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43423B" w14:textId="77777777" w:rsidR="00404E31" w:rsidRPr="00404E31" w:rsidRDefault="00404E31" w:rsidP="00404E31">
      <w:pPr>
        <w:spacing w:before="100" w:beforeAutospacing="1" w:after="100" w:afterAutospacing="1" w:line="360" w:lineRule="auto"/>
        <w:jc w:val="center"/>
        <w:outlineLvl w:val="1"/>
        <w:rPr>
          <w:rFonts w:ascii="Times New Roman" w:eastAsia="Times New Roman" w:hAnsi="Times New Roman" w:cs="Times New Roman"/>
          <w:b/>
          <w:bCs/>
          <w:sz w:val="24"/>
          <w:szCs w:val="24"/>
          <w:lang w:val="pt-PT"/>
        </w:rPr>
      </w:pPr>
      <w:r w:rsidRPr="00404E31">
        <w:rPr>
          <w:rFonts w:ascii="Times New Roman" w:eastAsia="Times New Roman" w:hAnsi="Times New Roman" w:cs="Times New Roman"/>
          <w:b/>
          <w:bCs/>
          <w:sz w:val="24"/>
          <w:szCs w:val="24"/>
          <w:lang w:val="pt-PT"/>
        </w:rPr>
        <w:t>CAPÍTULO I: INTRODUÇÃO</w:t>
      </w:r>
    </w:p>
    <w:p w14:paraId="5D372581" w14:textId="2B31B8E9" w:rsidR="00E135B0" w:rsidRPr="00F423E2" w:rsidRDefault="0002190A" w:rsidP="00F423E2">
      <w:pPr>
        <w:pStyle w:val="PargrafodaLista"/>
        <w:numPr>
          <w:ilvl w:val="1"/>
          <w:numId w:val="5"/>
        </w:numPr>
        <w:spacing w:before="100" w:beforeAutospacing="1" w:after="100" w:afterAutospacing="1" w:line="360" w:lineRule="auto"/>
        <w:jc w:val="both"/>
        <w:outlineLvl w:val="2"/>
        <w:rPr>
          <w:rFonts w:ascii="Times New Roman" w:eastAsia="Times New Roman" w:hAnsi="Times New Roman" w:cs="Times New Roman"/>
          <w:b/>
          <w:bCs/>
          <w:sz w:val="27"/>
          <w:szCs w:val="27"/>
          <w:lang w:val="pt-PT"/>
        </w:rPr>
      </w:pPr>
      <w:r w:rsidRPr="00A81630">
        <w:rPr>
          <w:rFonts w:ascii="Times New Roman" w:eastAsia="Times New Roman" w:hAnsi="Times New Roman" w:cs="Times New Roman"/>
          <w:b/>
          <w:bCs/>
          <w:sz w:val="24"/>
          <w:szCs w:val="24"/>
          <w:lang w:val="pt-PT"/>
        </w:rPr>
        <w:t>Contextualização</w:t>
      </w:r>
    </w:p>
    <w:p w14:paraId="41B086E0" w14:textId="352D5AF1" w:rsidR="00E135B0" w:rsidRDefault="00E135B0" w:rsidP="00E50DF8">
      <w:pPr>
        <w:spacing w:before="100" w:beforeAutospacing="1" w:after="100" w:afterAutospacing="1" w:line="360" w:lineRule="auto"/>
        <w:ind w:firstLine="720"/>
        <w:jc w:val="both"/>
        <w:outlineLvl w:val="2"/>
        <w:rPr>
          <w:rFonts w:ascii="Times New Roman" w:eastAsia="Times New Roman" w:hAnsi="Times New Roman" w:cs="Times New Roman"/>
          <w:sz w:val="24"/>
          <w:szCs w:val="24"/>
          <w:lang w:val="pt-PT"/>
        </w:rPr>
      </w:pPr>
      <w:r w:rsidRPr="00E135B0">
        <w:rPr>
          <w:rFonts w:ascii="Times New Roman" w:eastAsia="Times New Roman" w:hAnsi="Times New Roman" w:cs="Times New Roman"/>
          <w:sz w:val="24"/>
          <w:szCs w:val="24"/>
          <w:lang w:val="pt-PT"/>
        </w:rPr>
        <w:t>O presente trabalho busca aprofundar estudos anteriormente realizados sobre políticas ambientais e sua eficácia prática em Moçambique, com enfoque específico no combate ao descarte ilegal de resíduos sólidos urbanos. O foco desta pesquisa é o Bairro Mateus Sansão Mutemba, localizado na cidade de Tete, onde, apesar da existência de legislação ambiental clara, observa-se um crescente problema de despejo inadequado de lixo. Este trabalho pretende identificar e apresentar os motivos pelos quais a legislação existente não tem surtido os efeitos esperados nesta comunidade, bem como descrever os impactos dessa ineficácia na vida dos moradores e no meio ambiente local.</w:t>
      </w:r>
    </w:p>
    <w:p w14:paraId="2D30D5D9" w14:textId="7768AA7A" w:rsidR="00F66C05" w:rsidRDefault="00F66C05" w:rsidP="00E36CFB">
      <w:pPr>
        <w:spacing w:before="100" w:beforeAutospacing="1" w:after="100" w:afterAutospacing="1" w:line="360" w:lineRule="auto"/>
        <w:ind w:firstLine="720"/>
        <w:jc w:val="both"/>
        <w:outlineLvl w:val="2"/>
        <w:rPr>
          <w:rFonts w:ascii="Times New Roman" w:eastAsia="Times New Roman" w:hAnsi="Times New Roman" w:cs="Times New Roman"/>
          <w:sz w:val="24"/>
          <w:szCs w:val="24"/>
          <w:lang w:val="pt-PT"/>
        </w:rPr>
      </w:pPr>
      <w:r w:rsidRPr="00F66C05">
        <w:rPr>
          <w:rFonts w:ascii="Times New Roman" w:eastAsia="Times New Roman" w:hAnsi="Times New Roman" w:cs="Times New Roman"/>
          <w:sz w:val="24"/>
          <w:szCs w:val="24"/>
          <w:lang w:val="pt-PT"/>
        </w:rPr>
        <w:t>No contexto jurídico de Moçambique, a Lei n.º 20/97, de 1 de Outubro</w:t>
      </w:r>
      <w:r>
        <w:rPr>
          <w:rFonts w:ascii="Times New Roman" w:eastAsia="Times New Roman" w:hAnsi="Times New Roman" w:cs="Times New Roman"/>
          <w:sz w:val="24"/>
          <w:szCs w:val="24"/>
          <w:lang w:val="pt-PT"/>
        </w:rPr>
        <w:t>,</w:t>
      </w:r>
      <w:r w:rsidRPr="00F66C05">
        <w:rPr>
          <w:rFonts w:ascii="Times New Roman" w:eastAsia="Times New Roman" w:hAnsi="Times New Roman" w:cs="Times New Roman"/>
          <w:sz w:val="24"/>
          <w:szCs w:val="24"/>
          <w:lang w:val="pt-PT"/>
        </w:rPr>
        <w:t xml:space="preserve"> Lei do Ambiente</w:t>
      </w:r>
      <w:r>
        <w:rPr>
          <w:rFonts w:ascii="Times New Roman" w:eastAsia="Times New Roman" w:hAnsi="Times New Roman" w:cs="Times New Roman"/>
          <w:sz w:val="24"/>
          <w:szCs w:val="24"/>
          <w:lang w:val="pt-PT"/>
        </w:rPr>
        <w:t>,</w:t>
      </w:r>
      <w:r w:rsidRPr="00F66C05">
        <w:rPr>
          <w:rFonts w:ascii="Times New Roman" w:eastAsia="Times New Roman" w:hAnsi="Times New Roman" w:cs="Times New Roman"/>
          <w:sz w:val="24"/>
          <w:szCs w:val="24"/>
          <w:lang w:val="pt-PT"/>
        </w:rPr>
        <w:t xml:space="preserve"> define diretrizes fundamentais para a conservação, gestão e utilização responsável dos recursos ambientais. Conforme o artigo 9 desta legislação, é vedada, em todo o território nacional, a emissão para o ar, a água ou o solo de substâncias que sejam tóxicas ou contaminantes. De igual modo, o artigo 14 proíbe a construção de infraestruturas, sejam elas habitacionais ou de outra natureza, sempre que estas possam causar danos ambientais significativos, incluindo o descarte inadequado de resíduos ou materiais usados.</w:t>
      </w:r>
    </w:p>
    <w:p w14:paraId="397558B6" w14:textId="7D7244EF" w:rsidR="00F66C05" w:rsidRDefault="00F66C05" w:rsidP="001147C3">
      <w:pPr>
        <w:spacing w:before="100" w:beforeAutospacing="1" w:after="100" w:afterAutospacing="1" w:line="360" w:lineRule="auto"/>
        <w:ind w:firstLine="720"/>
        <w:jc w:val="both"/>
        <w:outlineLvl w:val="2"/>
        <w:rPr>
          <w:rFonts w:ascii="Times New Roman" w:eastAsia="Times New Roman" w:hAnsi="Times New Roman" w:cs="Times New Roman"/>
          <w:sz w:val="24"/>
          <w:szCs w:val="24"/>
          <w:lang w:val="pt-PT"/>
        </w:rPr>
      </w:pPr>
      <w:r w:rsidRPr="00F66C05">
        <w:rPr>
          <w:rFonts w:ascii="Times New Roman" w:eastAsia="Times New Roman" w:hAnsi="Times New Roman" w:cs="Times New Roman"/>
          <w:sz w:val="24"/>
          <w:szCs w:val="24"/>
          <w:lang w:val="pt-PT"/>
        </w:rPr>
        <w:t>O Regulamento de Gestão de Resíduos Sólidos Urbanos, aprovado pelo Decreto n.º 94/2014, de 31 de Dezembro,</w:t>
      </w:r>
      <w:r w:rsidR="00D4713C">
        <w:rPr>
          <w:rFonts w:ascii="Times New Roman" w:eastAsia="Times New Roman" w:hAnsi="Times New Roman" w:cs="Times New Roman"/>
          <w:sz w:val="24"/>
          <w:szCs w:val="24"/>
          <w:lang w:val="pt-PT"/>
        </w:rPr>
        <w:t xml:space="preserve"> </w:t>
      </w:r>
      <w:r w:rsidRPr="00F66C05">
        <w:rPr>
          <w:rFonts w:ascii="Times New Roman" w:eastAsia="Times New Roman" w:hAnsi="Times New Roman" w:cs="Times New Roman"/>
          <w:sz w:val="24"/>
          <w:szCs w:val="24"/>
          <w:lang w:val="pt-PT"/>
        </w:rPr>
        <w:t>complementa o quadro legal ambiental moçambicano ao introduzir princípios e diretrizes específicos sobre a gestão dos resíduos. De acordo com o artigo 4, alínea a), é enfatizada a necessidade de prevenir e reduzir tanto a geração de resíduos sólidos quanto a sua perigosidade, recomendando-se que os processos utilizados na gestão desses resíduos não tragam riscos à saúde pública nem causem impactos negativos ao meio ambiente. No artigo 18, destaca-se a relevância da educação ambiental como uma ferramenta essencial de prevenção, incumbindo aos Conselhos Municipais e Governos Distritais a responsabilidade de desenvolver a</w:t>
      </w:r>
      <w:r>
        <w:rPr>
          <w:rFonts w:ascii="Times New Roman" w:eastAsia="Times New Roman" w:hAnsi="Times New Roman" w:cs="Times New Roman"/>
          <w:sz w:val="24"/>
          <w:szCs w:val="24"/>
          <w:lang w:val="pt-PT"/>
        </w:rPr>
        <w:t>c</w:t>
      </w:r>
      <w:r w:rsidRPr="00F66C05">
        <w:rPr>
          <w:rFonts w:ascii="Times New Roman" w:eastAsia="Times New Roman" w:hAnsi="Times New Roman" w:cs="Times New Roman"/>
          <w:sz w:val="24"/>
          <w:szCs w:val="24"/>
          <w:lang w:val="pt-PT"/>
        </w:rPr>
        <w:t>ções de sensibilização pública. Estas a</w:t>
      </w:r>
      <w:r>
        <w:rPr>
          <w:rFonts w:ascii="Times New Roman" w:eastAsia="Times New Roman" w:hAnsi="Times New Roman" w:cs="Times New Roman"/>
          <w:sz w:val="24"/>
          <w:szCs w:val="24"/>
          <w:lang w:val="pt-PT"/>
        </w:rPr>
        <w:t>c</w:t>
      </w:r>
      <w:r w:rsidRPr="00F66C05">
        <w:rPr>
          <w:rFonts w:ascii="Times New Roman" w:eastAsia="Times New Roman" w:hAnsi="Times New Roman" w:cs="Times New Roman"/>
          <w:sz w:val="24"/>
          <w:szCs w:val="24"/>
          <w:lang w:val="pt-PT"/>
        </w:rPr>
        <w:t>ções devem promover a consciência sobre a importância de práticas responsáveis, como a redução na produção de resíduos, o combate à poluição, bem como os benefícios do reaproveitamento e reciclagem. O regulamento também estabelece que essas iniciativas educativas devem envolver diferentes segmentos da sociedade, incluindo comunidades locais, líderes comunitários, instituições de ensino, meios de comunicação, se</w:t>
      </w:r>
      <w:r>
        <w:rPr>
          <w:rFonts w:ascii="Times New Roman" w:eastAsia="Times New Roman" w:hAnsi="Times New Roman" w:cs="Times New Roman"/>
          <w:sz w:val="24"/>
          <w:szCs w:val="24"/>
          <w:lang w:val="pt-PT"/>
        </w:rPr>
        <w:t>c</w:t>
      </w:r>
      <w:r w:rsidRPr="00F66C05">
        <w:rPr>
          <w:rFonts w:ascii="Times New Roman" w:eastAsia="Times New Roman" w:hAnsi="Times New Roman" w:cs="Times New Roman"/>
          <w:sz w:val="24"/>
          <w:szCs w:val="24"/>
          <w:lang w:val="pt-PT"/>
        </w:rPr>
        <w:t xml:space="preserve">tor privado e organizações da sociedade civil. </w:t>
      </w:r>
      <w:r w:rsidRPr="00F66C05">
        <w:rPr>
          <w:rFonts w:ascii="Times New Roman" w:eastAsia="Times New Roman" w:hAnsi="Times New Roman" w:cs="Times New Roman"/>
          <w:sz w:val="24"/>
          <w:szCs w:val="24"/>
          <w:lang w:val="pt-PT"/>
        </w:rPr>
        <w:lastRenderedPageBreak/>
        <w:t>No que diz respeito ao controlo e monitoramento, cabe ao Ministério responsável pela área ambiental fiscalizar os locais onde os resíduos são armazenados ou eliminados, além de assegurar a transparência e o acesso à informação pertinente sobre o processo de gestão desses resíduos. No que toca às penalizações, o artigo 5, nº 1, alínea h), prevê a responsabilização dos gestores municipais ou distritais sempre que for identificada má gestão dos resíduos sólidos. Já o artigo 20, nº 2, estabelece que a violação dessas normas pode resultar em multas no valor de 240.000,00 meticais, sem prejuízo de outras penalidades previstas pela legislação geral.</w:t>
      </w:r>
    </w:p>
    <w:p w14:paraId="71EB480E" w14:textId="26D7A22D" w:rsidR="0002190A" w:rsidRDefault="0002190A" w:rsidP="001147C3">
      <w:pPr>
        <w:spacing w:before="100" w:beforeAutospacing="1" w:after="100" w:afterAutospacing="1" w:line="360" w:lineRule="auto"/>
        <w:ind w:firstLine="720"/>
        <w:jc w:val="both"/>
        <w:outlineLvl w:val="2"/>
        <w:rPr>
          <w:rFonts w:ascii="Times New Roman" w:eastAsia="Times New Roman" w:hAnsi="Times New Roman" w:cs="Times New Roman"/>
          <w:sz w:val="24"/>
          <w:szCs w:val="24"/>
          <w:lang w:val="pt-PT"/>
        </w:rPr>
      </w:pPr>
      <w:r w:rsidRPr="00E135B0">
        <w:rPr>
          <w:rFonts w:ascii="Times New Roman" w:eastAsia="Times New Roman" w:hAnsi="Times New Roman" w:cs="Times New Roman"/>
          <w:sz w:val="24"/>
          <w:szCs w:val="24"/>
          <w:lang w:val="pt-PT"/>
        </w:rPr>
        <w:t xml:space="preserve">Do ponto de vista estrutural, </w:t>
      </w:r>
      <w:r>
        <w:rPr>
          <w:rFonts w:ascii="Times New Roman" w:eastAsia="Times New Roman" w:hAnsi="Times New Roman" w:cs="Times New Roman"/>
          <w:sz w:val="24"/>
          <w:szCs w:val="24"/>
          <w:lang w:val="pt-PT"/>
        </w:rPr>
        <w:t xml:space="preserve">este trabalho </w:t>
      </w:r>
      <w:r w:rsidRPr="00E135B0">
        <w:rPr>
          <w:rFonts w:ascii="Times New Roman" w:eastAsia="Times New Roman" w:hAnsi="Times New Roman" w:cs="Times New Roman"/>
          <w:sz w:val="24"/>
          <w:szCs w:val="24"/>
          <w:lang w:val="pt-PT"/>
        </w:rPr>
        <w:t>está organizad</w:t>
      </w:r>
      <w:r>
        <w:rPr>
          <w:rFonts w:ascii="Times New Roman" w:eastAsia="Times New Roman" w:hAnsi="Times New Roman" w:cs="Times New Roman"/>
          <w:sz w:val="24"/>
          <w:szCs w:val="24"/>
          <w:lang w:val="pt-PT"/>
        </w:rPr>
        <w:t>o</w:t>
      </w:r>
      <w:r w:rsidRPr="00E135B0">
        <w:rPr>
          <w:rFonts w:ascii="Times New Roman" w:eastAsia="Times New Roman" w:hAnsi="Times New Roman" w:cs="Times New Roman"/>
          <w:sz w:val="24"/>
          <w:szCs w:val="24"/>
          <w:lang w:val="pt-PT"/>
        </w:rPr>
        <w:t xml:space="preserve"> em seis capítulos: Introdução, Fundamentação Teórica, Metodologia, Apresentação de Dados, Discussão de Dados e, por fim, Conclusão e Recomendações. O primeiro capítulo trata dos aspectos gerais do tema como </w:t>
      </w:r>
      <w:r w:rsidR="00D97118">
        <w:rPr>
          <w:rFonts w:ascii="Times New Roman" w:eastAsia="Times New Roman" w:hAnsi="Times New Roman" w:cs="Times New Roman"/>
          <w:sz w:val="24"/>
          <w:szCs w:val="24"/>
          <w:lang w:val="pt-PT"/>
        </w:rPr>
        <w:t xml:space="preserve">o problema de pesquisa, os objectivos, as hipóteses, </w:t>
      </w:r>
      <w:r w:rsidR="00F87C17">
        <w:rPr>
          <w:rFonts w:ascii="Times New Roman" w:eastAsia="Times New Roman" w:hAnsi="Times New Roman" w:cs="Times New Roman"/>
          <w:sz w:val="24"/>
          <w:szCs w:val="24"/>
          <w:lang w:val="pt-PT"/>
        </w:rPr>
        <w:t>justificativa, a</w:t>
      </w:r>
      <w:r w:rsidRPr="00E135B0">
        <w:rPr>
          <w:rFonts w:ascii="Times New Roman" w:eastAsia="Times New Roman" w:hAnsi="Times New Roman" w:cs="Times New Roman"/>
          <w:sz w:val="24"/>
          <w:szCs w:val="24"/>
          <w:lang w:val="pt-PT"/>
        </w:rPr>
        <w:t xml:space="preserve"> delimitação do </w:t>
      </w:r>
      <w:r w:rsidR="00262952">
        <w:rPr>
          <w:rFonts w:ascii="Times New Roman" w:eastAsia="Times New Roman" w:hAnsi="Times New Roman" w:cs="Times New Roman"/>
          <w:sz w:val="24"/>
          <w:szCs w:val="24"/>
          <w:lang w:val="pt-PT"/>
        </w:rPr>
        <w:t xml:space="preserve">tema, a delimitação do </w:t>
      </w:r>
      <w:r w:rsidRPr="00E135B0">
        <w:rPr>
          <w:rFonts w:ascii="Times New Roman" w:eastAsia="Times New Roman" w:hAnsi="Times New Roman" w:cs="Times New Roman"/>
          <w:sz w:val="24"/>
          <w:szCs w:val="24"/>
          <w:lang w:val="pt-PT"/>
        </w:rPr>
        <w:t>estudo</w:t>
      </w:r>
      <w:r w:rsidR="00D97118">
        <w:rPr>
          <w:rFonts w:ascii="Times New Roman" w:eastAsia="Times New Roman" w:hAnsi="Times New Roman" w:cs="Times New Roman"/>
          <w:sz w:val="24"/>
          <w:szCs w:val="24"/>
          <w:lang w:val="pt-PT"/>
        </w:rPr>
        <w:t xml:space="preserve"> </w:t>
      </w:r>
      <w:r w:rsidRPr="00E135B0">
        <w:rPr>
          <w:rFonts w:ascii="Times New Roman" w:eastAsia="Times New Roman" w:hAnsi="Times New Roman" w:cs="Times New Roman"/>
          <w:sz w:val="24"/>
          <w:szCs w:val="24"/>
          <w:lang w:val="pt-PT"/>
        </w:rPr>
        <w:t>e a relevância. O segundo capítulo apresenta o enquadramento teórico, incluindo as legislações relevantes e estudos sobre descarte ilegal de resíduos. O terceiro capítulo expõe a metodologia utilizada. O quarto e o quinto capítulos apresentam, respectivamente, os dados recolhidos e a sua discussão. O sexto capítulo conclui o trabalho e sugere recomendações práticas.</w:t>
      </w:r>
    </w:p>
    <w:p w14:paraId="5001A066" w14:textId="3304358B" w:rsidR="0091295C" w:rsidRPr="0091295C" w:rsidRDefault="00F423E2" w:rsidP="0091295C">
      <w:pPr>
        <w:spacing w:before="100" w:beforeAutospacing="1" w:after="100" w:afterAutospacing="1" w:line="360" w:lineRule="auto"/>
        <w:jc w:val="both"/>
        <w:outlineLvl w:val="2"/>
        <w:rPr>
          <w:rFonts w:ascii="Times New Roman" w:eastAsia="Times New Roman" w:hAnsi="Times New Roman" w:cs="Times New Roman"/>
          <w:b/>
          <w:bCs/>
          <w:sz w:val="24"/>
          <w:szCs w:val="24"/>
          <w:lang w:val="pt-PT"/>
        </w:rPr>
      </w:pPr>
      <w:r>
        <w:rPr>
          <w:rFonts w:ascii="Times New Roman" w:eastAsia="Times New Roman" w:hAnsi="Times New Roman" w:cs="Times New Roman"/>
          <w:b/>
          <w:bCs/>
          <w:sz w:val="24"/>
          <w:szCs w:val="24"/>
          <w:lang w:val="pt-PT"/>
        </w:rPr>
        <w:t xml:space="preserve">1.2 </w:t>
      </w:r>
      <w:r w:rsidR="0091295C" w:rsidRPr="0091295C">
        <w:rPr>
          <w:rFonts w:ascii="Times New Roman" w:eastAsia="Times New Roman" w:hAnsi="Times New Roman" w:cs="Times New Roman"/>
          <w:b/>
          <w:bCs/>
          <w:sz w:val="24"/>
          <w:szCs w:val="24"/>
          <w:lang w:val="pt-PT"/>
        </w:rPr>
        <w:t>Problema de pesquisa</w:t>
      </w:r>
    </w:p>
    <w:p w14:paraId="41E1E78E" w14:textId="2EA7F586" w:rsidR="00E135B0" w:rsidRPr="00E135B0" w:rsidRDefault="00E135B0" w:rsidP="00E50DF8">
      <w:pPr>
        <w:spacing w:before="100" w:beforeAutospacing="1" w:after="100" w:afterAutospacing="1" w:line="360" w:lineRule="auto"/>
        <w:ind w:firstLine="720"/>
        <w:jc w:val="both"/>
        <w:outlineLvl w:val="2"/>
        <w:rPr>
          <w:rFonts w:ascii="Times New Roman" w:eastAsia="Times New Roman" w:hAnsi="Times New Roman" w:cs="Times New Roman"/>
          <w:sz w:val="24"/>
          <w:szCs w:val="24"/>
          <w:lang w:val="pt-PT"/>
        </w:rPr>
      </w:pPr>
      <w:r w:rsidRPr="00E135B0">
        <w:rPr>
          <w:rFonts w:ascii="Times New Roman" w:eastAsia="Times New Roman" w:hAnsi="Times New Roman" w:cs="Times New Roman"/>
          <w:sz w:val="24"/>
          <w:szCs w:val="24"/>
          <w:lang w:val="pt-PT"/>
        </w:rPr>
        <w:t xml:space="preserve">A legislação ambiental moçambicana, como a Lei do Ambiente </w:t>
      </w:r>
      <w:r w:rsidR="007265FC">
        <w:rPr>
          <w:rFonts w:ascii="Times New Roman" w:eastAsia="Times New Roman" w:hAnsi="Times New Roman" w:cs="Times New Roman"/>
          <w:sz w:val="24"/>
          <w:szCs w:val="24"/>
          <w:lang w:val="pt-PT"/>
        </w:rPr>
        <w:t xml:space="preserve">aprovado pela </w:t>
      </w:r>
      <w:r w:rsidRPr="00E135B0">
        <w:rPr>
          <w:rFonts w:ascii="Times New Roman" w:eastAsia="Times New Roman" w:hAnsi="Times New Roman" w:cs="Times New Roman"/>
          <w:sz w:val="24"/>
          <w:szCs w:val="24"/>
          <w:lang w:val="pt-PT"/>
        </w:rPr>
        <w:t>Lei n.º 20/97</w:t>
      </w:r>
      <w:r w:rsidR="007265FC">
        <w:rPr>
          <w:rFonts w:ascii="Times New Roman" w:eastAsia="Times New Roman" w:hAnsi="Times New Roman" w:cs="Times New Roman"/>
          <w:sz w:val="24"/>
          <w:szCs w:val="24"/>
          <w:lang w:val="pt-PT"/>
        </w:rPr>
        <w:t>,</w:t>
      </w:r>
      <w:r w:rsidRPr="00E135B0">
        <w:rPr>
          <w:rFonts w:ascii="Times New Roman" w:eastAsia="Times New Roman" w:hAnsi="Times New Roman" w:cs="Times New Roman"/>
          <w:sz w:val="24"/>
          <w:szCs w:val="24"/>
          <w:lang w:val="pt-PT"/>
        </w:rPr>
        <w:t xml:space="preserve"> e os regulamentos de gestão de resíduos sólidos, prevê medidas de prevenção, fiscalização e penalização contra práticas de descarte irregular. Contudo, a realidade vivida no bairro em questão revela uma desconexão entre o que está previsto nas normas e o que se verifica no quotidiano, como é perceptível na presença constante de lixo em locais públicos e zonas residenciais.</w:t>
      </w:r>
    </w:p>
    <w:p w14:paraId="3649D15A" w14:textId="77777777" w:rsidR="00E50DF8" w:rsidRDefault="00E135B0" w:rsidP="00E50DF8">
      <w:pPr>
        <w:spacing w:before="100" w:beforeAutospacing="1" w:after="100" w:afterAutospacing="1" w:line="360" w:lineRule="auto"/>
        <w:ind w:firstLine="720"/>
        <w:jc w:val="both"/>
        <w:outlineLvl w:val="2"/>
        <w:rPr>
          <w:rFonts w:ascii="Times New Roman" w:eastAsia="Times New Roman" w:hAnsi="Times New Roman" w:cs="Times New Roman"/>
          <w:sz w:val="24"/>
          <w:szCs w:val="24"/>
          <w:lang w:val="pt-PT"/>
        </w:rPr>
      </w:pPr>
      <w:r w:rsidRPr="00E135B0">
        <w:rPr>
          <w:rFonts w:ascii="Times New Roman" w:eastAsia="Times New Roman" w:hAnsi="Times New Roman" w:cs="Times New Roman"/>
          <w:sz w:val="24"/>
          <w:szCs w:val="24"/>
          <w:lang w:val="pt-PT"/>
        </w:rPr>
        <w:t>Essa situação levanta preocupações sérias não apenas no que diz respeito à degradação ambiental, mas também quanto aos riscos à saúde pública, ao bem-estar dos moradores e ao desenvolvimento sustentável da região. Apesar da existência de instrumentos legais que estabelecem diretrizes claras para o manuseio e descarte de resíduos, observa-se que a prática do descarte inadequado continua a ocorrer de forma recorrente no Bairro Mateus Sansão Mutemba.</w:t>
      </w:r>
    </w:p>
    <w:p w14:paraId="67BFC42B" w14:textId="0350DD99" w:rsidR="00F127CA" w:rsidRDefault="0091295C" w:rsidP="0091295C">
      <w:pPr>
        <w:spacing w:before="100" w:beforeAutospacing="1" w:after="100" w:afterAutospacing="1" w:line="360" w:lineRule="auto"/>
        <w:ind w:firstLine="720"/>
        <w:jc w:val="both"/>
        <w:outlineLvl w:val="2"/>
        <w:rPr>
          <w:rStyle w:val="Forte"/>
          <w:rFonts w:ascii="Times New Roman" w:hAnsi="Times New Roman" w:cs="Times New Roman"/>
          <w:sz w:val="24"/>
          <w:szCs w:val="24"/>
          <w:lang w:val="pt-PT"/>
        </w:rPr>
      </w:pPr>
      <w:r w:rsidRPr="0091295C">
        <w:rPr>
          <w:rFonts w:ascii="Times New Roman" w:hAnsi="Times New Roman" w:cs="Times New Roman"/>
          <w:sz w:val="24"/>
          <w:szCs w:val="24"/>
          <w:lang w:val="pt-PT"/>
        </w:rPr>
        <w:lastRenderedPageBreak/>
        <w:t>Factores como a insuficiência de fiscalização, a fraca aplicação das sanções legais, a escassez de infraestruturas adequadas para a recolha e tratamento do lixo, bem como a limitada consciencialização ambiental dos cidadãos e a ausência de campanhas educativas eficazes, parecem contribuir significativamente para a persistência do descarte ilegal de resíduos sólidos. A análise dessa problemática exige uma abordagem que considere também os factores sociais, económicos e institucionais envolvidos, como o fraco envolvimento comunitário e as limitações operacionais das autoridades locais. Esta investigação parte da constatação de que a simples existência de leis não garante, por si só, a proteção ambiental se não forem acompanhadas por mecanismos de implementação eficazes. Assim, torna-se relevante analisar como a legislação ambiental é interpretada, aplicada e fiscalizada no Bairro Mateus Sansão Mutemba, destacando o papel dos órgãos municipais, das comunidades locais e das organizações da sociedade civil. Além disso, é</w:t>
      </w:r>
      <w:r w:rsidR="00F127CA">
        <w:rPr>
          <w:rFonts w:ascii="Times New Roman" w:hAnsi="Times New Roman" w:cs="Times New Roman"/>
          <w:sz w:val="24"/>
          <w:szCs w:val="24"/>
          <w:lang w:val="pt-PT"/>
        </w:rPr>
        <w:t xml:space="preserve"> importante também</w:t>
      </w:r>
      <w:r w:rsidRPr="0091295C">
        <w:rPr>
          <w:rFonts w:ascii="Times New Roman" w:hAnsi="Times New Roman" w:cs="Times New Roman"/>
          <w:sz w:val="24"/>
          <w:szCs w:val="24"/>
          <w:lang w:val="pt-PT"/>
        </w:rPr>
        <w:t xml:space="preserve"> compreender a percepção dos moradores em relação às práticas de gestão de resíduos, bem como identificar soluções sustentáveis e integradas que possam melhorar a situação a</w:t>
      </w:r>
      <w:r w:rsidR="005A27A4">
        <w:rPr>
          <w:rFonts w:ascii="Times New Roman" w:hAnsi="Times New Roman" w:cs="Times New Roman"/>
          <w:sz w:val="24"/>
          <w:szCs w:val="24"/>
          <w:lang w:val="pt-PT"/>
        </w:rPr>
        <w:t>c</w:t>
      </w:r>
      <w:r w:rsidRPr="0091295C">
        <w:rPr>
          <w:rFonts w:ascii="Times New Roman" w:hAnsi="Times New Roman" w:cs="Times New Roman"/>
          <w:sz w:val="24"/>
          <w:szCs w:val="24"/>
          <w:lang w:val="pt-PT"/>
        </w:rPr>
        <w:t xml:space="preserve">tual. </w:t>
      </w:r>
      <w:r w:rsidRPr="0091295C">
        <w:rPr>
          <w:rStyle w:val="Forte"/>
          <w:rFonts w:ascii="Times New Roman" w:hAnsi="Times New Roman" w:cs="Times New Roman"/>
          <w:b w:val="0"/>
          <w:bCs w:val="0"/>
          <w:sz w:val="24"/>
          <w:szCs w:val="24"/>
          <w:lang w:val="pt-PT"/>
        </w:rPr>
        <w:t>Diante disso,</w:t>
      </w:r>
      <w:r w:rsidR="00F127CA">
        <w:rPr>
          <w:rStyle w:val="Forte"/>
          <w:rFonts w:ascii="Times New Roman" w:hAnsi="Times New Roman" w:cs="Times New Roman"/>
          <w:b w:val="0"/>
          <w:bCs w:val="0"/>
          <w:sz w:val="24"/>
          <w:szCs w:val="24"/>
          <w:lang w:val="pt-PT"/>
        </w:rPr>
        <w:t xml:space="preserve"> coloca-se</w:t>
      </w:r>
      <w:r w:rsidRPr="0091295C">
        <w:rPr>
          <w:rStyle w:val="Forte"/>
          <w:rFonts w:ascii="Times New Roman" w:hAnsi="Times New Roman" w:cs="Times New Roman"/>
          <w:b w:val="0"/>
          <w:bCs w:val="0"/>
          <w:sz w:val="24"/>
          <w:szCs w:val="24"/>
          <w:lang w:val="pt-PT"/>
        </w:rPr>
        <w:t xml:space="preserve"> seguinte questão:</w:t>
      </w:r>
      <w:r w:rsidRPr="0091295C">
        <w:rPr>
          <w:rStyle w:val="Forte"/>
          <w:rFonts w:ascii="Times New Roman" w:hAnsi="Times New Roman" w:cs="Times New Roman"/>
          <w:sz w:val="24"/>
          <w:szCs w:val="24"/>
          <w:lang w:val="pt-PT"/>
        </w:rPr>
        <w:t xml:space="preserve"> </w:t>
      </w:r>
    </w:p>
    <w:p w14:paraId="4FBC6C09" w14:textId="51F69C68" w:rsidR="002E7BC8" w:rsidRPr="002E7BC8" w:rsidRDefault="0091295C" w:rsidP="00E135B0">
      <w:pPr>
        <w:pStyle w:val="PargrafodaLista"/>
        <w:numPr>
          <w:ilvl w:val="0"/>
          <w:numId w:val="6"/>
        </w:numPr>
        <w:spacing w:before="100" w:beforeAutospacing="1" w:after="100" w:afterAutospacing="1" w:line="360" w:lineRule="auto"/>
        <w:jc w:val="both"/>
        <w:outlineLvl w:val="2"/>
        <w:rPr>
          <w:rFonts w:ascii="Times New Roman" w:eastAsia="Times New Roman" w:hAnsi="Times New Roman" w:cs="Times New Roman"/>
          <w:i/>
          <w:iCs/>
          <w:sz w:val="24"/>
          <w:szCs w:val="24"/>
          <w:lang w:val="pt-PT"/>
        </w:rPr>
      </w:pPr>
      <w:r w:rsidRPr="00F127CA">
        <w:rPr>
          <w:rStyle w:val="Forte"/>
          <w:rFonts w:ascii="Times New Roman" w:hAnsi="Times New Roman" w:cs="Times New Roman"/>
          <w:i/>
          <w:iCs/>
          <w:sz w:val="24"/>
          <w:szCs w:val="24"/>
          <w:lang w:val="pt-PT"/>
        </w:rPr>
        <w:t>Como a legislação existente tem sido eficaz (ou ineficaz) no combate ao descarte ilegal de resíduos no Bairro Mateus Sansão Mutemba?</w:t>
      </w:r>
    </w:p>
    <w:p w14:paraId="3163AF54" w14:textId="755C542E" w:rsidR="006D6528" w:rsidRDefault="006D6528" w:rsidP="006D6528">
      <w:pPr>
        <w:spacing w:before="100" w:beforeAutospacing="1" w:after="100" w:afterAutospacing="1" w:line="360" w:lineRule="auto"/>
        <w:jc w:val="both"/>
        <w:rPr>
          <w:rFonts w:ascii="Times New Roman" w:eastAsia="Times New Roman" w:hAnsi="Times New Roman" w:cs="Times New Roman"/>
          <w:b/>
          <w:bCs/>
          <w:sz w:val="24"/>
          <w:szCs w:val="24"/>
          <w:lang w:val="pt-PT"/>
        </w:rPr>
      </w:pPr>
      <w:r>
        <w:rPr>
          <w:rFonts w:ascii="Times New Roman" w:eastAsia="Times New Roman" w:hAnsi="Times New Roman" w:cs="Times New Roman"/>
          <w:b/>
          <w:bCs/>
          <w:sz w:val="24"/>
          <w:szCs w:val="24"/>
          <w:lang w:val="pt-PT"/>
        </w:rPr>
        <w:t>1.</w:t>
      </w:r>
      <w:r w:rsidR="00BB3AC4">
        <w:rPr>
          <w:rFonts w:ascii="Times New Roman" w:eastAsia="Times New Roman" w:hAnsi="Times New Roman" w:cs="Times New Roman"/>
          <w:b/>
          <w:bCs/>
          <w:sz w:val="24"/>
          <w:szCs w:val="24"/>
          <w:lang w:val="pt-PT"/>
        </w:rPr>
        <w:t>3</w:t>
      </w:r>
      <w:r>
        <w:rPr>
          <w:rFonts w:ascii="Times New Roman" w:eastAsia="Times New Roman" w:hAnsi="Times New Roman" w:cs="Times New Roman"/>
          <w:b/>
          <w:bCs/>
          <w:sz w:val="24"/>
          <w:szCs w:val="24"/>
          <w:lang w:val="pt-PT"/>
        </w:rPr>
        <w:t xml:space="preserve"> Objectivos:</w:t>
      </w:r>
    </w:p>
    <w:p w14:paraId="4D7AF4BB" w14:textId="2DBEC01C" w:rsidR="006D6528" w:rsidRPr="00404E31" w:rsidRDefault="006D6528" w:rsidP="006D6528">
      <w:pPr>
        <w:spacing w:before="100" w:beforeAutospacing="1" w:after="100" w:afterAutospacing="1" w:line="360" w:lineRule="auto"/>
        <w:jc w:val="both"/>
        <w:rPr>
          <w:rFonts w:ascii="Times New Roman" w:eastAsia="Times New Roman" w:hAnsi="Times New Roman" w:cs="Times New Roman"/>
          <w:sz w:val="24"/>
          <w:szCs w:val="24"/>
          <w:lang w:val="pt-PT"/>
        </w:rPr>
      </w:pPr>
      <w:r>
        <w:rPr>
          <w:rFonts w:ascii="Times New Roman" w:eastAsia="Times New Roman" w:hAnsi="Times New Roman" w:cs="Times New Roman"/>
          <w:b/>
          <w:bCs/>
          <w:sz w:val="24"/>
          <w:szCs w:val="24"/>
          <w:lang w:val="pt-PT"/>
        </w:rPr>
        <w:t>1.</w:t>
      </w:r>
      <w:r w:rsidR="00BB3AC4">
        <w:rPr>
          <w:rFonts w:ascii="Times New Roman" w:eastAsia="Times New Roman" w:hAnsi="Times New Roman" w:cs="Times New Roman"/>
          <w:b/>
          <w:bCs/>
          <w:sz w:val="24"/>
          <w:szCs w:val="24"/>
          <w:lang w:val="pt-PT"/>
        </w:rPr>
        <w:t>3</w:t>
      </w:r>
      <w:r>
        <w:rPr>
          <w:rFonts w:ascii="Times New Roman" w:eastAsia="Times New Roman" w:hAnsi="Times New Roman" w:cs="Times New Roman"/>
          <w:b/>
          <w:bCs/>
          <w:sz w:val="24"/>
          <w:szCs w:val="24"/>
          <w:lang w:val="pt-PT"/>
        </w:rPr>
        <w:t xml:space="preserve">.1 </w:t>
      </w:r>
      <w:r w:rsidRPr="00404E31">
        <w:rPr>
          <w:rFonts w:ascii="Times New Roman" w:eastAsia="Times New Roman" w:hAnsi="Times New Roman" w:cs="Times New Roman"/>
          <w:b/>
          <w:bCs/>
          <w:sz w:val="24"/>
          <w:szCs w:val="24"/>
          <w:lang w:val="pt-PT"/>
        </w:rPr>
        <w:t xml:space="preserve">Objectivo </w:t>
      </w:r>
      <w:r w:rsidR="001932D8" w:rsidRPr="00404E31">
        <w:rPr>
          <w:rFonts w:ascii="Times New Roman" w:eastAsia="Times New Roman" w:hAnsi="Times New Roman" w:cs="Times New Roman"/>
          <w:b/>
          <w:bCs/>
          <w:sz w:val="24"/>
          <w:szCs w:val="24"/>
          <w:lang w:val="pt-PT"/>
        </w:rPr>
        <w:t>geral</w:t>
      </w:r>
    </w:p>
    <w:p w14:paraId="010B8AE5" w14:textId="77777777" w:rsidR="006D6528" w:rsidRPr="00404E31" w:rsidRDefault="006D6528" w:rsidP="006D6528">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val="pt-PT"/>
        </w:rPr>
      </w:pPr>
      <w:r>
        <w:rPr>
          <w:rFonts w:ascii="Times New Roman" w:eastAsia="Times New Roman" w:hAnsi="Times New Roman" w:cs="Times New Roman"/>
          <w:sz w:val="24"/>
          <w:szCs w:val="24"/>
          <w:lang w:val="pt-PT"/>
        </w:rPr>
        <w:t xml:space="preserve">Compreender </w:t>
      </w:r>
      <w:r w:rsidRPr="00404E31">
        <w:rPr>
          <w:rFonts w:ascii="Times New Roman" w:eastAsia="Times New Roman" w:hAnsi="Times New Roman" w:cs="Times New Roman"/>
          <w:sz w:val="24"/>
          <w:szCs w:val="24"/>
          <w:lang w:val="pt-PT"/>
        </w:rPr>
        <w:t>a eficácia da legislação ambiental no combate ao descarte ilegal de resíduos sólidos no Bairro Mateus Sansão Mutemba, cidade de Tete.</w:t>
      </w:r>
    </w:p>
    <w:p w14:paraId="32DC2851" w14:textId="75A56B1B" w:rsidR="006D6528" w:rsidRPr="00404E31" w:rsidRDefault="006D6528" w:rsidP="006D6528">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w:t>
      </w:r>
      <w:r w:rsidR="00BB3AC4">
        <w:rPr>
          <w:rFonts w:ascii="Times New Roman" w:eastAsia="Times New Roman" w:hAnsi="Times New Roman" w:cs="Times New Roman"/>
          <w:b/>
          <w:bCs/>
          <w:sz w:val="24"/>
          <w:szCs w:val="24"/>
        </w:rPr>
        <w:t>3</w:t>
      </w:r>
      <w:r>
        <w:rPr>
          <w:rFonts w:ascii="Times New Roman" w:eastAsia="Times New Roman" w:hAnsi="Times New Roman" w:cs="Times New Roman"/>
          <w:b/>
          <w:bCs/>
          <w:sz w:val="24"/>
          <w:szCs w:val="24"/>
        </w:rPr>
        <w:t xml:space="preserve">.2 </w:t>
      </w:r>
      <w:r w:rsidRPr="00404E31">
        <w:rPr>
          <w:rFonts w:ascii="Times New Roman" w:eastAsia="Times New Roman" w:hAnsi="Times New Roman" w:cs="Times New Roman"/>
          <w:b/>
          <w:bCs/>
          <w:sz w:val="24"/>
          <w:szCs w:val="24"/>
        </w:rPr>
        <w:t xml:space="preserve">Objectivos </w:t>
      </w:r>
      <w:r w:rsidR="001932D8" w:rsidRPr="00404E31">
        <w:rPr>
          <w:rFonts w:ascii="Times New Roman" w:eastAsia="Times New Roman" w:hAnsi="Times New Roman" w:cs="Times New Roman"/>
          <w:b/>
          <w:bCs/>
          <w:sz w:val="24"/>
          <w:szCs w:val="24"/>
        </w:rPr>
        <w:t>específicos</w:t>
      </w:r>
    </w:p>
    <w:p w14:paraId="43037CF3" w14:textId="77777777" w:rsidR="006D6528" w:rsidRPr="00404E31" w:rsidRDefault="006D6528" w:rsidP="006D6528">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val="pt-PT"/>
        </w:rPr>
      </w:pPr>
      <w:r w:rsidRPr="00404E31">
        <w:rPr>
          <w:rFonts w:ascii="Times New Roman" w:eastAsia="Times New Roman" w:hAnsi="Times New Roman" w:cs="Times New Roman"/>
          <w:sz w:val="24"/>
          <w:szCs w:val="24"/>
          <w:lang w:val="pt-PT"/>
        </w:rPr>
        <w:t>Identificar os principais factores que contribuem para o descarte ilegal de lixo no bairro.</w:t>
      </w:r>
    </w:p>
    <w:p w14:paraId="77DD4D3B" w14:textId="77777777" w:rsidR="006D6528" w:rsidRDefault="006D6528" w:rsidP="006D6528">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val="pt-PT"/>
        </w:rPr>
      </w:pPr>
      <w:r w:rsidRPr="00F755DE">
        <w:rPr>
          <w:rFonts w:ascii="Times New Roman" w:eastAsia="Times New Roman" w:hAnsi="Times New Roman" w:cs="Times New Roman"/>
          <w:sz w:val="24"/>
          <w:szCs w:val="24"/>
          <w:lang w:val="pt-PT"/>
        </w:rPr>
        <w:t xml:space="preserve">Descrever os impactos ambientais e sociais causados pelo descarte ilegal de resíduos no </w:t>
      </w:r>
      <w:r>
        <w:rPr>
          <w:rFonts w:ascii="Times New Roman" w:eastAsia="Times New Roman" w:hAnsi="Times New Roman" w:cs="Times New Roman"/>
          <w:sz w:val="24"/>
          <w:szCs w:val="24"/>
          <w:lang w:val="pt-PT"/>
        </w:rPr>
        <w:t>b</w:t>
      </w:r>
      <w:r w:rsidRPr="00F755DE">
        <w:rPr>
          <w:rFonts w:ascii="Times New Roman" w:eastAsia="Times New Roman" w:hAnsi="Times New Roman" w:cs="Times New Roman"/>
          <w:sz w:val="24"/>
          <w:szCs w:val="24"/>
          <w:lang w:val="pt-PT"/>
        </w:rPr>
        <w:t>airro</w:t>
      </w:r>
      <w:r>
        <w:rPr>
          <w:rFonts w:ascii="Times New Roman" w:eastAsia="Times New Roman" w:hAnsi="Times New Roman" w:cs="Times New Roman"/>
          <w:sz w:val="24"/>
          <w:szCs w:val="24"/>
          <w:lang w:val="pt-PT"/>
        </w:rPr>
        <w:t>;</w:t>
      </w:r>
    </w:p>
    <w:p w14:paraId="7FE8B595" w14:textId="77777777" w:rsidR="006D6528" w:rsidRDefault="006D6528" w:rsidP="006D6528">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val="pt-PT"/>
        </w:rPr>
      </w:pPr>
      <w:r w:rsidRPr="00B36DA6">
        <w:rPr>
          <w:rFonts w:ascii="Times New Roman" w:eastAsia="Times New Roman" w:hAnsi="Times New Roman" w:cs="Times New Roman"/>
          <w:sz w:val="24"/>
          <w:szCs w:val="24"/>
          <w:lang w:val="pt-PT"/>
        </w:rPr>
        <w:t>Apontar o papel dos órgãos municipais, das comunidades locais e das organizações da sociedade civil na gestão dos resíduos sólidos no Bairro Mateus Sansão Mutemba</w:t>
      </w:r>
      <w:r>
        <w:rPr>
          <w:rFonts w:ascii="Times New Roman" w:eastAsia="Times New Roman" w:hAnsi="Times New Roman" w:cs="Times New Roman"/>
          <w:sz w:val="24"/>
          <w:szCs w:val="24"/>
          <w:lang w:val="pt-PT"/>
        </w:rPr>
        <w:t>;</w:t>
      </w:r>
    </w:p>
    <w:p w14:paraId="1D8B1DBA" w14:textId="77777777" w:rsidR="006D6528" w:rsidRPr="00404E31" w:rsidRDefault="006D6528" w:rsidP="006D6528">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val="pt-PT"/>
        </w:rPr>
      </w:pPr>
      <w:r w:rsidRPr="00643776">
        <w:rPr>
          <w:rFonts w:ascii="Times New Roman" w:eastAsia="Times New Roman" w:hAnsi="Times New Roman" w:cs="Times New Roman"/>
          <w:sz w:val="24"/>
          <w:szCs w:val="24"/>
          <w:lang w:val="pt-PT"/>
        </w:rPr>
        <w:t>Aferir o nível de conhecimento dos residentes sobre a legislação ambiental vigente em Moçambique</w:t>
      </w:r>
      <w:r>
        <w:rPr>
          <w:rFonts w:ascii="Times New Roman" w:eastAsia="Times New Roman" w:hAnsi="Times New Roman" w:cs="Times New Roman"/>
          <w:sz w:val="24"/>
          <w:szCs w:val="24"/>
          <w:lang w:val="pt-PT"/>
        </w:rPr>
        <w:t>;</w:t>
      </w:r>
    </w:p>
    <w:p w14:paraId="7D002123" w14:textId="77777777" w:rsidR="006D6528" w:rsidRDefault="006D6528" w:rsidP="006D6528">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val="pt-PT"/>
        </w:rPr>
      </w:pPr>
      <w:r w:rsidRPr="0033003C">
        <w:rPr>
          <w:rFonts w:ascii="Times New Roman" w:eastAsia="Times New Roman" w:hAnsi="Times New Roman" w:cs="Times New Roman"/>
          <w:sz w:val="24"/>
          <w:szCs w:val="24"/>
          <w:lang w:val="pt-PT"/>
        </w:rPr>
        <w:lastRenderedPageBreak/>
        <w:t>Documentar</w:t>
      </w:r>
      <w:r>
        <w:rPr>
          <w:rFonts w:ascii="Times New Roman" w:eastAsia="Times New Roman" w:hAnsi="Times New Roman" w:cs="Times New Roman"/>
          <w:sz w:val="24"/>
          <w:szCs w:val="24"/>
          <w:lang w:val="pt-PT"/>
        </w:rPr>
        <w:t xml:space="preserve"> </w:t>
      </w:r>
      <w:r w:rsidRPr="00404E31">
        <w:rPr>
          <w:rFonts w:ascii="Times New Roman" w:eastAsia="Times New Roman" w:hAnsi="Times New Roman" w:cs="Times New Roman"/>
          <w:sz w:val="24"/>
          <w:szCs w:val="24"/>
          <w:lang w:val="pt-PT"/>
        </w:rPr>
        <w:t xml:space="preserve">as práticas de fiscalização e intervenção </w:t>
      </w:r>
      <w:r w:rsidRPr="00B75E00">
        <w:rPr>
          <w:rFonts w:ascii="Times New Roman" w:eastAsia="Times New Roman" w:hAnsi="Times New Roman" w:cs="Times New Roman"/>
          <w:sz w:val="24"/>
          <w:szCs w:val="24"/>
          <w:lang w:val="pt-PT"/>
        </w:rPr>
        <w:t>realizadas pelas</w:t>
      </w:r>
      <w:r>
        <w:rPr>
          <w:rFonts w:ascii="Times New Roman" w:eastAsia="Times New Roman" w:hAnsi="Times New Roman" w:cs="Times New Roman"/>
          <w:sz w:val="24"/>
          <w:szCs w:val="24"/>
          <w:lang w:val="pt-PT"/>
        </w:rPr>
        <w:t xml:space="preserve"> </w:t>
      </w:r>
      <w:r w:rsidRPr="00404E31">
        <w:rPr>
          <w:rFonts w:ascii="Times New Roman" w:eastAsia="Times New Roman" w:hAnsi="Times New Roman" w:cs="Times New Roman"/>
          <w:sz w:val="24"/>
          <w:szCs w:val="24"/>
          <w:lang w:val="pt-PT"/>
        </w:rPr>
        <w:t>autoridades locai</w:t>
      </w:r>
      <w:r>
        <w:rPr>
          <w:rFonts w:ascii="Times New Roman" w:eastAsia="Times New Roman" w:hAnsi="Times New Roman" w:cs="Times New Roman"/>
          <w:sz w:val="24"/>
          <w:szCs w:val="24"/>
          <w:lang w:val="pt-PT"/>
        </w:rPr>
        <w:t>s no bairro;</w:t>
      </w:r>
    </w:p>
    <w:p w14:paraId="0904413E" w14:textId="77777777" w:rsidR="006D6528" w:rsidRDefault="006D6528" w:rsidP="006D6528">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val="pt-PT"/>
        </w:rPr>
      </w:pPr>
      <w:r w:rsidRPr="00404E31">
        <w:rPr>
          <w:rFonts w:ascii="Times New Roman" w:eastAsia="Times New Roman" w:hAnsi="Times New Roman" w:cs="Times New Roman"/>
          <w:sz w:val="24"/>
          <w:szCs w:val="24"/>
          <w:lang w:val="pt-PT"/>
        </w:rPr>
        <w:t>Propor estratégias que possam melhorar a aplicação da legislação e a gestão de resíduos no bairro.</w:t>
      </w:r>
    </w:p>
    <w:p w14:paraId="03478F04" w14:textId="57601F8C" w:rsidR="006D6528" w:rsidRPr="00F52FE9" w:rsidRDefault="006D6528" w:rsidP="006D6528">
      <w:pPr>
        <w:spacing w:before="100" w:beforeAutospacing="1" w:after="100" w:afterAutospacing="1" w:line="360" w:lineRule="auto"/>
        <w:jc w:val="both"/>
        <w:rPr>
          <w:rFonts w:ascii="Times New Roman" w:eastAsia="Times New Roman" w:hAnsi="Times New Roman" w:cs="Times New Roman"/>
          <w:b/>
          <w:bCs/>
          <w:sz w:val="24"/>
          <w:szCs w:val="24"/>
          <w:lang w:val="pt-PT"/>
        </w:rPr>
      </w:pPr>
      <w:r>
        <w:rPr>
          <w:rFonts w:ascii="Times New Roman" w:eastAsia="Times New Roman" w:hAnsi="Times New Roman" w:cs="Times New Roman"/>
          <w:b/>
          <w:bCs/>
          <w:sz w:val="24"/>
          <w:szCs w:val="24"/>
          <w:lang w:val="pt-PT"/>
        </w:rPr>
        <w:t>1.</w:t>
      </w:r>
      <w:r w:rsidR="004732EC">
        <w:rPr>
          <w:rFonts w:ascii="Times New Roman" w:eastAsia="Times New Roman" w:hAnsi="Times New Roman" w:cs="Times New Roman"/>
          <w:b/>
          <w:bCs/>
          <w:sz w:val="24"/>
          <w:szCs w:val="24"/>
          <w:lang w:val="pt-PT"/>
        </w:rPr>
        <w:t>4</w:t>
      </w:r>
      <w:r>
        <w:rPr>
          <w:rFonts w:ascii="Times New Roman" w:eastAsia="Times New Roman" w:hAnsi="Times New Roman" w:cs="Times New Roman"/>
          <w:b/>
          <w:bCs/>
          <w:sz w:val="24"/>
          <w:szCs w:val="24"/>
          <w:lang w:val="pt-PT"/>
        </w:rPr>
        <w:t xml:space="preserve"> </w:t>
      </w:r>
      <w:r w:rsidRPr="00F52FE9">
        <w:rPr>
          <w:rFonts w:ascii="Times New Roman" w:eastAsia="Times New Roman" w:hAnsi="Times New Roman" w:cs="Times New Roman"/>
          <w:b/>
          <w:bCs/>
          <w:sz w:val="24"/>
          <w:szCs w:val="24"/>
          <w:lang w:val="pt-PT"/>
        </w:rPr>
        <w:t>Hipóteses</w:t>
      </w:r>
    </w:p>
    <w:p w14:paraId="7E91F1AA" w14:textId="77777777" w:rsidR="00CC2997" w:rsidRDefault="006D6528" w:rsidP="00CC2997">
      <w:pPr>
        <w:pStyle w:val="PargrafodaLista"/>
        <w:numPr>
          <w:ilvl w:val="0"/>
          <w:numId w:val="6"/>
        </w:numPr>
        <w:spacing w:before="100" w:beforeAutospacing="1" w:after="100" w:afterAutospacing="1" w:line="360" w:lineRule="auto"/>
        <w:ind w:left="0" w:firstLine="360"/>
        <w:jc w:val="both"/>
        <w:rPr>
          <w:rFonts w:ascii="Times New Roman" w:eastAsia="Times New Roman" w:hAnsi="Times New Roman" w:cs="Times New Roman"/>
          <w:sz w:val="24"/>
          <w:szCs w:val="24"/>
          <w:lang w:val="pt-PT"/>
        </w:rPr>
      </w:pPr>
      <w:r w:rsidRPr="00CC2997">
        <w:rPr>
          <w:rFonts w:ascii="Times New Roman" w:eastAsia="Times New Roman" w:hAnsi="Times New Roman" w:cs="Times New Roman"/>
          <w:b/>
          <w:bCs/>
          <w:sz w:val="24"/>
          <w:szCs w:val="24"/>
          <w:lang w:val="pt-PT"/>
        </w:rPr>
        <w:t>H1</w:t>
      </w:r>
      <w:r w:rsidRPr="00CC2997">
        <w:rPr>
          <w:rFonts w:ascii="Times New Roman" w:eastAsia="Times New Roman" w:hAnsi="Times New Roman" w:cs="Times New Roman"/>
          <w:sz w:val="24"/>
          <w:szCs w:val="24"/>
          <w:lang w:val="pt-PT"/>
        </w:rPr>
        <w:t>: A fiscalização e as intervenções actualmente realizadas pelas autoridades locais são insuficientes e ineficazes, o que contribui para a persistência do descarte ilegal de resíduos sólidos no bairro.</w:t>
      </w:r>
    </w:p>
    <w:p w14:paraId="158B7960" w14:textId="1DAC2274" w:rsidR="00CC2997" w:rsidRDefault="006D6528" w:rsidP="00CC2997">
      <w:pPr>
        <w:pStyle w:val="PargrafodaLista"/>
        <w:numPr>
          <w:ilvl w:val="0"/>
          <w:numId w:val="6"/>
        </w:numPr>
        <w:spacing w:before="100" w:beforeAutospacing="1" w:after="100" w:afterAutospacing="1" w:line="360" w:lineRule="auto"/>
        <w:ind w:left="0" w:firstLine="360"/>
        <w:jc w:val="both"/>
        <w:rPr>
          <w:rFonts w:ascii="Times New Roman" w:eastAsia="Times New Roman" w:hAnsi="Times New Roman" w:cs="Times New Roman"/>
          <w:sz w:val="24"/>
          <w:szCs w:val="24"/>
          <w:lang w:val="pt-PT"/>
        </w:rPr>
      </w:pPr>
      <w:r w:rsidRPr="00CC2997">
        <w:rPr>
          <w:rFonts w:ascii="Times New Roman" w:eastAsia="Times New Roman" w:hAnsi="Times New Roman" w:cs="Times New Roman"/>
          <w:b/>
          <w:bCs/>
          <w:sz w:val="24"/>
          <w:szCs w:val="24"/>
          <w:lang w:val="pt-PT"/>
        </w:rPr>
        <w:t>H2:</w:t>
      </w:r>
      <w:r w:rsidRPr="00CC2997">
        <w:rPr>
          <w:rFonts w:ascii="Times New Roman" w:eastAsia="Times New Roman" w:hAnsi="Times New Roman" w:cs="Times New Roman"/>
          <w:sz w:val="24"/>
          <w:szCs w:val="24"/>
          <w:lang w:val="pt-PT"/>
        </w:rPr>
        <w:t xml:space="preserve"> A escassez de infraestruturas adequadas para a recolha, transporte e tratamento de resíduos sólidos</w:t>
      </w:r>
      <w:r w:rsidR="0009749C">
        <w:rPr>
          <w:rFonts w:ascii="Times New Roman" w:eastAsia="Times New Roman" w:hAnsi="Times New Roman" w:cs="Times New Roman"/>
          <w:sz w:val="24"/>
          <w:szCs w:val="24"/>
          <w:lang w:val="pt-PT"/>
        </w:rPr>
        <w:t xml:space="preserve"> no bairro,</w:t>
      </w:r>
      <w:r w:rsidRPr="00CC2997">
        <w:rPr>
          <w:rFonts w:ascii="Times New Roman" w:eastAsia="Times New Roman" w:hAnsi="Times New Roman" w:cs="Times New Roman"/>
          <w:sz w:val="24"/>
          <w:szCs w:val="24"/>
          <w:lang w:val="pt-PT"/>
        </w:rPr>
        <w:t xml:space="preserve"> limita a eficácia da legislação ambiental vigente.</w:t>
      </w:r>
    </w:p>
    <w:p w14:paraId="37E66660" w14:textId="5BF32DE5" w:rsidR="00CC2997" w:rsidRDefault="006D6528" w:rsidP="00CC2997">
      <w:pPr>
        <w:pStyle w:val="PargrafodaLista"/>
        <w:numPr>
          <w:ilvl w:val="0"/>
          <w:numId w:val="6"/>
        </w:numPr>
        <w:spacing w:before="100" w:beforeAutospacing="1" w:after="100" w:afterAutospacing="1" w:line="360" w:lineRule="auto"/>
        <w:ind w:left="0" w:firstLine="360"/>
        <w:jc w:val="both"/>
        <w:rPr>
          <w:rFonts w:ascii="Times New Roman" w:eastAsia="Times New Roman" w:hAnsi="Times New Roman" w:cs="Times New Roman"/>
          <w:sz w:val="24"/>
          <w:szCs w:val="24"/>
          <w:lang w:val="pt-PT"/>
        </w:rPr>
      </w:pPr>
      <w:r w:rsidRPr="00CC2997">
        <w:rPr>
          <w:rFonts w:ascii="Times New Roman" w:eastAsia="Times New Roman" w:hAnsi="Times New Roman" w:cs="Times New Roman"/>
          <w:b/>
          <w:bCs/>
          <w:sz w:val="24"/>
          <w:szCs w:val="24"/>
          <w:lang w:val="pt-PT"/>
        </w:rPr>
        <w:t>H3:</w:t>
      </w:r>
      <w:r w:rsidRPr="00CC2997">
        <w:rPr>
          <w:rFonts w:ascii="Times New Roman" w:eastAsia="Times New Roman" w:hAnsi="Times New Roman" w:cs="Times New Roman"/>
          <w:sz w:val="24"/>
          <w:szCs w:val="24"/>
          <w:lang w:val="pt-PT"/>
        </w:rPr>
        <w:t xml:space="preserve"> O baixo nível de conhecimento dos moradores </w:t>
      </w:r>
      <w:r w:rsidR="0009749C">
        <w:rPr>
          <w:rFonts w:ascii="Times New Roman" w:eastAsia="Times New Roman" w:hAnsi="Times New Roman" w:cs="Times New Roman"/>
          <w:sz w:val="24"/>
          <w:szCs w:val="24"/>
          <w:lang w:val="pt-PT"/>
        </w:rPr>
        <w:t xml:space="preserve">do bairro </w:t>
      </w:r>
      <w:r w:rsidRPr="00CC2997">
        <w:rPr>
          <w:rFonts w:ascii="Times New Roman" w:eastAsia="Times New Roman" w:hAnsi="Times New Roman" w:cs="Times New Roman"/>
          <w:sz w:val="24"/>
          <w:szCs w:val="24"/>
          <w:lang w:val="pt-PT"/>
        </w:rPr>
        <w:t>sobre a legislação ambiental moçambicana influencia negativamente no cumprimento das normas de descarte de lixo.</w:t>
      </w:r>
    </w:p>
    <w:p w14:paraId="5C00ABD1" w14:textId="77777777" w:rsidR="00CC2997" w:rsidRDefault="006D6528" w:rsidP="00CC2997">
      <w:pPr>
        <w:pStyle w:val="PargrafodaLista"/>
        <w:numPr>
          <w:ilvl w:val="0"/>
          <w:numId w:val="6"/>
        </w:numPr>
        <w:spacing w:before="100" w:beforeAutospacing="1" w:after="100" w:afterAutospacing="1" w:line="360" w:lineRule="auto"/>
        <w:ind w:left="0" w:firstLine="360"/>
        <w:jc w:val="both"/>
        <w:rPr>
          <w:rFonts w:ascii="Times New Roman" w:eastAsia="Times New Roman" w:hAnsi="Times New Roman" w:cs="Times New Roman"/>
          <w:sz w:val="24"/>
          <w:szCs w:val="24"/>
          <w:lang w:val="pt-PT"/>
        </w:rPr>
      </w:pPr>
      <w:r w:rsidRPr="00CC2997">
        <w:rPr>
          <w:rFonts w:ascii="Times New Roman" w:eastAsia="Times New Roman" w:hAnsi="Times New Roman" w:cs="Times New Roman"/>
          <w:b/>
          <w:bCs/>
          <w:sz w:val="24"/>
          <w:szCs w:val="24"/>
          <w:lang w:val="pt-PT"/>
        </w:rPr>
        <w:t>H4:</w:t>
      </w:r>
      <w:r w:rsidRPr="00CC2997">
        <w:rPr>
          <w:rFonts w:ascii="Times New Roman" w:eastAsia="Times New Roman" w:hAnsi="Times New Roman" w:cs="Times New Roman"/>
          <w:sz w:val="24"/>
          <w:szCs w:val="24"/>
          <w:lang w:val="pt-PT"/>
        </w:rPr>
        <w:t xml:space="preserve"> A ausência de campanhas educativas ambientais e o fraco envolvimento comunitário agravam o problema do descarte inadequado de resíduos.</w:t>
      </w:r>
    </w:p>
    <w:p w14:paraId="2893AAAD" w14:textId="2294191E" w:rsidR="006D6528" w:rsidRPr="00CC2997" w:rsidRDefault="006D6528" w:rsidP="00CC2997">
      <w:pPr>
        <w:pStyle w:val="PargrafodaLista"/>
        <w:numPr>
          <w:ilvl w:val="0"/>
          <w:numId w:val="6"/>
        </w:numPr>
        <w:spacing w:before="100" w:beforeAutospacing="1" w:after="100" w:afterAutospacing="1" w:line="360" w:lineRule="auto"/>
        <w:ind w:left="0" w:firstLine="360"/>
        <w:jc w:val="both"/>
        <w:rPr>
          <w:rFonts w:ascii="Times New Roman" w:eastAsia="Times New Roman" w:hAnsi="Times New Roman" w:cs="Times New Roman"/>
          <w:sz w:val="24"/>
          <w:szCs w:val="24"/>
          <w:lang w:val="pt-PT"/>
        </w:rPr>
      </w:pPr>
      <w:r w:rsidRPr="00CC2997">
        <w:rPr>
          <w:rFonts w:ascii="Times New Roman" w:eastAsia="Times New Roman" w:hAnsi="Times New Roman" w:cs="Times New Roman"/>
          <w:b/>
          <w:bCs/>
          <w:sz w:val="24"/>
          <w:szCs w:val="24"/>
          <w:lang w:val="pt-PT"/>
        </w:rPr>
        <w:t>H5:</w:t>
      </w:r>
      <w:r w:rsidRPr="00CC2997">
        <w:rPr>
          <w:rFonts w:ascii="Times New Roman" w:eastAsia="Times New Roman" w:hAnsi="Times New Roman" w:cs="Times New Roman"/>
          <w:sz w:val="24"/>
          <w:szCs w:val="24"/>
          <w:lang w:val="pt-PT"/>
        </w:rPr>
        <w:t xml:space="preserve"> A atuação limitada dos órgãos municipais e das organizações da sociedade civil </w:t>
      </w:r>
      <w:r w:rsidR="0009749C">
        <w:rPr>
          <w:rFonts w:ascii="Times New Roman" w:eastAsia="Times New Roman" w:hAnsi="Times New Roman" w:cs="Times New Roman"/>
          <w:sz w:val="24"/>
          <w:szCs w:val="24"/>
          <w:lang w:val="pt-PT"/>
        </w:rPr>
        <w:t xml:space="preserve">no bairro, </w:t>
      </w:r>
      <w:r w:rsidRPr="00CC2997">
        <w:rPr>
          <w:rFonts w:ascii="Times New Roman" w:eastAsia="Times New Roman" w:hAnsi="Times New Roman" w:cs="Times New Roman"/>
          <w:sz w:val="24"/>
          <w:szCs w:val="24"/>
          <w:lang w:val="pt-PT"/>
        </w:rPr>
        <w:t>compromete a gestão eficiente dos resíduos sólidos no bairro.</w:t>
      </w:r>
    </w:p>
    <w:p w14:paraId="7243622C" w14:textId="3016AAC0" w:rsidR="002E7BC8" w:rsidRPr="00404E31" w:rsidRDefault="002E7BC8" w:rsidP="002E7BC8">
      <w:pPr>
        <w:spacing w:before="100" w:beforeAutospacing="1" w:after="100" w:afterAutospacing="1" w:line="360" w:lineRule="auto"/>
        <w:jc w:val="both"/>
        <w:outlineLvl w:val="2"/>
        <w:rPr>
          <w:rFonts w:ascii="Times New Roman" w:eastAsia="Times New Roman" w:hAnsi="Times New Roman" w:cs="Times New Roman"/>
          <w:b/>
          <w:bCs/>
          <w:sz w:val="27"/>
          <w:szCs w:val="27"/>
          <w:lang w:val="pt-PT"/>
        </w:rPr>
      </w:pPr>
      <w:r w:rsidRPr="00404E31">
        <w:rPr>
          <w:rFonts w:ascii="Times New Roman" w:eastAsia="Times New Roman" w:hAnsi="Times New Roman" w:cs="Times New Roman"/>
          <w:b/>
          <w:bCs/>
          <w:sz w:val="27"/>
          <w:szCs w:val="27"/>
          <w:lang w:val="pt-PT"/>
        </w:rPr>
        <w:t>1.</w:t>
      </w:r>
      <w:r w:rsidR="004732EC">
        <w:rPr>
          <w:rFonts w:ascii="Times New Roman" w:eastAsia="Times New Roman" w:hAnsi="Times New Roman" w:cs="Times New Roman"/>
          <w:b/>
          <w:bCs/>
          <w:sz w:val="27"/>
          <w:szCs w:val="27"/>
          <w:lang w:val="pt-PT"/>
        </w:rPr>
        <w:t>5</w:t>
      </w:r>
      <w:r w:rsidRPr="00404E31">
        <w:rPr>
          <w:rFonts w:ascii="Times New Roman" w:eastAsia="Times New Roman" w:hAnsi="Times New Roman" w:cs="Times New Roman"/>
          <w:b/>
          <w:bCs/>
          <w:sz w:val="27"/>
          <w:szCs w:val="27"/>
          <w:lang w:val="pt-PT"/>
        </w:rPr>
        <w:t xml:space="preserve"> </w:t>
      </w:r>
      <w:r w:rsidRPr="00A81630">
        <w:rPr>
          <w:rFonts w:ascii="Times New Roman" w:eastAsia="Times New Roman" w:hAnsi="Times New Roman" w:cs="Times New Roman"/>
          <w:b/>
          <w:bCs/>
          <w:sz w:val="24"/>
          <w:szCs w:val="24"/>
          <w:lang w:val="pt-PT"/>
        </w:rPr>
        <w:t>Justificativa</w:t>
      </w:r>
    </w:p>
    <w:p w14:paraId="1E1A33C3" w14:textId="67C515A0" w:rsidR="002E7BC8" w:rsidRPr="00F00103" w:rsidRDefault="002E7BC8" w:rsidP="002E7BC8">
      <w:pPr>
        <w:spacing w:before="100" w:beforeAutospacing="1" w:after="100" w:afterAutospacing="1" w:line="360" w:lineRule="auto"/>
        <w:ind w:firstLine="720"/>
        <w:jc w:val="both"/>
        <w:rPr>
          <w:rFonts w:ascii="Times New Roman" w:eastAsia="Times New Roman" w:hAnsi="Times New Roman" w:cs="Times New Roman"/>
          <w:sz w:val="24"/>
          <w:szCs w:val="24"/>
          <w:lang w:val="pt-PT"/>
        </w:rPr>
      </w:pPr>
      <w:r w:rsidRPr="00F00103">
        <w:rPr>
          <w:rFonts w:ascii="Times New Roman" w:eastAsia="Times New Roman" w:hAnsi="Times New Roman" w:cs="Times New Roman"/>
          <w:sz w:val="24"/>
          <w:szCs w:val="24"/>
          <w:lang w:val="pt-PT"/>
        </w:rPr>
        <w:t>As breves considerações anteriormente apresentadas sobre o descarte ilegal de resíduos sólidos no Bairro Mateus Sansão Mutemba e a sua recorrência demonstram a importância de um estudo mais aprofundado sobre a eficácia da legislação ambiental neste contexto específico.</w:t>
      </w:r>
      <w:r>
        <w:rPr>
          <w:rFonts w:ascii="Times New Roman" w:eastAsia="Times New Roman" w:hAnsi="Times New Roman" w:cs="Times New Roman"/>
          <w:sz w:val="24"/>
          <w:szCs w:val="24"/>
          <w:lang w:val="pt-PT"/>
        </w:rPr>
        <w:t xml:space="preserve"> </w:t>
      </w:r>
      <w:r w:rsidRPr="00F00103">
        <w:rPr>
          <w:rFonts w:ascii="Times New Roman" w:eastAsia="Times New Roman" w:hAnsi="Times New Roman" w:cs="Times New Roman"/>
          <w:sz w:val="24"/>
          <w:szCs w:val="24"/>
          <w:lang w:val="pt-PT"/>
        </w:rPr>
        <w:t xml:space="preserve">A partir deste estudo, </w:t>
      </w:r>
      <w:r>
        <w:rPr>
          <w:rFonts w:ascii="Times New Roman" w:eastAsia="Times New Roman" w:hAnsi="Times New Roman" w:cs="Times New Roman"/>
          <w:sz w:val="24"/>
          <w:szCs w:val="24"/>
          <w:lang w:val="pt-PT"/>
        </w:rPr>
        <w:t>p</w:t>
      </w:r>
      <w:r w:rsidR="00B2657B">
        <w:rPr>
          <w:rFonts w:ascii="Times New Roman" w:eastAsia="Times New Roman" w:hAnsi="Times New Roman" w:cs="Times New Roman"/>
          <w:sz w:val="24"/>
          <w:szCs w:val="24"/>
          <w:lang w:val="pt-PT"/>
        </w:rPr>
        <w:t>retende</w:t>
      </w:r>
      <w:r w:rsidRPr="00F00103">
        <w:rPr>
          <w:rFonts w:ascii="Times New Roman" w:eastAsia="Times New Roman" w:hAnsi="Times New Roman" w:cs="Times New Roman"/>
          <w:sz w:val="24"/>
          <w:szCs w:val="24"/>
          <w:lang w:val="pt-PT"/>
        </w:rPr>
        <w:t>-se compreender de forma mais clara as dinâmicas que dificultam a implementação prática das normas legais e o impacto que isso tem sobre a qualidade de vida dos moradores e o meio ambiente local.</w:t>
      </w:r>
    </w:p>
    <w:p w14:paraId="6E408A64" w14:textId="77777777" w:rsidR="002E7BC8" w:rsidRPr="00F00103" w:rsidRDefault="002E7BC8" w:rsidP="002E7BC8">
      <w:pPr>
        <w:spacing w:before="100" w:beforeAutospacing="1" w:after="100" w:afterAutospacing="1" w:line="360" w:lineRule="auto"/>
        <w:ind w:firstLine="720"/>
        <w:jc w:val="both"/>
        <w:rPr>
          <w:rFonts w:ascii="Times New Roman" w:eastAsia="Times New Roman" w:hAnsi="Times New Roman" w:cs="Times New Roman"/>
          <w:sz w:val="24"/>
          <w:szCs w:val="24"/>
          <w:lang w:val="pt-PT"/>
        </w:rPr>
      </w:pPr>
      <w:r w:rsidRPr="00F00103">
        <w:rPr>
          <w:rFonts w:ascii="Times New Roman" w:eastAsia="Times New Roman" w:hAnsi="Times New Roman" w:cs="Times New Roman"/>
          <w:sz w:val="24"/>
          <w:szCs w:val="24"/>
          <w:lang w:val="pt-PT"/>
        </w:rPr>
        <w:t>Assim, o tema em análise revela-se pertinente, na medida em que representa uma oportunidade de contribuir para a melhoria da gestão de resíduos no bairro, bem como para o fortalecimento das práticas de fiscalização e de educação ambiental. Para além disso,</w:t>
      </w:r>
      <w:r>
        <w:rPr>
          <w:rFonts w:ascii="Times New Roman" w:eastAsia="Times New Roman" w:hAnsi="Times New Roman" w:cs="Times New Roman"/>
          <w:sz w:val="24"/>
          <w:szCs w:val="24"/>
          <w:lang w:val="pt-PT"/>
        </w:rPr>
        <w:t xml:space="preserve"> o trabalho</w:t>
      </w:r>
      <w:r w:rsidRPr="00F00103">
        <w:rPr>
          <w:rFonts w:ascii="Times New Roman" w:eastAsia="Times New Roman" w:hAnsi="Times New Roman" w:cs="Times New Roman"/>
          <w:sz w:val="24"/>
          <w:szCs w:val="24"/>
          <w:lang w:val="pt-PT"/>
        </w:rPr>
        <w:t xml:space="preserve"> poderá gerar conhecimento útil para os órgãos municipais, com base em dados empíricos recolhidos no terreno, permitindo compreender melhor a percepção da população sobre as políticas públicas existentes.</w:t>
      </w:r>
    </w:p>
    <w:p w14:paraId="3D0A1444" w14:textId="77777777" w:rsidR="002E7BC8" w:rsidRPr="00F00103" w:rsidRDefault="002E7BC8" w:rsidP="002E7BC8">
      <w:pPr>
        <w:spacing w:before="100" w:beforeAutospacing="1" w:after="100" w:afterAutospacing="1" w:line="360" w:lineRule="auto"/>
        <w:ind w:firstLine="720"/>
        <w:jc w:val="both"/>
        <w:rPr>
          <w:rFonts w:ascii="Times New Roman" w:eastAsia="Times New Roman" w:hAnsi="Times New Roman" w:cs="Times New Roman"/>
          <w:sz w:val="24"/>
          <w:szCs w:val="24"/>
          <w:lang w:val="pt-PT"/>
        </w:rPr>
      </w:pPr>
      <w:r w:rsidRPr="00F00103">
        <w:rPr>
          <w:rFonts w:ascii="Times New Roman" w:eastAsia="Times New Roman" w:hAnsi="Times New Roman" w:cs="Times New Roman"/>
          <w:sz w:val="24"/>
          <w:szCs w:val="24"/>
          <w:lang w:val="pt-PT"/>
        </w:rPr>
        <w:lastRenderedPageBreak/>
        <w:t>Outrossim, esta pesquisa pode trazer benefícios tanto a nível académico como social. No campo académico, insere-se nos estudos sobre políticas públicas ambientais, destacando o fosso entre a legislação e sua aplicação prática. No campo social, poderá contribuir para que os moradores adquiram maior consciência sobre o papel de cada um na preservação do ambiente urbano, fomentando atitudes mais sustentáveis.</w:t>
      </w:r>
    </w:p>
    <w:p w14:paraId="3238FB97" w14:textId="497F7F83" w:rsidR="00D30A80" w:rsidRPr="00D30A80" w:rsidRDefault="00D30A80" w:rsidP="00D30A80">
      <w:pPr>
        <w:spacing w:before="100" w:beforeAutospacing="1" w:after="100" w:afterAutospacing="1" w:line="360" w:lineRule="auto"/>
        <w:jc w:val="both"/>
        <w:rPr>
          <w:rFonts w:ascii="Times New Roman" w:eastAsia="Times New Roman" w:hAnsi="Times New Roman" w:cs="Times New Roman"/>
          <w:b/>
          <w:bCs/>
          <w:sz w:val="24"/>
          <w:szCs w:val="24"/>
          <w:lang w:val="pt-PT"/>
        </w:rPr>
      </w:pPr>
      <w:r>
        <w:rPr>
          <w:rFonts w:ascii="Times New Roman" w:eastAsia="Times New Roman" w:hAnsi="Times New Roman" w:cs="Times New Roman"/>
          <w:b/>
          <w:bCs/>
          <w:sz w:val="24"/>
          <w:szCs w:val="24"/>
          <w:lang w:val="pt-PT"/>
        </w:rPr>
        <w:t xml:space="preserve">1.6 </w:t>
      </w:r>
      <w:r w:rsidRPr="00D30A80">
        <w:rPr>
          <w:rFonts w:ascii="Times New Roman" w:eastAsia="Times New Roman" w:hAnsi="Times New Roman" w:cs="Times New Roman"/>
          <w:b/>
          <w:bCs/>
          <w:sz w:val="24"/>
          <w:szCs w:val="24"/>
          <w:lang w:val="pt-PT"/>
        </w:rPr>
        <w:t xml:space="preserve">Delimitação do </w:t>
      </w:r>
      <w:r w:rsidR="001932D8" w:rsidRPr="00D30A80">
        <w:rPr>
          <w:rFonts w:ascii="Times New Roman" w:eastAsia="Times New Roman" w:hAnsi="Times New Roman" w:cs="Times New Roman"/>
          <w:b/>
          <w:bCs/>
          <w:sz w:val="24"/>
          <w:szCs w:val="24"/>
          <w:lang w:val="pt-PT"/>
        </w:rPr>
        <w:t>tema</w:t>
      </w:r>
    </w:p>
    <w:p w14:paraId="38D5B916" w14:textId="05D89BC1" w:rsidR="00D30A80" w:rsidRPr="00F00103" w:rsidRDefault="00D30A80" w:rsidP="00D30A80">
      <w:pPr>
        <w:spacing w:before="100" w:beforeAutospacing="1" w:after="100" w:afterAutospacing="1" w:line="360" w:lineRule="auto"/>
        <w:ind w:firstLine="720"/>
        <w:jc w:val="both"/>
        <w:rPr>
          <w:rFonts w:ascii="Times New Roman" w:eastAsia="Times New Roman" w:hAnsi="Times New Roman" w:cs="Times New Roman"/>
          <w:sz w:val="24"/>
          <w:szCs w:val="24"/>
          <w:lang w:val="pt-PT"/>
        </w:rPr>
      </w:pPr>
      <w:r w:rsidRPr="00D30A80">
        <w:rPr>
          <w:rFonts w:ascii="Times New Roman" w:eastAsia="Times New Roman" w:hAnsi="Times New Roman" w:cs="Times New Roman"/>
          <w:sz w:val="24"/>
          <w:szCs w:val="24"/>
          <w:lang w:val="pt-PT"/>
        </w:rPr>
        <w:t>Este estudo tem como foco o descarte ilegal de resíduos sólidos urbanos no Bairro Mateus Sansão Mutemba, na cidade de Tete, Moçambique. O tema está circunscrito à análise da eficácia da legislação ambiental vigente nesse bairro, onde se observa a recorrência de práticas inadequadas de gestão de resíduos. O intervalo considerado vai de 2023 a 2024, período durante o qual foram feitas observações sistemáticas da situação do lixo acumulado e do comportamento da população em relação ao descarte de resíduos.</w:t>
      </w:r>
    </w:p>
    <w:p w14:paraId="58013020" w14:textId="5FF28928" w:rsidR="00404E31" w:rsidRPr="00F423E2" w:rsidRDefault="00404E31" w:rsidP="00E135B0">
      <w:pPr>
        <w:spacing w:before="100" w:beforeAutospacing="1" w:after="100" w:afterAutospacing="1" w:line="360" w:lineRule="auto"/>
        <w:jc w:val="both"/>
        <w:outlineLvl w:val="2"/>
        <w:rPr>
          <w:rFonts w:ascii="Times New Roman" w:eastAsia="Times New Roman" w:hAnsi="Times New Roman" w:cs="Times New Roman"/>
          <w:b/>
          <w:bCs/>
          <w:sz w:val="24"/>
          <w:szCs w:val="24"/>
          <w:lang w:val="pt-PT"/>
        </w:rPr>
      </w:pPr>
      <w:r w:rsidRPr="00F423E2">
        <w:rPr>
          <w:rFonts w:ascii="Times New Roman" w:eastAsia="Times New Roman" w:hAnsi="Times New Roman" w:cs="Times New Roman"/>
          <w:b/>
          <w:bCs/>
          <w:sz w:val="24"/>
          <w:szCs w:val="24"/>
          <w:lang w:val="pt-PT"/>
        </w:rPr>
        <w:t>1.</w:t>
      </w:r>
      <w:r w:rsidR="00D94243">
        <w:rPr>
          <w:rFonts w:ascii="Times New Roman" w:eastAsia="Times New Roman" w:hAnsi="Times New Roman" w:cs="Times New Roman"/>
          <w:b/>
          <w:bCs/>
          <w:sz w:val="24"/>
          <w:szCs w:val="24"/>
          <w:lang w:val="pt-PT"/>
        </w:rPr>
        <w:t>7</w:t>
      </w:r>
      <w:r w:rsidRPr="00F423E2">
        <w:rPr>
          <w:rFonts w:ascii="Times New Roman" w:eastAsia="Times New Roman" w:hAnsi="Times New Roman" w:cs="Times New Roman"/>
          <w:b/>
          <w:bCs/>
          <w:sz w:val="24"/>
          <w:szCs w:val="24"/>
          <w:lang w:val="pt-PT"/>
        </w:rPr>
        <w:t xml:space="preserve"> Delimitação do </w:t>
      </w:r>
      <w:r w:rsidR="001932D8" w:rsidRPr="00F423E2">
        <w:rPr>
          <w:rFonts w:ascii="Times New Roman" w:eastAsia="Times New Roman" w:hAnsi="Times New Roman" w:cs="Times New Roman"/>
          <w:b/>
          <w:bCs/>
          <w:sz w:val="24"/>
          <w:szCs w:val="24"/>
          <w:lang w:val="pt-PT"/>
        </w:rPr>
        <w:t>estudo</w:t>
      </w:r>
    </w:p>
    <w:p w14:paraId="40A011CC" w14:textId="24A8D9E7" w:rsidR="00404E31" w:rsidRPr="00404E31" w:rsidRDefault="00D94243" w:rsidP="00D83FB1">
      <w:pPr>
        <w:spacing w:before="100" w:beforeAutospacing="1" w:after="100" w:afterAutospacing="1" w:line="360" w:lineRule="auto"/>
        <w:ind w:firstLine="720"/>
        <w:jc w:val="both"/>
        <w:rPr>
          <w:rFonts w:ascii="Times New Roman" w:eastAsia="Times New Roman" w:hAnsi="Times New Roman" w:cs="Times New Roman"/>
          <w:sz w:val="24"/>
          <w:szCs w:val="24"/>
          <w:lang w:val="pt-PT"/>
        </w:rPr>
      </w:pPr>
      <w:r w:rsidRPr="00D94243">
        <w:rPr>
          <w:rFonts w:ascii="Times New Roman" w:eastAsia="Times New Roman" w:hAnsi="Times New Roman" w:cs="Times New Roman"/>
          <w:sz w:val="24"/>
          <w:szCs w:val="24"/>
          <w:lang w:val="pt-PT"/>
        </w:rPr>
        <w:t>Este estudo envolve a participação de moradores do Bairro Mateus Sansão Mutemba, funcionários do município que lidam com a limpeza e fiscalização ambiental, bem como representantes de associações e grupos locais que a</w:t>
      </w:r>
      <w:r>
        <w:rPr>
          <w:rFonts w:ascii="Times New Roman" w:eastAsia="Times New Roman" w:hAnsi="Times New Roman" w:cs="Times New Roman"/>
          <w:sz w:val="24"/>
          <w:szCs w:val="24"/>
          <w:lang w:val="pt-PT"/>
        </w:rPr>
        <w:t>c</w:t>
      </w:r>
      <w:r w:rsidRPr="00D94243">
        <w:rPr>
          <w:rFonts w:ascii="Times New Roman" w:eastAsia="Times New Roman" w:hAnsi="Times New Roman" w:cs="Times New Roman"/>
          <w:sz w:val="24"/>
          <w:szCs w:val="24"/>
          <w:lang w:val="pt-PT"/>
        </w:rPr>
        <w:t>tuam em questões ambientais. A pesquisa concentra-se em entender como essas pessoas e instituições lidam com o problema do lixo no bairro, avaliando se as leis existentes estão a ser aplicadas de forma eficaz e quais são as dificuldades enfrentadas no combate ao descarte ilegal de resíduos sólidos</w:t>
      </w:r>
      <w:r w:rsidR="00404E31" w:rsidRPr="00404E31">
        <w:rPr>
          <w:rFonts w:ascii="Times New Roman" w:eastAsia="Times New Roman" w:hAnsi="Times New Roman" w:cs="Times New Roman"/>
          <w:sz w:val="24"/>
          <w:szCs w:val="24"/>
          <w:lang w:val="pt-PT"/>
        </w:rPr>
        <w:t>.</w:t>
      </w:r>
    </w:p>
    <w:p w14:paraId="57D7853E" w14:textId="5A3CA42C" w:rsidR="00404E31" w:rsidRPr="00F423E2" w:rsidRDefault="00404E31" w:rsidP="00404E31">
      <w:pPr>
        <w:spacing w:before="100" w:beforeAutospacing="1" w:after="100" w:afterAutospacing="1" w:line="360" w:lineRule="auto"/>
        <w:jc w:val="both"/>
        <w:outlineLvl w:val="2"/>
        <w:rPr>
          <w:rFonts w:ascii="Times New Roman" w:eastAsia="Times New Roman" w:hAnsi="Times New Roman" w:cs="Times New Roman"/>
          <w:b/>
          <w:bCs/>
          <w:sz w:val="24"/>
          <w:szCs w:val="24"/>
          <w:lang w:val="pt-PT"/>
        </w:rPr>
      </w:pPr>
      <w:r w:rsidRPr="00F423E2">
        <w:rPr>
          <w:rFonts w:ascii="Times New Roman" w:eastAsia="Times New Roman" w:hAnsi="Times New Roman" w:cs="Times New Roman"/>
          <w:b/>
          <w:bCs/>
          <w:sz w:val="24"/>
          <w:szCs w:val="24"/>
          <w:lang w:val="pt-PT"/>
        </w:rPr>
        <w:t>1.</w:t>
      </w:r>
      <w:r w:rsidR="004732EC">
        <w:rPr>
          <w:rFonts w:ascii="Times New Roman" w:eastAsia="Times New Roman" w:hAnsi="Times New Roman" w:cs="Times New Roman"/>
          <w:b/>
          <w:bCs/>
          <w:sz w:val="24"/>
          <w:szCs w:val="24"/>
          <w:lang w:val="pt-PT"/>
        </w:rPr>
        <w:t>7</w:t>
      </w:r>
      <w:r w:rsidRPr="00F423E2">
        <w:rPr>
          <w:rFonts w:ascii="Times New Roman" w:eastAsia="Times New Roman" w:hAnsi="Times New Roman" w:cs="Times New Roman"/>
          <w:b/>
          <w:bCs/>
          <w:sz w:val="24"/>
          <w:szCs w:val="24"/>
          <w:lang w:val="pt-PT"/>
        </w:rPr>
        <w:t xml:space="preserve"> Relevância do </w:t>
      </w:r>
      <w:r w:rsidR="001932D8" w:rsidRPr="00F423E2">
        <w:rPr>
          <w:rFonts w:ascii="Times New Roman" w:eastAsia="Times New Roman" w:hAnsi="Times New Roman" w:cs="Times New Roman"/>
          <w:b/>
          <w:bCs/>
          <w:sz w:val="24"/>
          <w:szCs w:val="24"/>
          <w:lang w:val="pt-PT"/>
        </w:rPr>
        <w:t>estudo</w:t>
      </w:r>
    </w:p>
    <w:p w14:paraId="0132C17A" w14:textId="64668EA3" w:rsidR="00404E31" w:rsidRPr="006D6528" w:rsidRDefault="004A346A" w:rsidP="006D6528">
      <w:pPr>
        <w:spacing w:before="100" w:beforeAutospacing="1" w:after="100" w:afterAutospacing="1" w:line="360" w:lineRule="auto"/>
        <w:ind w:firstLine="720"/>
        <w:jc w:val="both"/>
        <w:rPr>
          <w:rFonts w:ascii="Times New Roman" w:eastAsia="Times New Roman" w:hAnsi="Times New Roman" w:cs="Times New Roman"/>
          <w:sz w:val="24"/>
          <w:szCs w:val="24"/>
          <w:lang w:val="pt-PT"/>
        </w:rPr>
      </w:pPr>
      <w:r>
        <w:rPr>
          <w:rFonts w:ascii="Times New Roman" w:eastAsia="Times New Roman" w:hAnsi="Times New Roman" w:cs="Times New Roman"/>
          <w:sz w:val="24"/>
          <w:szCs w:val="24"/>
          <w:lang w:val="pt-PT"/>
        </w:rPr>
        <w:t>O</w:t>
      </w:r>
      <w:r w:rsidR="00404E31" w:rsidRPr="00404E31">
        <w:rPr>
          <w:rFonts w:ascii="Times New Roman" w:eastAsia="Times New Roman" w:hAnsi="Times New Roman" w:cs="Times New Roman"/>
          <w:sz w:val="24"/>
          <w:szCs w:val="24"/>
          <w:lang w:val="pt-PT"/>
        </w:rPr>
        <w:t xml:space="preserve"> tema</w:t>
      </w:r>
      <w:r>
        <w:rPr>
          <w:rFonts w:ascii="Times New Roman" w:eastAsia="Times New Roman" w:hAnsi="Times New Roman" w:cs="Times New Roman"/>
          <w:sz w:val="24"/>
          <w:szCs w:val="24"/>
          <w:lang w:val="pt-PT"/>
        </w:rPr>
        <w:t xml:space="preserve"> apresentado</w:t>
      </w:r>
      <w:r w:rsidR="00404E31" w:rsidRPr="00404E31">
        <w:rPr>
          <w:rFonts w:ascii="Times New Roman" w:eastAsia="Times New Roman" w:hAnsi="Times New Roman" w:cs="Times New Roman"/>
          <w:sz w:val="24"/>
          <w:szCs w:val="24"/>
          <w:lang w:val="pt-PT"/>
        </w:rPr>
        <w:t xml:space="preserve"> reveste-se de grande importância por abordar uma das questões ambientais mais urgentes nos centros urbanos moçambicanos: o descarte inadequado de resíduos. O estudo é relevante não só do ponto de vista ambiental, mas também social e institucional, pois pretende contribuir para uma melhor compreensão da eficácia das políticas públicas no nível local. Os impactos do lixo acumulado são visíveis na saúde pública, na qualidade de vida dos moradores e na imagem urbana da cidade de Tete. Por outro lado, pretende-se contribuir com dados que possam servir de base para estratégias mais eficazes por parte das autoridades locais e da própria comunidade. Este estudo poderá ainda abrir caminho </w:t>
      </w:r>
      <w:r w:rsidR="00404E31" w:rsidRPr="00404E31">
        <w:rPr>
          <w:rFonts w:ascii="Times New Roman" w:eastAsia="Times New Roman" w:hAnsi="Times New Roman" w:cs="Times New Roman"/>
          <w:sz w:val="24"/>
          <w:szCs w:val="24"/>
          <w:lang w:val="pt-PT"/>
        </w:rPr>
        <w:lastRenderedPageBreak/>
        <w:t>para futuros trabalhos académicos e intervenções práticas voltadas para a sustentabilidade ambiental urbana em Moçambique.</w:t>
      </w:r>
    </w:p>
    <w:sectPr w:rsidR="00404E31" w:rsidRPr="006D652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C43A9E"/>
    <w:multiLevelType w:val="hybridMultilevel"/>
    <w:tmpl w:val="6980B7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23F221C"/>
    <w:multiLevelType w:val="multilevel"/>
    <w:tmpl w:val="9A00A1D4"/>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2D8F78BA"/>
    <w:multiLevelType w:val="multilevel"/>
    <w:tmpl w:val="7A0EC6B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2B8693F"/>
    <w:multiLevelType w:val="multilevel"/>
    <w:tmpl w:val="D168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7219C3"/>
    <w:multiLevelType w:val="multilevel"/>
    <w:tmpl w:val="E5D81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6F6200"/>
    <w:multiLevelType w:val="hybridMultilevel"/>
    <w:tmpl w:val="A79A65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
  </w:num>
  <w:num w:numId="2">
    <w:abstractNumId w:val="4"/>
  </w:num>
  <w:num w:numId="3">
    <w:abstractNumId w:val="5"/>
  </w:num>
  <w:num w:numId="4">
    <w:abstractNumId w:val="1"/>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E31"/>
    <w:rsid w:val="0002190A"/>
    <w:rsid w:val="0009749C"/>
    <w:rsid w:val="000E27A6"/>
    <w:rsid w:val="000E50D4"/>
    <w:rsid w:val="000F76F7"/>
    <w:rsid w:val="001147C3"/>
    <w:rsid w:val="001932D8"/>
    <w:rsid w:val="00207FFA"/>
    <w:rsid w:val="0024308B"/>
    <w:rsid w:val="00262952"/>
    <w:rsid w:val="002742EB"/>
    <w:rsid w:val="002C2703"/>
    <w:rsid w:val="002C5D85"/>
    <w:rsid w:val="002E7BC8"/>
    <w:rsid w:val="0033003C"/>
    <w:rsid w:val="00404E31"/>
    <w:rsid w:val="00450C05"/>
    <w:rsid w:val="004732EC"/>
    <w:rsid w:val="004A346A"/>
    <w:rsid w:val="004A4312"/>
    <w:rsid w:val="00512910"/>
    <w:rsid w:val="00540921"/>
    <w:rsid w:val="005524AF"/>
    <w:rsid w:val="00574341"/>
    <w:rsid w:val="005A27A4"/>
    <w:rsid w:val="005E2417"/>
    <w:rsid w:val="0062311B"/>
    <w:rsid w:val="00643776"/>
    <w:rsid w:val="00676AD7"/>
    <w:rsid w:val="006A777D"/>
    <w:rsid w:val="006D6528"/>
    <w:rsid w:val="007265FC"/>
    <w:rsid w:val="007823FC"/>
    <w:rsid w:val="007A2C8D"/>
    <w:rsid w:val="007F200A"/>
    <w:rsid w:val="008265A4"/>
    <w:rsid w:val="0085234E"/>
    <w:rsid w:val="009047F9"/>
    <w:rsid w:val="0091295C"/>
    <w:rsid w:val="0094294E"/>
    <w:rsid w:val="00961081"/>
    <w:rsid w:val="009D3C4A"/>
    <w:rsid w:val="009E79BF"/>
    <w:rsid w:val="00A239A8"/>
    <w:rsid w:val="00A35E64"/>
    <w:rsid w:val="00A81630"/>
    <w:rsid w:val="00AB5BAB"/>
    <w:rsid w:val="00AF4EBE"/>
    <w:rsid w:val="00B14D3C"/>
    <w:rsid w:val="00B207F1"/>
    <w:rsid w:val="00B2657B"/>
    <w:rsid w:val="00B36DA6"/>
    <w:rsid w:val="00B43EF3"/>
    <w:rsid w:val="00B64F9A"/>
    <w:rsid w:val="00B75E00"/>
    <w:rsid w:val="00B84655"/>
    <w:rsid w:val="00BB3AC4"/>
    <w:rsid w:val="00BB4FBF"/>
    <w:rsid w:val="00C908F6"/>
    <w:rsid w:val="00CB4507"/>
    <w:rsid w:val="00CC2997"/>
    <w:rsid w:val="00CF692D"/>
    <w:rsid w:val="00D05E3B"/>
    <w:rsid w:val="00D1464E"/>
    <w:rsid w:val="00D30A3E"/>
    <w:rsid w:val="00D30A80"/>
    <w:rsid w:val="00D4713C"/>
    <w:rsid w:val="00D538E1"/>
    <w:rsid w:val="00D83FB1"/>
    <w:rsid w:val="00D94243"/>
    <w:rsid w:val="00D97118"/>
    <w:rsid w:val="00DA25AC"/>
    <w:rsid w:val="00DF3B67"/>
    <w:rsid w:val="00E135B0"/>
    <w:rsid w:val="00E36CFB"/>
    <w:rsid w:val="00E50DF8"/>
    <w:rsid w:val="00E57767"/>
    <w:rsid w:val="00E77624"/>
    <w:rsid w:val="00EC2432"/>
    <w:rsid w:val="00ED4795"/>
    <w:rsid w:val="00ED5046"/>
    <w:rsid w:val="00F00103"/>
    <w:rsid w:val="00F032AF"/>
    <w:rsid w:val="00F127CA"/>
    <w:rsid w:val="00F423E2"/>
    <w:rsid w:val="00F52FE9"/>
    <w:rsid w:val="00F615B1"/>
    <w:rsid w:val="00F66C05"/>
    <w:rsid w:val="00F755DE"/>
    <w:rsid w:val="00F85774"/>
    <w:rsid w:val="00F87C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29D55"/>
  <w15:chartTrackingRefBased/>
  <w15:docId w15:val="{662E83FB-23BA-4F79-8961-02FA15F14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ter"/>
    <w:uiPriority w:val="9"/>
    <w:qFormat/>
    <w:rsid w:val="00404E3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tulo3">
    <w:name w:val="heading 3"/>
    <w:basedOn w:val="Normal"/>
    <w:link w:val="Ttulo3Carter"/>
    <w:uiPriority w:val="9"/>
    <w:qFormat/>
    <w:rsid w:val="00404E3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arter">
    <w:name w:val="Título 2 Caráter"/>
    <w:basedOn w:val="Tipodeletrapredefinidodopargrafo"/>
    <w:link w:val="Ttulo2"/>
    <w:uiPriority w:val="9"/>
    <w:rsid w:val="00404E31"/>
    <w:rPr>
      <w:rFonts w:ascii="Times New Roman" w:eastAsia="Times New Roman" w:hAnsi="Times New Roman" w:cs="Times New Roman"/>
      <w:b/>
      <w:bCs/>
      <w:sz w:val="36"/>
      <w:szCs w:val="36"/>
    </w:rPr>
  </w:style>
  <w:style w:type="character" w:customStyle="1" w:styleId="Ttulo3Carter">
    <w:name w:val="Título 3 Caráter"/>
    <w:basedOn w:val="Tipodeletrapredefinidodopargrafo"/>
    <w:link w:val="Ttulo3"/>
    <w:uiPriority w:val="9"/>
    <w:rsid w:val="00404E3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04E31"/>
    <w:pPr>
      <w:spacing w:before="100" w:beforeAutospacing="1" w:after="100" w:afterAutospacing="1" w:line="240" w:lineRule="auto"/>
    </w:pPr>
    <w:rPr>
      <w:rFonts w:ascii="Times New Roman" w:eastAsia="Times New Roman" w:hAnsi="Times New Roman" w:cs="Times New Roman"/>
      <w:sz w:val="24"/>
      <w:szCs w:val="24"/>
    </w:rPr>
  </w:style>
  <w:style w:type="character" w:styleId="Forte">
    <w:name w:val="Strong"/>
    <w:basedOn w:val="Tipodeletrapredefinidodopargrafo"/>
    <w:uiPriority w:val="22"/>
    <w:qFormat/>
    <w:rsid w:val="00404E31"/>
    <w:rPr>
      <w:b/>
      <w:bCs/>
    </w:rPr>
  </w:style>
  <w:style w:type="paragraph" w:styleId="PargrafodaLista">
    <w:name w:val="List Paragraph"/>
    <w:basedOn w:val="Normal"/>
    <w:uiPriority w:val="34"/>
    <w:qFormat/>
    <w:rsid w:val="00F52FE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890930">
      <w:bodyDiv w:val="1"/>
      <w:marLeft w:val="0"/>
      <w:marRight w:val="0"/>
      <w:marTop w:val="0"/>
      <w:marBottom w:val="0"/>
      <w:divBdr>
        <w:top w:val="none" w:sz="0" w:space="0" w:color="auto"/>
        <w:left w:val="none" w:sz="0" w:space="0" w:color="auto"/>
        <w:bottom w:val="none" w:sz="0" w:space="0" w:color="auto"/>
        <w:right w:val="none" w:sz="0" w:space="0" w:color="auto"/>
      </w:divBdr>
    </w:div>
    <w:div w:id="1557663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477</TotalTime>
  <Pages>6</Pages>
  <Words>1692</Words>
  <Characters>9650</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Paulino Levene Maquina</dc:creator>
  <cp:keywords/>
  <dc:description/>
  <cp:lastModifiedBy>Luis Paulino Levene Maquina</cp:lastModifiedBy>
  <cp:revision>53</cp:revision>
  <cp:lastPrinted>2025-09-10T14:43:00Z</cp:lastPrinted>
  <dcterms:created xsi:type="dcterms:W3CDTF">2025-08-27T10:15:00Z</dcterms:created>
  <dcterms:modified xsi:type="dcterms:W3CDTF">2025-09-20T15:43:00Z</dcterms:modified>
</cp:coreProperties>
</file>