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A5B83" w14:textId="500FDC9B" w:rsidR="00DD0EB2" w:rsidRDefault="00DD0EB2"/>
    <w:tbl>
      <w:tblPr>
        <w:tblStyle w:val="TableGrid"/>
        <w:tblpPr w:leftFromText="180" w:rightFromText="180" w:vertAnchor="text" w:horzAnchor="margin" w:tblpY="3263"/>
        <w:tblW w:w="0" w:type="auto"/>
        <w:tblLook w:val="04A0" w:firstRow="1" w:lastRow="0" w:firstColumn="1" w:lastColumn="0" w:noHBand="0" w:noVBand="1"/>
      </w:tblPr>
      <w:tblGrid>
        <w:gridCol w:w="9350"/>
      </w:tblGrid>
      <w:tr w:rsidR="00DD0EB2" w:rsidRPr="00BC2CF6" w14:paraId="20EC10B6" w14:textId="77777777" w:rsidTr="00DD0EB2">
        <w:tc>
          <w:tcPr>
            <w:tcW w:w="9350" w:type="dxa"/>
            <w:tcBorders>
              <w:top w:val="nil"/>
              <w:left w:val="nil"/>
              <w:bottom w:val="single" w:sz="4" w:space="0" w:color="auto"/>
              <w:right w:val="nil"/>
            </w:tcBorders>
          </w:tcPr>
          <w:p w14:paraId="342C173D" w14:textId="68B2496E" w:rsidR="003F3E3C" w:rsidRPr="003F3E3C" w:rsidRDefault="00F80A14" w:rsidP="00DD0EB2">
            <w:pPr>
              <w:rPr>
                <w:rFonts w:ascii="SF Pro" w:hAnsi="SF Pro"/>
                <w:b/>
                <w:bCs/>
                <w:sz w:val="40"/>
                <w:szCs w:val="40"/>
              </w:rPr>
            </w:pPr>
            <w:r>
              <w:rPr>
                <w:rFonts w:ascii="SF Pro" w:hAnsi="SF Pro"/>
                <w:b/>
                <w:bCs/>
                <w:sz w:val="40"/>
                <w:szCs w:val="40"/>
              </w:rPr>
              <w:t>Software Requirements Document</w:t>
            </w:r>
          </w:p>
          <w:p w14:paraId="232838D7" w14:textId="29CD4AA4" w:rsidR="003F3E3C" w:rsidRDefault="00F80A14" w:rsidP="003F3E3C">
            <w:pPr>
              <w:rPr>
                <w:rFonts w:ascii="SF Pro Medium" w:hAnsi="SF Pro Medium"/>
                <w:sz w:val="36"/>
                <w:szCs w:val="36"/>
              </w:rPr>
            </w:pPr>
            <w:r>
              <w:rPr>
                <w:rFonts w:ascii="SF Pro Medium" w:hAnsi="SF Pro Medium"/>
                <w:sz w:val="36"/>
                <w:szCs w:val="36"/>
              </w:rPr>
              <w:t>Linea: Real-time production monitoring system that detects line stoppages, calculates losses, and alerts suppliers automatically</w:t>
            </w:r>
          </w:p>
          <w:p w14:paraId="55470733" w14:textId="561C70FA" w:rsidR="00D87775" w:rsidRPr="00BC2CF6" w:rsidRDefault="00D87775" w:rsidP="003F3E3C">
            <w:pPr>
              <w:rPr>
                <w:rFonts w:ascii="SF Pro Medium" w:hAnsi="SF Pro Medium"/>
                <w:sz w:val="36"/>
                <w:szCs w:val="36"/>
              </w:rPr>
            </w:pPr>
          </w:p>
        </w:tc>
      </w:tr>
    </w:tbl>
    <w:p w14:paraId="1C089996" w14:textId="39566A39" w:rsidR="00BC2CF6" w:rsidRDefault="00BC2CF6">
      <w:pPr>
        <w:rPr>
          <w:rFonts w:ascii="SF Pro Medium" w:hAnsi="SF Pro Medium"/>
        </w:rPr>
      </w:pPr>
      <w:r>
        <w:rPr>
          <w:rFonts w:ascii="SF Pro Medium" w:hAnsi="SF Pro Medium"/>
        </w:rPr>
        <w:br/>
      </w:r>
    </w:p>
    <w:p w14:paraId="7CBB3BB2" w14:textId="5C639014" w:rsidR="003F3E3C" w:rsidRDefault="00F80A14">
      <w:pPr>
        <w:rPr>
          <w:rFonts w:ascii="SF Pro Medium" w:hAnsi="SF Pro Medium"/>
        </w:rPr>
      </w:pPr>
      <w:r w:rsidRPr="00F80A14">
        <w:rPr>
          <w:rFonts w:ascii="SF Pro Medium" w:hAnsi="SF Pro Medium"/>
        </w:rPr>
        <mc:AlternateContent>
          <mc:Choice Requires="wpg">
            <w:drawing>
              <wp:anchor distT="0" distB="0" distL="114300" distR="114300" simplePos="0" relativeHeight="251673600" behindDoc="0" locked="0" layoutInCell="1" allowOverlap="1" wp14:anchorId="1C748D24" wp14:editId="03AB45B1">
                <wp:simplePos x="0" y="0"/>
                <wp:positionH relativeFrom="column">
                  <wp:posOffset>27305</wp:posOffset>
                </wp:positionH>
                <wp:positionV relativeFrom="paragraph">
                  <wp:posOffset>6116988</wp:posOffset>
                </wp:positionV>
                <wp:extent cx="2027782" cy="707974"/>
                <wp:effectExtent l="0" t="0" r="4445" b="3810"/>
                <wp:wrapNone/>
                <wp:docPr id="32" name="Group 31">
                  <a:extLst xmlns:a="http://schemas.openxmlformats.org/drawingml/2006/main">
                    <a:ext uri="{FF2B5EF4-FFF2-40B4-BE49-F238E27FC236}">
                      <a16:creationId xmlns:a16="http://schemas.microsoft.com/office/drawing/2014/main" id="{F1FD3560-E8E0-1190-A54C-FC5292483E1C}"/>
                    </a:ext>
                  </a:extLst>
                </wp:docPr>
                <wp:cNvGraphicFramePr/>
                <a:graphic xmlns:a="http://schemas.openxmlformats.org/drawingml/2006/main">
                  <a:graphicData uri="http://schemas.microsoft.com/office/word/2010/wordprocessingGroup">
                    <wpg:wgp>
                      <wpg:cNvGrpSpPr/>
                      <wpg:grpSpPr>
                        <a:xfrm>
                          <a:off x="0" y="0"/>
                          <a:ext cx="2027782" cy="707974"/>
                          <a:chOff x="0" y="0"/>
                          <a:chExt cx="2618950" cy="914400"/>
                        </a:xfrm>
                        <a:gradFill flip="none" rotWithShape="1">
                          <a:gsLst>
                            <a:gs pos="0">
                              <a:schemeClr val="accent1">
                                <a:lumMod val="75000"/>
                              </a:schemeClr>
                            </a:gs>
                            <a:gs pos="78000">
                              <a:schemeClr val="accent1">
                                <a:lumMod val="60000"/>
                                <a:lumOff val="40000"/>
                              </a:schemeClr>
                            </a:gs>
                          </a:gsLst>
                          <a:lin ang="2700000" scaled="1"/>
                          <a:tileRect/>
                        </a:gradFill>
                      </wpg:grpSpPr>
                      <wpg:grpSp>
                        <wpg:cNvPr id="861894857" name="Group 861894857">
                          <a:extLst>
                            <a:ext uri="{FF2B5EF4-FFF2-40B4-BE49-F238E27FC236}">
                              <a16:creationId xmlns:a16="http://schemas.microsoft.com/office/drawing/2014/main" id="{FAA09702-3D51-0329-A0A8-C5DF387F1077}"/>
                            </a:ext>
                          </a:extLst>
                        </wpg:cNvPr>
                        <wpg:cNvGrpSpPr/>
                        <wpg:grpSpPr>
                          <a:xfrm>
                            <a:off x="0" y="0"/>
                            <a:ext cx="914400" cy="914400"/>
                            <a:chOff x="0" y="0"/>
                            <a:chExt cx="914400" cy="914400"/>
                          </a:xfrm>
                          <a:grpFill/>
                        </wpg:grpSpPr>
                        <wps:wsp>
                          <wps:cNvPr id="1985586276" name="Donut 1985586276">
                            <a:extLst>
                              <a:ext uri="{FF2B5EF4-FFF2-40B4-BE49-F238E27FC236}">
                                <a16:creationId xmlns:a16="http://schemas.microsoft.com/office/drawing/2014/main" id="{9E90A98A-02D9-ABB6-38DE-157B411023BE}"/>
                              </a:ext>
                            </a:extLst>
                          </wps:cNvPr>
                          <wps:cNvSpPr/>
                          <wps:spPr>
                            <a:xfrm>
                              <a:off x="0" y="0"/>
                              <a:ext cx="914400" cy="914400"/>
                            </a:xfrm>
                            <a:prstGeom prst="donut">
                              <a:avLst>
                                <a:gd name="adj" fmla="val 12768"/>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6531179" name="Rectangle 166531179">
                            <a:extLst>
                              <a:ext uri="{FF2B5EF4-FFF2-40B4-BE49-F238E27FC236}">
                                <a16:creationId xmlns:a16="http://schemas.microsoft.com/office/drawing/2014/main" id="{526EE3C0-54FB-5128-A090-4A786EBB1F1B}"/>
                              </a:ext>
                            </a:extLst>
                          </wps:cNvPr>
                          <wps:cNvSpPr/>
                          <wps:spPr>
                            <a:xfrm>
                              <a:off x="350118" y="228249"/>
                              <a:ext cx="460457" cy="92619"/>
                            </a:xfrm>
                            <a:prstGeom prst="rect">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2664766" name="Rectangle 1782664766">
                            <a:extLst>
                              <a:ext uri="{FF2B5EF4-FFF2-40B4-BE49-F238E27FC236}">
                                <a16:creationId xmlns:a16="http://schemas.microsoft.com/office/drawing/2014/main" id="{A10EFBB1-A023-48AE-D386-A24B34DD9A48}"/>
                              </a:ext>
                            </a:extLst>
                          </wps:cNvPr>
                          <wps:cNvSpPr/>
                          <wps:spPr>
                            <a:xfrm>
                              <a:off x="452407" y="410890"/>
                              <a:ext cx="398251" cy="92619"/>
                            </a:xfrm>
                            <a:prstGeom prst="rect">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2746142" name="Rectangle 1472746142">
                            <a:extLst>
                              <a:ext uri="{FF2B5EF4-FFF2-40B4-BE49-F238E27FC236}">
                                <a16:creationId xmlns:a16="http://schemas.microsoft.com/office/drawing/2014/main" id="{39528CEC-28FF-13F7-2969-903EDB5E095F}"/>
                              </a:ext>
                            </a:extLst>
                          </wps:cNvPr>
                          <wps:cNvSpPr/>
                          <wps:spPr>
                            <a:xfrm>
                              <a:off x="553891" y="590935"/>
                              <a:ext cx="296768" cy="92619"/>
                            </a:xfrm>
                            <a:prstGeom prst="rect">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705209083" name="Freeform 705209083">
                          <a:extLst>
                            <a:ext uri="{FF2B5EF4-FFF2-40B4-BE49-F238E27FC236}">
                              <a16:creationId xmlns:a16="http://schemas.microsoft.com/office/drawing/2014/main" id="{35456579-EBB4-66F8-A1F7-EDE612CD97AF}"/>
                            </a:ext>
                          </a:extLst>
                        </wps:cNvPr>
                        <wps:cNvSpPr/>
                        <wps:spPr>
                          <a:xfrm>
                            <a:off x="1223034" y="269398"/>
                            <a:ext cx="283797" cy="401250"/>
                          </a:xfrm>
                          <a:custGeom>
                            <a:avLst/>
                            <a:gdLst/>
                            <a:ahLst/>
                            <a:cxnLst/>
                            <a:rect l="l" t="t" r="r" b="b"/>
                            <a:pathLst>
                              <a:path w="283797" h="401250">
                                <a:moveTo>
                                  <a:pt x="0" y="0"/>
                                </a:moveTo>
                                <a:lnTo>
                                  <a:pt x="88230" y="0"/>
                                </a:lnTo>
                                <a:lnTo>
                                  <a:pt x="88230" y="327069"/>
                                </a:lnTo>
                                <a:lnTo>
                                  <a:pt x="283797" y="327069"/>
                                </a:lnTo>
                                <a:lnTo>
                                  <a:pt x="283797" y="401250"/>
                                </a:lnTo>
                                <a:lnTo>
                                  <a:pt x="0" y="401250"/>
                                </a:lnTo>
                                <a:lnTo>
                                  <a:pt x="0" y="0"/>
                                </a:lnTo>
                                <a:close/>
                              </a:path>
                            </a:pathLst>
                          </a:custGeom>
                          <a:grp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s:wsp>
                        <wps:cNvPr id="729819278" name="Freeform 729819278">
                          <a:extLst>
                            <a:ext uri="{FF2B5EF4-FFF2-40B4-BE49-F238E27FC236}">
                              <a16:creationId xmlns:a16="http://schemas.microsoft.com/office/drawing/2014/main" id="{08856AB8-3900-BF7A-DF52-0DD8E96DB849}"/>
                            </a:ext>
                          </a:extLst>
                        </wps:cNvPr>
                        <wps:cNvSpPr/>
                        <wps:spPr>
                          <a:xfrm>
                            <a:off x="1550226" y="269398"/>
                            <a:ext cx="79800" cy="65751"/>
                          </a:xfrm>
                          <a:custGeom>
                            <a:avLst/>
                            <a:gdLst/>
                            <a:ahLst/>
                            <a:cxnLst/>
                            <a:rect l="l" t="t" r="r" b="b"/>
                            <a:pathLst>
                              <a:path w="79800" h="65751">
                                <a:moveTo>
                                  <a:pt x="0" y="0"/>
                                </a:moveTo>
                                <a:lnTo>
                                  <a:pt x="79800" y="0"/>
                                </a:lnTo>
                                <a:lnTo>
                                  <a:pt x="79800" y="65751"/>
                                </a:lnTo>
                                <a:lnTo>
                                  <a:pt x="0" y="65751"/>
                                </a:lnTo>
                                <a:lnTo>
                                  <a:pt x="0" y="0"/>
                                </a:lnTo>
                                <a:close/>
                              </a:path>
                            </a:pathLst>
                          </a:custGeom>
                          <a:grp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s:wsp>
                        <wps:cNvPr id="1561305919" name="Freeform 1561305919">
                          <a:extLst>
                            <a:ext uri="{FF2B5EF4-FFF2-40B4-BE49-F238E27FC236}">
                              <a16:creationId xmlns:a16="http://schemas.microsoft.com/office/drawing/2014/main" id="{AFC5DB68-F01B-98C2-A703-1229D246F83C}"/>
                            </a:ext>
                          </a:extLst>
                        </wps:cNvPr>
                        <wps:cNvSpPr/>
                        <wps:spPr>
                          <a:xfrm>
                            <a:off x="1690853" y="372239"/>
                            <a:ext cx="272558" cy="298409"/>
                          </a:xfrm>
                          <a:custGeom>
                            <a:avLst/>
                            <a:gdLst/>
                            <a:ahLst/>
                            <a:cxnLst/>
                            <a:rect l="l" t="t" r="r" b="b"/>
                            <a:pathLst>
                              <a:path w="272558" h="298409">
                                <a:moveTo>
                                  <a:pt x="166344" y="0"/>
                                </a:moveTo>
                                <a:cubicBezTo>
                                  <a:pt x="187699" y="0"/>
                                  <a:pt x="205214" y="2904"/>
                                  <a:pt x="218889" y="8711"/>
                                </a:cubicBezTo>
                                <a:cubicBezTo>
                                  <a:pt x="232564" y="14518"/>
                                  <a:pt x="243335" y="22573"/>
                                  <a:pt x="251203" y="32876"/>
                                </a:cubicBezTo>
                                <a:cubicBezTo>
                                  <a:pt x="259070" y="43179"/>
                                  <a:pt x="264596" y="55730"/>
                                  <a:pt x="267781" y="70528"/>
                                </a:cubicBezTo>
                                <a:cubicBezTo>
                                  <a:pt x="270965" y="85327"/>
                                  <a:pt x="272558" y="101718"/>
                                  <a:pt x="272558" y="119701"/>
                                </a:cubicBezTo>
                                <a:lnTo>
                                  <a:pt x="272558" y="298409"/>
                                </a:lnTo>
                                <a:lnTo>
                                  <a:pt x="192757" y="298409"/>
                                </a:lnTo>
                                <a:lnTo>
                                  <a:pt x="192757" y="134312"/>
                                </a:lnTo>
                                <a:cubicBezTo>
                                  <a:pt x="192757" y="110335"/>
                                  <a:pt x="189011" y="92445"/>
                                  <a:pt x="181518" y="80644"/>
                                </a:cubicBezTo>
                                <a:cubicBezTo>
                                  <a:pt x="174025" y="68842"/>
                                  <a:pt x="160725" y="62942"/>
                                  <a:pt x="141618" y="62942"/>
                                </a:cubicBezTo>
                                <a:cubicBezTo>
                                  <a:pt x="119888" y="62942"/>
                                  <a:pt x="104153" y="69404"/>
                                  <a:pt x="94412" y="82330"/>
                                </a:cubicBezTo>
                                <a:cubicBezTo>
                                  <a:pt x="84671" y="95255"/>
                                  <a:pt x="79800" y="116517"/>
                                  <a:pt x="79800" y="146114"/>
                                </a:cubicBezTo>
                                <a:lnTo>
                                  <a:pt x="79800" y="298409"/>
                                </a:lnTo>
                                <a:lnTo>
                                  <a:pt x="0" y="298409"/>
                                </a:lnTo>
                                <a:lnTo>
                                  <a:pt x="0" y="7868"/>
                                </a:lnTo>
                                <a:lnTo>
                                  <a:pt x="75867" y="7868"/>
                                </a:lnTo>
                                <a:lnTo>
                                  <a:pt x="75867" y="48330"/>
                                </a:lnTo>
                                <a:lnTo>
                                  <a:pt x="77553" y="48330"/>
                                </a:lnTo>
                                <a:cubicBezTo>
                                  <a:pt x="87668" y="31471"/>
                                  <a:pt x="100781" y="19201"/>
                                  <a:pt x="116891" y="11521"/>
                                </a:cubicBezTo>
                                <a:cubicBezTo>
                                  <a:pt x="133001" y="3841"/>
                                  <a:pt x="149485" y="0"/>
                                  <a:pt x="166344" y="0"/>
                                </a:cubicBezTo>
                                <a:close/>
                              </a:path>
                            </a:pathLst>
                          </a:custGeom>
                          <a:grp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s:wsp>
                        <wps:cNvPr id="77408105" name="Freeform 77408105">
                          <a:extLst>
                            <a:ext uri="{FF2B5EF4-FFF2-40B4-BE49-F238E27FC236}">
                              <a16:creationId xmlns:a16="http://schemas.microsoft.com/office/drawing/2014/main" id="{C04C0411-5D94-D9A1-DF25-EE857FD5C76F}"/>
                            </a:ext>
                          </a:extLst>
                        </wps:cNvPr>
                        <wps:cNvSpPr/>
                        <wps:spPr>
                          <a:xfrm>
                            <a:off x="2010179" y="372239"/>
                            <a:ext cx="289917" cy="305715"/>
                          </a:xfrm>
                          <a:custGeom>
                            <a:avLst/>
                            <a:gdLst/>
                            <a:ahLst/>
                            <a:cxnLst/>
                            <a:rect l="l" t="t" r="r" b="b"/>
                            <a:pathLst>
                              <a:path w="289917" h="305715">
                                <a:moveTo>
                                  <a:pt x="148362" y="0"/>
                                </a:moveTo>
                                <a:cubicBezTo>
                                  <a:pt x="173089" y="0"/>
                                  <a:pt x="194631" y="4777"/>
                                  <a:pt x="212989" y="14331"/>
                                </a:cubicBezTo>
                                <a:cubicBezTo>
                                  <a:pt x="231347" y="23884"/>
                                  <a:pt x="246426" y="36716"/>
                                  <a:pt x="258228" y="52826"/>
                                </a:cubicBezTo>
                                <a:cubicBezTo>
                                  <a:pt x="270029" y="68936"/>
                                  <a:pt x="278553" y="87294"/>
                                  <a:pt x="283798" y="107900"/>
                                </a:cubicBezTo>
                                <a:cubicBezTo>
                                  <a:pt x="289043" y="128505"/>
                                  <a:pt x="290916" y="150048"/>
                                  <a:pt x="289418" y="172527"/>
                                </a:cubicBezTo>
                                <a:lnTo>
                                  <a:pt x="79801" y="172527"/>
                                </a:lnTo>
                                <a:cubicBezTo>
                                  <a:pt x="80925" y="198378"/>
                                  <a:pt x="87481" y="217110"/>
                                  <a:pt x="99470" y="228724"/>
                                </a:cubicBezTo>
                                <a:cubicBezTo>
                                  <a:pt x="111459" y="240338"/>
                                  <a:pt x="128693" y="246145"/>
                                  <a:pt x="151172" y="246145"/>
                                </a:cubicBezTo>
                                <a:cubicBezTo>
                                  <a:pt x="167282" y="246145"/>
                                  <a:pt x="181144" y="242118"/>
                                  <a:pt x="192758" y="234063"/>
                                </a:cubicBezTo>
                                <a:cubicBezTo>
                                  <a:pt x="204372" y="226008"/>
                                  <a:pt x="211490" y="217485"/>
                                  <a:pt x="214113" y="208493"/>
                                </a:cubicBezTo>
                                <a:lnTo>
                                  <a:pt x="284360" y="208493"/>
                                </a:lnTo>
                                <a:cubicBezTo>
                                  <a:pt x="273120" y="243336"/>
                                  <a:pt x="255886" y="268250"/>
                                  <a:pt x="232658" y="283236"/>
                                </a:cubicBezTo>
                                <a:cubicBezTo>
                                  <a:pt x="209430" y="298222"/>
                                  <a:pt x="181331" y="305715"/>
                                  <a:pt x="148362" y="305715"/>
                                </a:cubicBezTo>
                                <a:cubicBezTo>
                                  <a:pt x="125508" y="305715"/>
                                  <a:pt x="104902" y="302062"/>
                                  <a:pt x="86545" y="294756"/>
                                </a:cubicBezTo>
                                <a:cubicBezTo>
                                  <a:pt x="68187" y="287451"/>
                                  <a:pt x="52639" y="277054"/>
                                  <a:pt x="39901" y="263567"/>
                                </a:cubicBezTo>
                                <a:cubicBezTo>
                                  <a:pt x="27163" y="250079"/>
                                  <a:pt x="17328" y="233969"/>
                                  <a:pt x="10397" y="215237"/>
                                </a:cubicBezTo>
                                <a:cubicBezTo>
                                  <a:pt x="3466" y="196504"/>
                                  <a:pt x="0" y="175899"/>
                                  <a:pt x="0" y="153420"/>
                                </a:cubicBezTo>
                                <a:cubicBezTo>
                                  <a:pt x="0" y="131690"/>
                                  <a:pt x="3560" y="111459"/>
                                  <a:pt x="10678" y="92726"/>
                                </a:cubicBezTo>
                                <a:cubicBezTo>
                                  <a:pt x="17796" y="73994"/>
                                  <a:pt x="27912" y="57790"/>
                                  <a:pt x="41025" y="44115"/>
                                </a:cubicBezTo>
                                <a:cubicBezTo>
                                  <a:pt x="54137" y="30441"/>
                                  <a:pt x="69779" y="19670"/>
                                  <a:pt x="87950" y="11802"/>
                                </a:cubicBezTo>
                                <a:cubicBezTo>
                                  <a:pt x="106120" y="3934"/>
                                  <a:pt x="126258" y="0"/>
                                  <a:pt x="148362" y="0"/>
                                </a:cubicBezTo>
                                <a:close/>
                                <a:moveTo>
                                  <a:pt x="146114" y="60132"/>
                                </a:moveTo>
                                <a:cubicBezTo>
                                  <a:pt x="133376" y="60132"/>
                                  <a:pt x="122792" y="62286"/>
                                  <a:pt x="114362" y="66594"/>
                                </a:cubicBezTo>
                                <a:cubicBezTo>
                                  <a:pt x="105933" y="70903"/>
                                  <a:pt x="99189" y="76242"/>
                                  <a:pt x="94131" y="82611"/>
                                </a:cubicBezTo>
                                <a:cubicBezTo>
                                  <a:pt x="89074" y="88980"/>
                                  <a:pt x="85514" y="95724"/>
                                  <a:pt x="83454" y="102842"/>
                                </a:cubicBezTo>
                                <a:cubicBezTo>
                                  <a:pt x="81393" y="109960"/>
                                  <a:pt x="80176" y="116329"/>
                                  <a:pt x="79801" y="121949"/>
                                </a:cubicBezTo>
                                <a:lnTo>
                                  <a:pt x="209617" y="121949"/>
                                </a:lnTo>
                                <a:cubicBezTo>
                                  <a:pt x="205871" y="101718"/>
                                  <a:pt x="199221" y="86357"/>
                                  <a:pt x="189667" y="75867"/>
                                </a:cubicBezTo>
                                <a:cubicBezTo>
                                  <a:pt x="180113" y="65377"/>
                                  <a:pt x="165596" y="60132"/>
                                  <a:pt x="146114" y="60132"/>
                                </a:cubicBezTo>
                                <a:close/>
                              </a:path>
                            </a:pathLst>
                          </a:custGeom>
                          <a:grp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s:wsp>
                        <wps:cNvPr id="1058495897" name="Freeform 1058495897">
                          <a:extLst>
                            <a:ext uri="{FF2B5EF4-FFF2-40B4-BE49-F238E27FC236}">
                              <a16:creationId xmlns:a16="http://schemas.microsoft.com/office/drawing/2014/main" id="{6322ED3F-BBE9-645F-2CDC-B328C0F74151}"/>
                            </a:ext>
                          </a:extLst>
                        </wps:cNvPr>
                        <wps:cNvSpPr/>
                        <wps:spPr>
                          <a:xfrm>
                            <a:off x="2335714" y="372239"/>
                            <a:ext cx="283236" cy="305715"/>
                          </a:xfrm>
                          <a:custGeom>
                            <a:avLst/>
                            <a:gdLst/>
                            <a:ahLst/>
                            <a:cxnLst/>
                            <a:rect l="l" t="t" r="r" b="b"/>
                            <a:pathLst>
                              <a:path w="283236" h="305715">
                                <a:moveTo>
                                  <a:pt x="145552" y="0"/>
                                </a:moveTo>
                                <a:cubicBezTo>
                                  <a:pt x="160163" y="0"/>
                                  <a:pt x="174962" y="1031"/>
                                  <a:pt x="189948" y="3091"/>
                                </a:cubicBezTo>
                                <a:cubicBezTo>
                                  <a:pt x="204934" y="5152"/>
                                  <a:pt x="218609" y="9179"/>
                                  <a:pt x="230972" y="15174"/>
                                </a:cubicBezTo>
                                <a:cubicBezTo>
                                  <a:pt x="243336" y="21168"/>
                                  <a:pt x="253451" y="29504"/>
                                  <a:pt x="261319" y="40182"/>
                                </a:cubicBezTo>
                                <a:cubicBezTo>
                                  <a:pt x="269186" y="50859"/>
                                  <a:pt x="273120" y="65002"/>
                                  <a:pt x="273120" y="82611"/>
                                </a:cubicBezTo>
                                <a:lnTo>
                                  <a:pt x="273120" y="233782"/>
                                </a:lnTo>
                                <a:cubicBezTo>
                                  <a:pt x="273120" y="246895"/>
                                  <a:pt x="273870" y="259446"/>
                                  <a:pt x="275368" y="271434"/>
                                </a:cubicBezTo>
                                <a:cubicBezTo>
                                  <a:pt x="276867" y="283423"/>
                                  <a:pt x="279489" y="292415"/>
                                  <a:pt x="283236" y="298409"/>
                                </a:cubicBezTo>
                                <a:lnTo>
                                  <a:pt x="202312" y="298409"/>
                                </a:lnTo>
                                <a:cubicBezTo>
                                  <a:pt x="200813" y="293913"/>
                                  <a:pt x="199595" y="289324"/>
                                  <a:pt x="198659" y="284641"/>
                                </a:cubicBezTo>
                                <a:cubicBezTo>
                                  <a:pt x="197722" y="279958"/>
                                  <a:pt x="197066" y="275181"/>
                                  <a:pt x="196692" y="270310"/>
                                </a:cubicBezTo>
                                <a:cubicBezTo>
                                  <a:pt x="183954" y="283423"/>
                                  <a:pt x="168968" y="292602"/>
                                  <a:pt x="151734" y="297847"/>
                                </a:cubicBezTo>
                                <a:cubicBezTo>
                                  <a:pt x="134500" y="303092"/>
                                  <a:pt x="116891" y="305715"/>
                                  <a:pt x="98908" y="305715"/>
                                </a:cubicBezTo>
                                <a:cubicBezTo>
                                  <a:pt x="85046" y="305715"/>
                                  <a:pt x="72121" y="304029"/>
                                  <a:pt x="60132" y="300657"/>
                                </a:cubicBezTo>
                                <a:cubicBezTo>
                                  <a:pt x="48143" y="297285"/>
                                  <a:pt x="37653" y="292040"/>
                                  <a:pt x="28661" y="284922"/>
                                </a:cubicBezTo>
                                <a:cubicBezTo>
                                  <a:pt x="19670" y="277803"/>
                                  <a:pt x="12645" y="268812"/>
                                  <a:pt x="7587" y="257947"/>
                                </a:cubicBezTo>
                                <a:cubicBezTo>
                                  <a:pt x="2529" y="247082"/>
                                  <a:pt x="0" y="234157"/>
                                  <a:pt x="0" y="219171"/>
                                </a:cubicBezTo>
                                <a:cubicBezTo>
                                  <a:pt x="0" y="202686"/>
                                  <a:pt x="2904" y="189105"/>
                                  <a:pt x="8711" y="178427"/>
                                </a:cubicBezTo>
                                <a:cubicBezTo>
                                  <a:pt x="14518" y="167750"/>
                                  <a:pt x="22011" y="159227"/>
                                  <a:pt x="31190" y="152858"/>
                                </a:cubicBezTo>
                                <a:cubicBezTo>
                                  <a:pt x="40369" y="146489"/>
                                  <a:pt x="50859" y="141712"/>
                                  <a:pt x="62661" y="138527"/>
                                </a:cubicBezTo>
                                <a:cubicBezTo>
                                  <a:pt x="74462" y="135343"/>
                                  <a:pt x="86357" y="132814"/>
                                  <a:pt x="98346" y="130941"/>
                                </a:cubicBezTo>
                                <a:cubicBezTo>
                                  <a:pt x="110335" y="129067"/>
                                  <a:pt x="122136" y="127569"/>
                                  <a:pt x="133751" y="126445"/>
                                </a:cubicBezTo>
                                <a:cubicBezTo>
                                  <a:pt x="145365" y="125321"/>
                                  <a:pt x="155668" y="123635"/>
                                  <a:pt x="164659" y="121387"/>
                                </a:cubicBezTo>
                                <a:cubicBezTo>
                                  <a:pt x="173651" y="119139"/>
                                  <a:pt x="180769" y="115861"/>
                                  <a:pt x="186014" y="111552"/>
                                </a:cubicBezTo>
                                <a:cubicBezTo>
                                  <a:pt x="191259" y="107244"/>
                                  <a:pt x="193694" y="100969"/>
                                  <a:pt x="193320" y="92726"/>
                                </a:cubicBezTo>
                                <a:cubicBezTo>
                                  <a:pt x="193320" y="84109"/>
                                  <a:pt x="191915" y="77272"/>
                                  <a:pt x="189105" y="72214"/>
                                </a:cubicBezTo>
                                <a:cubicBezTo>
                                  <a:pt x="186295" y="67156"/>
                                  <a:pt x="182549" y="63223"/>
                                  <a:pt x="177866" y="60413"/>
                                </a:cubicBezTo>
                                <a:cubicBezTo>
                                  <a:pt x="173182" y="57603"/>
                                  <a:pt x="167750" y="55730"/>
                                  <a:pt x="161568" y="54793"/>
                                </a:cubicBezTo>
                                <a:cubicBezTo>
                                  <a:pt x="155387" y="53856"/>
                                  <a:pt x="148736" y="53388"/>
                                  <a:pt x="141618" y="53388"/>
                                </a:cubicBezTo>
                                <a:cubicBezTo>
                                  <a:pt x="125883" y="53388"/>
                                  <a:pt x="113519" y="56760"/>
                                  <a:pt x="104528" y="63504"/>
                                </a:cubicBezTo>
                                <a:cubicBezTo>
                                  <a:pt x="95536" y="70247"/>
                                  <a:pt x="90291" y="81487"/>
                                  <a:pt x="88793" y="97222"/>
                                </a:cubicBezTo>
                                <a:lnTo>
                                  <a:pt x="8992" y="97222"/>
                                </a:lnTo>
                                <a:cubicBezTo>
                                  <a:pt x="10116" y="78490"/>
                                  <a:pt x="14799" y="62942"/>
                                  <a:pt x="23041" y="50578"/>
                                </a:cubicBezTo>
                                <a:cubicBezTo>
                                  <a:pt x="31284" y="38215"/>
                                  <a:pt x="41774" y="28287"/>
                                  <a:pt x="54512" y="20793"/>
                                </a:cubicBezTo>
                                <a:cubicBezTo>
                                  <a:pt x="67250" y="13301"/>
                                  <a:pt x="81580" y="7962"/>
                                  <a:pt x="97503" y="4777"/>
                                </a:cubicBezTo>
                                <a:cubicBezTo>
                                  <a:pt x="113426" y="1593"/>
                                  <a:pt x="129442" y="0"/>
                                  <a:pt x="145552" y="0"/>
                                </a:cubicBezTo>
                                <a:close/>
                                <a:moveTo>
                                  <a:pt x="193320" y="156229"/>
                                </a:moveTo>
                                <a:cubicBezTo>
                                  <a:pt x="189948" y="159227"/>
                                  <a:pt x="185733" y="161568"/>
                                  <a:pt x="180675" y="163254"/>
                                </a:cubicBezTo>
                                <a:cubicBezTo>
                                  <a:pt x="175618" y="164940"/>
                                  <a:pt x="170185" y="166345"/>
                                  <a:pt x="164378" y="167469"/>
                                </a:cubicBezTo>
                                <a:cubicBezTo>
                                  <a:pt x="158571" y="168593"/>
                                  <a:pt x="152483" y="169530"/>
                                  <a:pt x="146114" y="170279"/>
                                </a:cubicBezTo>
                                <a:cubicBezTo>
                                  <a:pt x="139745" y="171028"/>
                                  <a:pt x="133376" y="171965"/>
                                  <a:pt x="127007" y="173089"/>
                                </a:cubicBezTo>
                                <a:cubicBezTo>
                                  <a:pt x="121012" y="174213"/>
                                  <a:pt x="115112" y="175711"/>
                                  <a:pt x="109305" y="177584"/>
                                </a:cubicBezTo>
                                <a:cubicBezTo>
                                  <a:pt x="103497" y="179458"/>
                                  <a:pt x="98440" y="181987"/>
                                  <a:pt x="94131" y="185171"/>
                                </a:cubicBezTo>
                                <a:cubicBezTo>
                                  <a:pt x="89823" y="188356"/>
                                  <a:pt x="86357" y="192383"/>
                                  <a:pt x="83735" y="197254"/>
                                </a:cubicBezTo>
                                <a:cubicBezTo>
                                  <a:pt x="81112" y="202124"/>
                                  <a:pt x="79801" y="208306"/>
                                  <a:pt x="79801" y="215799"/>
                                </a:cubicBezTo>
                                <a:cubicBezTo>
                                  <a:pt x="79801" y="222917"/>
                                  <a:pt x="81112" y="228912"/>
                                  <a:pt x="83735" y="233782"/>
                                </a:cubicBezTo>
                                <a:cubicBezTo>
                                  <a:pt x="86357" y="238652"/>
                                  <a:pt x="89916" y="242493"/>
                                  <a:pt x="94412" y="245303"/>
                                </a:cubicBezTo>
                                <a:cubicBezTo>
                                  <a:pt x="98908" y="248112"/>
                                  <a:pt x="104153" y="250079"/>
                                  <a:pt x="110148" y="251203"/>
                                </a:cubicBezTo>
                                <a:cubicBezTo>
                                  <a:pt x="116142" y="252327"/>
                                  <a:pt x="122324" y="252889"/>
                                  <a:pt x="128693" y="252889"/>
                                </a:cubicBezTo>
                                <a:cubicBezTo>
                                  <a:pt x="144428" y="252889"/>
                                  <a:pt x="156604" y="250267"/>
                                  <a:pt x="165221" y="245022"/>
                                </a:cubicBezTo>
                                <a:cubicBezTo>
                                  <a:pt x="173838" y="239776"/>
                                  <a:pt x="180207" y="233501"/>
                                  <a:pt x="184328" y="226195"/>
                                </a:cubicBezTo>
                                <a:cubicBezTo>
                                  <a:pt x="188449" y="218890"/>
                                  <a:pt x="190978" y="211490"/>
                                  <a:pt x="191915" y="203997"/>
                                </a:cubicBezTo>
                                <a:cubicBezTo>
                                  <a:pt x="192851" y="196504"/>
                                  <a:pt x="193320" y="190510"/>
                                  <a:pt x="193320" y="186014"/>
                                </a:cubicBezTo>
                                <a:lnTo>
                                  <a:pt x="193320" y="156229"/>
                                </a:lnTo>
                                <a:close/>
                              </a:path>
                            </a:pathLst>
                          </a:custGeom>
                          <a:grp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s:wsp>
                        <wps:cNvPr id="1678451556" name="Freeform 1678451556">
                          <a:extLst>
                            <a:ext uri="{FF2B5EF4-FFF2-40B4-BE49-F238E27FC236}">
                              <a16:creationId xmlns:a16="http://schemas.microsoft.com/office/drawing/2014/main" id="{95229C76-3DCD-0E0E-8AB1-4CB2A3DCC5DD}"/>
                            </a:ext>
                          </a:extLst>
                        </wps:cNvPr>
                        <wps:cNvSpPr/>
                        <wps:spPr>
                          <a:xfrm>
                            <a:off x="1550226" y="380107"/>
                            <a:ext cx="79800" cy="290541"/>
                          </a:xfrm>
                          <a:custGeom>
                            <a:avLst/>
                            <a:gdLst/>
                            <a:ahLst/>
                            <a:cxnLst/>
                            <a:rect l="l" t="t" r="r" b="b"/>
                            <a:pathLst>
                              <a:path w="79800" h="290541">
                                <a:moveTo>
                                  <a:pt x="0" y="0"/>
                                </a:moveTo>
                                <a:lnTo>
                                  <a:pt x="79800" y="0"/>
                                </a:lnTo>
                                <a:lnTo>
                                  <a:pt x="79800" y="290541"/>
                                </a:lnTo>
                                <a:lnTo>
                                  <a:pt x="0" y="290541"/>
                                </a:lnTo>
                                <a:lnTo>
                                  <a:pt x="0" y="0"/>
                                </a:lnTo>
                                <a:close/>
                              </a:path>
                            </a:pathLst>
                          </a:custGeom>
                          <a:grp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754C03F6" id="Group 31" o:spid="_x0000_s1026" style="position:absolute;margin-left:2.15pt;margin-top:481.65pt;width:159.65pt;height:55.75pt;z-index:251673600;mso-width-relative:margin;mso-height-relative:margin" coordsize="26189,9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">
                <v:group id="Group 861894857" o:spid="_x0000_s1027" style="position:absolute;width:9144;height:9144"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&#13;&#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985586276" o:spid="_x0000_s1028" type="#_x0000_t23" style="position:absolute;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" adj="2758" filled="f" stroked="f" strokeweight="1pt">
                    <v:stroke joinstyle="miter"/>
                  </v:shape>
                  <v:rect id="Rectangle 166531179" o:spid="_x0000_s1029" style="position:absolute;left:3501;top:2282;width:4604;height:9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" filled="f" stroked="f" strokeweight="1pt"/>
                  <v:rect id="Rectangle 1782664766" o:spid="_x0000_s1030" style="position:absolute;left:4524;top:4108;width:3982;height:9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" filled="f" stroked="f" strokeweight="1pt"/>
                  <v:rect id="Rectangle 1472746142" o:spid="_x0000_s1031" style="position:absolute;left:5538;top:5909;width:2968;height:9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" filled="f" stroked="f" strokeweight="1pt"/>
                </v:group>
                <v:shape id="Freeform 705209083" o:spid="_x0000_s1032" style="position:absolute;left:12230;top:2693;width:2838;height:4013;visibility:visible;mso-wrap-style:square;v-text-anchor:middle" coordsize="283797,40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" path="m,l88230,r,327069l283797,327069r,74181l,401250,,xe" filled="f" stroked="f" strokeweight="1pt">
                  <v:stroke joinstyle="miter"/>
                  <v:path arrowok="t"/>
                </v:shape>
                <v:shape id="Freeform 729819278" o:spid="_x0000_s1033" style="position:absolute;left:15502;top:2693;width:798;height:658;visibility:visible;mso-wrap-style:square;v-text-anchor:middle" coordsize="79800,65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" path="m,l79800,r,65751l,65751,,xe" filled="f" stroked="f" strokeweight="1pt">
                  <v:stroke joinstyle="miter"/>
                  <v:path arrowok="t"/>
                </v:shape>
                <v:shape id="Freeform 1561305919" o:spid="_x0000_s1034" style="position:absolute;left:16908;top:3722;width:2726;height:2984;visibility:visible;mso-wrap-style:square;v-text-anchor:middle" coordsize="272558,2984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" path="m166344,v21355,,38870,2904,52545,8711c232564,14518,243335,22573,251203,32876v7867,10303,13393,22854,16578,37652c270965,85327,272558,101718,272558,119701r,178708l192757,298409r,-164097c192757,110335,189011,92445,181518,80644,174025,68842,160725,62942,141618,62942v-21730,,-37465,6462,-47206,19388c84671,95255,79800,116517,79800,146114r,152295l,298409,,7868r75867,l75867,48330r1686,c87668,31471,100781,19201,116891,11521,133001,3841,149485,,166344,xe" filled="f" stroked="f" strokeweight="1pt">
                  <v:stroke joinstyle="miter"/>
                  <v:path arrowok="t"/>
                </v:shape>
                <v:shape id="Freeform 77408105" o:spid="_x0000_s1035" style="position:absolute;left:20101;top:3722;width:2899;height:3057;visibility:visible;mso-wrap-style:square;v-text-anchor:middle" coordsize="289917,305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" path="m148362,v24727,,46269,4777,64627,14331c231347,23884,246426,36716,258228,52826v11801,16110,20325,34468,25570,55074c289043,128505,290916,150048,289418,172527r-209617,c80925,198378,87481,217110,99470,228724v11989,11614,29223,17421,51702,17421c167282,246145,181144,242118,192758,234063v11614,-8055,18732,-16578,21355,-25570l284360,208493v-11240,34843,-28474,59757,-51702,74743c209430,298222,181331,305715,148362,305715v-22854,,-43460,-3653,-61817,-10959c68187,287451,52639,277054,39901,263567,27163,250079,17328,233969,10397,215237,3466,196504,,175899,,153420,,131690,3560,111459,10678,92726,17796,73994,27912,57790,41025,44115,54137,30441,69779,19670,87950,11802,106120,3934,126258,,148362,xm146114,60132v-12738,,-23322,2154,-31752,6462c105933,70903,99189,76242,94131,82611v-5057,6369,-8617,13113,-10677,20231c81393,109960,80176,116329,79801,121949r129816,c205871,101718,199221,86357,189667,75867,180113,65377,165596,60132,146114,60132xe" filled="f" stroked="f" strokeweight="1pt">
                  <v:stroke joinstyle="miter"/>
                  <v:path arrowok="t"/>
                </v:shape>
                <v:shape id="Freeform 1058495897" o:spid="_x0000_s1036" style="position:absolute;left:23357;top:3722;width:2832;height:3057;visibility:visible;mso-wrap-style:square;v-text-anchor:middle" coordsize="283236,305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" path="m145552,v14611,,29410,1031,44396,3091c204934,5152,218609,9179,230972,15174v12364,5994,22479,14330,30347,25008c269186,50859,273120,65002,273120,82611r,151171c273120,246895,273870,259446,275368,271434v1499,11989,4121,20981,7868,26975l202312,298409v-1499,-4496,-2717,-9085,-3653,-13768c197722,279958,197066,275181,196692,270310v-12738,13113,-27724,22292,-44958,27537c134500,303092,116891,305715,98908,305715v-13862,,-26787,-1686,-38776,-5058c48143,297285,37653,292040,28661,284922,19670,277803,12645,268812,7587,257947,2529,247082,,234157,,219171,,202686,2904,189105,8711,178427v5807,-10677,13300,-19200,22479,-25569c40369,146489,50859,141712,62661,138527v11801,-3184,23696,-5713,35685,-7586c110335,129067,122136,127569,133751,126445v11614,-1124,21917,-2810,30908,-5058c173651,119139,180769,115861,186014,111552v5245,-4308,7680,-10583,7306,-18826c193320,84109,191915,77272,189105,72214v-2810,-5058,-6556,-8991,-11239,-11801c173182,57603,167750,55730,161568,54793v-6181,-937,-12832,-1405,-19950,-1405c125883,53388,113519,56760,104528,63504,95536,70247,90291,81487,88793,97222r-79801,c10116,78490,14799,62942,23041,50578,31284,38215,41774,28287,54512,20793,67250,13301,81580,7962,97503,4777,113426,1593,129442,,145552,xm193320,156229v-3372,2998,-7587,5339,-12645,7025c175618,164940,170185,166345,164378,167469v-5807,1124,-11895,2061,-18264,2810c139745,171028,133376,171965,127007,173089v-5995,1124,-11895,2622,-17702,4495c103497,179458,98440,181987,94131,185171v-4308,3185,-7774,7212,-10396,12083c81112,202124,79801,208306,79801,215799v,7118,1311,13113,3934,17983c86357,238652,89916,242493,94412,245303v4496,2809,9741,4776,15736,5900c116142,252327,122324,252889,128693,252889v15735,,27911,-2622,36528,-7867c173838,239776,180207,233501,184328,226195v4121,-7305,6650,-14705,7587,-22198c192851,196504,193320,190510,193320,186014r,-29785xe" filled="f" stroked="f" strokeweight="1pt">
                  <v:stroke joinstyle="miter"/>
                  <v:path arrowok="t"/>
                </v:shape>
                <v:shape id="Freeform 1678451556" o:spid="_x0000_s1037" style="position:absolute;left:15502;top:3801;width:798;height:2905;visibility:visible;mso-wrap-style:square;v-text-anchor:middle" coordsize="79800,290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" path="m,l79800,r,290541l,290541,,xe" filled="f" stroked="f" strokeweight="1pt">
                  <v:stroke joinstyle="miter"/>
                  <v:path arrowok="t"/>
                </v:shape>
              </v:group>
            </w:pict>
          </mc:Fallback>
        </mc:AlternateContent>
      </w:r>
      <w:r w:rsidR="00BC2CF6">
        <w:rPr>
          <w:rFonts w:ascii="SF Pro Medium" w:hAnsi="SF Pro Medium"/>
        </w:rPr>
        <w:br w:type="page"/>
      </w:r>
    </w:p>
    <w:tbl>
      <w:tblPr>
        <w:tblStyle w:val="TableGrid"/>
        <w:tblpPr w:leftFromText="180" w:rightFromText="180" w:vertAnchor="text" w:horzAnchor="margin" w:tblpY="3197"/>
        <w:tblW w:w="9535" w:type="dxa"/>
        <w:tblLook w:val="04A0" w:firstRow="1" w:lastRow="0" w:firstColumn="1" w:lastColumn="0" w:noHBand="0" w:noVBand="1"/>
      </w:tblPr>
      <w:tblGrid>
        <w:gridCol w:w="1615"/>
        <w:gridCol w:w="2610"/>
        <w:gridCol w:w="1260"/>
        <w:gridCol w:w="4050"/>
      </w:tblGrid>
      <w:tr w:rsidR="00D87775" w14:paraId="43C5E16A" w14:textId="77777777" w:rsidTr="002B2A02">
        <w:trPr>
          <w:trHeight w:val="534"/>
        </w:trPr>
        <w:tc>
          <w:tcPr>
            <w:tcW w:w="5485" w:type="dxa"/>
            <w:gridSpan w:val="3"/>
            <w:vAlign w:val="center"/>
          </w:tcPr>
          <w:p w14:paraId="5ACAB199" w14:textId="3CEF86D0" w:rsidR="00D87775" w:rsidRPr="002B2A02" w:rsidRDefault="00D87775" w:rsidP="00D87775">
            <w:pPr>
              <w:rPr>
                <w:rFonts w:ascii="SF Pro" w:hAnsi="SF Pro"/>
                <w:sz w:val="36"/>
                <w:szCs w:val="36"/>
              </w:rPr>
            </w:pPr>
            <w:r w:rsidRPr="002B2A02">
              <w:rPr>
                <w:rFonts w:ascii="SF Pro" w:hAnsi="SF Pro"/>
              </w:rPr>
              <w:lastRenderedPageBreak/>
              <w:t>Software version this documentation corresponds to:</w:t>
            </w:r>
          </w:p>
        </w:tc>
        <w:tc>
          <w:tcPr>
            <w:tcW w:w="4050" w:type="dxa"/>
            <w:vAlign w:val="center"/>
          </w:tcPr>
          <w:p w14:paraId="2D0C1672" w14:textId="46FF3B8E" w:rsidR="00D87775" w:rsidRPr="00414D14" w:rsidRDefault="00F80A14" w:rsidP="002B2A02">
            <w:pPr>
              <w:jc w:val="center"/>
              <w:rPr>
                <w:rFonts w:ascii="SF Pro" w:hAnsi="SF Pro"/>
                <w:b/>
                <w:bCs/>
                <w:sz w:val="36"/>
                <w:szCs w:val="36"/>
              </w:rPr>
            </w:pPr>
            <w:r>
              <w:rPr>
                <w:rFonts w:ascii="SF Pro" w:hAnsi="SF Pro"/>
                <w:b/>
                <w:bCs/>
                <w:sz w:val="28"/>
                <w:szCs w:val="28"/>
              </w:rPr>
              <w:t>Prelim</w:t>
            </w:r>
          </w:p>
        </w:tc>
      </w:tr>
      <w:tr w:rsidR="00D87775" w14:paraId="09E50AF7" w14:textId="77777777" w:rsidTr="002B2A02">
        <w:trPr>
          <w:trHeight w:val="1173"/>
        </w:trPr>
        <w:tc>
          <w:tcPr>
            <w:tcW w:w="1615" w:type="dxa"/>
            <w:vAlign w:val="center"/>
          </w:tcPr>
          <w:p w14:paraId="19657CB9" w14:textId="4A9C8265" w:rsidR="00D87775" w:rsidRPr="002B2A02" w:rsidRDefault="00D87775" w:rsidP="00D87775">
            <w:pPr>
              <w:rPr>
                <w:rFonts w:ascii="SF Pro" w:hAnsi="SF Pro"/>
              </w:rPr>
            </w:pPr>
            <w:r w:rsidRPr="002B2A02">
              <w:rPr>
                <w:rFonts w:ascii="SF Pro" w:hAnsi="SF Pro"/>
              </w:rPr>
              <w:t xml:space="preserve">S.E. in charge </w:t>
            </w:r>
          </w:p>
        </w:tc>
        <w:tc>
          <w:tcPr>
            <w:tcW w:w="2610" w:type="dxa"/>
            <w:vAlign w:val="center"/>
          </w:tcPr>
          <w:p w14:paraId="364A8CE5" w14:textId="77777777" w:rsidR="00D87775" w:rsidRPr="00907502" w:rsidRDefault="00D87775" w:rsidP="00D87775">
            <w:pPr>
              <w:rPr>
                <w:rFonts w:ascii="SF Pro" w:hAnsi="SF Pro"/>
                <w:i/>
                <w:iCs/>
              </w:rPr>
            </w:pPr>
            <w:r w:rsidRPr="00907502">
              <w:rPr>
                <w:rFonts w:ascii="SF Pro" w:hAnsi="SF Pro"/>
                <w:i/>
                <w:iCs/>
              </w:rPr>
              <w:t>Luis M. Postigo</w:t>
            </w:r>
          </w:p>
          <w:p w14:paraId="3F599F55" w14:textId="4DFA3C07" w:rsidR="00D87775" w:rsidRPr="002B2A02" w:rsidRDefault="00D87775" w:rsidP="00D87775">
            <w:pPr>
              <w:rPr>
                <w:rFonts w:ascii="SF Pro" w:hAnsi="SF Pro"/>
              </w:rPr>
            </w:pPr>
            <w:r w:rsidRPr="002B2A02">
              <w:rPr>
                <w:rFonts w:ascii="SF Pro" w:hAnsi="SF Pro"/>
              </w:rPr>
              <w:t>(</w:t>
            </w:r>
            <w:hyperlink r:id="rId8" w:history="1">
              <w:r w:rsidRPr="002B2A02">
                <w:rPr>
                  <w:rFonts w:ascii="SF Pro" w:hAnsi="SF Pro"/>
                </w:rPr>
                <w:t>lzp0040@auburn.edu</w:t>
              </w:r>
            </w:hyperlink>
            <w:r w:rsidRPr="002B2A02">
              <w:rPr>
                <w:rFonts w:ascii="SF Pro" w:hAnsi="SF Pro"/>
              </w:rPr>
              <w:t>)</w:t>
            </w:r>
          </w:p>
          <w:p w14:paraId="656E772F" w14:textId="447DB3F5" w:rsidR="00D87775" w:rsidRPr="002B2A02" w:rsidRDefault="00D87775" w:rsidP="00D87775">
            <w:pPr>
              <w:rPr>
                <w:rFonts w:ascii="SF Pro" w:hAnsi="SF Pro"/>
              </w:rPr>
            </w:pPr>
            <w:r w:rsidRPr="002B2A02">
              <w:rPr>
                <w:rFonts w:ascii="SF Pro" w:hAnsi="SF Pro"/>
              </w:rPr>
              <w:t>(postigolm@gmail.com)</w:t>
            </w:r>
          </w:p>
        </w:tc>
        <w:tc>
          <w:tcPr>
            <w:tcW w:w="1260" w:type="dxa"/>
            <w:vAlign w:val="center"/>
          </w:tcPr>
          <w:p w14:paraId="59DF25D5" w14:textId="0D659A8B" w:rsidR="00D87775" w:rsidRPr="002B2A02" w:rsidRDefault="00F80A14" w:rsidP="00D87775">
            <w:pPr>
              <w:rPr>
                <w:rFonts w:ascii="SF Pro" w:hAnsi="SF Pro"/>
              </w:rPr>
            </w:pPr>
            <w:r>
              <w:rPr>
                <w:rFonts w:ascii="SF Pro" w:hAnsi="SF Pro"/>
              </w:rPr>
              <w:t>Designer</w:t>
            </w:r>
          </w:p>
        </w:tc>
        <w:tc>
          <w:tcPr>
            <w:tcW w:w="4050" w:type="dxa"/>
            <w:vAlign w:val="center"/>
          </w:tcPr>
          <w:p w14:paraId="2A174731" w14:textId="77777777" w:rsidR="00D87775" w:rsidRDefault="00F80A14" w:rsidP="00D87775">
            <w:pPr>
              <w:rPr>
                <w:rFonts w:ascii="SF Pro" w:hAnsi="SF Pro"/>
              </w:rPr>
            </w:pPr>
            <w:r>
              <w:rPr>
                <w:rFonts w:ascii="SF Pro" w:hAnsi="SF Pro"/>
              </w:rPr>
              <w:t>Daniela F. Postigo</w:t>
            </w:r>
          </w:p>
          <w:p w14:paraId="60BB3B76" w14:textId="0D5687E3" w:rsidR="00F80A14" w:rsidRPr="002B2A02" w:rsidRDefault="00F80A14" w:rsidP="00D87775">
            <w:pPr>
              <w:rPr>
                <w:rFonts w:ascii="SF Pro" w:hAnsi="SF Pro"/>
              </w:rPr>
            </w:pPr>
            <w:r>
              <w:rPr>
                <w:rFonts w:ascii="SF Pro" w:hAnsi="SF Pro"/>
              </w:rPr>
              <w:t>(danielaapostigoo@gmail.com)</w:t>
            </w:r>
          </w:p>
        </w:tc>
      </w:tr>
      <w:tr w:rsidR="00D87775" w14:paraId="697AFFC1" w14:textId="77777777" w:rsidTr="002B2A02">
        <w:trPr>
          <w:trHeight w:val="3297"/>
        </w:trPr>
        <w:tc>
          <w:tcPr>
            <w:tcW w:w="9535" w:type="dxa"/>
            <w:gridSpan w:val="4"/>
          </w:tcPr>
          <w:p w14:paraId="186D8FE4" w14:textId="77777777" w:rsidR="002B2A02" w:rsidRPr="002B2A02" w:rsidRDefault="002B2A02" w:rsidP="002B2A02">
            <w:pPr>
              <w:ind w:left="156" w:right="260"/>
              <w:jc w:val="both"/>
              <w:rPr>
                <w:rFonts w:ascii="SF Pro" w:hAnsi="SF Pro"/>
              </w:rPr>
            </w:pPr>
          </w:p>
          <w:p w14:paraId="16160EFC" w14:textId="4DE65592" w:rsidR="002B2A02" w:rsidRPr="002B2A02" w:rsidRDefault="002B2A02" w:rsidP="002B2A02">
            <w:pPr>
              <w:ind w:left="156" w:right="260"/>
              <w:jc w:val="both"/>
              <w:rPr>
                <w:rFonts w:ascii="SF Pro" w:hAnsi="SF Pro"/>
              </w:rPr>
            </w:pPr>
            <w:r w:rsidRPr="002B2A02">
              <w:rPr>
                <w:rFonts w:ascii="SF Pro" w:hAnsi="SF Pro"/>
              </w:rPr>
              <w:t>Notes:</w:t>
            </w:r>
          </w:p>
          <w:p w14:paraId="0EAACEB6" w14:textId="77777777" w:rsidR="002B2A02" w:rsidRPr="002B2A02" w:rsidRDefault="002B2A02" w:rsidP="002B2A02">
            <w:pPr>
              <w:ind w:left="156" w:right="260"/>
              <w:jc w:val="both"/>
              <w:rPr>
                <w:rFonts w:ascii="SF Pro" w:hAnsi="SF Pro"/>
              </w:rPr>
            </w:pPr>
          </w:p>
          <w:p w14:paraId="19B25531" w14:textId="09A578C1" w:rsidR="00D87775" w:rsidRPr="002B2A02" w:rsidRDefault="00D87775" w:rsidP="002B2A02">
            <w:pPr>
              <w:ind w:left="156" w:right="260"/>
              <w:jc w:val="both"/>
              <w:rPr>
                <w:rFonts w:ascii="SF Pro" w:hAnsi="SF Pro"/>
              </w:rPr>
            </w:pPr>
          </w:p>
        </w:tc>
      </w:tr>
      <w:tr w:rsidR="00907502" w14:paraId="5F71F0F1" w14:textId="77777777" w:rsidTr="00907502">
        <w:trPr>
          <w:trHeight w:val="543"/>
        </w:trPr>
        <w:tc>
          <w:tcPr>
            <w:tcW w:w="9535" w:type="dxa"/>
            <w:gridSpan w:val="4"/>
            <w:vAlign w:val="center"/>
          </w:tcPr>
          <w:p w14:paraId="16CD5CE8" w14:textId="078013D6" w:rsidR="00907502" w:rsidRPr="002B2A02" w:rsidRDefault="00907502" w:rsidP="00907502">
            <w:pPr>
              <w:ind w:left="156" w:right="260"/>
              <w:rPr>
                <w:rFonts w:ascii="SF Pro" w:hAnsi="SF Pro"/>
              </w:rPr>
            </w:pPr>
            <w:r>
              <w:rPr>
                <w:rFonts w:ascii="SF Pro" w:hAnsi="SF Pro"/>
              </w:rPr>
              <w:t xml:space="preserve">Link to Project: </w:t>
            </w:r>
            <w:r>
              <w:t xml:space="preserve"> </w:t>
            </w:r>
            <w:hyperlink r:id="rId9" w:history="1">
              <w:r w:rsidR="00F80A14" w:rsidRPr="00C136BD">
                <w:rPr>
                  <w:rStyle w:val="Hyperlink"/>
                </w:rPr>
                <w:t>https://github.com/LuisPostigo/Linea</w:t>
              </w:r>
            </w:hyperlink>
            <w:r w:rsidR="00F80A14">
              <w:t xml:space="preserve"> </w:t>
            </w:r>
          </w:p>
        </w:tc>
      </w:tr>
    </w:tbl>
    <w:p w14:paraId="15BF0531" w14:textId="77777777" w:rsidR="00D87775" w:rsidRDefault="00D87775">
      <w:pPr>
        <w:rPr>
          <w:rFonts w:ascii="SF PRO HEAVY" w:hAnsi="SF PRO HEAVY"/>
          <w:b/>
          <w:bCs/>
          <w:i/>
          <w:iCs/>
          <w:sz w:val="36"/>
          <w:szCs w:val="36"/>
        </w:rPr>
      </w:pPr>
      <w:r>
        <w:br w:type="page"/>
      </w:r>
    </w:p>
    <w:p w14:paraId="0460A033" w14:textId="5CCF3F5F" w:rsidR="00D87775" w:rsidRDefault="00D87775">
      <w:pPr>
        <w:rPr>
          <w:rFonts w:ascii="SF PRO HEAVY" w:hAnsi="SF PRO HEAVY"/>
          <w:b/>
          <w:bCs/>
          <w:i/>
          <w:iCs/>
          <w:sz w:val="36"/>
          <w:szCs w:val="36"/>
        </w:rPr>
      </w:pPr>
    </w:p>
    <w:p w14:paraId="42F58025" w14:textId="5341CE62" w:rsidR="003F3E3C" w:rsidRDefault="00A51FE1" w:rsidP="002A6AF1">
      <w:pPr>
        <w:pStyle w:val="Heading1"/>
      </w:pPr>
      <w:r>
        <w:t>Introduction</w:t>
      </w:r>
    </w:p>
    <w:p w14:paraId="34B853BB" w14:textId="77777777" w:rsidR="00A51FE1" w:rsidRPr="00A51FE1" w:rsidRDefault="00A51FE1" w:rsidP="00A51FE1">
      <w:pPr>
        <w:pStyle w:val="Heading2"/>
        <w:jc w:val="both"/>
      </w:pPr>
      <w:r w:rsidRPr="00A51FE1">
        <w:t>1.1. Purpose</w:t>
      </w:r>
    </w:p>
    <w:p w14:paraId="1E710607" w14:textId="77777777" w:rsidR="00A51FE1" w:rsidRPr="00A51FE1" w:rsidRDefault="00A51FE1" w:rsidP="00A51FE1">
      <w:pPr>
        <w:jc w:val="both"/>
      </w:pPr>
      <w:r w:rsidRPr="00A51FE1">
        <w:t>This document outlines the software requirements for Linea, a real-time production monitoring system designed to detect line stoppages, calculate associated financial losses, and automate the process of alerting responsible suppliers for potential liability. This system aims to enhance operational efficiency, reduce manual reporting overhead, provide real-time insights into production disruptions, and streamline the recovery of losses incurred due to supplier-related issues. This document serves as the definitive guide for the design, development, and testing of the Linea system.</w:t>
      </w:r>
    </w:p>
    <w:p w14:paraId="7100ECE4" w14:textId="77777777" w:rsidR="00A51FE1" w:rsidRPr="00A51FE1" w:rsidRDefault="00A51FE1" w:rsidP="00A51FE1">
      <w:pPr>
        <w:pStyle w:val="Heading2"/>
        <w:jc w:val="both"/>
      </w:pPr>
      <w:r w:rsidRPr="00A51FE1">
        <w:t>1.2. Scope</w:t>
      </w:r>
    </w:p>
    <w:p w14:paraId="4B8CE96E" w14:textId="77777777" w:rsidR="00A51FE1" w:rsidRPr="00A51FE1" w:rsidRDefault="00A51FE1" w:rsidP="00A51FE1">
      <w:pPr>
        <w:jc w:val="both"/>
      </w:pPr>
      <w:r w:rsidRPr="00A51FE1">
        <w:t>Linea will encompass the monitoring of production lines through sensor data and manual operator input, real-time detection of stoppage events, automated calculation of financial losses (including material, production time, and potentially overhead), intelligent alerting of relevant stakeholders (internal teams and external suppliers), seamless integration with the existing SAP system for material cost data, comprehensive reporting and visualization of production performance and losses, and a robust supplier management and billing module. The initial scope will focus on cookie production lines but is designed with extensibility for future application across other product lines.</w:t>
      </w:r>
    </w:p>
    <w:p w14:paraId="77E3EB83" w14:textId="77777777" w:rsidR="00A51FE1" w:rsidRPr="00A51FE1" w:rsidRDefault="00A51FE1" w:rsidP="00A51FE1">
      <w:pPr>
        <w:pStyle w:val="Heading2"/>
        <w:jc w:val="both"/>
      </w:pPr>
      <w:r w:rsidRPr="00A51FE1">
        <w:t>1.3. Intended Audience</w:t>
      </w:r>
    </w:p>
    <w:p w14:paraId="7DCEF686" w14:textId="77777777" w:rsidR="00A51FE1" w:rsidRPr="00A51FE1" w:rsidRDefault="00A51FE1" w:rsidP="00A51FE1">
      <w:pPr>
        <w:jc w:val="both"/>
      </w:pPr>
      <w:r w:rsidRPr="00A51FE1">
        <w:t>This document is intended for the following stakeholders:</w:t>
      </w:r>
    </w:p>
    <w:p w14:paraId="07D46F4A" w14:textId="77777777" w:rsidR="00A51FE1" w:rsidRPr="00A51FE1" w:rsidRDefault="00A51FE1" w:rsidP="00A51FE1">
      <w:pPr>
        <w:pStyle w:val="ListParagraph"/>
        <w:numPr>
          <w:ilvl w:val="0"/>
          <w:numId w:val="11"/>
        </w:numPr>
        <w:jc w:val="both"/>
      </w:pPr>
      <w:r w:rsidRPr="00A51FE1">
        <w:rPr>
          <w:b/>
          <w:bCs/>
        </w:rPr>
        <w:t>Development Team:</w:t>
      </w:r>
      <w:r w:rsidRPr="00A51FE1">
        <w:t xml:space="preserve"> Provides the detailed requirements necessary for system design, implementation, and testing.</w:t>
      </w:r>
    </w:p>
    <w:p w14:paraId="7BBE200D" w14:textId="77777777" w:rsidR="00A51FE1" w:rsidRPr="00A51FE1" w:rsidRDefault="00A51FE1" w:rsidP="00A51FE1">
      <w:pPr>
        <w:pStyle w:val="ListParagraph"/>
        <w:numPr>
          <w:ilvl w:val="0"/>
          <w:numId w:val="11"/>
        </w:numPr>
        <w:jc w:val="both"/>
      </w:pPr>
      <w:r w:rsidRPr="00A51FE1">
        <w:rPr>
          <w:b/>
          <w:bCs/>
        </w:rPr>
        <w:t>Product Management:</w:t>
      </w:r>
      <w:r w:rsidRPr="00A51FE1">
        <w:t xml:space="preserve"> Defines the product vision, features, and priorities.</w:t>
      </w:r>
    </w:p>
    <w:p w14:paraId="47E09F70" w14:textId="77777777" w:rsidR="00A51FE1" w:rsidRPr="00A51FE1" w:rsidRDefault="00A51FE1" w:rsidP="00A51FE1">
      <w:pPr>
        <w:pStyle w:val="ListParagraph"/>
        <w:numPr>
          <w:ilvl w:val="0"/>
          <w:numId w:val="11"/>
        </w:numPr>
        <w:jc w:val="both"/>
      </w:pPr>
      <w:r w:rsidRPr="00A51FE1">
        <w:rPr>
          <w:b/>
          <w:bCs/>
        </w:rPr>
        <w:t>Quality Assurance Team:</w:t>
      </w:r>
      <w:r w:rsidRPr="00A51FE1">
        <w:t xml:space="preserve"> Outlines the requirements for test planning and execution.</w:t>
      </w:r>
    </w:p>
    <w:p w14:paraId="0F516A53" w14:textId="77777777" w:rsidR="00A51FE1" w:rsidRPr="00A51FE1" w:rsidRDefault="00A51FE1" w:rsidP="00A51FE1">
      <w:pPr>
        <w:pStyle w:val="ListParagraph"/>
        <w:numPr>
          <w:ilvl w:val="0"/>
          <w:numId w:val="11"/>
        </w:numPr>
        <w:jc w:val="both"/>
      </w:pPr>
      <w:r w:rsidRPr="00A51FE1">
        <w:rPr>
          <w:b/>
          <w:bCs/>
        </w:rPr>
        <w:t>Operations Team:</w:t>
      </w:r>
      <w:r w:rsidRPr="00A51FE1">
        <w:t xml:space="preserve"> Describes the system's operational aspects and integration with existing infrastructure.</w:t>
      </w:r>
    </w:p>
    <w:p w14:paraId="4168B570" w14:textId="77777777" w:rsidR="00A51FE1" w:rsidRPr="00A51FE1" w:rsidRDefault="00A51FE1" w:rsidP="00A51FE1">
      <w:pPr>
        <w:pStyle w:val="ListParagraph"/>
        <w:numPr>
          <w:ilvl w:val="0"/>
          <w:numId w:val="11"/>
        </w:numPr>
        <w:jc w:val="both"/>
      </w:pPr>
      <w:r w:rsidRPr="00A51FE1">
        <w:rPr>
          <w:b/>
          <w:bCs/>
        </w:rPr>
        <w:t>Executive Stakeholders:</w:t>
      </w:r>
      <w:r w:rsidRPr="00A51FE1">
        <w:t xml:space="preserve"> Provides a high-level understanding of the system's capabilities and business value.</w:t>
      </w:r>
    </w:p>
    <w:p w14:paraId="4409099C" w14:textId="37A5EC2A" w:rsidR="00E30376" w:rsidRDefault="00E30376">
      <w:pPr>
        <w:rPr>
          <w:rFonts w:ascii="SF Pro" w:hAnsi="SF Pro"/>
          <w:b/>
          <w:bCs/>
          <w:sz w:val="32"/>
          <w:szCs w:val="32"/>
        </w:rPr>
      </w:pPr>
    </w:p>
    <w:p w14:paraId="44598F30" w14:textId="6F39E045" w:rsidR="00BD4EEF" w:rsidRDefault="00A51FE1" w:rsidP="00BD4EEF">
      <w:pPr>
        <w:pStyle w:val="Heading1"/>
      </w:pPr>
      <w:r>
        <w:t>Overall Description</w:t>
      </w:r>
    </w:p>
    <w:p w14:paraId="6375CDCC" w14:textId="77777777" w:rsidR="00A51FE1" w:rsidRPr="00A51FE1" w:rsidRDefault="00A51FE1" w:rsidP="00A51FE1">
      <w:pPr>
        <w:pStyle w:val="Heading2"/>
      </w:pPr>
      <w:r w:rsidRPr="00A51FE1">
        <w:t>2.1. Product Perspective</w:t>
      </w:r>
    </w:p>
    <w:p w14:paraId="3964ED6B" w14:textId="77777777" w:rsidR="00A51FE1" w:rsidRPr="00A51FE1" w:rsidRDefault="00A51FE1" w:rsidP="00A51FE1">
      <w:r w:rsidRPr="00A51FE1">
        <w:t>Linea is envisioned as a critical, standalone yet integrated system within the company's operational technology (OT) and information technology (IT) landscape. It will interact with:</w:t>
      </w:r>
    </w:p>
    <w:p w14:paraId="6FF4E155" w14:textId="77777777" w:rsidR="00A51FE1" w:rsidRPr="00A51FE1" w:rsidRDefault="00A51FE1" w:rsidP="00A51FE1">
      <w:pPr>
        <w:pStyle w:val="ListParagraph"/>
        <w:numPr>
          <w:ilvl w:val="0"/>
          <w:numId w:val="19"/>
        </w:numPr>
      </w:pPr>
      <w:r w:rsidRPr="00A51FE1">
        <w:rPr>
          <w:b/>
          <w:bCs/>
        </w:rPr>
        <w:t>Production Line Hardware:</w:t>
      </w:r>
      <w:r w:rsidRPr="00A51FE1">
        <w:t xml:space="preserve"> Sensors (PLCs, IoT devices) for real-time data acquisition.</w:t>
      </w:r>
    </w:p>
    <w:p w14:paraId="20757450" w14:textId="77777777" w:rsidR="00A51FE1" w:rsidRPr="00A51FE1" w:rsidRDefault="00A51FE1" w:rsidP="00A51FE1">
      <w:pPr>
        <w:pStyle w:val="ListParagraph"/>
        <w:numPr>
          <w:ilvl w:val="0"/>
          <w:numId w:val="19"/>
        </w:numPr>
      </w:pPr>
      <w:r w:rsidRPr="00A51FE1">
        <w:rPr>
          <w:b/>
          <w:bCs/>
        </w:rPr>
        <w:t>Operator Interface Devices:</w:t>
      </w:r>
      <w:r w:rsidRPr="00A51FE1">
        <w:t xml:space="preserve"> Tablets or dedicated terminals for manual event reporting.</w:t>
      </w:r>
    </w:p>
    <w:p w14:paraId="54FBF368" w14:textId="77777777" w:rsidR="00A51FE1" w:rsidRPr="00A51FE1" w:rsidRDefault="00A51FE1" w:rsidP="00A51FE1">
      <w:pPr>
        <w:pStyle w:val="ListParagraph"/>
        <w:numPr>
          <w:ilvl w:val="0"/>
          <w:numId w:val="19"/>
        </w:numPr>
      </w:pPr>
      <w:r w:rsidRPr="00A51FE1">
        <w:rPr>
          <w:b/>
          <w:bCs/>
        </w:rPr>
        <w:t>SAP System:</w:t>
      </w:r>
      <w:r w:rsidRPr="00A51FE1">
        <w:t xml:space="preserve"> For retrieving real-time material cost information.</w:t>
      </w:r>
    </w:p>
    <w:p w14:paraId="60B5CE85" w14:textId="77777777" w:rsidR="00A51FE1" w:rsidRPr="00A51FE1" w:rsidRDefault="00A51FE1" w:rsidP="00A51FE1">
      <w:pPr>
        <w:pStyle w:val="ListParagraph"/>
        <w:numPr>
          <w:ilvl w:val="0"/>
          <w:numId w:val="19"/>
        </w:numPr>
      </w:pPr>
      <w:r w:rsidRPr="00A51FE1">
        <w:rPr>
          <w:b/>
          <w:bCs/>
        </w:rPr>
        <w:t>Communication Infrastructure:</w:t>
      </w:r>
      <w:r w:rsidRPr="00A51FE1">
        <w:t xml:space="preserve"> Email servers, SMS gateways for alerts.</w:t>
      </w:r>
    </w:p>
    <w:p w14:paraId="39C0BA2E" w14:textId="77777777" w:rsidR="00A51FE1" w:rsidRPr="00A51FE1" w:rsidRDefault="00A51FE1" w:rsidP="00A51FE1">
      <w:pPr>
        <w:pStyle w:val="ListParagraph"/>
        <w:numPr>
          <w:ilvl w:val="0"/>
          <w:numId w:val="19"/>
        </w:numPr>
      </w:pPr>
      <w:r w:rsidRPr="00A51FE1">
        <w:rPr>
          <w:b/>
          <w:bCs/>
        </w:rPr>
        <w:t>User Interface:</w:t>
      </w:r>
      <w:r w:rsidRPr="00A51FE1">
        <w:t xml:space="preserve"> Web-based application accessible to various user roles.</w:t>
      </w:r>
    </w:p>
    <w:p w14:paraId="31B345D6" w14:textId="77777777" w:rsidR="00A51FE1" w:rsidRPr="00A51FE1" w:rsidRDefault="00A51FE1" w:rsidP="00A51FE1">
      <w:pPr>
        <w:pStyle w:val="ListParagraph"/>
        <w:numPr>
          <w:ilvl w:val="0"/>
          <w:numId w:val="19"/>
        </w:numPr>
      </w:pPr>
      <w:r w:rsidRPr="00A51FE1">
        <w:rPr>
          <w:b/>
          <w:bCs/>
        </w:rPr>
        <w:t>Potential Future Integrations:</w:t>
      </w:r>
      <w:r w:rsidRPr="00A51FE1">
        <w:t xml:space="preserve"> Supplier portals, accounting systems.</w:t>
      </w:r>
    </w:p>
    <w:p w14:paraId="458AF563" w14:textId="77777777" w:rsidR="00A51FE1" w:rsidRPr="00A51FE1" w:rsidRDefault="00A51FE1" w:rsidP="00A51FE1">
      <w:r w:rsidRPr="00A51FE1">
        <w:t>Linea will operate continuously, providing real-time monitoring and event processing. Its modular design will allow for independent scaling and updates of individual components without impacting the entire system.</w:t>
      </w:r>
    </w:p>
    <w:p w14:paraId="7EF4BE36" w14:textId="77777777" w:rsidR="00A51FE1" w:rsidRPr="00A51FE1" w:rsidRDefault="00A51FE1" w:rsidP="00A51FE1">
      <w:pPr>
        <w:pStyle w:val="Heading2"/>
      </w:pPr>
      <w:r w:rsidRPr="00A51FE1">
        <w:t>2.2. Product Functions</w:t>
      </w:r>
    </w:p>
    <w:p w14:paraId="0E32295D" w14:textId="77777777" w:rsidR="00A51FE1" w:rsidRPr="00A51FE1" w:rsidRDefault="00A51FE1" w:rsidP="00A51FE1">
      <w:r w:rsidRPr="00A51FE1">
        <w:t>Linea will provide the following core functionalities:</w:t>
      </w:r>
    </w:p>
    <w:p w14:paraId="35697F1F" w14:textId="77777777" w:rsidR="00A51FE1" w:rsidRPr="00A51FE1" w:rsidRDefault="00A51FE1" w:rsidP="00A51FE1">
      <w:pPr>
        <w:pStyle w:val="ListParagraph"/>
        <w:numPr>
          <w:ilvl w:val="0"/>
          <w:numId w:val="20"/>
        </w:numPr>
      </w:pPr>
      <w:r w:rsidRPr="00A51FE1">
        <w:rPr>
          <w:b/>
          <w:bCs/>
        </w:rPr>
        <w:t>Real-time Data Acquisition:</w:t>
      </w:r>
      <w:r w:rsidRPr="00A51FE1">
        <w:t xml:space="preserve"> Securely ingest data from production line sensors and manual operator inputs.</w:t>
      </w:r>
    </w:p>
    <w:p w14:paraId="2B3E93CB" w14:textId="77777777" w:rsidR="00A51FE1" w:rsidRPr="00A51FE1" w:rsidRDefault="00A51FE1" w:rsidP="00A51FE1">
      <w:pPr>
        <w:pStyle w:val="ListParagraph"/>
        <w:numPr>
          <w:ilvl w:val="0"/>
          <w:numId w:val="20"/>
        </w:numPr>
      </w:pPr>
      <w:r w:rsidRPr="00A51FE1">
        <w:rPr>
          <w:b/>
          <w:bCs/>
        </w:rPr>
        <w:t>Event Detection:</w:t>
      </w:r>
      <w:r w:rsidRPr="00A51FE1">
        <w:t xml:space="preserve"> Intelligent identification of production line stoppages based on predefined rules and data analysis.</w:t>
      </w:r>
    </w:p>
    <w:p w14:paraId="1AB889D2" w14:textId="77777777" w:rsidR="00A51FE1" w:rsidRPr="00A51FE1" w:rsidRDefault="00A51FE1" w:rsidP="00A51FE1">
      <w:pPr>
        <w:pStyle w:val="ListParagraph"/>
        <w:numPr>
          <w:ilvl w:val="0"/>
          <w:numId w:val="20"/>
        </w:numPr>
      </w:pPr>
      <w:r w:rsidRPr="00A51FE1">
        <w:rPr>
          <w:b/>
          <w:bCs/>
        </w:rPr>
        <w:t>Event Logging:</w:t>
      </w:r>
      <w:r w:rsidRPr="00A51FE1">
        <w:t xml:space="preserve"> Comprehensive and immutable logging of all production events with relevant details.</w:t>
      </w:r>
    </w:p>
    <w:p w14:paraId="348C042C" w14:textId="77777777" w:rsidR="00A51FE1" w:rsidRPr="00A51FE1" w:rsidRDefault="00A51FE1" w:rsidP="00A51FE1">
      <w:pPr>
        <w:pStyle w:val="ListParagraph"/>
        <w:numPr>
          <w:ilvl w:val="0"/>
          <w:numId w:val="20"/>
        </w:numPr>
      </w:pPr>
      <w:r w:rsidRPr="00A51FE1">
        <w:rPr>
          <w:b/>
          <w:bCs/>
        </w:rPr>
        <w:t>Loss Calculation:</w:t>
      </w:r>
      <w:r w:rsidRPr="00A51FE1">
        <w:t xml:space="preserve"> Automated calculation of financial losses associated with each stoppage, incorporating downtime, production rate, material costs (from SAP), and potentially other configurable factors.</w:t>
      </w:r>
    </w:p>
    <w:p w14:paraId="7A88DF60" w14:textId="77777777" w:rsidR="00A51FE1" w:rsidRPr="00A51FE1" w:rsidRDefault="00A51FE1" w:rsidP="00A51FE1">
      <w:pPr>
        <w:pStyle w:val="ListParagraph"/>
        <w:numPr>
          <w:ilvl w:val="0"/>
          <w:numId w:val="20"/>
        </w:numPr>
      </w:pPr>
      <w:r w:rsidRPr="00A51FE1">
        <w:rPr>
          <w:b/>
          <w:bCs/>
        </w:rPr>
        <w:t>Alerting:</w:t>
      </w:r>
      <w:r w:rsidRPr="00A51FE1">
        <w:t xml:space="preserve"> Real-time notification of stoppages and calculated losses to relevant internal teams and external suppliers based on configurable rules.</w:t>
      </w:r>
    </w:p>
    <w:p w14:paraId="6FEE6C72" w14:textId="77777777" w:rsidR="00A51FE1" w:rsidRPr="00A51FE1" w:rsidRDefault="00A51FE1" w:rsidP="00A51FE1">
      <w:pPr>
        <w:pStyle w:val="ListParagraph"/>
        <w:numPr>
          <w:ilvl w:val="0"/>
          <w:numId w:val="20"/>
        </w:numPr>
      </w:pPr>
      <w:r w:rsidRPr="00A51FE1">
        <w:rPr>
          <w:b/>
          <w:bCs/>
        </w:rPr>
        <w:lastRenderedPageBreak/>
        <w:t>SAP Integration:</w:t>
      </w:r>
      <w:r w:rsidRPr="00A51FE1">
        <w:t xml:space="preserve"> Seamless and secure retrieval of material cost data from the SAP system.</w:t>
      </w:r>
    </w:p>
    <w:p w14:paraId="28C333F2" w14:textId="77777777" w:rsidR="00A51FE1" w:rsidRPr="00A51FE1" w:rsidRDefault="00A51FE1" w:rsidP="00A51FE1">
      <w:pPr>
        <w:pStyle w:val="ListParagraph"/>
        <w:numPr>
          <w:ilvl w:val="0"/>
          <w:numId w:val="20"/>
        </w:numPr>
      </w:pPr>
      <w:r w:rsidRPr="00A51FE1">
        <w:rPr>
          <w:b/>
          <w:bCs/>
        </w:rPr>
        <w:t>Reporting and Visualization:</w:t>
      </w:r>
      <w:r w:rsidRPr="00A51FE1">
        <w:t xml:space="preserve"> Generation of customizable reports and interactive dashboards for analyzing production performance and losses.</w:t>
      </w:r>
    </w:p>
    <w:p w14:paraId="63AC9F5B" w14:textId="77777777" w:rsidR="00A51FE1" w:rsidRPr="00A51FE1" w:rsidRDefault="00A51FE1" w:rsidP="00A51FE1">
      <w:pPr>
        <w:pStyle w:val="ListParagraph"/>
        <w:numPr>
          <w:ilvl w:val="0"/>
          <w:numId w:val="20"/>
        </w:numPr>
      </w:pPr>
      <w:r w:rsidRPr="00A51FE1">
        <w:rPr>
          <w:b/>
          <w:bCs/>
        </w:rPr>
        <w:t>Supplier Management:</w:t>
      </w:r>
      <w:r w:rsidRPr="00A51FE1">
        <w:t xml:space="preserve"> Centralized management of supplier information and agreements.</w:t>
      </w:r>
    </w:p>
    <w:p w14:paraId="706A5B18" w14:textId="77777777" w:rsidR="00A51FE1" w:rsidRPr="00A51FE1" w:rsidRDefault="00A51FE1" w:rsidP="00A51FE1">
      <w:pPr>
        <w:pStyle w:val="ListParagraph"/>
        <w:numPr>
          <w:ilvl w:val="0"/>
          <w:numId w:val="20"/>
        </w:numPr>
      </w:pPr>
      <w:r w:rsidRPr="00A51FE1">
        <w:rPr>
          <w:b/>
          <w:bCs/>
        </w:rPr>
        <w:t>Supplier Billing:</w:t>
      </w:r>
      <w:r w:rsidRPr="00A51FE1">
        <w:t xml:space="preserve"> Automated generation and tracking of invoices for losses attributed to suppliers.</w:t>
      </w:r>
    </w:p>
    <w:p w14:paraId="3B359D48" w14:textId="77777777" w:rsidR="00A51FE1" w:rsidRPr="00A51FE1" w:rsidRDefault="00A51FE1" w:rsidP="00A51FE1">
      <w:pPr>
        <w:pStyle w:val="ListParagraph"/>
        <w:numPr>
          <w:ilvl w:val="0"/>
          <w:numId w:val="20"/>
        </w:numPr>
      </w:pPr>
      <w:r w:rsidRPr="00A51FE1">
        <w:rPr>
          <w:b/>
          <w:bCs/>
        </w:rPr>
        <w:t>User Management and Authentication:</w:t>
      </w:r>
      <w:r w:rsidRPr="00A51FE1">
        <w:t xml:space="preserve"> Secure role-based access control to all system features.</w:t>
      </w:r>
    </w:p>
    <w:p w14:paraId="12DFACD9" w14:textId="39598A5E" w:rsidR="00A51FE1" w:rsidRDefault="0052108C" w:rsidP="00A51FE1">
      <w:pPr>
        <w:pStyle w:val="ListParagraph"/>
        <w:numPr>
          <w:ilvl w:val="0"/>
          <w:numId w:val="20"/>
        </w:numPr>
      </w:pPr>
      <w:r>
        <w:rPr>
          <w:rFonts w:ascii="SF Pro" w:hAnsi="SF Pro"/>
          <w:noProof/>
        </w:rPr>
        <mc:AlternateContent>
          <mc:Choice Requires="wps">
            <w:drawing>
              <wp:anchor distT="0" distB="0" distL="114300" distR="114300" simplePos="0" relativeHeight="251676672" behindDoc="0" locked="0" layoutInCell="1" allowOverlap="1" wp14:anchorId="7B5D9AA6" wp14:editId="33566F00">
                <wp:simplePos x="0" y="0"/>
                <wp:positionH relativeFrom="column">
                  <wp:posOffset>868680</wp:posOffset>
                </wp:positionH>
                <wp:positionV relativeFrom="paragraph">
                  <wp:posOffset>4515485</wp:posOffset>
                </wp:positionV>
                <wp:extent cx="4165600" cy="711200"/>
                <wp:effectExtent l="0" t="0" r="0" b="0"/>
                <wp:wrapTopAndBottom/>
                <wp:docPr id="935068822" name="Text Box 6"/>
                <wp:cNvGraphicFramePr/>
                <a:graphic xmlns:a="http://schemas.openxmlformats.org/drawingml/2006/main">
                  <a:graphicData uri="http://schemas.microsoft.com/office/word/2010/wordprocessingShape">
                    <wps:wsp>
                      <wps:cNvSpPr txBox="1"/>
                      <wps:spPr>
                        <a:xfrm>
                          <a:off x="0" y="0"/>
                          <a:ext cx="4165600" cy="711200"/>
                        </a:xfrm>
                        <a:prstGeom prst="rect">
                          <a:avLst/>
                        </a:prstGeom>
                        <a:noFill/>
                        <a:ln w="6350">
                          <a:noFill/>
                        </a:ln>
                      </wps:spPr>
                      <wps:txbx>
                        <w:txbxContent>
                          <w:p w14:paraId="50E9AD75" w14:textId="77777777" w:rsidR="0052108C" w:rsidRDefault="0052108C" w:rsidP="0052108C">
                            <w:pPr>
                              <w:pStyle w:val="Footer"/>
                              <w:ind w:left="-90"/>
                              <w:rPr>
                                <w:rFonts w:ascii="SF Pro" w:hAnsi="SF Pro"/>
                                <w:b/>
                                <w:bCs/>
                              </w:rPr>
                            </w:pPr>
                            <w:r>
                              <w:rPr>
                                <w:rFonts w:ascii="SF Pro" w:hAnsi="SF Pro"/>
                                <w:b/>
                                <w:bCs/>
                              </w:rPr>
                              <w:t>Figure 1</w:t>
                            </w:r>
                          </w:p>
                          <w:p w14:paraId="2FB03773" w14:textId="5009FF50" w:rsidR="0052108C" w:rsidRPr="003956DF" w:rsidRDefault="0052108C" w:rsidP="0052108C">
                            <w:pPr>
                              <w:pStyle w:val="Footer"/>
                              <w:ind w:left="-90"/>
                              <w:rPr>
                                <w:rFonts w:ascii="SF Pro" w:hAnsi="SF Pro"/>
                                <w:b/>
                                <w:bCs/>
                              </w:rPr>
                            </w:pPr>
                            <w:r>
                              <w:t>Linea – Proposed Flow of events and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5D9AA6" id="_x0000_t202" coordsize="21600,21600" o:spt="202" path="m,l,21600r21600,l21600,xe">
                <v:stroke joinstyle="miter"/>
                <v:path gradientshapeok="t" o:connecttype="rect"/>
              </v:shapetype>
              <v:shape id="Text Box 6" o:spid="_x0000_s1026" type="#_x0000_t202" style="position:absolute;left:0;text-align:left;margin-left:68.4pt;margin-top:355.55pt;width:328pt;height: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" filled="f" stroked="f" strokeweight=".5pt">
                <v:textbox>
                  <w:txbxContent>
                    <w:p w14:paraId="50E9AD75" w14:textId="77777777" w:rsidR="0052108C" w:rsidRDefault="0052108C" w:rsidP="0052108C">
                      <w:pPr>
                        <w:pStyle w:val="Footer"/>
                        <w:ind w:left="-90"/>
                        <w:rPr>
                          <w:rFonts w:ascii="SF Pro" w:hAnsi="SF Pro"/>
                          <w:b/>
                          <w:bCs/>
                        </w:rPr>
                      </w:pPr>
                      <w:r>
                        <w:rPr>
                          <w:rFonts w:ascii="SF Pro" w:hAnsi="SF Pro"/>
                          <w:b/>
                          <w:bCs/>
                        </w:rPr>
                        <w:t>Figure 1</w:t>
                      </w:r>
                    </w:p>
                    <w:p w14:paraId="2FB03773" w14:textId="5009FF50" w:rsidR="0052108C" w:rsidRPr="003956DF" w:rsidRDefault="0052108C" w:rsidP="0052108C">
                      <w:pPr>
                        <w:pStyle w:val="Footer"/>
                        <w:ind w:left="-90"/>
                        <w:rPr>
                          <w:rFonts w:ascii="SF Pro" w:hAnsi="SF Pro"/>
                          <w:b/>
                          <w:bCs/>
                        </w:rPr>
                      </w:pPr>
                      <w:r>
                        <w:t>Linea – Proposed Flow of events and functions</w:t>
                      </w:r>
                    </w:p>
                  </w:txbxContent>
                </v:textbox>
                <w10:wrap type="topAndBottom"/>
              </v:shape>
            </w:pict>
          </mc:Fallback>
        </mc:AlternateContent>
      </w:r>
      <w:r>
        <w:rPr>
          <w:noProof/>
        </w:rPr>
        <w:drawing>
          <wp:anchor distT="0" distB="0" distL="114300" distR="114300" simplePos="0" relativeHeight="251674624" behindDoc="0" locked="0" layoutInCell="1" allowOverlap="1" wp14:anchorId="3030D8FE" wp14:editId="06E3606B">
            <wp:simplePos x="0" y="0"/>
            <wp:positionH relativeFrom="column">
              <wp:posOffset>609600</wp:posOffset>
            </wp:positionH>
            <wp:positionV relativeFrom="paragraph">
              <wp:posOffset>614680</wp:posOffset>
            </wp:positionV>
            <wp:extent cx="4630420" cy="3825240"/>
            <wp:effectExtent l="0" t="0" r="5080" b="0"/>
            <wp:wrapTopAndBottom/>
            <wp:docPr id="94004378"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4378" name="Graphic 94004378"/>
                    <pic:cNvPicPr/>
                  </pic:nvPicPr>
                  <pic:blipFill>
                    <a:blip r:embed="rId10">
                      <a:extLst>
                        <a:ext uri="{96DAC541-7B7A-43D3-8B79-37D633B846F1}">
                          <asvg:svgBlip xmlns:asvg="http://schemas.microsoft.com/office/drawing/2016/SVG/main" r:embed="rId11"/>
                        </a:ext>
                      </a:extLst>
                    </a:blip>
                    <a:stretch>
                      <a:fillRect/>
                    </a:stretch>
                  </pic:blipFill>
                  <pic:spPr>
                    <a:xfrm>
                      <a:off x="0" y="0"/>
                      <a:ext cx="4630420" cy="3825240"/>
                    </a:xfrm>
                    <a:prstGeom prst="rect">
                      <a:avLst/>
                    </a:prstGeom>
                  </pic:spPr>
                </pic:pic>
              </a:graphicData>
            </a:graphic>
            <wp14:sizeRelH relativeFrom="page">
              <wp14:pctWidth>0</wp14:pctWidth>
            </wp14:sizeRelH>
            <wp14:sizeRelV relativeFrom="page">
              <wp14:pctHeight>0</wp14:pctHeight>
            </wp14:sizeRelV>
          </wp:anchor>
        </w:drawing>
      </w:r>
      <w:r w:rsidR="00A51FE1" w:rsidRPr="00A51FE1">
        <w:rPr>
          <w:b/>
          <w:bCs/>
        </w:rPr>
        <w:t>System Configuration:</w:t>
      </w:r>
      <w:r w:rsidR="00A51FE1" w:rsidRPr="00A51FE1">
        <w:t xml:space="preserve"> Flexible configuration options for production lines, sensors, event detection rules, loss calculation parameters, alerting rules, and user roles.</w:t>
      </w:r>
    </w:p>
    <w:p w14:paraId="5E0D38EC" w14:textId="49902147" w:rsidR="0052108C" w:rsidRPr="00A51FE1" w:rsidRDefault="0052108C" w:rsidP="0052108C">
      <w:pPr>
        <w:ind w:left="360"/>
      </w:pPr>
    </w:p>
    <w:p w14:paraId="29F6C492" w14:textId="77777777" w:rsidR="00A51FE1" w:rsidRPr="00A51FE1" w:rsidRDefault="00A51FE1" w:rsidP="00A51FE1">
      <w:pPr>
        <w:pStyle w:val="Heading2"/>
      </w:pPr>
      <w:r w:rsidRPr="00A51FE1">
        <w:lastRenderedPageBreak/>
        <w:t>2.3. User Classes and Characteristics</w:t>
      </w:r>
    </w:p>
    <w:p w14:paraId="7ADFD04E" w14:textId="77777777" w:rsidR="00A51FE1" w:rsidRPr="00A51FE1" w:rsidRDefault="00A51FE1" w:rsidP="00A51FE1">
      <w:pPr>
        <w:pStyle w:val="ListParagraph"/>
        <w:numPr>
          <w:ilvl w:val="0"/>
          <w:numId w:val="21"/>
        </w:numPr>
      </w:pPr>
      <w:r w:rsidRPr="00A51FE1">
        <w:rPr>
          <w:b/>
          <w:bCs/>
        </w:rPr>
        <w:t>Production Line Operators:</w:t>
      </w:r>
      <w:r w:rsidRPr="00A51FE1">
        <w:t xml:space="preserve"> Require a simple and intuitive interface for reporting stoppage events and viewing real-time status. Minimal technical expertise expected.</w:t>
      </w:r>
    </w:p>
    <w:p w14:paraId="7747342C" w14:textId="77777777" w:rsidR="00A51FE1" w:rsidRPr="00A51FE1" w:rsidRDefault="00A51FE1" w:rsidP="00A51FE1">
      <w:pPr>
        <w:pStyle w:val="ListParagraph"/>
        <w:numPr>
          <w:ilvl w:val="0"/>
          <w:numId w:val="21"/>
        </w:numPr>
      </w:pPr>
      <w:r w:rsidRPr="00A51FE1">
        <w:rPr>
          <w:b/>
          <w:bCs/>
        </w:rPr>
        <w:t>Production Supervisors/Managers:</w:t>
      </w:r>
      <w:r w:rsidRPr="00A51FE1">
        <w:t xml:space="preserve"> Need access to real-time dashboards, detailed event logs, and reporting capabilities to monitor line performance and identify issues. Moderate technical expertise expected.</w:t>
      </w:r>
    </w:p>
    <w:p w14:paraId="01A9754C" w14:textId="77777777" w:rsidR="00A51FE1" w:rsidRPr="00A51FE1" w:rsidRDefault="00A51FE1" w:rsidP="00A51FE1">
      <w:pPr>
        <w:pStyle w:val="ListParagraph"/>
        <w:numPr>
          <w:ilvl w:val="0"/>
          <w:numId w:val="21"/>
        </w:numPr>
      </w:pPr>
      <w:r w:rsidRPr="00A51FE1">
        <w:rPr>
          <w:b/>
          <w:bCs/>
        </w:rPr>
        <w:t>Maintenance Personnel:</w:t>
      </w:r>
      <w:r w:rsidRPr="00A51FE1">
        <w:t xml:space="preserve"> Require alerts and detailed information about machine-related stoppages for timely intervention. Moderate technical expertise expected.</w:t>
      </w:r>
    </w:p>
    <w:p w14:paraId="5D059B15" w14:textId="77777777" w:rsidR="00A51FE1" w:rsidRPr="00A51FE1" w:rsidRDefault="00A51FE1" w:rsidP="00A51FE1">
      <w:pPr>
        <w:pStyle w:val="ListParagraph"/>
        <w:numPr>
          <w:ilvl w:val="0"/>
          <w:numId w:val="21"/>
        </w:numPr>
      </w:pPr>
      <w:r w:rsidRPr="00A51FE1">
        <w:rPr>
          <w:b/>
          <w:bCs/>
        </w:rPr>
        <w:t>Supply Chain Managers:</w:t>
      </w:r>
      <w:r w:rsidRPr="00A51FE1">
        <w:t xml:space="preserve"> Need access to reports on supplier-related disruptions and the associated financial impact. Moderate technical expertise expected.</w:t>
      </w:r>
    </w:p>
    <w:p w14:paraId="3B1B507E" w14:textId="77777777" w:rsidR="00A51FE1" w:rsidRPr="00A51FE1" w:rsidRDefault="00A51FE1" w:rsidP="00A51FE1">
      <w:pPr>
        <w:pStyle w:val="ListParagraph"/>
        <w:numPr>
          <w:ilvl w:val="0"/>
          <w:numId w:val="21"/>
        </w:numPr>
      </w:pPr>
      <w:r w:rsidRPr="00A51FE1">
        <w:rPr>
          <w:b/>
          <w:bCs/>
        </w:rPr>
        <w:t>Accounting Personnel:</w:t>
      </w:r>
      <w:r w:rsidRPr="00A51FE1">
        <w:t xml:space="preserve"> Require access to billing information and integration with financial systems. Moderate technical expertise expected.</w:t>
      </w:r>
    </w:p>
    <w:p w14:paraId="21EBCB3D" w14:textId="77777777" w:rsidR="00A51FE1" w:rsidRPr="00A51FE1" w:rsidRDefault="00A51FE1" w:rsidP="00A51FE1">
      <w:pPr>
        <w:pStyle w:val="ListParagraph"/>
        <w:numPr>
          <w:ilvl w:val="0"/>
          <w:numId w:val="21"/>
        </w:numPr>
      </w:pPr>
      <w:r w:rsidRPr="00A51FE1">
        <w:rPr>
          <w:b/>
          <w:bCs/>
        </w:rPr>
        <w:t>System Administrators:</w:t>
      </w:r>
      <w:r w:rsidRPr="00A51FE1">
        <w:t xml:space="preserve"> Responsible for system configuration, user management, security, and monitoring system health. High technical expertise required.</w:t>
      </w:r>
    </w:p>
    <w:p w14:paraId="6DE0B85A" w14:textId="77777777" w:rsidR="00A51FE1" w:rsidRPr="00A51FE1" w:rsidRDefault="00A51FE1" w:rsidP="00A51FE1">
      <w:pPr>
        <w:pStyle w:val="Heading2"/>
      </w:pPr>
      <w:r w:rsidRPr="00A51FE1">
        <w:t>2.4. Operating Environment</w:t>
      </w:r>
    </w:p>
    <w:p w14:paraId="610D42B0" w14:textId="77777777" w:rsidR="00A51FE1" w:rsidRPr="00A51FE1" w:rsidRDefault="00A51FE1" w:rsidP="00A51FE1">
      <w:r w:rsidRPr="00A51FE1">
        <w:t>Linea will be designed to operate in a distributed environment, potentially leveraging cloud infrastructure for scalability and reliability. Key aspects of the operating environment include:</w:t>
      </w:r>
    </w:p>
    <w:p w14:paraId="54C44CA7" w14:textId="77777777" w:rsidR="00A51FE1" w:rsidRPr="00A51FE1" w:rsidRDefault="00A51FE1" w:rsidP="00A51FE1">
      <w:pPr>
        <w:pStyle w:val="ListParagraph"/>
        <w:numPr>
          <w:ilvl w:val="0"/>
          <w:numId w:val="22"/>
        </w:numPr>
      </w:pPr>
      <w:r w:rsidRPr="00A51FE1">
        <w:rPr>
          <w:b/>
          <w:bCs/>
        </w:rPr>
        <w:t>Server Infrastructure:</w:t>
      </w:r>
      <w:r w:rsidRPr="00A51FE1">
        <w:t xml:space="preserve"> Cloud-based (e.g., AWS, Google Cloud, Azure) or </w:t>
      </w:r>
      <w:proofErr w:type="gramStart"/>
      <w:r w:rsidRPr="00A51FE1">
        <w:t>on-premise</w:t>
      </w:r>
      <w:proofErr w:type="gramEnd"/>
      <w:r w:rsidRPr="00A51FE1">
        <w:t xml:space="preserve"> servers with sufficient computational resources and storage.</w:t>
      </w:r>
    </w:p>
    <w:p w14:paraId="09BD8008" w14:textId="77777777" w:rsidR="00A51FE1" w:rsidRPr="00A51FE1" w:rsidRDefault="00A51FE1" w:rsidP="00A51FE1">
      <w:pPr>
        <w:pStyle w:val="ListParagraph"/>
        <w:numPr>
          <w:ilvl w:val="0"/>
          <w:numId w:val="22"/>
        </w:numPr>
      </w:pPr>
      <w:r w:rsidRPr="00A51FE1">
        <w:rPr>
          <w:b/>
          <w:bCs/>
        </w:rPr>
        <w:t>Network Connectivity:</w:t>
      </w:r>
      <w:r w:rsidRPr="00A51FE1">
        <w:t xml:space="preserve"> Reliable and secure network connectivity between production lines, data ingestion points, servers, and user interfaces.</w:t>
      </w:r>
    </w:p>
    <w:p w14:paraId="45E572D2" w14:textId="77777777" w:rsidR="00A51FE1" w:rsidRPr="00A51FE1" w:rsidRDefault="00A51FE1" w:rsidP="00A51FE1">
      <w:pPr>
        <w:pStyle w:val="ListParagraph"/>
        <w:numPr>
          <w:ilvl w:val="0"/>
          <w:numId w:val="22"/>
        </w:numPr>
      </w:pPr>
      <w:r w:rsidRPr="00A51FE1">
        <w:rPr>
          <w:b/>
          <w:bCs/>
        </w:rPr>
        <w:t>Database Systems:</w:t>
      </w:r>
      <w:r w:rsidRPr="00A51FE1">
        <w:t xml:space="preserve"> High-performance and scalable database solutions.</w:t>
      </w:r>
    </w:p>
    <w:p w14:paraId="0E72B9CF" w14:textId="77777777" w:rsidR="00A51FE1" w:rsidRPr="00A51FE1" w:rsidRDefault="00A51FE1" w:rsidP="00A51FE1">
      <w:pPr>
        <w:pStyle w:val="ListParagraph"/>
        <w:numPr>
          <w:ilvl w:val="0"/>
          <w:numId w:val="22"/>
        </w:numPr>
      </w:pPr>
      <w:r w:rsidRPr="00A51FE1">
        <w:rPr>
          <w:b/>
          <w:bCs/>
        </w:rPr>
        <w:t>Security Infrastructure:</w:t>
      </w:r>
      <w:r w:rsidRPr="00A51FE1">
        <w:t xml:space="preserve"> Firewalls, intrusion detection systems, and secure authentication mechanisms.</w:t>
      </w:r>
    </w:p>
    <w:p w14:paraId="624EF3AB" w14:textId="77777777" w:rsidR="00A51FE1" w:rsidRPr="00A51FE1" w:rsidRDefault="00A51FE1" w:rsidP="00A51FE1">
      <w:pPr>
        <w:pStyle w:val="ListParagraph"/>
        <w:numPr>
          <w:ilvl w:val="0"/>
          <w:numId w:val="22"/>
        </w:numPr>
      </w:pPr>
      <w:r w:rsidRPr="00A51FE1">
        <w:rPr>
          <w:b/>
          <w:bCs/>
        </w:rPr>
        <w:t>SAP Connectivity:</w:t>
      </w:r>
      <w:r w:rsidRPr="00A51FE1">
        <w:t xml:space="preserve"> Secure and reliable connection to the company's SAP system.</w:t>
      </w:r>
    </w:p>
    <w:p w14:paraId="09E6CD2D" w14:textId="77777777" w:rsidR="00A51FE1" w:rsidRPr="00A51FE1" w:rsidRDefault="00A51FE1" w:rsidP="00A51FE1">
      <w:pPr>
        <w:pStyle w:val="Heading2"/>
      </w:pPr>
      <w:r w:rsidRPr="00A51FE1">
        <w:t>2.5. Design and Implementation Constraints</w:t>
      </w:r>
    </w:p>
    <w:p w14:paraId="7659F9F5" w14:textId="77777777" w:rsidR="00A51FE1" w:rsidRPr="00A51FE1" w:rsidRDefault="00A51FE1" w:rsidP="00A51FE1">
      <w:pPr>
        <w:pStyle w:val="ListParagraph"/>
        <w:numPr>
          <w:ilvl w:val="0"/>
          <w:numId w:val="23"/>
        </w:numPr>
      </w:pPr>
      <w:r w:rsidRPr="00A51FE1">
        <w:rPr>
          <w:b/>
          <w:bCs/>
        </w:rPr>
        <w:t>Modularity:</w:t>
      </w:r>
      <w:r w:rsidRPr="00A51FE1">
        <w:t xml:space="preserve"> The system must be designed with a strong emphasis on modularity to allow for independent development, deployment, scaling, and maintenance of individual components.</w:t>
      </w:r>
    </w:p>
    <w:p w14:paraId="74D71833" w14:textId="77777777" w:rsidR="00A51FE1" w:rsidRPr="00A51FE1" w:rsidRDefault="00A51FE1" w:rsidP="00A51FE1">
      <w:pPr>
        <w:pStyle w:val="ListParagraph"/>
        <w:numPr>
          <w:ilvl w:val="0"/>
          <w:numId w:val="23"/>
        </w:numPr>
      </w:pPr>
      <w:r w:rsidRPr="00A51FE1">
        <w:rPr>
          <w:b/>
          <w:bCs/>
        </w:rPr>
        <w:lastRenderedPageBreak/>
        <w:t>Scalability:</w:t>
      </w:r>
      <w:r w:rsidRPr="00A51FE1">
        <w:t xml:space="preserve"> The architecture must be horizontally scalable to handle increasing data volumes, event frequencies, and user loads without significant performance degradation.</w:t>
      </w:r>
    </w:p>
    <w:p w14:paraId="7AC84174" w14:textId="77777777" w:rsidR="00A51FE1" w:rsidRPr="00A51FE1" w:rsidRDefault="00A51FE1" w:rsidP="00A51FE1">
      <w:pPr>
        <w:pStyle w:val="ListParagraph"/>
        <w:numPr>
          <w:ilvl w:val="0"/>
          <w:numId w:val="23"/>
        </w:numPr>
      </w:pPr>
      <w:r w:rsidRPr="00A51FE1">
        <w:rPr>
          <w:b/>
          <w:bCs/>
        </w:rPr>
        <w:t>Real-time Performance:</w:t>
      </w:r>
      <w:r w:rsidRPr="00A51FE1">
        <w:t xml:space="preserve"> The system must process and react to production events in near real-time to provide timely alerts and accurate loss calculations.</w:t>
      </w:r>
    </w:p>
    <w:p w14:paraId="6F83F2C1" w14:textId="77777777" w:rsidR="00A51FE1" w:rsidRPr="00A51FE1" w:rsidRDefault="00A51FE1" w:rsidP="00A51FE1">
      <w:pPr>
        <w:pStyle w:val="ListParagraph"/>
        <w:numPr>
          <w:ilvl w:val="0"/>
          <w:numId w:val="23"/>
        </w:numPr>
      </w:pPr>
      <w:r w:rsidRPr="00A51FE1">
        <w:rPr>
          <w:b/>
          <w:bCs/>
        </w:rPr>
        <w:t>Security:</w:t>
      </w:r>
      <w:r w:rsidRPr="00A51FE1">
        <w:t xml:space="preserve"> Robust security measures must be implemented to protect sensitive production data, financial information, and prevent unauthorized access.</w:t>
      </w:r>
    </w:p>
    <w:p w14:paraId="3404BA71" w14:textId="77777777" w:rsidR="00A51FE1" w:rsidRPr="00A51FE1" w:rsidRDefault="00A51FE1" w:rsidP="00A51FE1">
      <w:pPr>
        <w:pStyle w:val="ListParagraph"/>
        <w:numPr>
          <w:ilvl w:val="0"/>
          <w:numId w:val="23"/>
        </w:numPr>
      </w:pPr>
      <w:r w:rsidRPr="00A51FE1">
        <w:rPr>
          <w:b/>
          <w:bCs/>
        </w:rPr>
        <w:t>Data Integrity:</w:t>
      </w:r>
      <w:r w:rsidRPr="00A51FE1">
        <w:t xml:space="preserve"> The system must ensure the accuracy and consistency of all recorded data, including event logs and calculated losses.</w:t>
      </w:r>
    </w:p>
    <w:p w14:paraId="34716348" w14:textId="77777777" w:rsidR="00A51FE1" w:rsidRPr="00A51FE1" w:rsidRDefault="00A51FE1" w:rsidP="00A51FE1">
      <w:pPr>
        <w:pStyle w:val="ListParagraph"/>
        <w:numPr>
          <w:ilvl w:val="0"/>
          <w:numId w:val="23"/>
        </w:numPr>
      </w:pPr>
      <w:r w:rsidRPr="00A51FE1">
        <w:rPr>
          <w:b/>
          <w:bCs/>
        </w:rPr>
        <w:t>Integration with SAP:</w:t>
      </w:r>
      <w:r w:rsidRPr="00A51FE1">
        <w:t xml:space="preserve"> Seamless and secure integration with the existing SAP system is mandatory.</w:t>
      </w:r>
    </w:p>
    <w:p w14:paraId="7CFAA003" w14:textId="77777777" w:rsidR="00A51FE1" w:rsidRPr="00A51FE1" w:rsidRDefault="00A51FE1" w:rsidP="00A51FE1">
      <w:pPr>
        <w:pStyle w:val="ListParagraph"/>
        <w:numPr>
          <w:ilvl w:val="0"/>
          <w:numId w:val="23"/>
        </w:numPr>
      </w:pPr>
      <w:r w:rsidRPr="00A51FE1">
        <w:rPr>
          <w:b/>
          <w:bCs/>
        </w:rPr>
        <w:t>User Experience:</w:t>
      </w:r>
      <w:r w:rsidRPr="00A51FE1">
        <w:t xml:space="preserve"> The user interfaces must be intuitive, user-friendly, and tailored to the specific needs of each user role.</w:t>
      </w:r>
    </w:p>
    <w:p w14:paraId="35D991A5" w14:textId="77777777" w:rsidR="00A51FE1" w:rsidRPr="00A51FE1" w:rsidRDefault="00A51FE1" w:rsidP="00A51FE1">
      <w:pPr>
        <w:pStyle w:val="ListParagraph"/>
        <w:numPr>
          <w:ilvl w:val="0"/>
          <w:numId w:val="23"/>
        </w:numPr>
      </w:pPr>
      <w:r w:rsidRPr="00A51FE1">
        <w:rPr>
          <w:b/>
          <w:bCs/>
        </w:rPr>
        <w:t>Technology Stack:</w:t>
      </w:r>
      <w:r w:rsidRPr="00A51FE1">
        <w:t xml:space="preserve"> The technology stack should be chosen based on scalability, performance, security, and the team's expertise. Specific technology choices will be made during the architectural design phase.</w:t>
      </w:r>
    </w:p>
    <w:p w14:paraId="76B538D6" w14:textId="77777777" w:rsidR="00A51FE1" w:rsidRPr="00A51FE1" w:rsidRDefault="00A51FE1" w:rsidP="00A51FE1">
      <w:pPr>
        <w:pStyle w:val="ListParagraph"/>
        <w:numPr>
          <w:ilvl w:val="0"/>
          <w:numId w:val="23"/>
        </w:numPr>
      </w:pPr>
      <w:r w:rsidRPr="00A51FE1">
        <w:rPr>
          <w:b/>
          <w:bCs/>
        </w:rPr>
        <w:t>Compliance:</w:t>
      </w:r>
      <w:r w:rsidRPr="00A51FE1">
        <w:t xml:space="preserve"> The system must comply with relevant industry regulations and internal company policies regarding data privacy and security.</w:t>
      </w:r>
    </w:p>
    <w:p w14:paraId="2152580A" w14:textId="77777777" w:rsidR="00A51FE1" w:rsidRPr="00A51FE1" w:rsidRDefault="00A51FE1" w:rsidP="00A51FE1">
      <w:pPr>
        <w:pStyle w:val="Heading2"/>
      </w:pPr>
      <w:r w:rsidRPr="00A51FE1">
        <w:t>2.6. User Documentation</w:t>
      </w:r>
    </w:p>
    <w:p w14:paraId="6F08397E" w14:textId="77777777" w:rsidR="00A51FE1" w:rsidRPr="00A51FE1" w:rsidRDefault="00A51FE1" w:rsidP="00A51FE1">
      <w:r w:rsidRPr="00A51FE1">
        <w:t>The following user documentation will be provided:</w:t>
      </w:r>
    </w:p>
    <w:p w14:paraId="29928A04" w14:textId="77777777" w:rsidR="00A51FE1" w:rsidRPr="00A51FE1" w:rsidRDefault="00A51FE1" w:rsidP="00A51FE1">
      <w:pPr>
        <w:pStyle w:val="ListParagraph"/>
        <w:numPr>
          <w:ilvl w:val="0"/>
          <w:numId w:val="24"/>
        </w:numPr>
      </w:pPr>
      <w:r w:rsidRPr="00A51FE1">
        <w:rPr>
          <w:b/>
          <w:bCs/>
        </w:rPr>
        <w:t>User Manual:</w:t>
      </w:r>
      <w:r w:rsidRPr="00A51FE1">
        <w:t xml:space="preserve"> Comprehensive guide for all user roles, detailing system features and functionalities.</w:t>
      </w:r>
    </w:p>
    <w:p w14:paraId="75C57D03" w14:textId="77777777" w:rsidR="00A51FE1" w:rsidRPr="00A51FE1" w:rsidRDefault="00A51FE1" w:rsidP="00A51FE1">
      <w:pPr>
        <w:pStyle w:val="ListParagraph"/>
        <w:numPr>
          <w:ilvl w:val="0"/>
          <w:numId w:val="24"/>
        </w:numPr>
      </w:pPr>
      <w:r w:rsidRPr="00A51FE1">
        <w:rPr>
          <w:b/>
          <w:bCs/>
        </w:rPr>
        <w:t>Operator Quick Start Guide:</w:t>
      </w:r>
      <w:r w:rsidRPr="00A51FE1">
        <w:t xml:space="preserve"> Concise guide for production line operators on how to report events.</w:t>
      </w:r>
    </w:p>
    <w:p w14:paraId="3459D9D2" w14:textId="77777777" w:rsidR="00A51FE1" w:rsidRPr="00A51FE1" w:rsidRDefault="00A51FE1" w:rsidP="00A51FE1">
      <w:pPr>
        <w:pStyle w:val="ListParagraph"/>
        <w:numPr>
          <w:ilvl w:val="0"/>
          <w:numId w:val="24"/>
        </w:numPr>
      </w:pPr>
      <w:r w:rsidRPr="00A51FE1">
        <w:rPr>
          <w:b/>
          <w:bCs/>
        </w:rPr>
        <w:t>Administrator Guide:</w:t>
      </w:r>
      <w:r w:rsidRPr="00A51FE1">
        <w:t xml:space="preserve"> Detailed instructions for system installation, configuration, user management, and maintenance.</w:t>
      </w:r>
    </w:p>
    <w:p w14:paraId="76061F55" w14:textId="77777777" w:rsidR="00A51FE1" w:rsidRPr="00A51FE1" w:rsidRDefault="00A51FE1" w:rsidP="00A51FE1">
      <w:pPr>
        <w:pStyle w:val="ListParagraph"/>
        <w:numPr>
          <w:ilvl w:val="0"/>
          <w:numId w:val="24"/>
        </w:numPr>
      </w:pPr>
      <w:r w:rsidRPr="00A51FE1">
        <w:rPr>
          <w:b/>
          <w:bCs/>
        </w:rPr>
        <w:t>API Documentation:</w:t>
      </w:r>
      <w:r w:rsidRPr="00A51FE1">
        <w:t xml:space="preserve"> Documentation for any external APIs for integration purposes.</w:t>
      </w:r>
    </w:p>
    <w:p w14:paraId="63ECFC1C" w14:textId="77777777" w:rsidR="00A51FE1" w:rsidRPr="00A51FE1" w:rsidRDefault="00A51FE1" w:rsidP="00A51FE1">
      <w:pPr>
        <w:pStyle w:val="Heading2"/>
      </w:pPr>
      <w:r w:rsidRPr="00A51FE1">
        <w:t>2.7. Assumptions and Dependencies</w:t>
      </w:r>
    </w:p>
    <w:p w14:paraId="15909E4F" w14:textId="77777777" w:rsidR="00A51FE1" w:rsidRPr="00A51FE1" w:rsidRDefault="00A51FE1" w:rsidP="00A51FE1">
      <w:pPr>
        <w:pStyle w:val="ListParagraph"/>
        <w:numPr>
          <w:ilvl w:val="0"/>
          <w:numId w:val="25"/>
        </w:numPr>
      </w:pPr>
      <w:r w:rsidRPr="00A51FE1">
        <w:t>Reliable network connectivity will be available across all production line locations.</w:t>
      </w:r>
    </w:p>
    <w:p w14:paraId="6815F1E5" w14:textId="77777777" w:rsidR="00A51FE1" w:rsidRPr="00A51FE1" w:rsidRDefault="00A51FE1" w:rsidP="00A51FE1">
      <w:pPr>
        <w:pStyle w:val="ListParagraph"/>
        <w:numPr>
          <w:ilvl w:val="0"/>
          <w:numId w:val="25"/>
        </w:numPr>
      </w:pPr>
      <w:r w:rsidRPr="00A51FE1">
        <w:t>The SAP system will provide a stable and accessible API for retrieving material cost data.</w:t>
      </w:r>
    </w:p>
    <w:p w14:paraId="2CEDDD0C" w14:textId="77777777" w:rsidR="00A51FE1" w:rsidRPr="00A51FE1" w:rsidRDefault="00A51FE1" w:rsidP="00A51FE1">
      <w:pPr>
        <w:pStyle w:val="ListParagraph"/>
        <w:numPr>
          <w:ilvl w:val="0"/>
          <w:numId w:val="25"/>
        </w:numPr>
      </w:pPr>
      <w:r w:rsidRPr="00A51FE1">
        <w:t>Accurate sensor data will be provided by the production line hardware.</w:t>
      </w:r>
    </w:p>
    <w:p w14:paraId="3C45DCB1" w14:textId="77777777" w:rsidR="00A51FE1" w:rsidRPr="00A51FE1" w:rsidRDefault="00A51FE1" w:rsidP="00A51FE1">
      <w:pPr>
        <w:pStyle w:val="ListParagraph"/>
        <w:numPr>
          <w:ilvl w:val="0"/>
          <w:numId w:val="25"/>
        </w:numPr>
      </w:pPr>
      <w:r w:rsidRPr="00A51FE1">
        <w:lastRenderedPageBreak/>
        <w:t>Production line operators will be adequately trained on how to use the manual event reporting interface.</w:t>
      </w:r>
    </w:p>
    <w:p w14:paraId="5F304924" w14:textId="77777777" w:rsidR="00A51FE1" w:rsidRPr="00A51FE1" w:rsidRDefault="00A51FE1" w:rsidP="00A51FE1">
      <w:pPr>
        <w:pStyle w:val="ListParagraph"/>
        <w:numPr>
          <w:ilvl w:val="0"/>
          <w:numId w:val="25"/>
        </w:numPr>
      </w:pPr>
      <w:proofErr w:type="gramStart"/>
      <w:r w:rsidRPr="00A51FE1">
        <w:t>Supplier</w:t>
      </w:r>
      <w:proofErr w:type="gramEnd"/>
      <w:r w:rsidRPr="00A51FE1">
        <w:t xml:space="preserve"> contact information and agreement details will be maintained in the Supplier Management Module or an integrated system.</w:t>
      </w:r>
    </w:p>
    <w:p w14:paraId="2821D2D3" w14:textId="77777777" w:rsidR="00A51FE1" w:rsidRPr="00A51FE1" w:rsidRDefault="00A51FE1" w:rsidP="00A51FE1">
      <w:pPr>
        <w:pStyle w:val="ListParagraph"/>
        <w:numPr>
          <w:ilvl w:val="0"/>
          <w:numId w:val="25"/>
        </w:numPr>
        <w:rPr>
          <w:rFonts w:ascii="SF PRO HEAVY" w:hAnsi="SF PRO HEAVY"/>
          <w:b/>
          <w:bCs/>
          <w:i/>
          <w:iCs/>
          <w:sz w:val="36"/>
          <w:szCs w:val="36"/>
        </w:rPr>
      </w:pPr>
      <w:r>
        <w:br w:type="page"/>
      </w:r>
    </w:p>
    <w:p w14:paraId="24C3D56F" w14:textId="04D8C453" w:rsidR="00A608FB" w:rsidRPr="002A6AF1" w:rsidRDefault="00A51FE1" w:rsidP="002A6AF1">
      <w:pPr>
        <w:pStyle w:val="Heading1"/>
      </w:pPr>
      <w:r>
        <w:lastRenderedPageBreak/>
        <w:t>Specific Requirements</w:t>
      </w:r>
    </w:p>
    <w:p w14:paraId="3471B847" w14:textId="77777777" w:rsidR="005F7EF1" w:rsidRDefault="005F7EF1" w:rsidP="005F7EF1">
      <w:pPr>
        <w:pStyle w:val="Heading2"/>
        <w:rPr>
          <w:rFonts w:ascii="Times-Roman" w:hAnsi="Times-Roman" w:cs="Times-Roman"/>
        </w:rPr>
      </w:pPr>
      <w:r>
        <w:t>3.1.1. Real-time Data Acquisition (FR01)</w:t>
      </w:r>
    </w:p>
    <w:p w14:paraId="09B75BDB" w14:textId="77777777" w:rsidR="005F7EF1" w:rsidRDefault="005F7EF1" w:rsidP="005F7EF1">
      <w:pPr>
        <w:pStyle w:val="ListParagraph"/>
        <w:numPr>
          <w:ilvl w:val="0"/>
          <w:numId w:val="39"/>
        </w:numPr>
      </w:pPr>
      <w:r w:rsidRPr="005F7EF1">
        <w:rPr>
          <w:rFonts w:ascii="Times-Bold" w:hAnsi="Times-Bold" w:cs="Times-Bold"/>
          <w:b/>
          <w:bCs/>
        </w:rPr>
        <w:t>FR01.01:</w:t>
      </w:r>
      <w:r>
        <w:t xml:space="preserve"> The system shall be capable of ingesting real-time data streams from various production line sensors (e.g., PLC data, IoT device readings) using industry-standard protocols (e.g., MQTT, OPC-UA, HTTP/S).</w:t>
      </w:r>
    </w:p>
    <w:p w14:paraId="5A4B8ECA" w14:textId="77777777" w:rsidR="005F7EF1" w:rsidRDefault="005F7EF1" w:rsidP="005F7EF1">
      <w:pPr>
        <w:pStyle w:val="ListParagraph"/>
        <w:numPr>
          <w:ilvl w:val="0"/>
          <w:numId w:val="39"/>
        </w:numPr>
      </w:pPr>
      <w:r w:rsidRPr="005F7EF1">
        <w:rPr>
          <w:rFonts w:ascii="Times-Bold" w:hAnsi="Times-Bold" w:cs="Times-Bold"/>
          <w:b/>
          <w:bCs/>
        </w:rPr>
        <w:t>FR01.02:</w:t>
      </w:r>
      <w:r>
        <w:t xml:space="preserve"> The system shall provide a user interface for configuring and managing sensor connections and data mappings.</w:t>
      </w:r>
    </w:p>
    <w:p w14:paraId="1FB1B7FF" w14:textId="77777777" w:rsidR="005F7EF1" w:rsidRDefault="005F7EF1" w:rsidP="005F7EF1">
      <w:pPr>
        <w:pStyle w:val="ListParagraph"/>
        <w:numPr>
          <w:ilvl w:val="0"/>
          <w:numId w:val="39"/>
        </w:numPr>
      </w:pPr>
      <w:r w:rsidRPr="005F7EF1">
        <w:rPr>
          <w:rFonts w:ascii="Times-Bold" w:hAnsi="Times-Bold" w:cs="Times-Bold"/>
          <w:b/>
          <w:bCs/>
        </w:rPr>
        <w:t>FR01.03:</w:t>
      </w:r>
      <w:r>
        <w:t xml:space="preserve"> The system shall allow authorized operators to manually input production stoppage events, including the start time, location (production line/machine), and a free-text description of the reason.</w:t>
      </w:r>
    </w:p>
    <w:p w14:paraId="7FEC7897" w14:textId="77777777" w:rsidR="005F7EF1" w:rsidRDefault="005F7EF1" w:rsidP="005F7EF1">
      <w:pPr>
        <w:pStyle w:val="ListParagraph"/>
        <w:numPr>
          <w:ilvl w:val="0"/>
          <w:numId w:val="39"/>
        </w:numPr>
      </w:pPr>
      <w:r w:rsidRPr="005F7EF1">
        <w:rPr>
          <w:rFonts w:ascii="Times-Bold" w:hAnsi="Times-Bold" w:cs="Times-Bold"/>
          <w:b/>
          <w:bCs/>
        </w:rPr>
        <w:t>FR01.04:</w:t>
      </w:r>
      <w:r>
        <w:t xml:space="preserve"> The system shall record the timestamp of all ingested sensor data and manual events with millisecond precision.</w:t>
      </w:r>
    </w:p>
    <w:p w14:paraId="2DDB3995" w14:textId="77777777" w:rsidR="005F7EF1" w:rsidRDefault="005F7EF1" w:rsidP="005F7EF1">
      <w:pPr>
        <w:pStyle w:val="Heading2"/>
        <w:rPr>
          <w:rFonts w:ascii="Times-Roman" w:hAnsi="Times-Roman" w:cs="Times-Roman"/>
        </w:rPr>
      </w:pPr>
      <w:r>
        <w:t>3.1.2. Event Detection (FR02)</w:t>
      </w:r>
    </w:p>
    <w:p w14:paraId="4E3CE55D" w14:textId="77777777" w:rsidR="005F7EF1" w:rsidRDefault="005F7EF1" w:rsidP="005F7EF1">
      <w:pPr>
        <w:pStyle w:val="ListParagraph"/>
        <w:numPr>
          <w:ilvl w:val="0"/>
          <w:numId w:val="40"/>
        </w:numPr>
      </w:pPr>
      <w:r w:rsidRPr="005F7EF1">
        <w:rPr>
          <w:rFonts w:ascii="Times-Bold" w:hAnsi="Times-Bold" w:cs="Times-Bold"/>
          <w:b/>
          <w:bCs/>
        </w:rPr>
        <w:t>FR02.01:</w:t>
      </w:r>
      <w:r>
        <w:t xml:space="preserve"> The system shall be able to detect production line stoppages based on configurable rules applied to the real-time sensor data (e.g., prolonged periods of zero output, machine status changes).</w:t>
      </w:r>
    </w:p>
    <w:p w14:paraId="113811A1" w14:textId="77777777" w:rsidR="005F7EF1" w:rsidRDefault="005F7EF1" w:rsidP="005F7EF1">
      <w:pPr>
        <w:pStyle w:val="ListParagraph"/>
        <w:numPr>
          <w:ilvl w:val="0"/>
          <w:numId w:val="40"/>
        </w:numPr>
      </w:pPr>
      <w:r w:rsidRPr="005F7EF1">
        <w:rPr>
          <w:rFonts w:ascii="Times-Bold" w:hAnsi="Times-Bold" w:cs="Times-Bold"/>
          <w:b/>
          <w:bCs/>
        </w:rPr>
        <w:t>FR02.02:</w:t>
      </w:r>
      <w:r>
        <w:t xml:space="preserve"> The system shall correlate manual operator-reported stoppages with sensor data to provide a comprehensive event record.</w:t>
      </w:r>
    </w:p>
    <w:p w14:paraId="2F091618" w14:textId="77777777" w:rsidR="005F7EF1" w:rsidRDefault="005F7EF1" w:rsidP="005F7EF1">
      <w:pPr>
        <w:pStyle w:val="ListParagraph"/>
        <w:numPr>
          <w:ilvl w:val="0"/>
          <w:numId w:val="40"/>
        </w:numPr>
      </w:pPr>
      <w:r w:rsidRPr="005F7EF1">
        <w:rPr>
          <w:rFonts w:ascii="Times-Bold" w:hAnsi="Times-Bold" w:cs="Times-Bold"/>
          <w:b/>
          <w:bCs/>
        </w:rPr>
        <w:t>FR02.03:</w:t>
      </w:r>
      <w:r>
        <w:t xml:space="preserve"> The system shall allow administrators to define and manage event detection rules through a user-friendly interface. Rules should support various conditions (e.g., thresholds, durations, patterns).</w:t>
      </w:r>
    </w:p>
    <w:p w14:paraId="0AA170F0" w14:textId="77777777" w:rsidR="005F7EF1" w:rsidRDefault="005F7EF1" w:rsidP="005F7EF1">
      <w:pPr>
        <w:pStyle w:val="ListParagraph"/>
        <w:numPr>
          <w:ilvl w:val="0"/>
          <w:numId w:val="40"/>
        </w:numPr>
      </w:pPr>
      <w:r w:rsidRPr="005F7EF1">
        <w:rPr>
          <w:rFonts w:ascii="Times-Bold" w:hAnsi="Times-Bold" w:cs="Times-Bold"/>
          <w:b/>
          <w:bCs/>
        </w:rPr>
        <w:t>FR02.04:</w:t>
      </w:r>
      <w:r>
        <w:t xml:space="preserve"> The system shall support the definition of different types of stoppage events (e.g., material blockage, mechanical failure, operator error) with associated severity levels.</w:t>
      </w:r>
    </w:p>
    <w:p w14:paraId="6E764EF9" w14:textId="77777777" w:rsidR="005F7EF1" w:rsidRDefault="005F7EF1" w:rsidP="005F7EF1">
      <w:pPr>
        <w:pStyle w:val="Heading2"/>
        <w:rPr>
          <w:rFonts w:ascii="Times-Roman" w:hAnsi="Times-Roman" w:cs="Times-Roman"/>
        </w:rPr>
      </w:pPr>
      <w:r>
        <w:t>3.1.3. Event Logging (FR03)</w:t>
      </w:r>
    </w:p>
    <w:p w14:paraId="4BC0919B" w14:textId="77777777" w:rsidR="005F7EF1" w:rsidRDefault="005F7EF1" w:rsidP="005F7EF1">
      <w:pPr>
        <w:pStyle w:val="ListParagraph"/>
        <w:numPr>
          <w:ilvl w:val="0"/>
          <w:numId w:val="41"/>
        </w:numPr>
      </w:pPr>
      <w:r w:rsidRPr="005F7EF1">
        <w:rPr>
          <w:rFonts w:ascii="Times-Bold" w:hAnsi="Times-Bold" w:cs="Times-Bold"/>
          <w:b/>
          <w:bCs/>
        </w:rPr>
        <w:t>FR03.01:</w:t>
      </w:r>
      <w:r>
        <w:t xml:space="preserve"> The system shall persistently store all detected and manually reported production stoppage events in a secure and auditable log.</w:t>
      </w:r>
    </w:p>
    <w:p w14:paraId="359EB78F" w14:textId="77777777" w:rsidR="005F7EF1" w:rsidRDefault="005F7EF1" w:rsidP="005F7EF1">
      <w:pPr>
        <w:pStyle w:val="ListParagraph"/>
        <w:numPr>
          <w:ilvl w:val="0"/>
          <w:numId w:val="41"/>
        </w:numPr>
      </w:pPr>
      <w:r w:rsidRPr="005F7EF1">
        <w:rPr>
          <w:rFonts w:ascii="Times-Bold" w:hAnsi="Times-Bold" w:cs="Times-Bold"/>
          <w:b/>
          <w:bCs/>
        </w:rPr>
        <w:t>FR03.02:</w:t>
      </w:r>
      <w:r>
        <w:t xml:space="preserve"> Each event log entry shall include:</w:t>
      </w:r>
    </w:p>
    <w:p w14:paraId="24F4B108" w14:textId="77777777" w:rsidR="005F7EF1" w:rsidRDefault="005F7EF1" w:rsidP="005F7EF1">
      <w:pPr>
        <w:pStyle w:val="ListParagraph"/>
        <w:numPr>
          <w:ilvl w:val="1"/>
          <w:numId w:val="41"/>
        </w:numPr>
      </w:pPr>
      <w:r>
        <w:t>Unique event ID.</w:t>
      </w:r>
    </w:p>
    <w:p w14:paraId="5A384FB4" w14:textId="77777777" w:rsidR="005F7EF1" w:rsidRDefault="005F7EF1" w:rsidP="005F7EF1">
      <w:pPr>
        <w:pStyle w:val="ListParagraph"/>
        <w:numPr>
          <w:ilvl w:val="1"/>
          <w:numId w:val="41"/>
        </w:numPr>
      </w:pPr>
      <w:r>
        <w:t>Start and end timestamps.</w:t>
      </w:r>
    </w:p>
    <w:p w14:paraId="3D569764" w14:textId="77777777" w:rsidR="005F7EF1" w:rsidRDefault="005F7EF1" w:rsidP="005F7EF1">
      <w:pPr>
        <w:pStyle w:val="ListParagraph"/>
        <w:numPr>
          <w:ilvl w:val="1"/>
          <w:numId w:val="41"/>
        </w:numPr>
      </w:pPr>
      <w:r>
        <w:t>Production line and machine identifier.</w:t>
      </w:r>
    </w:p>
    <w:p w14:paraId="3DFA997E" w14:textId="77777777" w:rsidR="005F7EF1" w:rsidRDefault="005F7EF1" w:rsidP="005F7EF1">
      <w:pPr>
        <w:pStyle w:val="ListParagraph"/>
        <w:numPr>
          <w:ilvl w:val="1"/>
          <w:numId w:val="41"/>
        </w:numPr>
      </w:pPr>
      <w:r>
        <w:lastRenderedPageBreak/>
        <w:t>Event type and reason (if available).</w:t>
      </w:r>
    </w:p>
    <w:p w14:paraId="51DF3929" w14:textId="77777777" w:rsidR="005F7EF1" w:rsidRDefault="005F7EF1" w:rsidP="005F7EF1">
      <w:pPr>
        <w:pStyle w:val="ListParagraph"/>
        <w:numPr>
          <w:ilvl w:val="1"/>
          <w:numId w:val="41"/>
        </w:numPr>
      </w:pPr>
      <w:r>
        <w:t>Operator who reported the event (if applicable).</w:t>
      </w:r>
    </w:p>
    <w:p w14:paraId="7BA0B12F" w14:textId="77777777" w:rsidR="005F7EF1" w:rsidRDefault="005F7EF1" w:rsidP="005F7EF1">
      <w:pPr>
        <w:pStyle w:val="ListParagraph"/>
        <w:numPr>
          <w:ilvl w:val="1"/>
          <w:numId w:val="41"/>
        </w:numPr>
      </w:pPr>
      <w:r>
        <w:t>Relevant sensor data snapshots before and during the event.</w:t>
      </w:r>
    </w:p>
    <w:p w14:paraId="5EBA495D" w14:textId="77777777" w:rsidR="005F7EF1" w:rsidRDefault="005F7EF1" w:rsidP="005F7EF1">
      <w:pPr>
        <w:pStyle w:val="ListParagraph"/>
        <w:numPr>
          <w:ilvl w:val="1"/>
          <w:numId w:val="41"/>
        </w:numPr>
      </w:pPr>
      <w:r>
        <w:t>Status of the event (e.g., active, resolved).</w:t>
      </w:r>
    </w:p>
    <w:p w14:paraId="2B9D6734" w14:textId="77777777" w:rsidR="005F7EF1" w:rsidRDefault="005F7EF1" w:rsidP="005F7EF1">
      <w:pPr>
        <w:pStyle w:val="ListParagraph"/>
        <w:numPr>
          <w:ilvl w:val="0"/>
          <w:numId w:val="41"/>
        </w:numPr>
      </w:pPr>
      <w:r w:rsidRPr="005F7EF1">
        <w:rPr>
          <w:rFonts w:ascii="Times-Bold" w:hAnsi="Times-Bold" w:cs="Times-Bold"/>
          <w:b/>
          <w:bCs/>
        </w:rPr>
        <w:t>FR03.03:</w:t>
      </w:r>
      <w:r>
        <w:t xml:space="preserve"> The system shall provide a query interface for authorized users to search and filter event logs based on various criteria (e.g., date range, production line, event type).</w:t>
      </w:r>
    </w:p>
    <w:p w14:paraId="508CF761" w14:textId="77777777" w:rsidR="005F7EF1" w:rsidRDefault="005F7EF1" w:rsidP="005F7EF1">
      <w:pPr>
        <w:pStyle w:val="Heading2"/>
        <w:rPr>
          <w:rFonts w:ascii="Times-Roman" w:hAnsi="Times-Roman" w:cs="Times-Roman"/>
        </w:rPr>
      </w:pPr>
      <w:r>
        <w:t>3.1.4. Loss Calculation (FR04)</w:t>
      </w:r>
    </w:p>
    <w:p w14:paraId="4AFB14A3" w14:textId="77777777" w:rsidR="005F7EF1" w:rsidRDefault="005F7EF1" w:rsidP="005F7EF1">
      <w:pPr>
        <w:pStyle w:val="ListParagraph"/>
        <w:numPr>
          <w:ilvl w:val="0"/>
          <w:numId w:val="45"/>
        </w:numPr>
      </w:pPr>
      <w:r w:rsidRPr="005F7EF1">
        <w:rPr>
          <w:rFonts w:ascii="Times-Bold" w:hAnsi="Times-Bold" w:cs="Times-Bold"/>
          <w:b/>
          <w:bCs/>
        </w:rPr>
        <w:t>FR04.01:</w:t>
      </w:r>
      <w:r>
        <w:t xml:space="preserve"> The system shall automatically calculate the duration of each production stoppage event.</w:t>
      </w:r>
    </w:p>
    <w:p w14:paraId="1D53873C" w14:textId="77777777" w:rsidR="005F7EF1" w:rsidRDefault="005F7EF1" w:rsidP="005F7EF1">
      <w:pPr>
        <w:pStyle w:val="ListParagraph"/>
        <w:numPr>
          <w:ilvl w:val="0"/>
          <w:numId w:val="45"/>
        </w:numPr>
      </w:pPr>
      <w:r w:rsidRPr="005F7EF1">
        <w:rPr>
          <w:rFonts w:ascii="Times-Bold" w:hAnsi="Times-Bold" w:cs="Times-Bold"/>
          <w:b/>
          <w:bCs/>
        </w:rPr>
        <w:t>FR04.02:</w:t>
      </w:r>
      <w:r>
        <w:t xml:space="preserve"> The system shall allow administrators to configure the standard production rate for each production line.</w:t>
      </w:r>
    </w:p>
    <w:p w14:paraId="2877D05B" w14:textId="77777777" w:rsidR="005F7EF1" w:rsidRDefault="005F7EF1" w:rsidP="005F7EF1">
      <w:pPr>
        <w:pStyle w:val="ListParagraph"/>
        <w:numPr>
          <w:ilvl w:val="0"/>
          <w:numId w:val="45"/>
        </w:numPr>
      </w:pPr>
      <w:r w:rsidRPr="005F7EF1">
        <w:rPr>
          <w:rFonts w:ascii="Times-Bold" w:hAnsi="Times-Bold" w:cs="Times-Bold"/>
          <w:b/>
          <w:bCs/>
        </w:rPr>
        <w:t>FR04.03:</w:t>
      </w:r>
      <w:r>
        <w:t xml:space="preserve"> The system shall calculate the number of lost production units based on the stoppage duration and the configured production rate.</w:t>
      </w:r>
    </w:p>
    <w:p w14:paraId="1780F872" w14:textId="77777777" w:rsidR="005F7EF1" w:rsidRDefault="005F7EF1" w:rsidP="005F7EF1">
      <w:pPr>
        <w:pStyle w:val="ListParagraph"/>
        <w:numPr>
          <w:ilvl w:val="0"/>
          <w:numId w:val="45"/>
        </w:numPr>
      </w:pPr>
      <w:r w:rsidRPr="005F7EF1">
        <w:rPr>
          <w:rFonts w:ascii="Times-Bold" w:hAnsi="Times-Bold" w:cs="Times-Bold"/>
          <w:b/>
          <w:bCs/>
        </w:rPr>
        <w:t>FR04.04:</w:t>
      </w:r>
      <w:r>
        <w:t xml:space="preserve"> The system shall integrate with the SAP system (FR05) to retrieve the cost of the materials potentially lost or wasted during the stoppage, based on configurable parameters (e.g., material in process at the time of stoppage).</w:t>
      </w:r>
    </w:p>
    <w:p w14:paraId="49C7E888" w14:textId="77777777" w:rsidR="005F7EF1" w:rsidRDefault="005F7EF1" w:rsidP="005F7EF1">
      <w:pPr>
        <w:pStyle w:val="ListParagraph"/>
        <w:numPr>
          <w:ilvl w:val="0"/>
          <w:numId w:val="45"/>
        </w:numPr>
      </w:pPr>
      <w:r w:rsidRPr="005F7EF1">
        <w:rPr>
          <w:rFonts w:ascii="Times-Bold" w:hAnsi="Times-Bold" w:cs="Times-Bold"/>
          <w:b/>
          <w:bCs/>
        </w:rPr>
        <w:t>FR04.05:</w:t>
      </w:r>
      <w:r>
        <w:t xml:space="preserve"> The system shall allow administrators to configure optional cost factors to be included in the loss calculation, such as labor costs per minute of downtime and overhead rates.</w:t>
      </w:r>
    </w:p>
    <w:p w14:paraId="15308F50" w14:textId="77777777" w:rsidR="005F7EF1" w:rsidRDefault="005F7EF1" w:rsidP="005F7EF1">
      <w:pPr>
        <w:pStyle w:val="ListParagraph"/>
        <w:numPr>
          <w:ilvl w:val="0"/>
          <w:numId w:val="45"/>
        </w:numPr>
      </w:pPr>
      <w:r w:rsidRPr="005F7EF1">
        <w:rPr>
          <w:rFonts w:ascii="Times-Bold" w:hAnsi="Times-Bold" w:cs="Times-Bold"/>
          <w:b/>
          <w:bCs/>
        </w:rPr>
        <w:t>FR04.06:</w:t>
      </w:r>
      <w:r>
        <w:t xml:space="preserve"> The system shall store the calculated loss amount (broken down by cost components) associated with each stoppage event.</w:t>
      </w:r>
    </w:p>
    <w:p w14:paraId="02F6A4BE" w14:textId="77777777" w:rsidR="005F7EF1" w:rsidRDefault="005F7EF1" w:rsidP="005F7EF1">
      <w:pPr>
        <w:pStyle w:val="Heading2"/>
        <w:rPr>
          <w:rFonts w:ascii="Times-Roman" w:hAnsi="Times-Roman" w:cs="Times-Roman"/>
        </w:rPr>
      </w:pPr>
      <w:r>
        <w:t>3.1.5. SAP Integration (FR05)</w:t>
      </w:r>
    </w:p>
    <w:p w14:paraId="4B1AB4BC" w14:textId="77777777" w:rsidR="005F7EF1" w:rsidRDefault="005F7EF1" w:rsidP="005F7EF1">
      <w:pPr>
        <w:pStyle w:val="ListParagraph"/>
        <w:numPr>
          <w:ilvl w:val="0"/>
          <w:numId w:val="46"/>
        </w:numPr>
      </w:pPr>
      <w:r w:rsidRPr="005F7EF1">
        <w:rPr>
          <w:rFonts w:ascii="Times-Bold" w:hAnsi="Times-Bold" w:cs="Times-Bold"/>
          <w:b/>
          <w:bCs/>
        </w:rPr>
        <w:t>FR05.01:</w:t>
      </w:r>
      <w:r>
        <w:t xml:space="preserve"> The system shall securely connect to the company's SAP system using appropriate authentication and authorization mechanisms.</w:t>
      </w:r>
    </w:p>
    <w:p w14:paraId="5A94747A" w14:textId="77777777" w:rsidR="005F7EF1" w:rsidRDefault="005F7EF1" w:rsidP="005F7EF1">
      <w:pPr>
        <w:pStyle w:val="ListParagraph"/>
        <w:numPr>
          <w:ilvl w:val="0"/>
          <w:numId w:val="46"/>
        </w:numPr>
      </w:pPr>
      <w:r w:rsidRPr="005F7EF1">
        <w:rPr>
          <w:rFonts w:ascii="Times-Bold" w:hAnsi="Times-Bold" w:cs="Times-Bold"/>
          <w:b/>
          <w:bCs/>
        </w:rPr>
        <w:t>FR05.02:</w:t>
      </w:r>
      <w:r>
        <w:t xml:space="preserve"> The system shall be able to query SAP for real-time or near real-time material cost information based on material codes or production order context.</w:t>
      </w:r>
    </w:p>
    <w:p w14:paraId="0C45578C" w14:textId="77777777" w:rsidR="005F7EF1" w:rsidRDefault="005F7EF1" w:rsidP="005F7EF1">
      <w:pPr>
        <w:pStyle w:val="ListParagraph"/>
        <w:numPr>
          <w:ilvl w:val="0"/>
          <w:numId w:val="46"/>
        </w:numPr>
      </w:pPr>
      <w:r w:rsidRPr="005F7EF1">
        <w:rPr>
          <w:rFonts w:ascii="Times-Bold" w:hAnsi="Times-Bold" w:cs="Times-Bold"/>
          <w:b/>
          <w:bCs/>
        </w:rPr>
        <w:t>FR05.03:</w:t>
      </w:r>
      <w:r>
        <w:t xml:space="preserve"> The system shall handle potential connectivity issues with the SAP system gracefully and provide appropriate error logging and notifications.</w:t>
      </w:r>
    </w:p>
    <w:p w14:paraId="5B3C4690" w14:textId="77777777" w:rsidR="005F7EF1" w:rsidRDefault="005F7EF1" w:rsidP="005F7EF1">
      <w:pPr>
        <w:pStyle w:val="ListParagraph"/>
        <w:numPr>
          <w:ilvl w:val="0"/>
          <w:numId w:val="46"/>
        </w:numPr>
      </w:pPr>
      <w:r w:rsidRPr="005F7EF1">
        <w:rPr>
          <w:rFonts w:ascii="Times-Bold" w:hAnsi="Times-Bold" w:cs="Times-Bold"/>
          <w:b/>
          <w:bCs/>
        </w:rPr>
        <w:t>FR05.04:</w:t>
      </w:r>
      <w:r>
        <w:t xml:space="preserve"> The integration with SAP shall be configurable to adapt to changes in the SAP data structure or API.</w:t>
      </w:r>
    </w:p>
    <w:p w14:paraId="326BDEB3" w14:textId="12690883" w:rsidR="005F7EF1" w:rsidRPr="005F7EF1" w:rsidRDefault="005F7EF1" w:rsidP="005F7EF1">
      <w:pPr>
        <w:pStyle w:val="Heading2"/>
      </w:pPr>
      <w:r>
        <w:t xml:space="preserve">3.1.6. </w:t>
      </w:r>
      <w:r>
        <w:t>Alerting (FR06)</w:t>
      </w:r>
    </w:p>
    <w:p w14:paraId="6F4B5171" w14:textId="77777777" w:rsidR="005F7EF1" w:rsidRDefault="005F7EF1" w:rsidP="005F7EF1">
      <w:pPr>
        <w:pStyle w:val="ListParagraph"/>
        <w:numPr>
          <w:ilvl w:val="0"/>
          <w:numId w:val="46"/>
        </w:numPr>
      </w:pPr>
      <w:r w:rsidRPr="005F7EF1">
        <w:rPr>
          <w:rFonts w:ascii="Times-Bold" w:hAnsi="Times-Bold" w:cs="Times-Bold"/>
          <w:b/>
          <w:bCs/>
        </w:rPr>
        <w:lastRenderedPageBreak/>
        <w:t>FR06.01:</w:t>
      </w:r>
      <w:r>
        <w:t xml:space="preserve"> The system shall provide a configurable alerting mechanism to notify relevant internal users (e.g., production supervisors, maintenance) about detected production stoppages based on event type and severity.</w:t>
      </w:r>
    </w:p>
    <w:p w14:paraId="378042C7" w14:textId="77777777" w:rsidR="005F7EF1" w:rsidRDefault="005F7EF1" w:rsidP="005F7EF1">
      <w:pPr>
        <w:pStyle w:val="ListParagraph"/>
        <w:numPr>
          <w:ilvl w:val="0"/>
          <w:numId w:val="46"/>
        </w:numPr>
      </w:pPr>
      <w:r w:rsidRPr="005F7EF1">
        <w:rPr>
          <w:rFonts w:ascii="Times-Bold" w:hAnsi="Times-Bold" w:cs="Times-Bold"/>
          <w:b/>
          <w:bCs/>
        </w:rPr>
        <w:t>FR06.02:</w:t>
      </w:r>
      <w:r>
        <w:t xml:space="preserve"> Alert notifications shall include key information about the stoppage, such as location, start time, duration (if resolved), and reason (if available).</w:t>
      </w:r>
    </w:p>
    <w:p w14:paraId="4E8EA755" w14:textId="77777777" w:rsidR="005F7EF1" w:rsidRDefault="005F7EF1" w:rsidP="005F7EF1">
      <w:pPr>
        <w:pStyle w:val="ListParagraph"/>
        <w:numPr>
          <w:ilvl w:val="0"/>
          <w:numId w:val="46"/>
        </w:numPr>
      </w:pPr>
      <w:r w:rsidRPr="005F7EF1">
        <w:rPr>
          <w:rFonts w:ascii="Times-Bold" w:hAnsi="Times-Bold" w:cs="Times-Bold"/>
          <w:b/>
          <w:bCs/>
        </w:rPr>
        <w:t>FR06.03:</w:t>
      </w:r>
      <w:r>
        <w:t xml:space="preserve"> The system shall support multiple notification channels, including email, SMS, and in-app notifications.</w:t>
      </w:r>
    </w:p>
    <w:p w14:paraId="51B635F4" w14:textId="77777777" w:rsidR="005F7EF1" w:rsidRDefault="005F7EF1" w:rsidP="005F7EF1">
      <w:pPr>
        <w:pStyle w:val="ListParagraph"/>
        <w:numPr>
          <w:ilvl w:val="0"/>
          <w:numId w:val="46"/>
        </w:numPr>
      </w:pPr>
      <w:r w:rsidRPr="005F7EF1">
        <w:rPr>
          <w:rFonts w:ascii="Times-Bold" w:hAnsi="Times-Bold" w:cs="Times-Bold"/>
          <w:b/>
          <w:bCs/>
        </w:rPr>
        <w:t>FR06.04:</w:t>
      </w:r>
      <w:r>
        <w:t xml:space="preserve"> The system shall allow administrators to define alerting rules based on event type, severity, production line, and user roles.</w:t>
      </w:r>
    </w:p>
    <w:p w14:paraId="5640B5D2" w14:textId="77777777" w:rsidR="005F7EF1" w:rsidRDefault="005F7EF1" w:rsidP="005F7EF1">
      <w:pPr>
        <w:pStyle w:val="ListParagraph"/>
        <w:numPr>
          <w:ilvl w:val="0"/>
          <w:numId w:val="46"/>
        </w:numPr>
      </w:pPr>
      <w:r w:rsidRPr="005F7EF1">
        <w:rPr>
          <w:rFonts w:ascii="Times-Bold" w:hAnsi="Times-Bold" w:cs="Times-Bold"/>
          <w:b/>
          <w:bCs/>
        </w:rPr>
        <w:t>FR06.05:</w:t>
      </w:r>
      <w:r>
        <w:t xml:space="preserve"> The system shall provide a mechanism to automatically alert designated suppliers about stoppages that are attributed to issues with their supplied materials (e.g., "High grain wheat blockage"). Supplier alerts shall include relevant details of the stoppage and the calculated losses.</w:t>
      </w:r>
    </w:p>
    <w:p w14:paraId="0B8C0D83" w14:textId="77777777" w:rsidR="005F7EF1" w:rsidRDefault="005F7EF1" w:rsidP="005F7EF1">
      <w:pPr>
        <w:pStyle w:val="Heading2"/>
        <w:rPr>
          <w:rFonts w:ascii="Times-Roman" w:hAnsi="Times-Roman" w:cs="Times-Roman"/>
        </w:rPr>
      </w:pPr>
      <w:r>
        <w:t>3.1.7. Reporting and Visualization (FR07)</w:t>
      </w:r>
    </w:p>
    <w:p w14:paraId="16EF145D" w14:textId="77777777" w:rsidR="005F7EF1" w:rsidRDefault="005F7EF1" w:rsidP="005F7EF1">
      <w:pPr>
        <w:pStyle w:val="ListParagraph"/>
        <w:numPr>
          <w:ilvl w:val="0"/>
          <w:numId w:val="47"/>
        </w:numPr>
      </w:pPr>
      <w:r w:rsidRPr="005F7EF1">
        <w:rPr>
          <w:rFonts w:ascii="Times-Bold" w:hAnsi="Times-Bold" w:cs="Times-Bold"/>
          <w:b/>
          <w:bCs/>
        </w:rPr>
        <w:t>FR07.01:</w:t>
      </w:r>
      <w:r>
        <w:t xml:space="preserve"> The system shall provide a web-based interface for generating customizable reports on production performance and losses.</w:t>
      </w:r>
    </w:p>
    <w:p w14:paraId="6CECE8FB" w14:textId="77777777" w:rsidR="005F7EF1" w:rsidRDefault="005F7EF1" w:rsidP="005F7EF1">
      <w:pPr>
        <w:pStyle w:val="ListParagraph"/>
        <w:numPr>
          <w:ilvl w:val="0"/>
          <w:numId w:val="47"/>
        </w:numPr>
      </w:pPr>
      <w:r w:rsidRPr="005F7EF1">
        <w:rPr>
          <w:rFonts w:ascii="Times-Bold" w:hAnsi="Times-Bold" w:cs="Times-Bold"/>
          <w:b/>
          <w:bCs/>
        </w:rPr>
        <w:t>FR07.02:</w:t>
      </w:r>
      <w:r>
        <w:t xml:space="preserve"> Users shall be able to filter reports by various criteria, including date range, production line, event type, supplier, and loss amount.</w:t>
      </w:r>
    </w:p>
    <w:p w14:paraId="57B2E409" w14:textId="77777777" w:rsidR="005F7EF1" w:rsidRDefault="005F7EF1" w:rsidP="005F7EF1">
      <w:pPr>
        <w:pStyle w:val="ListParagraph"/>
        <w:numPr>
          <w:ilvl w:val="0"/>
          <w:numId w:val="47"/>
        </w:numPr>
      </w:pPr>
      <w:r w:rsidRPr="005F7EF1">
        <w:rPr>
          <w:rFonts w:ascii="Times-Bold" w:hAnsi="Times-Bold" w:cs="Times-Bold"/>
          <w:b/>
          <w:bCs/>
        </w:rPr>
        <w:t>FR07.03:</w:t>
      </w:r>
      <w:r>
        <w:t xml:space="preserve"> The system shall provide standard report templates (e.g., daily downtime summary, top loss-causing events, supplier performance report).</w:t>
      </w:r>
    </w:p>
    <w:p w14:paraId="04E31B0B" w14:textId="77777777" w:rsidR="005F7EF1" w:rsidRDefault="005F7EF1" w:rsidP="005F7EF1">
      <w:pPr>
        <w:pStyle w:val="ListParagraph"/>
        <w:numPr>
          <w:ilvl w:val="0"/>
          <w:numId w:val="47"/>
        </w:numPr>
      </w:pPr>
      <w:r w:rsidRPr="005F7EF1">
        <w:rPr>
          <w:rFonts w:ascii="Times-Bold" w:hAnsi="Times-Bold" w:cs="Times-Bold"/>
          <w:b/>
          <w:bCs/>
        </w:rPr>
        <w:t>FR07.04:</w:t>
      </w:r>
      <w:r>
        <w:t xml:space="preserve"> The system shall support the export of reports in various formats (e.g., CSV, PDF).</w:t>
      </w:r>
    </w:p>
    <w:p w14:paraId="17912C72" w14:textId="77777777" w:rsidR="005F7EF1" w:rsidRDefault="005F7EF1" w:rsidP="005F7EF1">
      <w:pPr>
        <w:pStyle w:val="ListParagraph"/>
        <w:numPr>
          <w:ilvl w:val="0"/>
          <w:numId w:val="47"/>
        </w:numPr>
      </w:pPr>
      <w:r w:rsidRPr="005F7EF1">
        <w:rPr>
          <w:rFonts w:ascii="Times-Bold" w:hAnsi="Times-Bold" w:cs="Times-Bold"/>
          <w:b/>
          <w:bCs/>
        </w:rPr>
        <w:t>FR07.05:</w:t>
      </w:r>
      <w:r>
        <w:t xml:space="preserve"> The system shall provide interactive dashboards displaying key performance indicators (KPIs) such as overall equipment effectiveness (OEE), total downtime, and total financial losses.</w:t>
      </w:r>
    </w:p>
    <w:p w14:paraId="3762D4C7" w14:textId="77777777" w:rsidR="005F7EF1" w:rsidRDefault="005F7EF1" w:rsidP="005F7EF1">
      <w:pPr>
        <w:pStyle w:val="ListParagraph"/>
        <w:numPr>
          <w:ilvl w:val="0"/>
          <w:numId w:val="47"/>
        </w:numPr>
      </w:pPr>
      <w:r w:rsidRPr="005F7EF1">
        <w:rPr>
          <w:rFonts w:ascii="Times-Bold" w:hAnsi="Times-Bold" w:cs="Times-Bold"/>
          <w:b/>
          <w:bCs/>
        </w:rPr>
        <w:t>FR07.06:</w:t>
      </w:r>
      <w:r>
        <w:t xml:space="preserve"> The dashboards shall provide drill-down capabilities to view detailed information about specific events or trends.</w:t>
      </w:r>
    </w:p>
    <w:p w14:paraId="65899515" w14:textId="77777777" w:rsidR="005F7EF1" w:rsidRDefault="005F7EF1" w:rsidP="005F7EF1">
      <w:pPr>
        <w:pStyle w:val="Heading2"/>
        <w:rPr>
          <w:rFonts w:ascii="Times-Roman" w:hAnsi="Times-Roman" w:cs="Times-Roman"/>
        </w:rPr>
      </w:pPr>
      <w:r>
        <w:t>3.1.8. Supplier Management (FR08)</w:t>
      </w:r>
    </w:p>
    <w:p w14:paraId="6A2928B5" w14:textId="77777777" w:rsidR="005F7EF1" w:rsidRDefault="005F7EF1" w:rsidP="005F7EF1">
      <w:pPr>
        <w:pStyle w:val="ListParagraph"/>
        <w:numPr>
          <w:ilvl w:val="0"/>
          <w:numId w:val="48"/>
        </w:numPr>
      </w:pPr>
      <w:r w:rsidRPr="005F7EF1">
        <w:rPr>
          <w:rFonts w:ascii="Times-Bold" w:hAnsi="Times-Bold" w:cs="Times-Bold"/>
          <w:b/>
          <w:bCs/>
        </w:rPr>
        <w:t>FR08.01:</w:t>
      </w:r>
      <w:r>
        <w:t xml:space="preserve"> The system shall provide a module for managing supplier information, including contact details, material types supplied, and agreement terms.</w:t>
      </w:r>
    </w:p>
    <w:p w14:paraId="480B9F0A" w14:textId="77777777" w:rsidR="005F7EF1" w:rsidRDefault="005F7EF1" w:rsidP="005F7EF1">
      <w:pPr>
        <w:pStyle w:val="ListParagraph"/>
        <w:numPr>
          <w:ilvl w:val="0"/>
          <w:numId w:val="48"/>
        </w:numPr>
      </w:pPr>
      <w:r w:rsidRPr="005F7EF1">
        <w:rPr>
          <w:rFonts w:ascii="Times-Bold" w:hAnsi="Times-Bold" w:cs="Times-Bold"/>
          <w:b/>
          <w:bCs/>
        </w:rPr>
        <w:t>FR08.02:</w:t>
      </w:r>
      <w:r>
        <w:t xml:space="preserve"> Authorized users shall be able to add, modify, and delete supplier records.</w:t>
      </w:r>
    </w:p>
    <w:p w14:paraId="00E12312" w14:textId="77777777" w:rsidR="005F7EF1" w:rsidRDefault="005F7EF1" w:rsidP="005F7EF1">
      <w:pPr>
        <w:pStyle w:val="ListParagraph"/>
        <w:numPr>
          <w:ilvl w:val="0"/>
          <w:numId w:val="48"/>
        </w:numPr>
      </w:pPr>
      <w:r w:rsidRPr="005F7EF1">
        <w:rPr>
          <w:rFonts w:ascii="Times-Bold" w:hAnsi="Times-Bold" w:cs="Times-Bold"/>
          <w:b/>
          <w:bCs/>
        </w:rPr>
        <w:t>FR08.03:</w:t>
      </w:r>
      <w:r>
        <w:t xml:space="preserve"> The system shall allow associating specific materials or supply types with individual suppliers.</w:t>
      </w:r>
    </w:p>
    <w:p w14:paraId="580B143F" w14:textId="77777777" w:rsidR="005F7EF1" w:rsidRDefault="005F7EF1" w:rsidP="005F7EF1">
      <w:pPr>
        <w:pStyle w:val="Heading2"/>
        <w:rPr>
          <w:rFonts w:ascii="Times-Roman" w:hAnsi="Times-Roman" w:cs="Times-Roman"/>
        </w:rPr>
      </w:pPr>
      <w:r>
        <w:lastRenderedPageBreak/>
        <w:t>3.1.9. Supplier Billing (FR09)</w:t>
      </w:r>
    </w:p>
    <w:p w14:paraId="3C14A342" w14:textId="77777777" w:rsidR="005F7EF1" w:rsidRDefault="005F7EF1" w:rsidP="005F7EF1">
      <w:pPr>
        <w:pStyle w:val="ListParagraph"/>
        <w:numPr>
          <w:ilvl w:val="0"/>
          <w:numId w:val="49"/>
        </w:numPr>
      </w:pPr>
      <w:r w:rsidRPr="005F7EF1">
        <w:rPr>
          <w:rFonts w:ascii="Times-Bold" w:hAnsi="Times-Bold" w:cs="Times-Bold"/>
          <w:b/>
          <w:bCs/>
        </w:rPr>
        <w:t>FR09.01:</w:t>
      </w:r>
      <w:r>
        <w:t xml:space="preserve"> The system shall allow authorized users to attribute specific production stoppage events to responsible suppliers based on the reported cause.</w:t>
      </w:r>
    </w:p>
    <w:p w14:paraId="7EC7EF44" w14:textId="77777777" w:rsidR="005F7EF1" w:rsidRDefault="005F7EF1" w:rsidP="005F7EF1">
      <w:pPr>
        <w:pStyle w:val="ListParagraph"/>
        <w:numPr>
          <w:ilvl w:val="0"/>
          <w:numId w:val="49"/>
        </w:numPr>
      </w:pPr>
      <w:r w:rsidRPr="005F7EF1">
        <w:rPr>
          <w:rFonts w:ascii="Times-Bold" w:hAnsi="Times-Bold" w:cs="Times-Bold"/>
          <w:b/>
          <w:bCs/>
        </w:rPr>
        <w:t>FR09.02:</w:t>
      </w:r>
      <w:r>
        <w:t xml:space="preserve"> The system shall automatically generate invoices for suppliers based on the calculated losses associated with the attributed events, including details of the stoppage, lost production, and material costs.</w:t>
      </w:r>
    </w:p>
    <w:p w14:paraId="5733112B" w14:textId="77777777" w:rsidR="005F7EF1" w:rsidRDefault="005F7EF1" w:rsidP="005F7EF1">
      <w:pPr>
        <w:pStyle w:val="ListParagraph"/>
        <w:numPr>
          <w:ilvl w:val="0"/>
          <w:numId w:val="49"/>
        </w:numPr>
      </w:pPr>
      <w:r w:rsidRPr="005F7EF1">
        <w:rPr>
          <w:rFonts w:ascii="Times-Bold" w:hAnsi="Times-Bold" w:cs="Times-Bold"/>
          <w:b/>
          <w:bCs/>
        </w:rPr>
        <w:t>FR09.03:</w:t>
      </w:r>
      <w:r>
        <w:t xml:space="preserve"> The system shall allow users to review and approve generated invoices before sending them to suppliers.</w:t>
      </w:r>
    </w:p>
    <w:p w14:paraId="5D267610" w14:textId="77777777" w:rsidR="005F7EF1" w:rsidRDefault="005F7EF1" w:rsidP="005F7EF1">
      <w:pPr>
        <w:pStyle w:val="ListParagraph"/>
        <w:numPr>
          <w:ilvl w:val="0"/>
          <w:numId w:val="49"/>
        </w:numPr>
      </w:pPr>
      <w:r w:rsidRPr="005F7EF1">
        <w:rPr>
          <w:rFonts w:ascii="Times-Bold" w:hAnsi="Times-Bold" w:cs="Times-Bold"/>
          <w:b/>
          <w:bCs/>
        </w:rPr>
        <w:t>FR09.04:</w:t>
      </w:r>
      <w:r>
        <w:t xml:space="preserve"> The system shall track the status of generated invoices (e.g., sent, paid, overdue).</w:t>
      </w:r>
    </w:p>
    <w:p w14:paraId="278C1CAE" w14:textId="77777777" w:rsidR="005F7EF1" w:rsidRDefault="005F7EF1" w:rsidP="005F7EF1">
      <w:pPr>
        <w:pStyle w:val="ListParagraph"/>
        <w:numPr>
          <w:ilvl w:val="0"/>
          <w:numId w:val="49"/>
        </w:numPr>
      </w:pPr>
      <w:r w:rsidRPr="005F7EF1">
        <w:rPr>
          <w:rFonts w:ascii="Times-Bold" w:hAnsi="Times-Bold" w:cs="Times-Bold"/>
          <w:b/>
          <w:bCs/>
        </w:rPr>
        <w:t>FR09.05:</w:t>
      </w:r>
      <w:r>
        <w:t xml:space="preserve"> The system shall support the export of billing information for integration with accounting systems.</w:t>
      </w:r>
    </w:p>
    <w:p w14:paraId="45350305" w14:textId="77777777" w:rsidR="005F7EF1" w:rsidRDefault="005F7EF1" w:rsidP="005F7EF1">
      <w:pPr>
        <w:pStyle w:val="Heading2"/>
        <w:rPr>
          <w:rFonts w:ascii="Times-Roman" w:hAnsi="Times-Roman" w:cs="Times-Roman"/>
        </w:rPr>
      </w:pPr>
      <w:r>
        <w:t>3.1.10. User Management and Authentication (FR10)</w:t>
      </w:r>
    </w:p>
    <w:p w14:paraId="1DC1BF6B" w14:textId="77777777" w:rsidR="005F7EF1" w:rsidRDefault="005F7EF1" w:rsidP="005F7EF1">
      <w:pPr>
        <w:pStyle w:val="ListParagraph"/>
        <w:numPr>
          <w:ilvl w:val="0"/>
          <w:numId w:val="50"/>
        </w:numPr>
      </w:pPr>
      <w:r w:rsidRPr="005F7EF1">
        <w:rPr>
          <w:rFonts w:ascii="Times-Bold" w:hAnsi="Times-Bold" w:cs="Times-Bold"/>
          <w:b/>
          <w:bCs/>
        </w:rPr>
        <w:t>FR10.01:</w:t>
      </w:r>
      <w:r>
        <w:t xml:space="preserve"> The system shall provide a secure user authentication mechanism with strong password policies.</w:t>
      </w:r>
    </w:p>
    <w:p w14:paraId="2CD9353A" w14:textId="77777777" w:rsidR="005F7EF1" w:rsidRDefault="005F7EF1" w:rsidP="005F7EF1">
      <w:pPr>
        <w:pStyle w:val="ListParagraph"/>
        <w:numPr>
          <w:ilvl w:val="0"/>
          <w:numId w:val="50"/>
        </w:numPr>
      </w:pPr>
      <w:r w:rsidRPr="005F7EF1">
        <w:rPr>
          <w:rFonts w:ascii="Times-Bold" w:hAnsi="Times-Bold" w:cs="Times-Bold"/>
          <w:b/>
          <w:bCs/>
        </w:rPr>
        <w:t>FR10.02:</w:t>
      </w:r>
      <w:r>
        <w:t xml:space="preserve"> The system shall implement role-based access control (RBAC) to restrict user access to specific features and data based on their roles (e.g., operator, supervisor, administrator).</w:t>
      </w:r>
    </w:p>
    <w:p w14:paraId="23DBC53E" w14:textId="77777777" w:rsidR="005F7EF1" w:rsidRDefault="005F7EF1" w:rsidP="005F7EF1">
      <w:pPr>
        <w:pStyle w:val="ListParagraph"/>
        <w:numPr>
          <w:ilvl w:val="0"/>
          <w:numId w:val="50"/>
        </w:numPr>
      </w:pPr>
      <w:r w:rsidRPr="005F7EF1">
        <w:rPr>
          <w:rFonts w:ascii="Times-Bold" w:hAnsi="Times-Bold" w:cs="Times-Bold"/>
          <w:b/>
          <w:bCs/>
        </w:rPr>
        <w:t>FR10.03:</w:t>
      </w:r>
      <w:r>
        <w:t xml:space="preserve"> The system shall maintain an audit log of all user logins and critical system actions.</w:t>
      </w:r>
    </w:p>
    <w:p w14:paraId="412AA6D4" w14:textId="77777777" w:rsidR="005F7EF1" w:rsidRDefault="005F7EF1" w:rsidP="005F7EF1">
      <w:pPr>
        <w:pStyle w:val="Heading2"/>
        <w:rPr>
          <w:rFonts w:ascii="Times-Roman" w:hAnsi="Times-Roman" w:cs="Times-Roman"/>
        </w:rPr>
      </w:pPr>
      <w:r>
        <w:t>3.1.11. System Configuration (FR11)</w:t>
      </w:r>
    </w:p>
    <w:p w14:paraId="1C4EDB8C" w14:textId="77777777" w:rsidR="005F7EF1" w:rsidRDefault="005F7EF1" w:rsidP="005F7EF1">
      <w:pPr>
        <w:pStyle w:val="ListParagraph"/>
        <w:numPr>
          <w:ilvl w:val="0"/>
          <w:numId w:val="51"/>
        </w:numPr>
      </w:pPr>
      <w:r w:rsidRPr="005F7EF1">
        <w:rPr>
          <w:rFonts w:ascii="Times-Bold" w:hAnsi="Times-Bold" w:cs="Times-Bold"/>
          <w:b/>
          <w:bCs/>
        </w:rPr>
        <w:t>FR11.01:</w:t>
      </w:r>
      <w:r>
        <w:t xml:space="preserve"> The system shall provide an administrative interface for configuring various system parameters, including:</w:t>
      </w:r>
    </w:p>
    <w:p w14:paraId="18495D1C" w14:textId="77777777" w:rsidR="005F7EF1" w:rsidRDefault="005F7EF1" w:rsidP="005F7EF1">
      <w:pPr>
        <w:pStyle w:val="ListParagraph"/>
        <w:numPr>
          <w:ilvl w:val="1"/>
          <w:numId w:val="51"/>
        </w:numPr>
      </w:pPr>
      <w:r>
        <w:t>Production line definitions and associated sensors.</w:t>
      </w:r>
    </w:p>
    <w:p w14:paraId="5185A714" w14:textId="77777777" w:rsidR="005F7EF1" w:rsidRDefault="005F7EF1" w:rsidP="005F7EF1">
      <w:pPr>
        <w:pStyle w:val="ListParagraph"/>
        <w:numPr>
          <w:ilvl w:val="1"/>
          <w:numId w:val="51"/>
        </w:numPr>
      </w:pPr>
      <w:r>
        <w:t>Event detection rules and thresholds.</w:t>
      </w:r>
    </w:p>
    <w:p w14:paraId="0F67950B" w14:textId="77777777" w:rsidR="005F7EF1" w:rsidRDefault="005F7EF1" w:rsidP="005F7EF1">
      <w:pPr>
        <w:pStyle w:val="ListParagraph"/>
        <w:numPr>
          <w:ilvl w:val="1"/>
          <w:numId w:val="51"/>
        </w:numPr>
      </w:pPr>
      <w:r>
        <w:t>Loss calculation parameters (production rates, labor costs, overhead rates).</w:t>
      </w:r>
    </w:p>
    <w:p w14:paraId="13CD7441" w14:textId="77777777" w:rsidR="005F7EF1" w:rsidRDefault="005F7EF1" w:rsidP="005F7EF1">
      <w:pPr>
        <w:pStyle w:val="ListParagraph"/>
        <w:numPr>
          <w:ilvl w:val="1"/>
          <w:numId w:val="51"/>
        </w:numPr>
      </w:pPr>
      <w:r>
        <w:t>Alerting rules and notification channels.</w:t>
      </w:r>
    </w:p>
    <w:p w14:paraId="4BF1B05D" w14:textId="77777777" w:rsidR="005F7EF1" w:rsidRDefault="005F7EF1" w:rsidP="005F7EF1">
      <w:pPr>
        <w:pStyle w:val="ListParagraph"/>
        <w:numPr>
          <w:ilvl w:val="1"/>
          <w:numId w:val="51"/>
        </w:numPr>
      </w:pPr>
      <w:r>
        <w:t>User roles and permissions.</w:t>
      </w:r>
    </w:p>
    <w:p w14:paraId="1207B5F5" w14:textId="77777777" w:rsidR="005F7EF1" w:rsidRDefault="005F7EF1" w:rsidP="005F7EF1">
      <w:pPr>
        <w:pStyle w:val="ListParagraph"/>
        <w:numPr>
          <w:ilvl w:val="1"/>
          <w:numId w:val="51"/>
        </w:numPr>
      </w:pPr>
      <w:r>
        <w:t>SAP integration settings.</w:t>
      </w:r>
    </w:p>
    <w:p w14:paraId="4CDC2722" w14:textId="77777777" w:rsidR="005F7EF1" w:rsidRPr="005F7EF1" w:rsidRDefault="005F7EF1" w:rsidP="005F7EF1">
      <w:pPr>
        <w:pStyle w:val="Heading2"/>
        <w:rPr>
          <w:rFonts w:ascii="Times-Roman" w:hAnsi="Times-Roman" w:cs="Times-Roman"/>
          <w:u w:val="single"/>
        </w:rPr>
      </w:pPr>
      <w:r w:rsidRPr="005F7EF1">
        <w:rPr>
          <w:u w:val="single"/>
        </w:rPr>
        <w:t>3.2. Non-Functional Requirements (NFR)</w:t>
      </w:r>
    </w:p>
    <w:p w14:paraId="34D626DB" w14:textId="77777777" w:rsidR="005F7EF1" w:rsidRDefault="005F7EF1" w:rsidP="005F7EF1">
      <w:pPr>
        <w:pStyle w:val="Heading2"/>
        <w:rPr>
          <w:rFonts w:ascii="Times-Roman" w:hAnsi="Times-Roman" w:cs="Times-Roman"/>
        </w:rPr>
      </w:pPr>
      <w:r>
        <w:t>3.2.1. Performance Requirements (NFR01)</w:t>
      </w:r>
    </w:p>
    <w:p w14:paraId="169D81CB" w14:textId="77777777" w:rsidR="005F7EF1" w:rsidRDefault="005F7EF1" w:rsidP="005F7EF1">
      <w:pPr>
        <w:pStyle w:val="ListParagraph"/>
        <w:numPr>
          <w:ilvl w:val="0"/>
          <w:numId w:val="51"/>
        </w:numPr>
      </w:pPr>
      <w:r w:rsidRPr="005F7EF1">
        <w:rPr>
          <w:rFonts w:ascii="Times-Bold" w:hAnsi="Times-Bold" w:cs="Times-Bold"/>
          <w:b/>
          <w:bCs/>
        </w:rPr>
        <w:lastRenderedPageBreak/>
        <w:t>NFR01.01 (Real-time Data Processing):</w:t>
      </w:r>
      <w:r>
        <w:t xml:space="preserve"> The system shall process incoming sensor data and manual events with a latency of no more than 1 second under normal operating conditions.</w:t>
      </w:r>
    </w:p>
    <w:p w14:paraId="3389013E" w14:textId="77777777" w:rsidR="005F7EF1" w:rsidRDefault="005F7EF1" w:rsidP="005F7EF1">
      <w:pPr>
        <w:pStyle w:val="ListParagraph"/>
        <w:numPr>
          <w:ilvl w:val="0"/>
          <w:numId w:val="51"/>
        </w:numPr>
      </w:pPr>
      <w:r w:rsidRPr="005F7EF1">
        <w:rPr>
          <w:rFonts w:ascii="Times-Bold" w:hAnsi="Times-Bold" w:cs="Times-Bold"/>
          <w:b/>
          <w:bCs/>
        </w:rPr>
        <w:t>NFR01.02 (Event Detection):</w:t>
      </w:r>
      <w:r>
        <w:t xml:space="preserve"> Production stoppage events shall be detected and logged within 5 seconds of the occurrence based on sensor data patterns.</w:t>
      </w:r>
    </w:p>
    <w:p w14:paraId="2A017FB7" w14:textId="77777777" w:rsidR="005F7EF1" w:rsidRDefault="005F7EF1" w:rsidP="005F7EF1">
      <w:pPr>
        <w:pStyle w:val="ListParagraph"/>
        <w:numPr>
          <w:ilvl w:val="0"/>
          <w:numId w:val="51"/>
        </w:numPr>
      </w:pPr>
      <w:r w:rsidRPr="005F7EF1">
        <w:rPr>
          <w:rFonts w:ascii="Times-Bold" w:hAnsi="Times-Bold" w:cs="Times-Bold"/>
          <w:b/>
          <w:bCs/>
        </w:rPr>
        <w:t>NFR01.03 (Alerting):</w:t>
      </w:r>
      <w:r>
        <w:t xml:space="preserve"> Alert notifications shall be triggered and delivered to the appropriate recipients within 10 seconds of event detection.</w:t>
      </w:r>
    </w:p>
    <w:p w14:paraId="168D614E" w14:textId="77777777" w:rsidR="005F7EF1" w:rsidRDefault="005F7EF1" w:rsidP="005F7EF1">
      <w:pPr>
        <w:pStyle w:val="ListParagraph"/>
        <w:numPr>
          <w:ilvl w:val="0"/>
          <w:numId w:val="51"/>
        </w:numPr>
      </w:pPr>
      <w:r w:rsidRPr="005F7EF1">
        <w:rPr>
          <w:rFonts w:ascii="Times-Bold" w:hAnsi="Times-Bold" w:cs="Times-Bold"/>
          <w:b/>
          <w:bCs/>
        </w:rPr>
        <w:t>NFR01.04 (Reporting):</w:t>
      </w:r>
      <w:r>
        <w:t xml:space="preserve"> Standard reports shall be generated within 30 seconds for typical data ranges.</w:t>
      </w:r>
    </w:p>
    <w:p w14:paraId="48DAAE4C" w14:textId="77777777" w:rsidR="005F7EF1" w:rsidRDefault="005F7EF1" w:rsidP="005F7EF1">
      <w:pPr>
        <w:pStyle w:val="ListParagraph"/>
        <w:numPr>
          <w:ilvl w:val="0"/>
          <w:numId w:val="51"/>
        </w:numPr>
      </w:pPr>
      <w:r w:rsidRPr="005F7EF1">
        <w:rPr>
          <w:rFonts w:ascii="Times-Bold" w:hAnsi="Times-Bold" w:cs="Times-Bold"/>
          <w:b/>
          <w:bCs/>
        </w:rPr>
        <w:t>NFR01.05 (Scalability):</w:t>
      </w:r>
      <w:r>
        <w:t xml:space="preserve"> The system shall be able to handle a 10x increase in the number of production lines and sensor data volume without a significant degradation in performance (latency within acceptable limits).</w:t>
      </w:r>
    </w:p>
    <w:p w14:paraId="085D85F6" w14:textId="77777777" w:rsidR="005F7EF1" w:rsidRDefault="005F7EF1" w:rsidP="005F7EF1">
      <w:pPr>
        <w:pStyle w:val="Heading2"/>
        <w:rPr>
          <w:rFonts w:ascii="Times-Roman" w:hAnsi="Times-Roman" w:cs="Times-Roman"/>
        </w:rPr>
      </w:pPr>
      <w:r>
        <w:t>3.2.2. Security Requirements (NFR02)</w:t>
      </w:r>
    </w:p>
    <w:p w14:paraId="06E8D482" w14:textId="77777777" w:rsidR="005F7EF1" w:rsidRDefault="005F7EF1" w:rsidP="005F7EF1">
      <w:pPr>
        <w:pStyle w:val="ListParagraph"/>
        <w:numPr>
          <w:ilvl w:val="0"/>
          <w:numId w:val="52"/>
        </w:numPr>
      </w:pPr>
      <w:r w:rsidRPr="005F7EF1">
        <w:rPr>
          <w:rFonts w:ascii="Times-Bold" w:hAnsi="Times-Bold" w:cs="Times-Bold"/>
          <w:b/>
          <w:bCs/>
        </w:rPr>
        <w:t>NFR02.01 (Authentication):</w:t>
      </w:r>
      <w:r>
        <w:t xml:space="preserve"> The system shall enforce strong password policies (e.g., minimum length, complexity, regular changes) and support multi-factor authentication.</w:t>
      </w:r>
    </w:p>
    <w:p w14:paraId="2D2D4429" w14:textId="77777777" w:rsidR="005F7EF1" w:rsidRDefault="005F7EF1" w:rsidP="005F7EF1">
      <w:pPr>
        <w:pStyle w:val="ListParagraph"/>
        <w:numPr>
          <w:ilvl w:val="0"/>
          <w:numId w:val="52"/>
        </w:numPr>
      </w:pPr>
      <w:r w:rsidRPr="005F7EF1">
        <w:rPr>
          <w:rFonts w:ascii="Times-Bold" w:hAnsi="Times-Bold" w:cs="Times-Bold"/>
          <w:b/>
          <w:bCs/>
        </w:rPr>
        <w:t>NFR02.02 (Authorization):</w:t>
      </w:r>
      <w:r>
        <w:t xml:space="preserve"> Role-based access control shall strictly enforce user permissions, ensuring that users can only access features and data relevant to their roles.</w:t>
      </w:r>
    </w:p>
    <w:p w14:paraId="3C9CB6EE" w14:textId="77777777" w:rsidR="005F7EF1" w:rsidRDefault="005F7EF1" w:rsidP="005F7EF1">
      <w:pPr>
        <w:pStyle w:val="ListParagraph"/>
        <w:numPr>
          <w:ilvl w:val="0"/>
          <w:numId w:val="52"/>
        </w:numPr>
      </w:pPr>
      <w:r w:rsidRPr="005F7EF1">
        <w:rPr>
          <w:rFonts w:ascii="Times-Bold" w:hAnsi="Times-Bold" w:cs="Times-Bold"/>
          <w:b/>
          <w:bCs/>
        </w:rPr>
        <w:t>NFR02.03 (Data Encryption):</w:t>
      </w:r>
      <w:r>
        <w:t xml:space="preserve"> All sensitive data (e.g., financial information, user credentials) shall be encrypted both in transit (using TLS/SSL) and at rest (using industry-standard encryption algorithms).</w:t>
      </w:r>
    </w:p>
    <w:p w14:paraId="6322A0BA" w14:textId="77777777" w:rsidR="005F7EF1" w:rsidRDefault="005F7EF1" w:rsidP="005F7EF1">
      <w:pPr>
        <w:pStyle w:val="ListParagraph"/>
        <w:numPr>
          <w:ilvl w:val="0"/>
          <w:numId w:val="52"/>
        </w:numPr>
      </w:pPr>
      <w:r w:rsidRPr="005F7EF1">
        <w:rPr>
          <w:rFonts w:ascii="Times-Bold" w:hAnsi="Times-Bold" w:cs="Times-Bold"/>
          <w:b/>
          <w:bCs/>
        </w:rPr>
        <w:t>NFR02.04 (Audit Logging):</w:t>
      </w:r>
      <w:r>
        <w:t xml:space="preserve"> All critical system actions, including logins, configuration changes, and data modifications, shall be logged in a secure and auditable manner.</w:t>
      </w:r>
    </w:p>
    <w:p w14:paraId="427CD85C" w14:textId="77777777" w:rsidR="005F7EF1" w:rsidRDefault="005F7EF1" w:rsidP="005F7EF1">
      <w:pPr>
        <w:pStyle w:val="ListParagraph"/>
        <w:numPr>
          <w:ilvl w:val="0"/>
          <w:numId w:val="52"/>
        </w:numPr>
      </w:pPr>
      <w:r w:rsidRPr="005F7EF1">
        <w:rPr>
          <w:rFonts w:ascii="Times-Bold" w:hAnsi="Times-Bold" w:cs="Times-Bold"/>
          <w:b/>
          <w:bCs/>
        </w:rPr>
        <w:t>NFR02.05 (Vulnerability Management):</w:t>
      </w:r>
      <w:r>
        <w:t xml:space="preserve"> The system shall be designed and developed following secure coding practices to mitigate common vulnerabilities (e.g., OWASP Top 10). Regular security audits and penetration testing shall be conducted.</w:t>
      </w:r>
    </w:p>
    <w:p w14:paraId="4A8524A0" w14:textId="18345292" w:rsidR="005F7EF1" w:rsidRDefault="005F7EF1" w:rsidP="005F7EF1">
      <w:pPr>
        <w:pStyle w:val="ListParagraph"/>
        <w:numPr>
          <w:ilvl w:val="0"/>
          <w:numId w:val="52"/>
        </w:numPr>
      </w:pPr>
      <w:r w:rsidRPr="005F7EF1">
        <w:rPr>
          <w:rFonts w:ascii="Times-Bold" w:hAnsi="Times-Bold" w:cs="Times-Bold"/>
          <w:b/>
          <w:bCs/>
        </w:rPr>
        <w:t>NFR02.06 (SAP Security):</w:t>
      </w:r>
      <w:r>
        <w:t xml:space="preserve"> The integration with SAP shall adhere to the security protocols and best practices recommended by SAP and the company'</w:t>
      </w:r>
      <w:r>
        <w:t>s IT security policies.</w:t>
      </w:r>
    </w:p>
    <w:p w14:paraId="04EB1C50" w14:textId="77777777" w:rsidR="005F7EF1" w:rsidRDefault="005F7EF1">
      <w:pPr>
        <w:rPr>
          <w:rFonts w:ascii="SF Pro" w:hAnsi="SF Pro"/>
          <w:b/>
          <w:bCs/>
          <w:sz w:val="32"/>
          <w:szCs w:val="32"/>
        </w:rPr>
      </w:pPr>
      <w:r>
        <w:br w:type="page"/>
      </w:r>
    </w:p>
    <w:p w14:paraId="19687973" w14:textId="74D405B0" w:rsidR="005F7EF1" w:rsidRDefault="005F7EF1" w:rsidP="005F7EF1">
      <w:pPr>
        <w:pStyle w:val="Heading2"/>
        <w:rPr>
          <w:rFonts w:ascii="Times-Roman" w:hAnsi="Times-Roman" w:cs="Times-Roman"/>
        </w:rPr>
      </w:pPr>
      <w:r>
        <w:lastRenderedPageBreak/>
        <w:t>3.2.3. Reliability and Availability Requirements (NFR03)</w:t>
      </w:r>
    </w:p>
    <w:p w14:paraId="5807F9D5" w14:textId="77777777" w:rsidR="005F7EF1" w:rsidRDefault="005F7EF1" w:rsidP="005F7EF1">
      <w:pPr>
        <w:pStyle w:val="ListParagraph"/>
        <w:numPr>
          <w:ilvl w:val="0"/>
          <w:numId w:val="54"/>
        </w:numPr>
      </w:pPr>
      <w:r w:rsidRPr="005F7EF1">
        <w:rPr>
          <w:rFonts w:ascii="Times-Bold" w:hAnsi="Times-Bold" w:cs="Times-Bold"/>
          <w:b/>
          <w:bCs/>
        </w:rPr>
        <w:t>NFR03.01 (Availability):</w:t>
      </w:r>
      <w:r>
        <w:t xml:space="preserve"> The system shall be designed for high availability, aiming for at least 99.9% uptime (excluding scheduled maintenance).</w:t>
      </w:r>
    </w:p>
    <w:p w14:paraId="45083E0A" w14:textId="77777777" w:rsidR="005F7EF1" w:rsidRDefault="005F7EF1" w:rsidP="005F7EF1">
      <w:pPr>
        <w:pStyle w:val="ListParagraph"/>
        <w:numPr>
          <w:ilvl w:val="0"/>
          <w:numId w:val="54"/>
        </w:numPr>
      </w:pPr>
      <w:r w:rsidRPr="005F7EF1">
        <w:rPr>
          <w:rFonts w:ascii="Times-Bold" w:hAnsi="Times-Bold" w:cs="Times-Bold"/>
          <w:b/>
          <w:bCs/>
        </w:rPr>
        <w:t>NFR03.02 (Fault Tolerance):</w:t>
      </w:r>
      <w:r>
        <w:t xml:space="preserve"> The system architecture shall incorporate fault-tolerant mechanisms to minimize the impact of component failures. Critical components should have redundancy.</w:t>
      </w:r>
    </w:p>
    <w:p w14:paraId="6840E16B" w14:textId="77777777" w:rsidR="005F7EF1" w:rsidRDefault="005F7EF1" w:rsidP="005F7EF1">
      <w:pPr>
        <w:pStyle w:val="ListParagraph"/>
        <w:numPr>
          <w:ilvl w:val="0"/>
          <w:numId w:val="54"/>
        </w:numPr>
      </w:pPr>
      <w:r w:rsidRPr="005F7EF1">
        <w:rPr>
          <w:rFonts w:ascii="Times-Bold" w:hAnsi="Times-Bold" w:cs="Times-Bold"/>
          <w:b/>
          <w:bCs/>
        </w:rPr>
        <w:t>NFR03.03 (Data Backup and Recovery):</w:t>
      </w:r>
      <w:r>
        <w:t xml:space="preserve"> A robust data backup and recovery strategy shall be implemented to prevent data loss in case of system failures. Recovery time objective (RTO) and recovery point objective (RPO) shall be defined.</w:t>
      </w:r>
    </w:p>
    <w:p w14:paraId="1C14B345" w14:textId="77777777" w:rsidR="005F7EF1" w:rsidRDefault="005F7EF1" w:rsidP="005F7EF1">
      <w:pPr>
        <w:pStyle w:val="Heading2"/>
        <w:rPr>
          <w:rFonts w:ascii="Times-Roman" w:hAnsi="Times-Roman" w:cs="Times-Roman"/>
        </w:rPr>
      </w:pPr>
      <w:r>
        <w:t>3.2.4. Usability Requirements (NFR04)</w:t>
      </w:r>
    </w:p>
    <w:p w14:paraId="612E1909" w14:textId="77777777" w:rsidR="005F7EF1" w:rsidRDefault="005F7EF1" w:rsidP="005F7EF1">
      <w:pPr>
        <w:pStyle w:val="ListParagraph"/>
        <w:numPr>
          <w:ilvl w:val="0"/>
          <w:numId w:val="55"/>
        </w:numPr>
      </w:pPr>
      <w:r w:rsidRPr="005F7EF1">
        <w:rPr>
          <w:rFonts w:ascii="Times-Bold" w:hAnsi="Times-Bold" w:cs="Times-Bold"/>
          <w:b/>
          <w:bCs/>
        </w:rPr>
        <w:t>NFR04.01 (Ease of Use):</w:t>
      </w:r>
      <w:r>
        <w:t xml:space="preserve"> The user interfaces shall be intuitive, user-friendly, and consistent across different modules.</w:t>
      </w:r>
    </w:p>
    <w:p w14:paraId="4083463C" w14:textId="77777777" w:rsidR="005F7EF1" w:rsidRDefault="005F7EF1" w:rsidP="005F7EF1">
      <w:pPr>
        <w:pStyle w:val="ListParagraph"/>
        <w:numPr>
          <w:ilvl w:val="0"/>
          <w:numId w:val="55"/>
        </w:numPr>
      </w:pPr>
      <w:r w:rsidRPr="005F7EF1">
        <w:rPr>
          <w:rFonts w:ascii="Times-Bold" w:hAnsi="Times-Bold" w:cs="Times-Bold"/>
          <w:b/>
          <w:bCs/>
        </w:rPr>
        <w:t>NFR04.02 (Learnability):</w:t>
      </w:r>
      <w:r>
        <w:t xml:space="preserve"> The system should be easy for new users to learn and become proficient in using. Comprehensive user documentation and training materials shall be provided.</w:t>
      </w:r>
    </w:p>
    <w:p w14:paraId="072A4F15" w14:textId="77777777" w:rsidR="005F7EF1" w:rsidRDefault="005F7EF1" w:rsidP="005F7EF1">
      <w:pPr>
        <w:pStyle w:val="ListParagraph"/>
        <w:numPr>
          <w:ilvl w:val="0"/>
          <w:numId w:val="55"/>
        </w:numPr>
      </w:pPr>
      <w:r w:rsidRPr="005F7EF1">
        <w:rPr>
          <w:rFonts w:ascii="Times-Bold" w:hAnsi="Times-Bold" w:cs="Times-Bold"/>
          <w:b/>
          <w:bCs/>
        </w:rPr>
        <w:t>NFR04.03 (Accessibility):</w:t>
      </w:r>
      <w:r>
        <w:t xml:space="preserve"> The system should strive to meet accessibility standards (e.g., WCAG) to ensure usability for users with disabilities.</w:t>
      </w:r>
    </w:p>
    <w:p w14:paraId="7D287F97" w14:textId="77777777" w:rsidR="005F7EF1" w:rsidRDefault="005F7EF1" w:rsidP="005F7EF1">
      <w:pPr>
        <w:pStyle w:val="ListParagraph"/>
        <w:numPr>
          <w:ilvl w:val="0"/>
          <w:numId w:val="55"/>
        </w:numPr>
      </w:pPr>
      <w:r w:rsidRPr="005F7EF1">
        <w:rPr>
          <w:rFonts w:ascii="Times-Bold" w:hAnsi="Times-Bold" w:cs="Times-Bold"/>
          <w:b/>
          <w:bCs/>
        </w:rPr>
        <w:t>NFR04.04 (Error Handling):</w:t>
      </w:r>
      <w:r>
        <w:t xml:space="preserve"> The system shall provide clear and informative error messages to users.</w:t>
      </w:r>
    </w:p>
    <w:p w14:paraId="15B3AF15" w14:textId="77777777" w:rsidR="005F7EF1" w:rsidRDefault="005F7EF1" w:rsidP="005F7EF1">
      <w:pPr>
        <w:pStyle w:val="Heading2"/>
        <w:rPr>
          <w:rFonts w:ascii="Times-Roman" w:hAnsi="Times-Roman" w:cs="Times-Roman"/>
        </w:rPr>
      </w:pPr>
      <w:r>
        <w:t>3.2.5. Maintainability Requirements (NFR05)</w:t>
      </w:r>
    </w:p>
    <w:p w14:paraId="29506969" w14:textId="77777777" w:rsidR="005F7EF1" w:rsidRDefault="005F7EF1" w:rsidP="005F7EF1">
      <w:pPr>
        <w:pStyle w:val="ListParagraph"/>
        <w:numPr>
          <w:ilvl w:val="0"/>
          <w:numId w:val="56"/>
        </w:numPr>
      </w:pPr>
      <w:r w:rsidRPr="005F7EF1">
        <w:rPr>
          <w:rFonts w:ascii="Times-Bold" w:hAnsi="Times-Bold" w:cs="Times-Bold"/>
          <w:b/>
          <w:bCs/>
        </w:rPr>
        <w:t>NFR05.01 (Modularity):</w:t>
      </w:r>
      <w:r>
        <w:t xml:space="preserve"> The system's modular architecture shall facilitate independent development, testing, and deployment of individual components, making maintenance and updates easier.</w:t>
      </w:r>
    </w:p>
    <w:p w14:paraId="0CE89E24" w14:textId="77777777" w:rsidR="005F7EF1" w:rsidRDefault="005F7EF1" w:rsidP="005F7EF1">
      <w:pPr>
        <w:pStyle w:val="ListParagraph"/>
        <w:numPr>
          <w:ilvl w:val="0"/>
          <w:numId w:val="56"/>
        </w:numPr>
      </w:pPr>
      <w:r w:rsidRPr="005F7EF1">
        <w:rPr>
          <w:rFonts w:ascii="Times-Bold" w:hAnsi="Times-Bold" w:cs="Times-Bold"/>
          <w:b/>
          <w:bCs/>
        </w:rPr>
        <w:t>NFR05.02 (Code Quality):</w:t>
      </w:r>
      <w:r>
        <w:t xml:space="preserve"> The codebase shall adhere to high coding standards, be well-documented, and follow best practices for maintainability.</w:t>
      </w:r>
    </w:p>
    <w:p w14:paraId="53077902" w14:textId="77777777" w:rsidR="005F7EF1" w:rsidRDefault="005F7EF1" w:rsidP="005F7EF1">
      <w:pPr>
        <w:pStyle w:val="ListParagraph"/>
        <w:numPr>
          <w:ilvl w:val="0"/>
          <w:numId w:val="56"/>
        </w:numPr>
      </w:pPr>
      <w:r w:rsidRPr="005F7EF1">
        <w:rPr>
          <w:rFonts w:ascii="Times-Bold" w:hAnsi="Times-Bold" w:cs="Times-Bold"/>
          <w:b/>
          <w:bCs/>
        </w:rPr>
        <w:t>NFR05.03 (Testability):</w:t>
      </w:r>
      <w:r>
        <w:t xml:space="preserve"> The system shall be designed to be easily testable at unit, integration, and system levels. Comprehensive test suites shall be developed and maintained.</w:t>
      </w:r>
    </w:p>
    <w:p w14:paraId="732D9867" w14:textId="77777777" w:rsidR="005F7EF1" w:rsidRDefault="005F7EF1">
      <w:pPr>
        <w:rPr>
          <w:rFonts w:ascii="SF Pro" w:hAnsi="SF Pro"/>
          <w:b/>
          <w:bCs/>
          <w:sz w:val="32"/>
          <w:szCs w:val="32"/>
        </w:rPr>
      </w:pPr>
      <w:r>
        <w:br w:type="page"/>
      </w:r>
    </w:p>
    <w:p w14:paraId="60BA28D4" w14:textId="4AA9E7C7" w:rsidR="005F7EF1" w:rsidRDefault="005F7EF1" w:rsidP="005F7EF1">
      <w:pPr>
        <w:pStyle w:val="Heading2"/>
        <w:rPr>
          <w:rFonts w:ascii="Times-Roman" w:hAnsi="Times-Roman" w:cs="Times-Roman"/>
        </w:rPr>
      </w:pPr>
      <w:r>
        <w:lastRenderedPageBreak/>
        <w:t>3.2.6. Portability Requirements (NFR06)</w:t>
      </w:r>
    </w:p>
    <w:p w14:paraId="60BD2475" w14:textId="4959D9EA" w:rsidR="005F7EF1" w:rsidRDefault="005F7EF1" w:rsidP="005F7EF1">
      <w:pPr>
        <w:pStyle w:val="ListParagraph"/>
        <w:numPr>
          <w:ilvl w:val="0"/>
          <w:numId w:val="57"/>
        </w:numPr>
      </w:pPr>
      <w:r w:rsidRPr="005F7EF1">
        <w:rPr>
          <w:rFonts w:ascii="Times-Bold" w:hAnsi="Times-Bold" w:cs="Times-Bold"/>
          <w:b/>
          <w:bCs/>
        </w:rPr>
        <w:t>NFR06.01 (Platform Independence):</w:t>
      </w:r>
      <w:r>
        <w:t xml:space="preserve"> While the initial deployment may target a specific cloud platform or </w:t>
      </w:r>
      <w:proofErr w:type="gramStart"/>
      <w:r>
        <w:t>on-premise</w:t>
      </w:r>
      <w:proofErr w:type="gramEnd"/>
      <w:r>
        <w:t xml:space="preserve"> infrastructure, the system architecture should strive for a degree of platform independence to facilitate potential future migrations.</w:t>
      </w:r>
    </w:p>
    <w:p w14:paraId="1BACA59B" w14:textId="4E682F30" w:rsidR="005F7EF1" w:rsidRDefault="005F7EF1" w:rsidP="005F7EF1">
      <w:pPr>
        <w:pStyle w:val="ListParagraph"/>
        <w:numPr>
          <w:ilvl w:val="0"/>
          <w:numId w:val="57"/>
        </w:numPr>
      </w:pPr>
      <w:r>
        <w:br w:type="page"/>
      </w:r>
    </w:p>
    <w:p w14:paraId="532C755E" w14:textId="77777777" w:rsidR="005F7EF1" w:rsidRDefault="005F7EF1" w:rsidP="005F7EF1">
      <w:pPr>
        <w:pStyle w:val="Heading1"/>
        <w:numPr>
          <w:ilvl w:val="0"/>
          <w:numId w:val="0"/>
        </w:numPr>
        <w:ind w:left="720"/>
        <w:rPr>
          <w:rFonts w:ascii="Times-Roman" w:hAnsi="Times-Roman" w:cs="Times-Roman"/>
        </w:rPr>
      </w:pPr>
      <w:r>
        <w:lastRenderedPageBreak/>
        <w:t>4. External Interface Requirements</w:t>
      </w:r>
    </w:p>
    <w:p w14:paraId="6B9F8152" w14:textId="77777777" w:rsidR="005F7EF1" w:rsidRDefault="005F7EF1" w:rsidP="005F7EF1">
      <w:pPr>
        <w:pStyle w:val="Heading2"/>
        <w:rPr>
          <w:rFonts w:ascii="Times-Roman" w:hAnsi="Times-Roman" w:cs="Times-Roman"/>
        </w:rPr>
      </w:pPr>
      <w:r>
        <w:t>4.1. User Interfaces</w:t>
      </w:r>
    </w:p>
    <w:p w14:paraId="61310F63" w14:textId="77777777" w:rsidR="005F7EF1" w:rsidRDefault="005F7EF1" w:rsidP="005F7EF1">
      <w:pPr>
        <w:pStyle w:val="ListParagraph"/>
        <w:numPr>
          <w:ilvl w:val="0"/>
          <w:numId w:val="58"/>
        </w:numPr>
      </w:pPr>
      <w:r w:rsidRPr="005F7EF1">
        <w:rPr>
          <w:rFonts w:ascii="Times-Bold" w:hAnsi="Times-Bold" w:cs="Times-Bold"/>
          <w:b/>
          <w:bCs/>
        </w:rPr>
        <w:t>Web-based UI:</w:t>
      </w:r>
      <w:r>
        <w:t xml:space="preserve"> A responsive web application accessible through standard web browsers for all user roles. The UI will provide role-specific views and functionalities as described in Section 2.3.</w:t>
      </w:r>
    </w:p>
    <w:p w14:paraId="322838AF" w14:textId="77777777" w:rsidR="005F7EF1" w:rsidRDefault="005F7EF1" w:rsidP="005F7EF1">
      <w:pPr>
        <w:pStyle w:val="ListParagraph"/>
        <w:numPr>
          <w:ilvl w:val="0"/>
          <w:numId w:val="58"/>
        </w:numPr>
      </w:pPr>
      <w:r w:rsidRPr="005F7EF1">
        <w:rPr>
          <w:rFonts w:ascii="Times-Bold" w:hAnsi="Times-Bold" w:cs="Times-Bold"/>
          <w:b/>
          <w:bCs/>
        </w:rPr>
        <w:t>Operator Interface:</w:t>
      </w:r>
      <w:r>
        <w:t xml:space="preserve"> A simplified interface (potentially touch-screen based on tablets or dedicated terminals) for production line operators to report stoppage events.</w:t>
      </w:r>
    </w:p>
    <w:p w14:paraId="4C1364BF" w14:textId="77777777" w:rsidR="005F7EF1" w:rsidRDefault="005F7EF1" w:rsidP="005F7EF1">
      <w:pPr>
        <w:pStyle w:val="Heading2"/>
        <w:rPr>
          <w:rFonts w:ascii="Times-Roman" w:hAnsi="Times-Roman" w:cs="Times-Roman"/>
        </w:rPr>
      </w:pPr>
      <w:r>
        <w:t>4.2. Hardware Interfaces</w:t>
      </w:r>
    </w:p>
    <w:p w14:paraId="1F0CBEB1" w14:textId="77777777" w:rsidR="005F7EF1" w:rsidRDefault="005F7EF1" w:rsidP="005F7EF1">
      <w:pPr>
        <w:pStyle w:val="ListParagraph"/>
        <w:numPr>
          <w:ilvl w:val="0"/>
          <w:numId w:val="59"/>
        </w:numPr>
      </w:pPr>
      <w:r w:rsidRPr="005F7EF1">
        <w:rPr>
          <w:rFonts w:ascii="Times-Bold" w:hAnsi="Times-Bold" w:cs="Times-Bold"/>
          <w:b/>
          <w:bCs/>
        </w:rPr>
        <w:t>Sensor Data Interface:</w:t>
      </w:r>
      <w:r>
        <w:t xml:space="preserve"> Interfaces for receiving data from various industrial sensors (PLCs, IoT devices) using protocols like MQTT, OPC-UA, or custom APIs. Specific hardware interface details will depend on the chosen sensor types.</w:t>
      </w:r>
    </w:p>
    <w:p w14:paraId="46FC54D5" w14:textId="77777777" w:rsidR="005F7EF1" w:rsidRDefault="005F7EF1" w:rsidP="005F7EF1">
      <w:pPr>
        <w:pStyle w:val="Heading2"/>
        <w:rPr>
          <w:rFonts w:ascii="Times-Roman" w:hAnsi="Times-Roman" w:cs="Times-Roman"/>
        </w:rPr>
      </w:pPr>
      <w:r>
        <w:t>4.3. Software Interfaces</w:t>
      </w:r>
    </w:p>
    <w:p w14:paraId="594F429F" w14:textId="77777777" w:rsidR="005F7EF1" w:rsidRDefault="005F7EF1" w:rsidP="005F7EF1">
      <w:pPr>
        <w:pStyle w:val="ListParagraph"/>
        <w:numPr>
          <w:ilvl w:val="0"/>
          <w:numId w:val="59"/>
        </w:numPr>
      </w:pPr>
      <w:r w:rsidRPr="005F7EF1">
        <w:rPr>
          <w:rFonts w:ascii="Times-Bold" w:hAnsi="Times-Bold" w:cs="Times-Bold"/>
          <w:b/>
          <w:bCs/>
        </w:rPr>
        <w:t>SAP Integration API:</w:t>
      </w:r>
      <w:r>
        <w:t xml:space="preserve"> Secure API for communicating with the company's SAP system to retrieve material cost data. Details of the API endpoints and data formats will be defined in a separate integration specification.</w:t>
      </w:r>
    </w:p>
    <w:p w14:paraId="50BBC665" w14:textId="77777777" w:rsidR="005F7EF1" w:rsidRDefault="005F7EF1" w:rsidP="005F7EF1">
      <w:pPr>
        <w:pStyle w:val="ListParagraph"/>
        <w:numPr>
          <w:ilvl w:val="0"/>
          <w:numId w:val="59"/>
        </w:numPr>
      </w:pPr>
      <w:r w:rsidRPr="005F7EF1">
        <w:rPr>
          <w:rFonts w:ascii="Times-Bold" w:hAnsi="Times-Bold" w:cs="Times-Bold"/>
          <w:b/>
          <w:bCs/>
        </w:rPr>
        <w:t>Alerting Interfaces:</w:t>
      </w:r>
      <w:r>
        <w:t xml:space="preserve"> Interfaces for sending notifications via email (SMTP), SMS gateways (API), and potentially other communication channels.</w:t>
      </w:r>
    </w:p>
    <w:p w14:paraId="462ADC84" w14:textId="77777777" w:rsidR="005F7EF1" w:rsidRDefault="005F7EF1">
      <w:pPr>
        <w:rPr>
          <w:rFonts w:ascii="SF PRO HEAVY" w:hAnsi="SF PRO HEAVY"/>
          <w:b/>
          <w:bCs/>
          <w:i/>
          <w:iCs/>
          <w:sz w:val="36"/>
          <w:szCs w:val="36"/>
        </w:rPr>
      </w:pPr>
      <w:r>
        <w:br w:type="page"/>
      </w:r>
    </w:p>
    <w:p w14:paraId="4EB6FB77" w14:textId="1D14E892" w:rsidR="005F7EF1" w:rsidRDefault="005F7EF1" w:rsidP="005F7EF1">
      <w:pPr>
        <w:pStyle w:val="Heading1"/>
        <w:numPr>
          <w:ilvl w:val="0"/>
          <w:numId w:val="0"/>
        </w:numPr>
        <w:ind w:left="720"/>
        <w:rPr>
          <w:rFonts w:ascii="Times-Roman" w:hAnsi="Times-Roman" w:cs="Times-Roman"/>
        </w:rPr>
      </w:pPr>
      <w:r>
        <w:lastRenderedPageBreak/>
        <w:t>5. System Evolution</w:t>
      </w:r>
    </w:p>
    <w:p w14:paraId="5CD9D7D9" w14:textId="77777777" w:rsidR="005F7EF1" w:rsidRDefault="005F7EF1" w:rsidP="005F7EF1">
      <w:r>
        <w:t>The Linea system is envisioned to evolve over time with the following potential future enhancements:</w:t>
      </w:r>
    </w:p>
    <w:p w14:paraId="2C3A94F2" w14:textId="77777777" w:rsidR="005F7EF1" w:rsidRDefault="005F7EF1" w:rsidP="005F7EF1">
      <w:pPr>
        <w:pStyle w:val="ListParagraph"/>
        <w:numPr>
          <w:ilvl w:val="0"/>
          <w:numId w:val="59"/>
        </w:numPr>
      </w:pPr>
      <w:r w:rsidRPr="005F7EF1">
        <w:rPr>
          <w:rFonts w:ascii="Times-Bold" w:hAnsi="Times-Bold" w:cs="Times-Bold"/>
          <w:b/>
          <w:bCs/>
        </w:rPr>
        <w:t>Predictive Maintenance:</w:t>
      </w:r>
      <w:r>
        <w:t xml:space="preserve"> Integrating machine learning algorithms to predict potential equipment failures and prevent stoppages.</w:t>
      </w:r>
    </w:p>
    <w:p w14:paraId="5E70DE14" w14:textId="77777777" w:rsidR="005F7EF1" w:rsidRDefault="005F7EF1" w:rsidP="005F7EF1">
      <w:pPr>
        <w:pStyle w:val="ListParagraph"/>
        <w:numPr>
          <w:ilvl w:val="0"/>
          <w:numId w:val="59"/>
        </w:numPr>
      </w:pPr>
      <w:r w:rsidRPr="005F7EF1">
        <w:rPr>
          <w:rFonts w:ascii="Times-Bold" w:hAnsi="Times-Bold" w:cs="Times-Bold"/>
          <w:b/>
          <w:bCs/>
        </w:rPr>
        <w:t>Advanced Analytics:</w:t>
      </w:r>
      <w:r>
        <w:t xml:space="preserve"> Implementing more sophisticated data analysis techniques to identify root causes of production issues and optimize processes.</w:t>
      </w:r>
    </w:p>
    <w:p w14:paraId="2B04A120" w14:textId="77777777" w:rsidR="005F7EF1" w:rsidRDefault="005F7EF1" w:rsidP="005F7EF1">
      <w:pPr>
        <w:pStyle w:val="ListParagraph"/>
        <w:numPr>
          <w:ilvl w:val="0"/>
          <w:numId w:val="59"/>
        </w:numPr>
      </w:pPr>
      <w:r w:rsidRPr="005F7EF1">
        <w:rPr>
          <w:rFonts w:ascii="Times-Bold" w:hAnsi="Times-Bold" w:cs="Times-Bold"/>
          <w:b/>
          <w:bCs/>
        </w:rPr>
        <w:t>Integration with other Enterprise Systems:</w:t>
      </w:r>
      <w:r>
        <w:t xml:space="preserve"> Connecting with MES (Manufacturing Execution Systems) or other relevant business applications.</w:t>
      </w:r>
    </w:p>
    <w:p w14:paraId="6BA605C4" w14:textId="77777777" w:rsidR="005F7EF1" w:rsidRDefault="005F7EF1" w:rsidP="005F7EF1">
      <w:pPr>
        <w:pStyle w:val="ListParagraph"/>
        <w:numPr>
          <w:ilvl w:val="0"/>
          <w:numId w:val="59"/>
        </w:numPr>
      </w:pPr>
      <w:r w:rsidRPr="005F7EF1">
        <w:rPr>
          <w:rFonts w:ascii="Times-Bold" w:hAnsi="Times-Bold" w:cs="Times-Bold"/>
          <w:b/>
          <w:bCs/>
        </w:rPr>
        <w:t>Supplier Portal:</w:t>
      </w:r>
      <w:r>
        <w:t xml:space="preserve"> Providing a dedicated portal for suppliers to view performance data and manage billing information.</w:t>
      </w:r>
    </w:p>
    <w:p w14:paraId="5B38126F" w14:textId="77777777" w:rsidR="005F7EF1" w:rsidRDefault="005F7EF1" w:rsidP="005F7EF1">
      <w:pPr>
        <w:pStyle w:val="ListParagraph"/>
        <w:numPr>
          <w:ilvl w:val="0"/>
          <w:numId w:val="59"/>
        </w:numPr>
      </w:pPr>
      <w:r w:rsidRPr="005F7EF1">
        <w:rPr>
          <w:rFonts w:ascii="Times-Bold" w:hAnsi="Times-Bold" w:cs="Times-Bold"/>
          <w:b/>
          <w:bCs/>
        </w:rPr>
        <w:t>Mobile Applications:</w:t>
      </w:r>
      <w:r>
        <w:t xml:space="preserve"> Developing mobile apps for operators and supervisors to access real-time information and manage events remotely.</w:t>
      </w:r>
    </w:p>
    <w:p w14:paraId="2CC52484" w14:textId="77777777" w:rsidR="005F7EF1" w:rsidRPr="005F7EF1" w:rsidRDefault="005F7EF1" w:rsidP="005F7EF1">
      <w:pPr>
        <w:pStyle w:val="ListParagraph"/>
        <w:numPr>
          <w:ilvl w:val="0"/>
          <w:numId w:val="59"/>
        </w:numPr>
        <w:rPr>
          <w:rFonts w:ascii="SF PRO HEAVY" w:hAnsi="SF PRO HEAVY"/>
          <w:b/>
          <w:bCs/>
          <w:i/>
          <w:iCs/>
          <w:sz w:val="36"/>
          <w:szCs w:val="36"/>
        </w:rPr>
      </w:pPr>
      <w:r>
        <w:br w:type="page"/>
      </w:r>
    </w:p>
    <w:p w14:paraId="11280B43" w14:textId="755A859F" w:rsidR="005F7EF1" w:rsidRDefault="005F7EF1" w:rsidP="005F7EF1">
      <w:pPr>
        <w:pStyle w:val="Heading1"/>
        <w:numPr>
          <w:ilvl w:val="0"/>
          <w:numId w:val="0"/>
        </w:numPr>
        <w:ind w:left="720"/>
        <w:rPr>
          <w:rFonts w:ascii="Times-Roman" w:hAnsi="Times-Roman" w:cs="Times-Roman"/>
        </w:rPr>
      </w:pPr>
      <w:r>
        <w:lastRenderedPageBreak/>
        <w:t>6. Glossary</w:t>
      </w:r>
    </w:p>
    <w:p w14:paraId="4844C223" w14:textId="77777777" w:rsidR="005F7EF1" w:rsidRDefault="005F7EF1" w:rsidP="005F7EF1">
      <w:pPr>
        <w:pStyle w:val="ListParagraph"/>
        <w:numPr>
          <w:ilvl w:val="0"/>
          <w:numId w:val="59"/>
        </w:numPr>
      </w:pPr>
      <w:r w:rsidRPr="005F7EF1">
        <w:rPr>
          <w:rFonts w:ascii="Times-Bold" w:hAnsi="Times-Bold" w:cs="Times-Bold"/>
          <w:b/>
          <w:bCs/>
        </w:rPr>
        <w:t>API:</w:t>
      </w:r>
      <w:r>
        <w:t xml:space="preserve"> Application Programming Interface</w:t>
      </w:r>
    </w:p>
    <w:p w14:paraId="10D8866B" w14:textId="77777777" w:rsidR="005F7EF1" w:rsidRDefault="005F7EF1" w:rsidP="005F7EF1">
      <w:pPr>
        <w:pStyle w:val="ListParagraph"/>
        <w:numPr>
          <w:ilvl w:val="0"/>
          <w:numId w:val="59"/>
        </w:numPr>
      </w:pPr>
      <w:r w:rsidRPr="005F7EF1">
        <w:rPr>
          <w:rFonts w:ascii="Times-Bold" w:hAnsi="Times-Bold" w:cs="Times-Bold"/>
          <w:b/>
          <w:bCs/>
        </w:rPr>
        <w:t>KPI:</w:t>
      </w:r>
      <w:r>
        <w:t xml:space="preserve"> Key Performance Indicator</w:t>
      </w:r>
    </w:p>
    <w:p w14:paraId="5DA97835" w14:textId="77777777" w:rsidR="005F7EF1" w:rsidRDefault="005F7EF1" w:rsidP="005F7EF1">
      <w:pPr>
        <w:pStyle w:val="ListParagraph"/>
        <w:numPr>
          <w:ilvl w:val="0"/>
          <w:numId w:val="59"/>
        </w:numPr>
      </w:pPr>
      <w:r w:rsidRPr="005F7EF1">
        <w:rPr>
          <w:rFonts w:ascii="Times-Bold" w:hAnsi="Times-Bold" w:cs="Times-Bold"/>
          <w:b/>
          <w:bCs/>
        </w:rPr>
        <w:t>MES:</w:t>
      </w:r>
      <w:r>
        <w:t xml:space="preserve"> Manufacturing Execution System</w:t>
      </w:r>
    </w:p>
    <w:p w14:paraId="49757214" w14:textId="77777777" w:rsidR="005F7EF1" w:rsidRDefault="005F7EF1" w:rsidP="005F7EF1">
      <w:pPr>
        <w:pStyle w:val="ListParagraph"/>
        <w:numPr>
          <w:ilvl w:val="0"/>
          <w:numId w:val="59"/>
        </w:numPr>
      </w:pPr>
      <w:r w:rsidRPr="005F7EF1">
        <w:rPr>
          <w:rFonts w:ascii="Times-Bold" w:hAnsi="Times-Bold" w:cs="Times-Bold"/>
          <w:b/>
          <w:bCs/>
        </w:rPr>
        <w:t>OEE:</w:t>
      </w:r>
      <w:r>
        <w:t xml:space="preserve"> Overall Equipment Effectiveness</w:t>
      </w:r>
    </w:p>
    <w:p w14:paraId="39A64787" w14:textId="77777777" w:rsidR="005F7EF1" w:rsidRDefault="005F7EF1" w:rsidP="005F7EF1">
      <w:pPr>
        <w:pStyle w:val="ListParagraph"/>
        <w:numPr>
          <w:ilvl w:val="0"/>
          <w:numId w:val="59"/>
        </w:numPr>
      </w:pPr>
      <w:r w:rsidRPr="005F7EF1">
        <w:rPr>
          <w:rFonts w:ascii="Times-Bold" w:hAnsi="Times-Bold" w:cs="Times-Bold"/>
          <w:b/>
          <w:bCs/>
        </w:rPr>
        <w:t>OPC-UA:</w:t>
      </w:r>
      <w:r>
        <w:t xml:space="preserve"> Open Platform Communications Unified Architecture</w:t>
      </w:r>
    </w:p>
    <w:p w14:paraId="3B12CCDA" w14:textId="66EF943F" w:rsidR="005F7EF1" w:rsidRDefault="005F7EF1" w:rsidP="005F7EF1">
      <w:pPr>
        <w:pStyle w:val="ListParagraph"/>
        <w:numPr>
          <w:ilvl w:val="0"/>
          <w:numId w:val="59"/>
        </w:numPr>
      </w:pPr>
      <w:r w:rsidRPr="005F7EF1">
        <w:rPr>
          <w:rFonts w:ascii="Times-Bold" w:hAnsi="Times-Bold" w:cs="Times-Bold"/>
          <w:b/>
          <w:bCs/>
        </w:rPr>
        <w:t>PLC:</w:t>
      </w:r>
      <w:r>
        <w:t xml:space="preserve"> Programmable Logic Controller</w:t>
      </w:r>
      <w:r w:rsidRPr="005F7EF1">
        <w:rPr>
          <w:sz w:val="20"/>
          <w:szCs w:val="20"/>
          <w:vertAlign w:val="superscript"/>
        </w:rPr>
        <w:t xml:space="preserve"> </w:t>
      </w:r>
    </w:p>
    <w:p w14:paraId="5B49939F" w14:textId="77777777" w:rsidR="005F7EF1" w:rsidRDefault="005F7EF1" w:rsidP="005F7EF1">
      <w:pPr>
        <w:pStyle w:val="ListParagraph"/>
        <w:numPr>
          <w:ilvl w:val="0"/>
          <w:numId w:val="59"/>
        </w:numPr>
      </w:pPr>
      <w:r w:rsidRPr="005F7EF1">
        <w:rPr>
          <w:rFonts w:ascii="Times-Bold" w:hAnsi="Times-Bold" w:cs="Times-Bold"/>
          <w:b/>
          <w:bCs/>
        </w:rPr>
        <w:t>RPO:</w:t>
      </w:r>
      <w:r>
        <w:t xml:space="preserve"> Recovery Point Objective</w:t>
      </w:r>
    </w:p>
    <w:p w14:paraId="30B11F18" w14:textId="77777777" w:rsidR="005F7EF1" w:rsidRDefault="005F7EF1" w:rsidP="005F7EF1">
      <w:pPr>
        <w:pStyle w:val="ListParagraph"/>
        <w:numPr>
          <w:ilvl w:val="0"/>
          <w:numId w:val="59"/>
        </w:numPr>
      </w:pPr>
      <w:r w:rsidRPr="005F7EF1">
        <w:rPr>
          <w:rFonts w:ascii="Times-Bold" w:hAnsi="Times-Bold" w:cs="Times-Bold"/>
          <w:b/>
          <w:bCs/>
        </w:rPr>
        <w:t>RTO:</w:t>
      </w:r>
      <w:r>
        <w:t xml:space="preserve"> Recovery Time Objective</w:t>
      </w:r>
    </w:p>
    <w:p w14:paraId="16029784" w14:textId="77777777" w:rsidR="005F7EF1" w:rsidRDefault="005F7EF1" w:rsidP="005F7EF1">
      <w:pPr>
        <w:pStyle w:val="ListParagraph"/>
        <w:numPr>
          <w:ilvl w:val="0"/>
          <w:numId w:val="59"/>
        </w:numPr>
      </w:pPr>
      <w:r w:rsidRPr="005F7EF1">
        <w:rPr>
          <w:rFonts w:ascii="Times-Bold" w:hAnsi="Times-Bold" w:cs="Times-Bold"/>
          <w:b/>
          <w:bCs/>
        </w:rPr>
        <w:t>RBAC:</w:t>
      </w:r>
      <w:r>
        <w:t xml:space="preserve"> Role-Based Access Control</w:t>
      </w:r>
    </w:p>
    <w:p w14:paraId="7C7B547A" w14:textId="77777777" w:rsidR="005F7EF1" w:rsidRDefault="005F7EF1" w:rsidP="005F7EF1">
      <w:pPr>
        <w:pStyle w:val="ListParagraph"/>
        <w:numPr>
          <w:ilvl w:val="0"/>
          <w:numId w:val="59"/>
        </w:numPr>
      </w:pPr>
      <w:r w:rsidRPr="005F7EF1">
        <w:rPr>
          <w:rFonts w:ascii="Times-Bold" w:hAnsi="Times-Bold" w:cs="Times-Bold"/>
          <w:b/>
          <w:bCs/>
        </w:rPr>
        <w:t>SAP:</w:t>
      </w:r>
      <w:r>
        <w:t xml:space="preserve"> Systems, Applications &amp; Products in Data Processing</w:t>
      </w:r>
    </w:p>
    <w:p w14:paraId="2264CEFF" w14:textId="77777777" w:rsidR="005F7EF1" w:rsidRDefault="005F7EF1" w:rsidP="005F7EF1">
      <w:pPr>
        <w:pStyle w:val="ListParagraph"/>
        <w:numPr>
          <w:ilvl w:val="0"/>
          <w:numId w:val="59"/>
        </w:numPr>
      </w:pPr>
      <w:r w:rsidRPr="005F7EF1">
        <w:rPr>
          <w:rFonts w:ascii="Times-Bold" w:hAnsi="Times-Bold" w:cs="Times-Bold"/>
          <w:b/>
          <w:bCs/>
        </w:rPr>
        <w:t>SMS:</w:t>
      </w:r>
      <w:r>
        <w:t xml:space="preserve"> Short Message Service</w:t>
      </w:r>
    </w:p>
    <w:p w14:paraId="1065DE16" w14:textId="77777777" w:rsidR="005F7EF1" w:rsidRDefault="005F7EF1" w:rsidP="005F7EF1">
      <w:pPr>
        <w:pStyle w:val="ListParagraph"/>
        <w:numPr>
          <w:ilvl w:val="0"/>
          <w:numId w:val="59"/>
        </w:numPr>
      </w:pPr>
      <w:r w:rsidRPr="005F7EF1">
        <w:rPr>
          <w:rFonts w:ascii="Times-Bold" w:hAnsi="Times-Bold" w:cs="Times-Bold"/>
          <w:b/>
          <w:bCs/>
        </w:rPr>
        <w:t>SMTP:</w:t>
      </w:r>
      <w:r>
        <w:t xml:space="preserve"> Simple Mail Transfer Protocol</w:t>
      </w:r>
    </w:p>
    <w:p w14:paraId="2F05B67A" w14:textId="77777777" w:rsidR="005F7EF1" w:rsidRDefault="005F7EF1" w:rsidP="005F7EF1">
      <w:pPr>
        <w:pStyle w:val="ListParagraph"/>
        <w:numPr>
          <w:ilvl w:val="0"/>
          <w:numId w:val="59"/>
        </w:numPr>
      </w:pPr>
      <w:r w:rsidRPr="005F7EF1">
        <w:rPr>
          <w:rFonts w:ascii="Times-Bold" w:hAnsi="Times-Bold" w:cs="Times-Bold"/>
          <w:b/>
          <w:bCs/>
        </w:rPr>
        <w:t>TLS/SSL:</w:t>
      </w:r>
      <w:r>
        <w:t xml:space="preserve"> Transport Layer Security/Secure Sockets Layer</w:t>
      </w:r>
    </w:p>
    <w:p w14:paraId="093640EA" w14:textId="77777777" w:rsidR="005F7EF1" w:rsidRDefault="005F7EF1" w:rsidP="005F7EF1">
      <w:pPr>
        <w:pStyle w:val="ListParagraph"/>
        <w:numPr>
          <w:ilvl w:val="0"/>
          <w:numId w:val="59"/>
        </w:numPr>
      </w:pPr>
      <w:r w:rsidRPr="005F7EF1">
        <w:rPr>
          <w:rFonts w:ascii="Times-Bold" w:hAnsi="Times-Bold" w:cs="Times-Bold"/>
          <w:b/>
          <w:bCs/>
        </w:rPr>
        <w:t>UI:</w:t>
      </w:r>
      <w:r>
        <w:t xml:space="preserve"> User Interface</w:t>
      </w:r>
    </w:p>
    <w:p w14:paraId="0164F547" w14:textId="77777777" w:rsidR="005F7EF1" w:rsidRDefault="005F7EF1" w:rsidP="005F7EF1">
      <w:pPr>
        <w:pStyle w:val="ListParagraph"/>
        <w:numPr>
          <w:ilvl w:val="0"/>
          <w:numId w:val="59"/>
        </w:numPr>
      </w:pPr>
      <w:r w:rsidRPr="005F7EF1">
        <w:rPr>
          <w:rFonts w:ascii="Times-Bold" w:hAnsi="Times-Bold" w:cs="Times-Bold"/>
          <w:b/>
          <w:bCs/>
        </w:rPr>
        <w:t>WCAG:</w:t>
      </w:r>
      <w:r>
        <w:t xml:space="preserve"> Web Content Accessibility Guidelines</w:t>
      </w:r>
    </w:p>
    <w:p w14:paraId="03D77E45" w14:textId="77777777" w:rsidR="005F7EF1" w:rsidRPr="005F7EF1" w:rsidRDefault="005F7EF1" w:rsidP="005F7EF1">
      <w:pPr>
        <w:pStyle w:val="ListParagraph"/>
        <w:numPr>
          <w:ilvl w:val="0"/>
          <w:numId w:val="59"/>
        </w:numPr>
        <w:rPr>
          <w:rFonts w:ascii="SF PRO HEAVY" w:hAnsi="SF PRO HEAVY"/>
          <w:b/>
          <w:bCs/>
          <w:i/>
          <w:iCs/>
          <w:sz w:val="36"/>
          <w:szCs w:val="36"/>
        </w:rPr>
      </w:pPr>
      <w:r>
        <w:br w:type="page"/>
      </w:r>
    </w:p>
    <w:p w14:paraId="192254F9" w14:textId="135375B6" w:rsidR="005F7EF1" w:rsidRDefault="005F7EF1" w:rsidP="005F7EF1">
      <w:pPr>
        <w:pStyle w:val="Heading1"/>
        <w:numPr>
          <w:ilvl w:val="0"/>
          <w:numId w:val="0"/>
        </w:numPr>
        <w:ind w:left="720"/>
        <w:rPr>
          <w:rFonts w:ascii="Times-Roman" w:hAnsi="Times-Roman" w:cs="Times-Roman"/>
        </w:rPr>
      </w:pPr>
      <w:r>
        <w:lastRenderedPageBreak/>
        <w:t>7. Appendix (To be added as needed)</w:t>
      </w:r>
    </w:p>
    <w:p w14:paraId="5522A66E" w14:textId="77777777" w:rsidR="005F7EF1" w:rsidRDefault="005F7EF1" w:rsidP="005F7EF1">
      <w:pPr>
        <w:pStyle w:val="ListParagraph"/>
        <w:numPr>
          <w:ilvl w:val="0"/>
          <w:numId w:val="59"/>
        </w:numPr>
      </w:pPr>
      <w:r>
        <w:t>Data models</w:t>
      </w:r>
    </w:p>
    <w:p w14:paraId="2D57A45D" w14:textId="77777777" w:rsidR="005F7EF1" w:rsidRDefault="005F7EF1" w:rsidP="005F7EF1">
      <w:pPr>
        <w:pStyle w:val="ListParagraph"/>
        <w:numPr>
          <w:ilvl w:val="0"/>
          <w:numId w:val="59"/>
        </w:numPr>
      </w:pPr>
      <w:r>
        <w:t>API specifications</w:t>
      </w:r>
    </w:p>
    <w:p w14:paraId="16495037" w14:textId="77777777" w:rsidR="005F7EF1" w:rsidRDefault="005F7EF1" w:rsidP="005F7EF1">
      <w:pPr>
        <w:pStyle w:val="ListParagraph"/>
        <w:numPr>
          <w:ilvl w:val="0"/>
          <w:numId w:val="59"/>
        </w:numPr>
      </w:pPr>
      <w:r>
        <w:t>Wireframes and mockups of user interfaces</w:t>
      </w:r>
    </w:p>
    <w:p w14:paraId="15970BF3" w14:textId="77777777" w:rsidR="005F7EF1" w:rsidRDefault="005F7EF1" w:rsidP="005F7EF1">
      <w:pPr>
        <w:pStyle w:val="ListParagraph"/>
        <w:numPr>
          <w:ilvl w:val="0"/>
          <w:numId w:val="59"/>
        </w:numPr>
      </w:pPr>
      <w:r>
        <w:t>Security protocols in detail</w:t>
      </w:r>
    </w:p>
    <w:p w14:paraId="5EB22512" w14:textId="77777777" w:rsidR="005F7EF1" w:rsidRDefault="005F7EF1" w:rsidP="005F7EF1">
      <w:pPr>
        <w:pStyle w:val="ListParagraph"/>
        <w:numPr>
          <w:ilvl w:val="0"/>
          <w:numId w:val="59"/>
        </w:numPr>
      </w:pPr>
      <w:r>
        <w:t>Performance testing plans</w:t>
      </w:r>
    </w:p>
    <w:p w14:paraId="57348818" w14:textId="22D6E899" w:rsidR="00907502" w:rsidRPr="00907502" w:rsidRDefault="00907502" w:rsidP="005E757E">
      <w:pPr>
        <w:jc w:val="both"/>
        <w:rPr>
          <w:rFonts w:ascii="SF Pro" w:hAnsi="SF Pro"/>
        </w:rPr>
      </w:pPr>
    </w:p>
    <w:sectPr w:rsidR="00907502" w:rsidRPr="00907502" w:rsidSect="00046065">
      <w:footerReference w:type="even" r:id="rId12"/>
      <w:footerReference w:type="default" r:id="rId13"/>
      <w:footerReference w:type="first" r:id="rId14"/>
      <w:pgSz w:w="12240" w:h="15840"/>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C5313" w14:textId="77777777" w:rsidR="00D2075A" w:rsidRDefault="00D2075A" w:rsidP="00BC2CF6">
      <w:pPr>
        <w:spacing w:after="0" w:line="240" w:lineRule="auto"/>
      </w:pPr>
      <w:r>
        <w:separator/>
      </w:r>
    </w:p>
  </w:endnote>
  <w:endnote w:type="continuationSeparator" w:id="0">
    <w:p w14:paraId="3811C152" w14:textId="77777777" w:rsidR="00D2075A" w:rsidRDefault="00D2075A" w:rsidP="00BC2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F Pro">
    <w:panose1 w:val="00000000000000000000"/>
    <w:charset w:val="00"/>
    <w:family w:val="auto"/>
    <w:pitch w:val="variable"/>
    <w:sig w:usb0="E10002FF" w:usb1="5241EDFF" w:usb2="04008020" w:usb3="00000000" w:csb0="0000019F" w:csb1="00000000"/>
  </w:font>
  <w:font w:name="Aptos">
    <w:panose1 w:val="020B0004020202020204"/>
    <w:charset w:val="00"/>
    <w:family w:val="swiss"/>
    <w:pitch w:val="variable"/>
    <w:sig w:usb0="20000287" w:usb1="00000003" w:usb2="00000000" w:usb3="00000000" w:csb0="0000019F" w:csb1="00000000"/>
  </w:font>
  <w:font w:name="SF PRO HEAVY">
    <w:panose1 w:val="00000000000000000000"/>
    <w:charset w:val="00"/>
    <w:family w:val="auto"/>
    <w:pitch w:val="variable"/>
    <w:sig w:usb0="E10002FF" w:usb1="5241EDFF" w:usb2="04008020" w:usb3="00000000" w:csb0="0000019F" w:csb1="00000000"/>
  </w:font>
  <w:font w:name="Aptos Display">
    <w:panose1 w:val="020B0004020202020204"/>
    <w:charset w:val="00"/>
    <w:family w:val="swiss"/>
    <w:pitch w:val="variable"/>
    <w:sig w:usb0="20000287" w:usb1="00000003" w:usb2="00000000" w:usb3="00000000" w:csb0="0000019F" w:csb1="00000000"/>
  </w:font>
  <w:font w:name="SF Pro Medium">
    <w:panose1 w:val="00000000000000000000"/>
    <w:charset w:val="00"/>
    <w:family w:val="auto"/>
    <w:pitch w:val="variable"/>
    <w:sig w:usb0="E10002FF" w:usb1="5241EDFF" w:usb2="0400802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78722186"/>
      <w:docPartObj>
        <w:docPartGallery w:val="Page Numbers (Bottom of Page)"/>
        <w:docPartUnique/>
      </w:docPartObj>
    </w:sdtPr>
    <w:sdtContent>
      <w:p w14:paraId="2E949C92" w14:textId="4CA17324" w:rsidR="0088285A" w:rsidRDefault="0088285A" w:rsidP="0081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C01D47" w14:textId="77777777" w:rsidR="0088285A" w:rsidRDefault="0088285A" w:rsidP="008828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BC10F" w14:textId="372F3C8F" w:rsidR="00046065" w:rsidRDefault="00BE1DFA" w:rsidP="0088285A">
    <w:pPr>
      <w:pStyle w:val="Footer"/>
      <w:ind w:right="360"/>
      <w:rPr>
        <w:rFonts w:ascii="SF Pro" w:hAnsi="SF Pro"/>
        <w:b/>
        <w:bCs/>
      </w:rPr>
    </w:pPr>
    <w:r>
      <w:rPr>
        <w:rFonts w:ascii="SF Pro" w:hAnsi="SF Pro"/>
        <w:noProof/>
      </w:rPr>
      <mc:AlternateContent>
        <mc:Choice Requires="wps">
          <w:drawing>
            <wp:anchor distT="0" distB="0" distL="114300" distR="114300" simplePos="0" relativeHeight="251661312" behindDoc="0" locked="0" layoutInCell="1" allowOverlap="1" wp14:anchorId="27CC8230" wp14:editId="6A21BAE6">
              <wp:simplePos x="0" y="0"/>
              <wp:positionH relativeFrom="column">
                <wp:posOffset>292</wp:posOffset>
              </wp:positionH>
              <wp:positionV relativeFrom="paragraph">
                <wp:posOffset>105410</wp:posOffset>
              </wp:positionV>
              <wp:extent cx="1403350" cy="0"/>
              <wp:effectExtent l="0" t="0" r="6350" b="12700"/>
              <wp:wrapNone/>
              <wp:docPr id="1270385910" name="Straight Connector 1"/>
              <wp:cNvGraphicFramePr/>
              <a:graphic xmlns:a="http://schemas.openxmlformats.org/drawingml/2006/main">
                <a:graphicData uri="http://schemas.microsoft.com/office/word/2010/wordprocessingShape">
                  <wps:wsp>
                    <wps:cNvCnPr/>
                    <wps:spPr>
                      <a:xfrm>
                        <a:off x="0" y="0"/>
                        <a:ext cx="140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F28D4A"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8.3pt" to="110.5pt,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" strokecolor="black [3200]" strokeweight=".5pt">
              <v:stroke joinstyle="miter"/>
            </v:line>
          </w:pict>
        </mc:Fallback>
      </mc:AlternateContent>
    </w:r>
  </w:p>
  <w:sdt>
    <w:sdtPr>
      <w:rPr>
        <w:rStyle w:val="PageNumber"/>
      </w:rPr>
      <w:id w:val="-1172328987"/>
      <w:docPartObj>
        <w:docPartGallery w:val="Page Numbers (Bottom of Page)"/>
        <w:docPartUnique/>
      </w:docPartObj>
    </w:sdtPr>
    <w:sdtContent>
      <w:p w14:paraId="58378CFC" w14:textId="77777777" w:rsidR="0088285A" w:rsidRDefault="0088285A" w:rsidP="0088285A">
        <w:pPr>
          <w:pStyle w:val="Footer"/>
          <w:framePr w:wrap="none" w:vAnchor="text" w:hAnchor="page" w:x="10662" w:y="126"/>
          <w:rPr>
            <w:rStyle w:val="PageNumber"/>
          </w:rPr>
        </w:pPr>
        <w:r w:rsidRPr="0088285A">
          <w:rPr>
            <w:rStyle w:val="PageNumber"/>
            <w:sz w:val="28"/>
            <w:szCs w:val="28"/>
          </w:rPr>
          <w:fldChar w:fldCharType="begin"/>
        </w:r>
        <w:r w:rsidRPr="0088285A">
          <w:rPr>
            <w:rStyle w:val="PageNumber"/>
            <w:sz w:val="28"/>
            <w:szCs w:val="28"/>
          </w:rPr>
          <w:instrText xml:space="preserve"> PAGE </w:instrText>
        </w:r>
        <w:r w:rsidRPr="0088285A">
          <w:rPr>
            <w:rStyle w:val="PageNumber"/>
            <w:sz w:val="28"/>
            <w:szCs w:val="28"/>
          </w:rPr>
          <w:fldChar w:fldCharType="separate"/>
        </w:r>
        <w:r w:rsidRPr="0088285A">
          <w:rPr>
            <w:rStyle w:val="PageNumber"/>
            <w:noProof/>
            <w:sz w:val="28"/>
            <w:szCs w:val="28"/>
          </w:rPr>
          <w:t>3</w:t>
        </w:r>
        <w:r w:rsidRPr="0088285A">
          <w:rPr>
            <w:rStyle w:val="PageNumber"/>
            <w:sz w:val="28"/>
            <w:szCs w:val="28"/>
          </w:rPr>
          <w:fldChar w:fldCharType="end"/>
        </w:r>
      </w:p>
    </w:sdtContent>
  </w:sdt>
  <w:p w14:paraId="63DBDF7D" w14:textId="7870E2E5" w:rsidR="003F3E3C" w:rsidRPr="003F3E3C" w:rsidRDefault="00A51FE1" w:rsidP="003F3E3C">
    <w:pPr>
      <w:pStyle w:val="Footer"/>
      <w:rPr>
        <w:rFonts w:ascii="SF Pro" w:hAnsi="SF Pro"/>
        <w:b/>
        <w:bCs/>
      </w:rPr>
    </w:pPr>
    <w:r>
      <w:rPr>
        <w:rFonts w:ascii="SF Pro" w:hAnsi="SF Pro"/>
        <w:b/>
        <w:bCs/>
      </w:rPr>
      <w:t>Software Requirements Document</w:t>
    </w:r>
  </w:p>
  <w:p w14:paraId="2FB6B25D" w14:textId="77777777" w:rsidR="00A51FE1" w:rsidRDefault="00A51FE1" w:rsidP="00A51FE1">
    <w:pPr>
      <w:pStyle w:val="Footer"/>
      <w:rPr>
        <w:rFonts w:ascii="SF Pro" w:hAnsi="SF Pro"/>
      </w:rPr>
    </w:pPr>
    <w:r w:rsidRPr="00A51FE1">
      <w:rPr>
        <w:rFonts w:ascii="SF Pro" w:hAnsi="SF Pro"/>
      </w:rPr>
      <w:t xml:space="preserve">Linea: Real-time production monitoring system that detects line stoppages, </w:t>
    </w:r>
  </w:p>
  <w:p w14:paraId="19953846" w14:textId="35CA5F4C" w:rsidR="00BC2CF6" w:rsidRPr="003F3E3C" w:rsidRDefault="00A51FE1" w:rsidP="00A51FE1">
    <w:pPr>
      <w:pStyle w:val="Footer"/>
      <w:rPr>
        <w:rFonts w:ascii="SF Pro" w:hAnsi="SF Pro"/>
      </w:rPr>
    </w:pPr>
    <w:r w:rsidRPr="00A51FE1">
      <w:rPr>
        <w:rFonts w:ascii="SF Pro" w:hAnsi="SF Pro"/>
      </w:rPr>
      <w:t>calculates losses, and alerts suppliers automatically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96822" w14:textId="64A9F58D" w:rsidR="00BC2CF6" w:rsidRDefault="00BC2CF6" w:rsidP="00BC2CF6">
    <w:pPr>
      <w:pStyle w:val="Footer"/>
      <w:rPr>
        <w:rFonts w:ascii="SF Pro" w:hAnsi="SF Pro"/>
      </w:rPr>
    </w:pPr>
    <w:r>
      <w:rPr>
        <w:rFonts w:ascii="SF Pro" w:hAnsi="SF Pro"/>
        <w:noProof/>
      </w:rPr>
      <mc:AlternateContent>
        <mc:Choice Requires="wps">
          <w:drawing>
            <wp:anchor distT="0" distB="0" distL="114300" distR="114300" simplePos="0" relativeHeight="251659264" behindDoc="0" locked="0" layoutInCell="1" allowOverlap="1" wp14:anchorId="589EEC3C" wp14:editId="7791E660">
              <wp:simplePos x="0" y="0"/>
              <wp:positionH relativeFrom="column">
                <wp:posOffset>8912</wp:posOffset>
              </wp:positionH>
              <wp:positionV relativeFrom="paragraph">
                <wp:posOffset>-48895</wp:posOffset>
              </wp:positionV>
              <wp:extent cx="1403797" cy="0"/>
              <wp:effectExtent l="0" t="0" r="6350" b="12700"/>
              <wp:wrapNone/>
              <wp:docPr id="475055923" name="Straight Connector 1"/>
              <wp:cNvGraphicFramePr/>
              <a:graphic xmlns:a="http://schemas.openxmlformats.org/drawingml/2006/main">
                <a:graphicData uri="http://schemas.microsoft.com/office/word/2010/wordprocessingShape">
                  <wps:wsp>
                    <wps:cNvCnPr/>
                    <wps:spPr>
                      <a:xfrm>
                        <a:off x="0" y="0"/>
                        <a:ext cx="14037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8FE3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3.85pt" to="111.25pt,-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" strokecolor="black [3200]" strokeweight=".5pt">
              <v:stroke joinstyle="miter"/>
            </v:line>
          </w:pict>
        </mc:Fallback>
      </mc:AlternateContent>
    </w:r>
    <w:r w:rsidR="00F80A14">
      <w:rPr>
        <w:rFonts w:ascii="SF Pro" w:hAnsi="SF Pro"/>
        <w:noProof/>
      </w:rPr>
      <w:t xml:space="preserve">Daniela Postigo, </w:t>
    </w:r>
    <w:r w:rsidR="005906FA">
      <w:rPr>
        <w:rFonts w:ascii="SF Pro" w:hAnsi="SF Pro"/>
        <w:noProof/>
      </w:rPr>
      <w:t>Luis Manuel Postigo</w:t>
    </w:r>
  </w:p>
  <w:p w14:paraId="5B8EDE85" w14:textId="0AACAF5C" w:rsidR="00BC2CF6" w:rsidRPr="00F80A14" w:rsidRDefault="00F80A14">
    <w:pPr>
      <w:pStyle w:val="Footer"/>
      <w:rPr>
        <w:color w:val="000000" w:themeColor="text1"/>
      </w:rPr>
    </w:pPr>
    <w:hyperlink r:id="rId1" w:history="1">
      <w:r w:rsidRPr="00F80A14">
        <w:rPr>
          <w:rStyle w:val="Hyperlink"/>
          <w:rFonts w:ascii="SF Pro" w:hAnsi="SF Pro"/>
          <w:color w:val="000000" w:themeColor="text1"/>
        </w:rPr>
        <w:t>danielaapostigoo@gmail.com</w:t>
      </w:r>
    </w:hyperlink>
    <w:r w:rsidRPr="00F80A14">
      <w:rPr>
        <w:rFonts w:ascii="SF Pro" w:hAnsi="SF Pro"/>
        <w:color w:val="000000" w:themeColor="text1"/>
      </w:rPr>
      <w:t xml:space="preserve">, </w:t>
    </w:r>
    <w:hyperlink r:id="rId2" w:history="1">
      <w:r w:rsidRPr="00F80A14">
        <w:rPr>
          <w:rStyle w:val="Hyperlink"/>
          <w:rFonts w:ascii="SF Pro" w:hAnsi="SF Pro"/>
          <w:color w:val="000000" w:themeColor="text1"/>
        </w:rPr>
        <w:t>postigolm@gmail.com</w:t>
      </w:r>
    </w:hyperlink>
    <w:r w:rsidRPr="00F80A14">
      <w:rPr>
        <w:rFonts w:ascii="SF Pro" w:hAnsi="SF Pro"/>
        <w:color w:val="000000" w:themeColor="tex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436AA" w14:textId="77777777" w:rsidR="00D2075A" w:rsidRDefault="00D2075A" w:rsidP="00BC2CF6">
      <w:pPr>
        <w:spacing w:after="0" w:line="240" w:lineRule="auto"/>
      </w:pPr>
      <w:r>
        <w:separator/>
      </w:r>
    </w:p>
  </w:footnote>
  <w:footnote w:type="continuationSeparator" w:id="0">
    <w:p w14:paraId="5E6591AF" w14:textId="77777777" w:rsidR="00D2075A" w:rsidRDefault="00D2075A" w:rsidP="00BC2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5B17E3B"/>
    <w:multiLevelType w:val="multilevel"/>
    <w:tmpl w:val="DE92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1F7B45"/>
    <w:multiLevelType w:val="multilevel"/>
    <w:tmpl w:val="D42E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8236C9"/>
    <w:multiLevelType w:val="hybridMultilevel"/>
    <w:tmpl w:val="FF40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CF76EE"/>
    <w:multiLevelType w:val="multilevel"/>
    <w:tmpl w:val="95EA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750553"/>
    <w:multiLevelType w:val="hybridMultilevel"/>
    <w:tmpl w:val="0484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F0D83"/>
    <w:multiLevelType w:val="hybridMultilevel"/>
    <w:tmpl w:val="015C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3777A5"/>
    <w:multiLevelType w:val="hybridMultilevel"/>
    <w:tmpl w:val="AF30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2059E9"/>
    <w:multiLevelType w:val="hybridMultilevel"/>
    <w:tmpl w:val="2E38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8B20EE"/>
    <w:multiLevelType w:val="multilevel"/>
    <w:tmpl w:val="0A1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81567E"/>
    <w:multiLevelType w:val="multilevel"/>
    <w:tmpl w:val="E274224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26263438"/>
    <w:multiLevelType w:val="hybridMultilevel"/>
    <w:tmpl w:val="06DE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55184E"/>
    <w:multiLevelType w:val="multilevel"/>
    <w:tmpl w:val="5AE0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B242E0"/>
    <w:multiLevelType w:val="hybridMultilevel"/>
    <w:tmpl w:val="AA3C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827543"/>
    <w:multiLevelType w:val="hybridMultilevel"/>
    <w:tmpl w:val="B95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C25C3E"/>
    <w:multiLevelType w:val="hybridMultilevel"/>
    <w:tmpl w:val="E5E6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5B32DE"/>
    <w:multiLevelType w:val="multilevel"/>
    <w:tmpl w:val="5CB8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9636B2"/>
    <w:multiLevelType w:val="hybridMultilevel"/>
    <w:tmpl w:val="F95850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F915B1"/>
    <w:multiLevelType w:val="hybridMultilevel"/>
    <w:tmpl w:val="D3A2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0630FC"/>
    <w:multiLevelType w:val="multilevel"/>
    <w:tmpl w:val="CD20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C15268"/>
    <w:multiLevelType w:val="hybridMultilevel"/>
    <w:tmpl w:val="6720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1C6B65"/>
    <w:multiLevelType w:val="hybridMultilevel"/>
    <w:tmpl w:val="BF32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DB339B"/>
    <w:multiLevelType w:val="hybridMultilevel"/>
    <w:tmpl w:val="1BFE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E4797A"/>
    <w:multiLevelType w:val="hybridMultilevel"/>
    <w:tmpl w:val="1656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990EA0"/>
    <w:multiLevelType w:val="hybridMultilevel"/>
    <w:tmpl w:val="777E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1F03C5"/>
    <w:multiLevelType w:val="hybridMultilevel"/>
    <w:tmpl w:val="B8EC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365DB9"/>
    <w:multiLevelType w:val="hybridMultilevel"/>
    <w:tmpl w:val="31F28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EA4A98"/>
    <w:multiLevelType w:val="multilevel"/>
    <w:tmpl w:val="FF5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DC49E6"/>
    <w:multiLevelType w:val="hybridMultilevel"/>
    <w:tmpl w:val="B052C1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3A85E68"/>
    <w:multiLevelType w:val="hybridMultilevel"/>
    <w:tmpl w:val="F486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AA3BA9"/>
    <w:multiLevelType w:val="hybridMultilevel"/>
    <w:tmpl w:val="2022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5B371D"/>
    <w:multiLevelType w:val="hybridMultilevel"/>
    <w:tmpl w:val="11A8A46A"/>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AE7244"/>
    <w:multiLevelType w:val="multilevel"/>
    <w:tmpl w:val="B286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4011C6"/>
    <w:multiLevelType w:val="hybridMultilevel"/>
    <w:tmpl w:val="2A2A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BA4C77"/>
    <w:multiLevelType w:val="hybridMultilevel"/>
    <w:tmpl w:val="8690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CE5ABA"/>
    <w:multiLevelType w:val="hybridMultilevel"/>
    <w:tmpl w:val="DA72F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BD333A"/>
    <w:multiLevelType w:val="hybridMultilevel"/>
    <w:tmpl w:val="DD5E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6F2488"/>
    <w:multiLevelType w:val="hybridMultilevel"/>
    <w:tmpl w:val="6EC4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A6398E"/>
    <w:multiLevelType w:val="hybridMultilevel"/>
    <w:tmpl w:val="6FB6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1C3009"/>
    <w:multiLevelType w:val="hybridMultilevel"/>
    <w:tmpl w:val="1680A4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CB509B"/>
    <w:multiLevelType w:val="multilevel"/>
    <w:tmpl w:val="72BE61DE"/>
    <w:lvl w:ilvl="0">
      <w:start w:val="1"/>
      <w:numFmt w:val="decimal"/>
      <w:pStyle w:val="Heading1"/>
      <w:lvlText w:val="%1."/>
      <w:lvlJc w:val="left"/>
      <w:pPr>
        <w:ind w:left="4770" w:hanging="360"/>
      </w:pPr>
      <w:rPr>
        <w:rFonts w:hint="default"/>
      </w:rPr>
    </w:lvl>
    <w:lvl w:ilvl="1">
      <w:start w:val="1"/>
      <w:numFmt w:val="decimal"/>
      <w:isLgl/>
      <w:lvlText w:val="%1.%2."/>
      <w:lvlJc w:val="left"/>
      <w:pPr>
        <w:ind w:left="5230" w:hanging="820"/>
      </w:pPr>
      <w:rPr>
        <w:rFonts w:ascii="SF Pro" w:hAnsi="SF Pro" w:cstheme="minorBidi" w:hint="default"/>
      </w:rPr>
    </w:lvl>
    <w:lvl w:ilvl="2">
      <w:start w:val="6"/>
      <w:numFmt w:val="decimal"/>
      <w:isLgl/>
      <w:lvlText w:val="%1.%2.%3."/>
      <w:lvlJc w:val="left"/>
      <w:pPr>
        <w:ind w:left="5230" w:hanging="820"/>
      </w:pPr>
      <w:rPr>
        <w:rFonts w:ascii="SF Pro" w:hAnsi="SF Pro" w:cstheme="minorBidi" w:hint="default"/>
      </w:rPr>
    </w:lvl>
    <w:lvl w:ilvl="3">
      <w:start w:val="1"/>
      <w:numFmt w:val="decimal"/>
      <w:isLgl/>
      <w:lvlText w:val="%1.%2.%3.%4."/>
      <w:lvlJc w:val="left"/>
      <w:pPr>
        <w:ind w:left="5490" w:hanging="1080"/>
      </w:pPr>
      <w:rPr>
        <w:rFonts w:ascii="SF Pro" w:hAnsi="SF Pro" w:cstheme="minorBidi" w:hint="default"/>
      </w:rPr>
    </w:lvl>
    <w:lvl w:ilvl="4">
      <w:start w:val="1"/>
      <w:numFmt w:val="decimal"/>
      <w:isLgl/>
      <w:lvlText w:val="%1.%2.%3.%4.%5."/>
      <w:lvlJc w:val="left"/>
      <w:pPr>
        <w:ind w:left="5490" w:hanging="1080"/>
      </w:pPr>
      <w:rPr>
        <w:rFonts w:ascii="SF Pro" w:hAnsi="SF Pro" w:cstheme="minorBidi" w:hint="default"/>
      </w:rPr>
    </w:lvl>
    <w:lvl w:ilvl="5">
      <w:start w:val="1"/>
      <w:numFmt w:val="decimal"/>
      <w:isLgl/>
      <w:lvlText w:val="%1.%2.%3.%4.%5.%6."/>
      <w:lvlJc w:val="left"/>
      <w:pPr>
        <w:ind w:left="5850" w:hanging="1440"/>
      </w:pPr>
      <w:rPr>
        <w:rFonts w:ascii="SF Pro" w:hAnsi="SF Pro" w:cstheme="minorBidi" w:hint="default"/>
      </w:rPr>
    </w:lvl>
    <w:lvl w:ilvl="6">
      <w:start w:val="1"/>
      <w:numFmt w:val="decimal"/>
      <w:isLgl/>
      <w:lvlText w:val="%1.%2.%3.%4.%5.%6.%7."/>
      <w:lvlJc w:val="left"/>
      <w:pPr>
        <w:ind w:left="5850" w:hanging="1440"/>
      </w:pPr>
      <w:rPr>
        <w:rFonts w:ascii="SF Pro" w:hAnsi="SF Pro" w:cstheme="minorBidi" w:hint="default"/>
      </w:rPr>
    </w:lvl>
    <w:lvl w:ilvl="7">
      <w:start w:val="1"/>
      <w:numFmt w:val="decimal"/>
      <w:isLgl/>
      <w:lvlText w:val="%1.%2.%3.%4.%5.%6.%7.%8."/>
      <w:lvlJc w:val="left"/>
      <w:pPr>
        <w:ind w:left="6210" w:hanging="1800"/>
      </w:pPr>
      <w:rPr>
        <w:rFonts w:ascii="SF Pro" w:hAnsi="SF Pro" w:cstheme="minorBidi" w:hint="default"/>
      </w:rPr>
    </w:lvl>
    <w:lvl w:ilvl="8">
      <w:start w:val="1"/>
      <w:numFmt w:val="decimal"/>
      <w:isLgl/>
      <w:lvlText w:val="%1.%2.%3.%4.%5.%6.%7.%8.%9."/>
      <w:lvlJc w:val="left"/>
      <w:pPr>
        <w:ind w:left="6210" w:hanging="1800"/>
      </w:pPr>
      <w:rPr>
        <w:rFonts w:ascii="SF Pro" w:hAnsi="SF Pro" w:cstheme="minorBidi" w:hint="default"/>
      </w:rPr>
    </w:lvl>
  </w:abstractNum>
  <w:abstractNum w:abstractNumId="53" w15:restartNumberingAfterBreak="0">
    <w:nsid w:val="79BA2651"/>
    <w:multiLevelType w:val="hybridMultilevel"/>
    <w:tmpl w:val="6A86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DC4D25"/>
    <w:multiLevelType w:val="hybridMultilevel"/>
    <w:tmpl w:val="B4B0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D403D8"/>
    <w:multiLevelType w:val="hybridMultilevel"/>
    <w:tmpl w:val="613E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DA5719"/>
    <w:multiLevelType w:val="hybridMultilevel"/>
    <w:tmpl w:val="441C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955278"/>
    <w:multiLevelType w:val="hybridMultilevel"/>
    <w:tmpl w:val="0448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195640">
    <w:abstractNumId w:val="52"/>
  </w:num>
  <w:num w:numId="2" w16cid:durableId="494034569">
    <w:abstractNumId w:val="55"/>
  </w:num>
  <w:num w:numId="3" w16cid:durableId="876624104">
    <w:abstractNumId w:val="45"/>
  </w:num>
  <w:num w:numId="4" w16cid:durableId="1061367886">
    <w:abstractNumId w:val="52"/>
  </w:num>
  <w:num w:numId="5" w16cid:durableId="1381632249">
    <w:abstractNumId w:val="14"/>
  </w:num>
  <w:num w:numId="6" w16cid:durableId="2119913374">
    <w:abstractNumId w:val="22"/>
  </w:num>
  <w:num w:numId="7" w16cid:durableId="1189568781">
    <w:abstractNumId w:val="53"/>
  </w:num>
  <w:num w:numId="8" w16cid:durableId="345794068">
    <w:abstractNumId w:val="49"/>
  </w:num>
  <w:num w:numId="9" w16cid:durableId="2010323201">
    <w:abstractNumId w:val="56"/>
  </w:num>
  <w:num w:numId="10" w16cid:durableId="472253022">
    <w:abstractNumId w:val="44"/>
  </w:num>
  <w:num w:numId="11" w16cid:durableId="965164451">
    <w:abstractNumId w:val="46"/>
  </w:num>
  <w:num w:numId="12" w16cid:durableId="1924103026">
    <w:abstractNumId w:val="24"/>
  </w:num>
  <w:num w:numId="13" w16cid:durableId="1789665816">
    <w:abstractNumId w:val="16"/>
  </w:num>
  <w:num w:numId="14" w16cid:durableId="1163398453">
    <w:abstractNumId w:val="21"/>
  </w:num>
  <w:num w:numId="15" w16cid:durableId="1358968900">
    <w:abstractNumId w:val="39"/>
  </w:num>
  <w:num w:numId="16" w16cid:durableId="1678071399">
    <w:abstractNumId w:val="31"/>
  </w:num>
  <w:num w:numId="17" w16cid:durableId="1047266288">
    <w:abstractNumId w:val="13"/>
  </w:num>
  <w:num w:numId="18" w16cid:durableId="1931085028">
    <w:abstractNumId w:val="28"/>
  </w:num>
  <w:num w:numId="19" w16cid:durableId="262957131">
    <w:abstractNumId w:val="42"/>
  </w:num>
  <w:num w:numId="20" w16cid:durableId="1786070667">
    <w:abstractNumId w:val="57"/>
  </w:num>
  <w:num w:numId="21" w16cid:durableId="774448303">
    <w:abstractNumId w:val="54"/>
  </w:num>
  <w:num w:numId="22" w16cid:durableId="340277999">
    <w:abstractNumId w:val="20"/>
  </w:num>
  <w:num w:numId="23" w16cid:durableId="266698207">
    <w:abstractNumId w:val="25"/>
  </w:num>
  <w:num w:numId="24" w16cid:durableId="1864435527">
    <w:abstractNumId w:val="48"/>
  </w:num>
  <w:num w:numId="25" w16cid:durableId="372966670">
    <w:abstractNumId w:val="23"/>
  </w:num>
  <w:num w:numId="26" w16cid:durableId="797378082">
    <w:abstractNumId w:val="0"/>
  </w:num>
  <w:num w:numId="27" w16cid:durableId="1957254027">
    <w:abstractNumId w:val="1"/>
  </w:num>
  <w:num w:numId="28" w16cid:durableId="1119682852">
    <w:abstractNumId w:val="2"/>
  </w:num>
  <w:num w:numId="29" w16cid:durableId="1905871086">
    <w:abstractNumId w:val="3"/>
  </w:num>
  <w:num w:numId="30" w16cid:durableId="390928455">
    <w:abstractNumId w:val="4"/>
  </w:num>
  <w:num w:numId="31" w16cid:durableId="54742676">
    <w:abstractNumId w:val="5"/>
  </w:num>
  <w:num w:numId="32" w16cid:durableId="1228345770">
    <w:abstractNumId w:val="6"/>
  </w:num>
  <w:num w:numId="33" w16cid:durableId="1378580988">
    <w:abstractNumId w:val="7"/>
  </w:num>
  <w:num w:numId="34" w16cid:durableId="175770362">
    <w:abstractNumId w:val="8"/>
  </w:num>
  <w:num w:numId="35" w16cid:durableId="1177816292">
    <w:abstractNumId w:val="9"/>
  </w:num>
  <w:num w:numId="36" w16cid:durableId="1263144018">
    <w:abstractNumId w:val="10"/>
  </w:num>
  <w:num w:numId="37" w16cid:durableId="1718042025">
    <w:abstractNumId w:val="11"/>
  </w:num>
  <w:num w:numId="38" w16cid:durableId="1290161055">
    <w:abstractNumId w:val="12"/>
  </w:num>
  <w:num w:numId="39" w16cid:durableId="1629167877">
    <w:abstractNumId w:val="15"/>
  </w:num>
  <w:num w:numId="40" w16cid:durableId="1269311825">
    <w:abstractNumId w:val="34"/>
  </w:num>
  <w:num w:numId="41" w16cid:durableId="2051538965">
    <w:abstractNumId w:val="43"/>
  </w:num>
  <w:num w:numId="42" w16cid:durableId="1534267140">
    <w:abstractNumId w:val="29"/>
  </w:num>
  <w:num w:numId="43" w16cid:durableId="824274139">
    <w:abstractNumId w:val="47"/>
  </w:num>
  <w:num w:numId="44" w16cid:durableId="142935486">
    <w:abstractNumId w:val="51"/>
  </w:num>
  <w:num w:numId="45" w16cid:durableId="1002049108">
    <w:abstractNumId w:val="40"/>
  </w:num>
  <w:num w:numId="46" w16cid:durableId="1300528096">
    <w:abstractNumId w:val="17"/>
  </w:num>
  <w:num w:numId="47" w16cid:durableId="1797211448">
    <w:abstractNumId w:val="33"/>
  </w:num>
  <w:num w:numId="48" w16cid:durableId="557976134">
    <w:abstractNumId w:val="32"/>
  </w:num>
  <w:num w:numId="49" w16cid:durableId="37322497">
    <w:abstractNumId w:val="19"/>
  </w:num>
  <w:num w:numId="50" w16cid:durableId="1595475536">
    <w:abstractNumId w:val="35"/>
  </w:num>
  <w:num w:numId="51" w16cid:durableId="1315521809">
    <w:abstractNumId w:val="38"/>
  </w:num>
  <w:num w:numId="52" w16cid:durableId="9642795">
    <w:abstractNumId w:val="41"/>
  </w:num>
  <w:num w:numId="53" w16cid:durableId="501625414">
    <w:abstractNumId w:val="50"/>
  </w:num>
  <w:num w:numId="54" w16cid:durableId="493568039">
    <w:abstractNumId w:val="37"/>
  </w:num>
  <w:num w:numId="55" w16cid:durableId="684794980">
    <w:abstractNumId w:val="36"/>
  </w:num>
  <w:num w:numId="56" w16cid:durableId="1291932985">
    <w:abstractNumId w:val="26"/>
  </w:num>
  <w:num w:numId="57" w16cid:durableId="1033114322">
    <w:abstractNumId w:val="30"/>
  </w:num>
  <w:num w:numId="58" w16cid:durableId="1361934708">
    <w:abstractNumId w:val="18"/>
  </w:num>
  <w:num w:numId="59" w16cid:durableId="193188861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B2"/>
    <w:rsid w:val="00013A8B"/>
    <w:rsid w:val="00046065"/>
    <w:rsid w:val="00195838"/>
    <w:rsid w:val="001B47EF"/>
    <w:rsid w:val="001B75C8"/>
    <w:rsid w:val="001D6B23"/>
    <w:rsid w:val="00205D1F"/>
    <w:rsid w:val="00206F8F"/>
    <w:rsid w:val="00294F03"/>
    <w:rsid w:val="00297CAA"/>
    <w:rsid w:val="002A6AF1"/>
    <w:rsid w:val="002B2A02"/>
    <w:rsid w:val="00311DDA"/>
    <w:rsid w:val="003956DF"/>
    <w:rsid w:val="003F3E3C"/>
    <w:rsid w:val="00414D14"/>
    <w:rsid w:val="00485474"/>
    <w:rsid w:val="004E4606"/>
    <w:rsid w:val="0052108C"/>
    <w:rsid w:val="005664F0"/>
    <w:rsid w:val="005906FA"/>
    <w:rsid w:val="005E757E"/>
    <w:rsid w:val="005F7EF1"/>
    <w:rsid w:val="0062220D"/>
    <w:rsid w:val="00716B05"/>
    <w:rsid w:val="00733C66"/>
    <w:rsid w:val="007E4A13"/>
    <w:rsid w:val="008447F1"/>
    <w:rsid w:val="0084715E"/>
    <w:rsid w:val="0088285A"/>
    <w:rsid w:val="00907502"/>
    <w:rsid w:val="00954587"/>
    <w:rsid w:val="009D57D6"/>
    <w:rsid w:val="00A33398"/>
    <w:rsid w:val="00A51FE1"/>
    <w:rsid w:val="00A608FB"/>
    <w:rsid w:val="00B0619E"/>
    <w:rsid w:val="00BC2CF6"/>
    <w:rsid w:val="00BD4EEF"/>
    <w:rsid w:val="00BE1DFA"/>
    <w:rsid w:val="00C25FD5"/>
    <w:rsid w:val="00C716A0"/>
    <w:rsid w:val="00CD33D4"/>
    <w:rsid w:val="00D2075A"/>
    <w:rsid w:val="00D55C07"/>
    <w:rsid w:val="00D87775"/>
    <w:rsid w:val="00DD0EB2"/>
    <w:rsid w:val="00DD70C8"/>
    <w:rsid w:val="00DF3597"/>
    <w:rsid w:val="00E30376"/>
    <w:rsid w:val="00E73E30"/>
    <w:rsid w:val="00EB18FB"/>
    <w:rsid w:val="00EF2968"/>
    <w:rsid w:val="00F034B6"/>
    <w:rsid w:val="00F14127"/>
    <w:rsid w:val="00F80A14"/>
    <w:rsid w:val="00FA62A4"/>
    <w:rsid w:val="00FD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1F012"/>
  <w15:chartTrackingRefBased/>
  <w15:docId w15:val="{383B02B4-89F9-AF46-B27E-EB3FA399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2A6AF1"/>
    <w:pPr>
      <w:numPr>
        <w:numId w:val="1"/>
      </w:numPr>
      <w:ind w:left="720"/>
      <w:outlineLvl w:val="0"/>
    </w:pPr>
    <w:rPr>
      <w:rFonts w:ascii="SF PRO HEAVY" w:hAnsi="SF PRO HEAVY"/>
      <w:b/>
      <w:bCs/>
      <w:i/>
      <w:iCs/>
      <w:sz w:val="36"/>
      <w:szCs w:val="36"/>
    </w:rPr>
  </w:style>
  <w:style w:type="paragraph" w:styleId="Heading2">
    <w:name w:val="heading 2"/>
    <w:basedOn w:val="Normal"/>
    <w:next w:val="Normal"/>
    <w:link w:val="Heading2Char"/>
    <w:uiPriority w:val="9"/>
    <w:unhideWhenUsed/>
    <w:qFormat/>
    <w:rsid w:val="00733C66"/>
    <w:pPr>
      <w:outlineLvl w:val="1"/>
    </w:pPr>
    <w:rPr>
      <w:rFonts w:ascii="SF Pro" w:hAnsi="SF Pro"/>
      <w:b/>
      <w:bCs/>
      <w:sz w:val="32"/>
      <w:szCs w:val="32"/>
    </w:rPr>
  </w:style>
  <w:style w:type="paragraph" w:styleId="Heading3">
    <w:name w:val="heading 3"/>
    <w:basedOn w:val="Normal"/>
    <w:next w:val="Normal"/>
    <w:link w:val="Heading3Char"/>
    <w:uiPriority w:val="9"/>
    <w:semiHidden/>
    <w:unhideWhenUsed/>
    <w:qFormat/>
    <w:rsid w:val="00DD0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AF1"/>
    <w:rPr>
      <w:rFonts w:ascii="SF PRO HEAVY" w:hAnsi="SF PRO HEAVY"/>
      <w:b/>
      <w:bCs/>
      <w:i/>
      <w:iCs/>
      <w:sz w:val="36"/>
      <w:szCs w:val="36"/>
    </w:rPr>
  </w:style>
  <w:style w:type="character" w:customStyle="1" w:styleId="Heading2Char">
    <w:name w:val="Heading 2 Char"/>
    <w:basedOn w:val="DefaultParagraphFont"/>
    <w:link w:val="Heading2"/>
    <w:uiPriority w:val="9"/>
    <w:rsid w:val="00733C66"/>
    <w:rPr>
      <w:rFonts w:ascii="SF Pro" w:hAnsi="SF Pro"/>
      <w:b/>
      <w:bCs/>
      <w:sz w:val="32"/>
      <w:szCs w:val="32"/>
    </w:rPr>
  </w:style>
  <w:style w:type="character" w:customStyle="1" w:styleId="Heading3Char">
    <w:name w:val="Heading 3 Char"/>
    <w:basedOn w:val="DefaultParagraphFont"/>
    <w:link w:val="Heading3"/>
    <w:uiPriority w:val="9"/>
    <w:semiHidden/>
    <w:rsid w:val="00DD0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EB2"/>
    <w:rPr>
      <w:rFonts w:eastAsiaTheme="majorEastAsia" w:cstheme="majorBidi"/>
      <w:color w:val="272727" w:themeColor="text1" w:themeTint="D8"/>
    </w:rPr>
  </w:style>
  <w:style w:type="paragraph" w:styleId="Title">
    <w:name w:val="Title"/>
    <w:basedOn w:val="Normal"/>
    <w:next w:val="Normal"/>
    <w:link w:val="TitleChar"/>
    <w:uiPriority w:val="10"/>
    <w:qFormat/>
    <w:rsid w:val="00DD0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EB2"/>
    <w:pPr>
      <w:spacing w:before="160"/>
      <w:jc w:val="center"/>
    </w:pPr>
    <w:rPr>
      <w:i/>
      <w:iCs/>
      <w:color w:val="404040" w:themeColor="text1" w:themeTint="BF"/>
    </w:rPr>
  </w:style>
  <w:style w:type="character" w:customStyle="1" w:styleId="QuoteChar">
    <w:name w:val="Quote Char"/>
    <w:basedOn w:val="DefaultParagraphFont"/>
    <w:link w:val="Quote"/>
    <w:uiPriority w:val="29"/>
    <w:rsid w:val="00DD0EB2"/>
    <w:rPr>
      <w:i/>
      <w:iCs/>
      <w:color w:val="404040" w:themeColor="text1" w:themeTint="BF"/>
    </w:rPr>
  </w:style>
  <w:style w:type="paragraph" w:styleId="ListParagraph">
    <w:name w:val="List Paragraph"/>
    <w:basedOn w:val="Normal"/>
    <w:uiPriority w:val="34"/>
    <w:qFormat/>
    <w:rsid w:val="00DD0EB2"/>
    <w:pPr>
      <w:ind w:left="720"/>
      <w:contextualSpacing/>
    </w:pPr>
  </w:style>
  <w:style w:type="character" w:styleId="IntenseEmphasis">
    <w:name w:val="Intense Emphasis"/>
    <w:basedOn w:val="DefaultParagraphFont"/>
    <w:uiPriority w:val="21"/>
    <w:qFormat/>
    <w:rsid w:val="00DD0EB2"/>
    <w:rPr>
      <w:i/>
      <w:iCs/>
      <w:color w:val="0F4761" w:themeColor="accent1" w:themeShade="BF"/>
    </w:rPr>
  </w:style>
  <w:style w:type="paragraph" w:styleId="IntenseQuote">
    <w:name w:val="Intense Quote"/>
    <w:basedOn w:val="Normal"/>
    <w:next w:val="Normal"/>
    <w:link w:val="IntenseQuoteChar"/>
    <w:uiPriority w:val="30"/>
    <w:qFormat/>
    <w:rsid w:val="00DD0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EB2"/>
    <w:rPr>
      <w:i/>
      <w:iCs/>
      <w:color w:val="0F4761" w:themeColor="accent1" w:themeShade="BF"/>
    </w:rPr>
  </w:style>
  <w:style w:type="character" w:styleId="IntenseReference">
    <w:name w:val="Intense Reference"/>
    <w:basedOn w:val="DefaultParagraphFont"/>
    <w:uiPriority w:val="32"/>
    <w:qFormat/>
    <w:rsid w:val="00DD0EB2"/>
    <w:rPr>
      <w:b/>
      <w:bCs/>
      <w:smallCaps/>
      <w:color w:val="0F4761" w:themeColor="accent1" w:themeShade="BF"/>
      <w:spacing w:val="5"/>
    </w:rPr>
  </w:style>
  <w:style w:type="table" w:styleId="TableGrid">
    <w:name w:val="Table Grid"/>
    <w:basedOn w:val="TableNormal"/>
    <w:uiPriority w:val="39"/>
    <w:rsid w:val="00DD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2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F6"/>
  </w:style>
  <w:style w:type="paragraph" w:styleId="Footer">
    <w:name w:val="footer"/>
    <w:basedOn w:val="Normal"/>
    <w:link w:val="FooterChar"/>
    <w:uiPriority w:val="99"/>
    <w:unhideWhenUsed/>
    <w:rsid w:val="00BC2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F6"/>
  </w:style>
  <w:style w:type="paragraph" w:styleId="TOCHeading">
    <w:name w:val="TOC Heading"/>
    <w:basedOn w:val="Heading1"/>
    <w:next w:val="Normal"/>
    <w:uiPriority w:val="39"/>
    <w:unhideWhenUsed/>
    <w:qFormat/>
    <w:rsid w:val="00733C66"/>
    <w:pPr>
      <w:keepNext/>
      <w:keepLines/>
      <w:numPr>
        <w:numId w:val="0"/>
      </w:numPr>
      <w:spacing w:before="480" w:after="0" w:line="276" w:lineRule="auto"/>
      <w:contextualSpacing w:val="0"/>
      <w:outlineLvl w:val="9"/>
    </w:pPr>
    <w:rPr>
      <w:rFonts w:asciiTheme="majorHAnsi" w:eastAsiaTheme="majorEastAsia" w:hAnsiTheme="majorHAnsi" w:cstheme="majorBidi"/>
      <w:i w:val="0"/>
      <w:iCs w:val="0"/>
      <w:color w:val="0F4761" w:themeColor="accent1" w:themeShade="BF"/>
      <w:kern w:val="0"/>
      <w:sz w:val="28"/>
      <w:szCs w:val="28"/>
      <w14:ligatures w14:val="none"/>
    </w:rPr>
  </w:style>
  <w:style w:type="paragraph" w:styleId="TOC2">
    <w:name w:val="toc 2"/>
    <w:basedOn w:val="Normal"/>
    <w:next w:val="Normal"/>
    <w:autoRedefine/>
    <w:uiPriority w:val="39"/>
    <w:unhideWhenUsed/>
    <w:rsid w:val="00733C66"/>
    <w:pPr>
      <w:spacing w:before="120" w:after="0"/>
      <w:ind w:left="240"/>
    </w:pPr>
    <w:rPr>
      <w:i/>
      <w:iCs/>
      <w:sz w:val="20"/>
      <w:szCs w:val="20"/>
    </w:rPr>
  </w:style>
  <w:style w:type="paragraph" w:styleId="TOC1">
    <w:name w:val="toc 1"/>
    <w:basedOn w:val="Normal"/>
    <w:next w:val="Normal"/>
    <w:autoRedefine/>
    <w:uiPriority w:val="39"/>
    <w:unhideWhenUsed/>
    <w:rsid w:val="00733C66"/>
    <w:pPr>
      <w:spacing w:before="240" w:after="120"/>
    </w:pPr>
    <w:rPr>
      <w:b/>
      <w:bCs/>
      <w:sz w:val="20"/>
      <w:szCs w:val="20"/>
    </w:rPr>
  </w:style>
  <w:style w:type="paragraph" w:styleId="TOC3">
    <w:name w:val="toc 3"/>
    <w:basedOn w:val="Normal"/>
    <w:next w:val="Normal"/>
    <w:autoRedefine/>
    <w:uiPriority w:val="39"/>
    <w:unhideWhenUsed/>
    <w:rsid w:val="00733C66"/>
    <w:pPr>
      <w:spacing w:after="0"/>
      <w:ind w:left="480"/>
    </w:pPr>
    <w:rPr>
      <w:sz w:val="20"/>
      <w:szCs w:val="20"/>
    </w:rPr>
  </w:style>
  <w:style w:type="paragraph" w:styleId="TOC4">
    <w:name w:val="toc 4"/>
    <w:basedOn w:val="Normal"/>
    <w:next w:val="Normal"/>
    <w:autoRedefine/>
    <w:uiPriority w:val="39"/>
    <w:semiHidden/>
    <w:unhideWhenUsed/>
    <w:rsid w:val="00733C66"/>
    <w:pPr>
      <w:spacing w:after="0"/>
      <w:ind w:left="720"/>
    </w:pPr>
    <w:rPr>
      <w:sz w:val="20"/>
      <w:szCs w:val="20"/>
    </w:rPr>
  </w:style>
  <w:style w:type="paragraph" w:styleId="TOC5">
    <w:name w:val="toc 5"/>
    <w:basedOn w:val="Normal"/>
    <w:next w:val="Normal"/>
    <w:autoRedefine/>
    <w:uiPriority w:val="39"/>
    <w:semiHidden/>
    <w:unhideWhenUsed/>
    <w:rsid w:val="00733C66"/>
    <w:pPr>
      <w:spacing w:after="0"/>
      <w:ind w:left="960"/>
    </w:pPr>
    <w:rPr>
      <w:sz w:val="20"/>
      <w:szCs w:val="20"/>
    </w:rPr>
  </w:style>
  <w:style w:type="paragraph" w:styleId="TOC6">
    <w:name w:val="toc 6"/>
    <w:basedOn w:val="Normal"/>
    <w:next w:val="Normal"/>
    <w:autoRedefine/>
    <w:uiPriority w:val="39"/>
    <w:semiHidden/>
    <w:unhideWhenUsed/>
    <w:rsid w:val="00733C66"/>
    <w:pPr>
      <w:spacing w:after="0"/>
      <w:ind w:left="1200"/>
    </w:pPr>
    <w:rPr>
      <w:sz w:val="20"/>
      <w:szCs w:val="20"/>
    </w:rPr>
  </w:style>
  <w:style w:type="paragraph" w:styleId="TOC7">
    <w:name w:val="toc 7"/>
    <w:basedOn w:val="Normal"/>
    <w:next w:val="Normal"/>
    <w:autoRedefine/>
    <w:uiPriority w:val="39"/>
    <w:semiHidden/>
    <w:unhideWhenUsed/>
    <w:rsid w:val="00733C66"/>
    <w:pPr>
      <w:spacing w:after="0"/>
      <w:ind w:left="1440"/>
    </w:pPr>
    <w:rPr>
      <w:sz w:val="20"/>
      <w:szCs w:val="20"/>
    </w:rPr>
  </w:style>
  <w:style w:type="paragraph" w:styleId="TOC8">
    <w:name w:val="toc 8"/>
    <w:basedOn w:val="Normal"/>
    <w:next w:val="Normal"/>
    <w:autoRedefine/>
    <w:uiPriority w:val="39"/>
    <w:semiHidden/>
    <w:unhideWhenUsed/>
    <w:rsid w:val="00733C66"/>
    <w:pPr>
      <w:spacing w:after="0"/>
      <w:ind w:left="1680"/>
    </w:pPr>
    <w:rPr>
      <w:sz w:val="20"/>
      <w:szCs w:val="20"/>
    </w:rPr>
  </w:style>
  <w:style w:type="paragraph" w:styleId="TOC9">
    <w:name w:val="toc 9"/>
    <w:basedOn w:val="Normal"/>
    <w:next w:val="Normal"/>
    <w:autoRedefine/>
    <w:uiPriority w:val="39"/>
    <w:semiHidden/>
    <w:unhideWhenUsed/>
    <w:rsid w:val="00733C66"/>
    <w:pPr>
      <w:spacing w:after="0"/>
      <w:ind w:left="1920"/>
    </w:pPr>
    <w:rPr>
      <w:sz w:val="20"/>
      <w:szCs w:val="20"/>
    </w:rPr>
  </w:style>
  <w:style w:type="paragraph" w:styleId="EndnoteText">
    <w:name w:val="endnote text"/>
    <w:basedOn w:val="Normal"/>
    <w:link w:val="EndnoteTextChar"/>
    <w:uiPriority w:val="99"/>
    <w:semiHidden/>
    <w:unhideWhenUsed/>
    <w:rsid w:val="008828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285A"/>
    <w:rPr>
      <w:sz w:val="20"/>
      <w:szCs w:val="20"/>
    </w:rPr>
  </w:style>
  <w:style w:type="character" w:styleId="EndnoteReference">
    <w:name w:val="endnote reference"/>
    <w:basedOn w:val="DefaultParagraphFont"/>
    <w:uiPriority w:val="99"/>
    <w:semiHidden/>
    <w:unhideWhenUsed/>
    <w:rsid w:val="0088285A"/>
    <w:rPr>
      <w:vertAlign w:val="superscript"/>
    </w:rPr>
  </w:style>
  <w:style w:type="character" w:styleId="PageNumber">
    <w:name w:val="page number"/>
    <w:basedOn w:val="DefaultParagraphFont"/>
    <w:uiPriority w:val="99"/>
    <w:semiHidden/>
    <w:unhideWhenUsed/>
    <w:rsid w:val="0088285A"/>
  </w:style>
  <w:style w:type="character" w:styleId="Strong">
    <w:name w:val="Strong"/>
    <w:basedOn w:val="DefaultParagraphFont"/>
    <w:uiPriority w:val="22"/>
    <w:qFormat/>
    <w:rsid w:val="00BE1DFA"/>
    <w:rPr>
      <w:b/>
      <w:bCs/>
    </w:rPr>
  </w:style>
  <w:style w:type="character" w:styleId="HTMLCode">
    <w:name w:val="HTML Code"/>
    <w:basedOn w:val="DefaultParagraphFont"/>
    <w:uiPriority w:val="99"/>
    <w:semiHidden/>
    <w:unhideWhenUsed/>
    <w:rsid w:val="00E30376"/>
    <w:rPr>
      <w:rFonts w:ascii="Courier New" w:eastAsia="Times New Roman" w:hAnsi="Courier New" w:cs="Courier New"/>
      <w:sz w:val="20"/>
      <w:szCs w:val="20"/>
    </w:rPr>
  </w:style>
  <w:style w:type="table" w:styleId="PlainTable4">
    <w:name w:val="Plain Table 4"/>
    <w:basedOn w:val="TableNormal"/>
    <w:uiPriority w:val="44"/>
    <w:rsid w:val="00205D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87775"/>
    <w:rPr>
      <w:color w:val="467886" w:themeColor="hyperlink"/>
      <w:u w:val="single"/>
    </w:rPr>
  </w:style>
  <w:style w:type="character" w:styleId="UnresolvedMention">
    <w:name w:val="Unresolved Mention"/>
    <w:basedOn w:val="DefaultParagraphFont"/>
    <w:uiPriority w:val="99"/>
    <w:semiHidden/>
    <w:unhideWhenUsed/>
    <w:rsid w:val="00D87775"/>
    <w:rPr>
      <w:color w:val="605E5C"/>
      <w:shd w:val="clear" w:color="auto" w:fill="E1DFDD"/>
    </w:rPr>
  </w:style>
  <w:style w:type="character" w:styleId="Emphasis">
    <w:name w:val="Emphasis"/>
    <w:basedOn w:val="DefaultParagraphFont"/>
    <w:uiPriority w:val="20"/>
    <w:qFormat/>
    <w:rsid w:val="00414D14"/>
    <w:rPr>
      <w:i/>
      <w:iCs/>
    </w:rPr>
  </w:style>
  <w:style w:type="paragraph" w:styleId="NormalWeb">
    <w:name w:val="Normal (Web)"/>
    <w:basedOn w:val="Normal"/>
    <w:uiPriority w:val="99"/>
    <w:semiHidden/>
    <w:unhideWhenUsed/>
    <w:rsid w:val="00A51FE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0663">
      <w:bodyDiv w:val="1"/>
      <w:marLeft w:val="0"/>
      <w:marRight w:val="0"/>
      <w:marTop w:val="0"/>
      <w:marBottom w:val="0"/>
      <w:divBdr>
        <w:top w:val="none" w:sz="0" w:space="0" w:color="auto"/>
        <w:left w:val="none" w:sz="0" w:space="0" w:color="auto"/>
        <w:bottom w:val="none" w:sz="0" w:space="0" w:color="auto"/>
        <w:right w:val="none" w:sz="0" w:space="0" w:color="auto"/>
      </w:divBdr>
      <w:divsChild>
        <w:div w:id="761609270">
          <w:marLeft w:val="0"/>
          <w:marRight w:val="0"/>
          <w:marTop w:val="0"/>
          <w:marBottom w:val="0"/>
          <w:divBdr>
            <w:top w:val="none" w:sz="0" w:space="0" w:color="auto"/>
            <w:left w:val="none" w:sz="0" w:space="0" w:color="auto"/>
            <w:bottom w:val="none" w:sz="0" w:space="0" w:color="auto"/>
            <w:right w:val="none" w:sz="0" w:space="0" w:color="auto"/>
          </w:divBdr>
        </w:div>
      </w:divsChild>
    </w:div>
    <w:div w:id="35085288">
      <w:bodyDiv w:val="1"/>
      <w:marLeft w:val="0"/>
      <w:marRight w:val="0"/>
      <w:marTop w:val="0"/>
      <w:marBottom w:val="0"/>
      <w:divBdr>
        <w:top w:val="none" w:sz="0" w:space="0" w:color="auto"/>
        <w:left w:val="none" w:sz="0" w:space="0" w:color="auto"/>
        <w:bottom w:val="none" w:sz="0" w:space="0" w:color="auto"/>
        <w:right w:val="none" w:sz="0" w:space="0" w:color="auto"/>
      </w:divBdr>
    </w:div>
    <w:div w:id="66348610">
      <w:bodyDiv w:val="1"/>
      <w:marLeft w:val="0"/>
      <w:marRight w:val="0"/>
      <w:marTop w:val="0"/>
      <w:marBottom w:val="0"/>
      <w:divBdr>
        <w:top w:val="none" w:sz="0" w:space="0" w:color="auto"/>
        <w:left w:val="none" w:sz="0" w:space="0" w:color="auto"/>
        <w:bottom w:val="none" w:sz="0" w:space="0" w:color="auto"/>
        <w:right w:val="none" w:sz="0" w:space="0" w:color="auto"/>
      </w:divBdr>
      <w:divsChild>
        <w:div w:id="839463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72564">
      <w:bodyDiv w:val="1"/>
      <w:marLeft w:val="0"/>
      <w:marRight w:val="0"/>
      <w:marTop w:val="0"/>
      <w:marBottom w:val="0"/>
      <w:divBdr>
        <w:top w:val="none" w:sz="0" w:space="0" w:color="auto"/>
        <w:left w:val="none" w:sz="0" w:space="0" w:color="auto"/>
        <w:bottom w:val="none" w:sz="0" w:space="0" w:color="auto"/>
        <w:right w:val="none" w:sz="0" w:space="0" w:color="auto"/>
      </w:divBdr>
    </w:div>
    <w:div w:id="257565642">
      <w:bodyDiv w:val="1"/>
      <w:marLeft w:val="0"/>
      <w:marRight w:val="0"/>
      <w:marTop w:val="0"/>
      <w:marBottom w:val="0"/>
      <w:divBdr>
        <w:top w:val="none" w:sz="0" w:space="0" w:color="auto"/>
        <w:left w:val="none" w:sz="0" w:space="0" w:color="auto"/>
        <w:bottom w:val="none" w:sz="0" w:space="0" w:color="auto"/>
        <w:right w:val="none" w:sz="0" w:space="0" w:color="auto"/>
      </w:divBdr>
    </w:div>
    <w:div w:id="274293821">
      <w:bodyDiv w:val="1"/>
      <w:marLeft w:val="0"/>
      <w:marRight w:val="0"/>
      <w:marTop w:val="0"/>
      <w:marBottom w:val="0"/>
      <w:divBdr>
        <w:top w:val="none" w:sz="0" w:space="0" w:color="auto"/>
        <w:left w:val="none" w:sz="0" w:space="0" w:color="auto"/>
        <w:bottom w:val="none" w:sz="0" w:space="0" w:color="auto"/>
        <w:right w:val="none" w:sz="0" w:space="0" w:color="auto"/>
      </w:divBdr>
    </w:div>
    <w:div w:id="416942457">
      <w:bodyDiv w:val="1"/>
      <w:marLeft w:val="0"/>
      <w:marRight w:val="0"/>
      <w:marTop w:val="0"/>
      <w:marBottom w:val="0"/>
      <w:divBdr>
        <w:top w:val="none" w:sz="0" w:space="0" w:color="auto"/>
        <w:left w:val="none" w:sz="0" w:space="0" w:color="auto"/>
        <w:bottom w:val="none" w:sz="0" w:space="0" w:color="auto"/>
        <w:right w:val="none" w:sz="0" w:space="0" w:color="auto"/>
      </w:divBdr>
    </w:div>
    <w:div w:id="424303509">
      <w:bodyDiv w:val="1"/>
      <w:marLeft w:val="0"/>
      <w:marRight w:val="0"/>
      <w:marTop w:val="0"/>
      <w:marBottom w:val="0"/>
      <w:divBdr>
        <w:top w:val="none" w:sz="0" w:space="0" w:color="auto"/>
        <w:left w:val="none" w:sz="0" w:space="0" w:color="auto"/>
        <w:bottom w:val="none" w:sz="0" w:space="0" w:color="auto"/>
        <w:right w:val="none" w:sz="0" w:space="0" w:color="auto"/>
      </w:divBdr>
    </w:div>
    <w:div w:id="444886523">
      <w:bodyDiv w:val="1"/>
      <w:marLeft w:val="0"/>
      <w:marRight w:val="0"/>
      <w:marTop w:val="0"/>
      <w:marBottom w:val="0"/>
      <w:divBdr>
        <w:top w:val="none" w:sz="0" w:space="0" w:color="auto"/>
        <w:left w:val="none" w:sz="0" w:space="0" w:color="auto"/>
        <w:bottom w:val="none" w:sz="0" w:space="0" w:color="auto"/>
        <w:right w:val="none" w:sz="0" w:space="0" w:color="auto"/>
      </w:divBdr>
    </w:div>
    <w:div w:id="575285025">
      <w:bodyDiv w:val="1"/>
      <w:marLeft w:val="0"/>
      <w:marRight w:val="0"/>
      <w:marTop w:val="0"/>
      <w:marBottom w:val="0"/>
      <w:divBdr>
        <w:top w:val="none" w:sz="0" w:space="0" w:color="auto"/>
        <w:left w:val="none" w:sz="0" w:space="0" w:color="auto"/>
        <w:bottom w:val="none" w:sz="0" w:space="0" w:color="auto"/>
        <w:right w:val="none" w:sz="0" w:space="0" w:color="auto"/>
      </w:divBdr>
    </w:div>
    <w:div w:id="815802186">
      <w:bodyDiv w:val="1"/>
      <w:marLeft w:val="0"/>
      <w:marRight w:val="0"/>
      <w:marTop w:val="0"/>
      <w:marBottom w:val="0"/>
      <w:divBdr>
        <w:top w:val="none" w:sz="0" w:space="0" w:color="auto"/>
        <w:left w:val="none" w:sz="0" w:space="0" w:color="auto"/>
        <w:bottom w:val="none" w:sz="0" w:space="0" w:color="auto"/>
        <w:right w:val="none" w:sz="0" w:space="0" w:color="auto"/>
      </w:divBdr>
    </w:div>
    <w:div w:id="910509050">
      <w:bodyDiv w:val="1"/>
      <w:marLeft w:val="0"/>
      <w:marRight w:val="0"/>
      <w:marTop w:val="0"/>
      <w:marBottom w:val="0"/>
      <w:divBdr>
        <w:top w:val="none" w:sz="0" w:space="0" w:color="auto"/>
        <w:left w:val="none" w:sz="0" w:space="0" w:color="auto"/>
        <w:bottom w:val="none" w:sz="0" w:space="0" w:color="auto"/>
        <w:right w:val="none" w:sz="0" w:space="0" w:color="auto"/>
      </w:divBdr>
    </w:div>
    <w:div w:id="1144278789">
      <w:bodyDiv w:val="1"/>
      <w:marLeft w:val="0"/>
      <w:marRight w:val="0"/>
      <w:marTop w:val="0"/>
      <w:marBottom w:val="0"/>
      <w:divBdr>
        <w:top w:val="none" w:sz="0" w:space="0" w:color="auto"/>
        <w:left w:val="none" w:sz="0" w:space="0" w:color="auto"/>
        <w:bottom w:val="none" w:sz="0" w:space="0" w:color="auto"/>
        <w:right w:val="none" w:sz="0" w:space="0" w:color="auto"/>
      </w:divBdr>
    </w:div>
    <w:div w:id="1246913408">
      <w:bodyDiv w:val="1"/>
      <w:marLeft w:val="0"/>
      <w:marRight w:val="0"/>
      <w:marTop w:val="0"/>
      <w:marBottom w:val="0"/>
      <w:divBdr>
        <w:top w:val="none" w:sz="0" w:space="0" w:color="auto"/>
        <w:left w:val="none" w:sz="0" w:space="0" w:color="auto"/>
        <w:bottom w:val="none" w:sz="0" w:space="0" w:color="auto"/>
        <w:right w:val="none" w:sz="0" w:space="0" w:color="auto"/>
      </w:divBdr>
    </w:div>
    <w:div w:id="1287007038">
      <w:bodyDiv w:val="1"/>
      <w:marLeft w:val="0"/>
      <w:marRight w:val="0"/>
      <w:marTop w:val="0"/>
      <w:marBottom w:val="0"/>
      <w:divBdr>
        <w:top w:val="none" w:sz="0" w:space="0" w:color="auto"/>
        <w:left w:val="none" w:sz="0" w:space="0" w:color="auto"/>
        <w:bottom w:val="none" w:sz="0" w:space="0" w:color="auto"/>
        <w:right w:val="none" w:sz="0" w:space="0" w:color="auto"/>
      </w:divBdr>
    </w:div>
    <w:div w:id="1293907385">
      <w:bodyDiv w:val="1"/>
      <w:marLeft w:val="0"/>
      <w:marRight w:val="0"/>
      <w:marTop w:val="0"/>
      <w:marBottom w:val="0"/>
      <w:divBdr>
        <w:top w:val="none" w:sz="0" w:space="0" w:color="auto"/>
        <w:left w:val="none" w:sz="0" w:space="0" w:color="auto"/>
        <w:bottom w:val="none" w:sz="0" w:space="0" w:color="auto"/>
        <w:right w:val="none" w:sz="0" w:space="0" w:color="auto"/>
      </w:divBdr>
    </w:div>
    <w:div w:id="1419523908">
      <w:bodyDiv w:val="1"/>
      <w:marLeft w:val="0"/>
      <w:marRight w:val="0"/>
      <w:marTop w:val="0"/>
      <w:marBottom w:val="0"/>
      <w:divBdr>
        <w:top w:val="none" w:sz="0" w:space="0" w:color="auto"/>
        <w:left w:val="none" w:sz="0" w:space="0" w:color="auto"/>
        <w:bottom w:val="none" w:sz="0" w:space="0" w:color="auto"/>
        <w:right w:val="none" w:sz="0" w:space="0" w:color="auto"/>
      </w:divBdr>
    </w:div>
    <w:div w:id="1528567474">
      <w:bodyDiv w:val="1"/>
      <w:marLeft w:val="0"/>
      <w:marRight w:val="0"/>
      <w:marTop w:val="0"/>
      <w:marBottom w:val="0"/>
      <w:divBdr>
        <w:top w:val="none" w:sz="0" w:space="0" w:color="auto"/>
        <w:left w:val="none" w:sz="0" w:space="0" w:color="auto"/>
        <w:bottom w:val="none" w:sz="0" w:space="0" w:color="auto"/>
        <w:right w:val="none" w:sz="0" w:space="0" w:color="auto"/>
      </w:divBdr>
    </w:div>
    <w:div w:id="1561089713">
      <w:bodyDiv w:val="1"/>
      <w:marLeft w:val="0"/>
      <w:marRight w:val="0"/>
      <w:marTop w:val="0"/>
      <w:marBottom w:val="0"/>
      <w:divBdr>
        <w:top w:val="none" w:sz="0" w:space="0" w:color="auto"/>
        <w:left w:val="none" w:sz="0" w:space="0" w:color="auto"/>
        <w:bottom w:val="none" w:sz="0" w:space="0" w:color="auto"/>
        <w:right w:val="none" w:sz="0" w:space="0" w:color="auto"/>
      </w:divBdr>
    </w:div>
    <w:div w:id="1581058325">
      <w:bodyDiv w:val="1"/>
      <w:marLeft w:val="0"/>
      <w:marRight w:val="0"/>
      <w:marTop w:val="0"/>
      <w:marBottom w:val="0"/>
      <w:divBdr>
        <w:top w:val="none" w:sz="0" w:space="0" w:color="auto"/>
        <w:left w:val="none" w:sz="0" w:space="0" w:color="auto"/>
        <w:bottom w:val="none" w:sz="0" w:space="0" w:color="auto"/>
        <w:right w:val="none" w:sz="0" w:space="0" w:color="auto"/>
      </w:divBdr>
    </w:div>
    <w:div w:id="1604724950">
      <w:bodyDiv w:val="1"/>
      <w:marLeft w:val="0"/>
      <w:marRight w:val="0"/>
      <w:marTop w:val="0"/>
      <w:marBottom w:val="0"/>
      <w:divBdr>
        <w:top w:val="none" w:sz="0" w:space="0" w:color="auto"/>
        <w:left w:val="none" w:sz="0" w:space="0" w:color="auto"/>
        <w:bottom w:val="none" w:sz="0" w:space="0" w:color="auto"/>
        <w:right w:val="none" w:sz="0" w:space="0" w:color="auto"/>
      </w:divBdr>
    </w:div>
    <w:div w:id="1935240470">
      <w:bodyDiv w:val="1"/>
      <w:marLeft w:val="0"/>
      <w:marRight w:val="0"/>
      <w:marTop w:val="0"/>
      <w:marBottom w:val="0"/>
      <w:divBdr>
        <w:top w:val="none" w:sz="0" w:space="0" w:color="auto"/>
        <w:left w:val="none" w:sz="0" w:space="0" w:color="auto"/>
        <w:bottom w:val="none" w:sz="0" w:space="0" w:color="auto"/>
        <w:right w:val="none" w:sz="0" w:space="0" w:color="auto"/>
      </w:divBdr>
    </w:div>
    <w:div w:id="1994142178">
      <w:bodyDiv w:val="1"/>
      <w:marLeft w:val="0"/>
      <w:marRight w:val="0"/>
      <w:marTop w:val="0"/>
      <w:marBottom w:val="0"/>
      <w:divBdr>
        <w:top w:val="none" w:sz="0" w:space="0" w:color="auto"/>
        <w:left w:val="none" w:sz="0" w:space="0" w:color="auto"/>
        <w:bottom w:val="none" w:sz="0" w:space="0" w:color="auto"/>
        <w:right w:val="none" w:sz="0" w:space="0" w:color="auto"/>
      </w:divBdr>
    </w:div>
    <w:div w:id="206957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zp0040@auburn.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LuisPostigo/Linea" TargetMode="Externa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hyperlink" Target="mailto:postigolm@gmail.com" TargetMode="External"/><Relationship Id="rId1" Type="http://schemas.openxmlformats.org/officeDocument/2006/relationships/hyperlink" Target="mailto:danielaapostigo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CA8B4-080E-FA48-AD97-11375F85E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3424</Words>
  <Characters>19518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Postigo Paredes</dc:creator>
  <cp:keywords/>
  <dc:description/>
  <cp:lastModifiedBy>Luis Postigo Paredes</cp:lastModifiedBy>
  <cp:revision>6</cp:revision>
  <cp:lastPrinted>2025-04-03T04:26:00Z</cp:lastPrinted>
  <dcterms:created xsi:type="dcterms:W3CDTF">2025-05-08T05:52:00Z</dcterms:created>
  <dcterms:modified xsi:type="dcterms:W3CDTF">2025-05-09T07:02:00Z</dcterms:modified>
</cp:coreProperties>
</file>