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89893D6" w:rsidR="00B51BC9" w:rsidRDefault="002627FD" w:rsidP="007A627A">
      <w:pPr>
        <w:jc w:val="center"/>
      </w:pPr>
      <w:proofErr w:type="spellStart"/>
      <w:r w:rsidRPr="002627FD">
        <w:rPr>
          <w:rFonts w:ascii="Arial Black" w:eastAsiaTheme="majorEastAsia" w:hAnsi="Arial Black" w:cstheme="majorBidi"/>
          <w:b/>
          <w:sz w:val="24"/>
          <w:szCs w:val="32"/>
        </w:rPr>
        <w:t>RawMagnifier</w:t>
      </w:r>
      <w:proofErr w:type="spellEnd"/>
    </w:p>
    <w:p w14:paraId="13C41112" w14:textId="32E1F709" w:rsidR="00B51BC9" w:rsidRDefault="00B51BC9" w:rsidP="00B51BC9"/>
    <w:p w14:paraId="0C1B5D2D" w14:textId="2B58892E" w:rsidR="00652600" w:rsidRPr="00652600" w:rsidRDefault="00652600" w:rsidP="00B51BC9">
      <w:pPr>
        <w:rPr>
          <w:b/>
          <w:bCs/>
          <w:color w:val="FF0000"/>
        </w:rPr>
      </w:pPr>
      <w:r w:rsidRPr="00652600">
        <w:rPr>
          <w:b/>
          <w:bCs/>
          <w:color w:val="FF0000"/>
        </w:rPr>
        <w:t xml:space="preserve">No pude hacer funcionar el </w:t>
      </w:r>
      <w:proofErr w:type="spellStart"/>
      <w:r w:rsidRPr="00652600">
        <w:rPr>
          <w:b/>
          <w:bCs/>
          <w:color w:val="FF0000"/>
        </w:rPr>
        <w:t>OnPanUpdate</w:t>
      </w:r>
      <w:proofErr w:type="spellEnd"/>
      <w:r w:rsidRPr="00652600">
        <w:rPr>
          <w:b/>
          <w:bCs/>
          <w:color w:val="FF0000"/>
        </w:rPr>
        <w:t xml:space="preserve"> para que se mueva</w:t>
      </w:r>
    </w:p>
    <w:p w14:paraId="6BF98464" w14:textId="77777777" w:rsidR="00652600" w:rsidRDefault="00652600" w:rsidP="00B51BC9"/>
    <w:p w14:paraId="5F0DF678" w14:textId="0B284E04" w:rsidR="00F232F1" w:rsidRDefault="00F232F1" w:rsidP="007A627A">
      <w:r>
        <w:rPr>
          <w:noProof/>
        </w:rPr>
        <w:drawing>
          <wp:inline distT="0" distB="0" distL="0" distR="0" wp14:anchorId="03EB1DD5" wp14:editId="31D673E1">
            <wp:extent cx="1244600" cy="2186940"/>
            <wp:effectExtent l="0" t="0" r="0" b="3810"/>
            <wp:docPr id="122806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37" cy="21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A60D" w14:textId="1ACF75F6" w:rsidR="00F232F1" w:rsidRDefault="00F232F1" w:rsidP="007A627A">
      <w:r>
        <w:rPr>
          <w:noProof/>
        </w:rPr>
        <w:drawing>
          <wp:inline distT="0" distB="0" distL="0" distR="0" wp14:anchorId="05EE6077" wp14:editId="2BEC9B67">
            <wp:extent cx="2088833" cy="982980"/>
            <wp:effectExtent l="0" t="0" r="6985" b="7620"/>
            <wp:docPr id="16487120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78" cy="9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6273BB0" wp14:editId="49106A1A">
            <wp:extent cx="1620125" cy="1607820"/>
            <wp:effectExtent l="0" t="0" r="0" b="0"/>
            <wp:docPr id="17291968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57" cy="16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8D41232" w14:textId="3889D847" w:rsidR="00530615" w:rsidRDefault="00F232F1" w:rsidP="007A627A">
      <w:r>
        <w:t xml:space="preserve">  </w:t>
      </w:r>
    </w:p>
    <w:p w14:paraId="41162C34" w14:textId="7FCE959E" w:rsidR="00F232F1" w:rsidRDefault="00F232F1" w:rsidP="007A627A">
      <w:r>
        <w:t>Se puede mostrar u ocultar la lupa de manera condicional:</w:t>
      </w:r>
    </w:p>
    <w:p w14:paraId="71D9B9EF" w14:textId="77777777" w:rsidR="00F232F1" w:rsidRDefault="00F232F1" w:rsidP="007A627A"/>
    <w:p w14:paraId="60408FC7" w14:textId="2F810775" w:rsidR="00F232F1" w:rsidRDefault="00F232F1" w:rsidP="007A627A">
      <w:r>
        <w:rPr>
          <w:noProof/>
        </w:rPr>
        <w:drawing>
          <wp:inline distT="0" distB="0" distL="0" distR="0" wp14:anchorId="02879AFE" wp14:editId="370A906D">
            <wp:extent cx="1897380" cy="1897380"/>
            <wp:effectExtent l="0" t="0" r="7620" b="7620"/>
            <wp:docPr id="9888047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C682" w14:textId="77777777" w:rsidR="00F232F1" w:rsidRDefault="00F232F1" w:rsidP="007A627A"/>
    <w:p w14:paraId="5A0FDC38" w14:textId="25C292D4" w:rsidR="00F232F1" w:rsidRDefault="00F232F1" w:rsidP="007A627A">
      <w:r>
        <w:t>Se puede personalizar la lupa:</w:t>
      </w:r>
    </w:p>
    <w:p w14:paraId="5123E539" w14:textId="77777777" w:rsidR="00F232F1" w:rsidRDefault="00F232F1" w:rsidP="007A627A"/>
    <w:p w14:paraId="3254A71F" w14:textId="06D6796E" w:rsidR="00F232F1" w:rsidRDefault="00F232F1" w:rsidP="007A627A">
      <w:r>
        <w:rPr>
          <w:noProof/>
        </w:rPr>
        <w:drawing>
          <wp:inline distT="0" distB="0" distL="0" distR="0" wp14:anchorId="1E7EF20B" wp14:editId="5D5C3AE7">
            <wp:extent cx="1981200" cy="936482"/>
            <wp:effectExtent l="0" t="0" r="0" b="0"/>
            <wp:docPr id="19348950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01" cy="9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982F760" w14:textId="77777777" w:rsidR="00F232F1" w:rsidRDefault="00F232F1" w:rsidP="007A627A"/>
    <w:p w14:paraId="5BBEDC71" w14:textId="7BE12FE6" w:rsidR="00530615" w:rsidRDefault="00F232F1" w:rsidP="007A627A">
      <w:proofErr w:type="spellStart"/>
      <w:r>
        <w:t>Decoration</w:t>
      </w:r>
      <w:proofErr w:type="spellEnd"/>
      <w:r>
        <w:t xml:space="preserve"> permite cambiar la forma de la lupa</w:t>
      </w:r>
    </w:p>
    <w:p w14:paraId="19E6B992" w14:textId="77777777" w:rsidR="00F232F1" w:rsidRDefault="00F232F1" w:rsidP="007A627A"/>
    <w:p w14:paraId="4E72A6F5" w14:textId="7C077F8D" w:rsidR="00F232F1" w:rsidRDefault="00F232F1" w:rsidP="007A627A">
      <w:r>
        <w:rPr>
          <w:noProof/>
        </w:rPr>
        <w:drawing>
          <wp:inline distT="0" distB="0" distL="0" distR="0" wp14:anchorId="012D4ACA" wp14:editId="17D486E8">
            <wp:extent cx="2674620" cy="1258645"/>
            <wp:effectExtent l="0" t="0" r="0" b="0"/>
            <wp:docPr id="109882216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03" cy="12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A6AC" w14:textId="77777777" w:rsidR="00F232F1" w:rsidRDefault="00F232F1" w:rsidP="007A627A"/>
    <w:p w14:paraId="57F2757F" w14:textId="77777777" w:rsidR="00F232F1" w:rsidRDefault="00F232F1" w:rsidP="007A627A"/>
    <w:p w14:paraId="0A3C5EE0" w14:textId="77777777" w:rsidR="00F232F1" w:rsidRDefault="00F232F1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2545"/>
      </w:tblGrid>
      <w:tr w:rsidR="002A0161" w14:paraId="3EAFF069" w14:textId="77777777" w:rsidTr="00652600">
        <w:tc>
          <w:tcPr>
            <w:tcW w:w="7650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545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52600">
        <w:tc>
          <w:tcPr>
            <w:tcW w:w="7650" w:type="dxa"/>
          </w:tcPr>
          <w:p w14:paraId="4D72F66B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E643BF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5E3FE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8C7AAAA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EEAF28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6671CC7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CC7E22C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B3C90B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D87C6EB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CE6FF6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RawMagnifierScreen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74E22BE6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dx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3BB0A0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97C383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D8533A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A1B64C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7F73C8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DAE7E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FE89D7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RawMagnifier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9FAD48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B8EEBA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FAB36A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5D7446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426AB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104945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BADD36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6C54F2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onPanUpdate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details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A79C88E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dx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details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globalPosition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dx</w:t>
            </w:r>
            <w:proofErr w:type="spellEnd"/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D0FDD6E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details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globalPosition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4AEA9B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7BB29D4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0E47F8D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A233B4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A622CE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dx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92172B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8FC0C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RawMagnifier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CE2C12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MagnifierDecoration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188D2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shadows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2EBA31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BoxShadow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DBF98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01748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</w:t>
            </w:r>
          </w:p>
          <w:p w14:paraId="50E15FB9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],</w:t>
            </w:r>
          </w:p>
          <w:p w14:paraId="71222AE0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D3B814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349B5E6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side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BorderSide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DD4223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E31031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magnificationScale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4FD62E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6D87A3B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9D5E2E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D6E9DF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7AF1C11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3D4A47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FB59550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42DE71E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008478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AE14BC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95E5DB0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3D30A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</w:t>
            </w:r>
          </w:p>
          <w:p w14:paraId="2A7F8EE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A99AB13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7444E778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70D245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0D3F554B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1B7E8E0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76DAFEC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6029C57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34AADF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526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526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20.0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8BEAC1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526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B9BB5D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especimen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No sólo sobrevivió 500 años, sino que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tambien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ingresó como texto de relleno en documentos electrónicos, quedando esencialmente igual al original. Fue popularizado en los 60s con la creación de las hojas Letraset, las cuales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contenian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pasajes de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, y más recientemente con </w:t>
            </w:r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lastRenderedPageBreak/>
              <w:t xml:space="preserve">software de autoedición, como por ejemplo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Aldus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PageMaker, el cual incluye versiones de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6526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.'</w:t>
            </w: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55C309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F2831D2" w14:textId="77777777" w:rsidR="00652600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7707558" w:rsidR="002A0161" w:rsidRPr="00652600" w:rsidRDefault="00652600" w:rsidP="006526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6526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545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77D21BF1" w:rsidR="002A0161" w:rsidRDefault="00652600" w:rsidP="007A627A">
      <w:r>
        <w:rPr>
          <w:noProof/>
        </w:rPr>
        <w:drawing>
          <wp:inline distT="0" distB="0" distL="0" distR="0" wp14:anchorId="165DA56C" wp14:editId="6944531E">
            <wp:extent cx="1712525" cy="4027170"/>
            <wp:effectExtent l="19050" t="19050" r="21590" b="11430"/>
            <wp:docPr id="107045145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1458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183" cy="404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F514F" w14:textId="77777777" w:rsidR="00A31BFB" w:rsidRDefault="00A31BFB" w:rsidP="004C54A6">
      <w:r>
        <w:separator/>
      </w:r>
    </w:p>
  </w:endnote>
  <w:endnote w:type="continuationSeparator" w:id="0">
    <w:p w14:paraId="2815B2D2" w14:textId="77777777" w:rsidR="00A31BFB" w:rsidRDefault="00A31BF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6A8A8" w14:textId="77777777" w:rsidR="00A31BFB" w:rsidRDefault="00A31BFB" w:rsidP="004C54A6">
      <w:r>
        <w:separator/>
      </w:r>
    </w:p>
  </w:footnote>
  <w:footnote w:type="continuationSeparator" w:id="0">
    <w:p w14:paraId="0AA5C393" w14:textId="77777777" w:rsidR="00A31BFB" w:rsidRDefault="00A31BF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27FD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2600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5140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1BFB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32F1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2024-11-03T14:38:00Z</dcterms:modified>
</cp:coreProperties>
</file>