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229F26BD" w:rsidR="00B51BC9" w:rsidRDefault="007B1C2F" w:rsidP="007A627A">
      <w:pPr>
        <w:jc w:val="center"/>
      </w:pPr>
      <w:proofErr w:type="spellStart"/>
      <w:r w:rsidRPr="007B1C2F">
        <w:rPr>
          <w:rFonts w:ascii="Arial Black" w:eastAsiaTheme="majorEastAsia" w:hAnsi="Arial Black" w:cstheme="majorBidi"/>
          <w:b/>
          <w:sz w:val="24"/>
          <w:szCs w:val="32"/>
        </w:rPr>
        <w:t>RotatedBox</w:t>
      </w:r>
      <w:proofErr w:type="spellEnd"/>
    </w:p>
    <w:p w14:paraId="13C41112" w14:textId="32E1F709" w:rsidR="00B51BC9" w:rsidRDefault="00B51BC9" w:rsidP="00B51BC9"/>
    <w:p w14:paraId="7AE94F73" w14:textId="16B576DE" w:rsidR="00FA432C" w:rsidRDefault="00DE160D" w:rsidP="007A62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BFEA42" wp14:editId="1B9F7567">
                <wp:simplePos x="0" y="0"/>
                <wp:positionH relativeFrom="column">
                  <wp:posOffset>1451610</wp:posOffset>
                </wp:positionH>
                <wp:positionV relativeFrom="paragraph">
                  <wp:posOffset>779145</wp:posOffset>
                </wp:positionV>
                <wp:extent cx="876300" cy="434340"/>
                <wp:effectExtent l="0" t="19050" r="38100" b="41910"/>
                <wp:wrapNone/>
                <wp:docPr id="442574975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343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219D5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2" o:spid="_x0000_s1026" type="#_x0000_t13" style="position:absolute;margin-left:114.3pt;margin-top:61.35pt;width:69pt;height:3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" adj="16247" fillcolor="#4472c4 [3204]" strokecolor="#09101d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4E370B5" wp14:editId="273C8555">
            <wp:extent cx="1081300" cy="1988820"/>
            <wp:effectExtent l="0" t="0" r="5080" b="0"/>
            <wp:docPr id="942931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998" cy="199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                         </w:t>
      </w:r>
      <w:r>
        <w:tab/>
      </w:r>
      <w:r>
        <w:rPr>
          <w:noProof/>
        </w:rPr>
        <w:drawing>
          <wp:inline distT="0" distB="0" distL="0" distR="0" wp14:anchorId="787689F2" wp14:editId="6E2BF400">
            <wp:extent cx="1067802" cy="1950720"/>
            <wp:effectExtent l="0" t="0" r="0" b="0"/>
            <wp:docPr id="4006680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469" cy="198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292E1" w14:textId="77777777" w:rsidR="00DE160D" w:rsidRDefault="00DE160D" w:rsidP="007A627A"/>
    <w:p w14:paraId="5F164205" w14:textId="08B7E376" w:rsidR="00DE160D" w:rsidRDefault="00DE160D" w:rsidP="007A627A">
      <w:r>
        <w:rPr>
          <w:noProof/>
        </w:rPr>
        <w:drawing>
          <wp:inline distT="0" distB="0" distL="0" distR="0" wp14:anchorId="727E69E5" wp14:editId="551B03A3">
            <wp:extent cx="1173480" cy="647437"/>
            <wp:effectExtent l="0" t="0" r="7620" b="635"/>
            <wp:docPr id="3316863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836" cy="65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6DB96CE2" w14:textId="77777777" w:rsidR="00DE160D" w:rsidRDefault="00DE160D" w:rsidP="007A627A"/>
    <w:p w14:paraId="0C515785" w14:textId="50C2FB41" w:rsidR="00DE160D" w:rsidRDefault="00DE160D" w:rsidP="007A627A">
      <w:r>
        <w:t xml:space="preserve">Se diferencia del </w:t>
      </w:r>
      <w:proofErr w:type="spellStart"/>
      <w:r>
        <w:t>Transform.rotate</w:t>
      </w:r>
      <w:proofErr w:type="spellEnd"/>
      <w:r>
        <w:t xml:space="preserve"> en que se va ajustando el tamaño (</w:t>
      </w:r>
      <w:proofErr w:type="spellStart"/>
      <w:r>
        <w:t>Transform.rotate</w:t>
      </w:r>
      <w:proofErr w:type="spellEnd"/>
      <w:r>
        <w:t xml:space="preserve"> lo mantiene).</w:t>
      </w:r>
    </w:p>
    <w:p w14:paraId="24296F15" w14:textId="77777777" w:rsidR="00DE160D" w:rsidRDefault="00DE160D" w:rsidP="007A62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8"/>
        <w:gridCol w:w="2687"/>
      </w:tblGrid>
      <w:tr w:rsidR="002A0161" w14:paraId="3EAFF069" w14:textId="77777777" w:rsidTr="00DE160D">
        <w:tc>
          <w:tcPr>
            <w:tcW w:w="7508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2687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DE160D">
        <w:tc>
          <w:tcPr>
            <w:tcW w:w="7508" w:type="dxa"/>
          </w:tcPr>
          <w:p w14:paraId="3EE95A3D" w14:textId="77777777" w:rsidR="00DE160D" w:rsidRPr="00DE160D" w:rsidRDefault="00DE160D" w:rsidP="00DE160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DE160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E160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DE160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DE160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1937AC55" w14:textId="77777777" w:rsidR="00DE160D" w:rsidRPr="00DE160D" w:rsidRDefault="00DE160D" w:rsidP="00DE160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07DAE803" w14:textId="77777777" w:rsidR="00DE160D" w:rsidRPr="00DE160D" w:rsidRDefault="00DE160D" w:rsidP="00DE160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DE160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RotatedBoxScreen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7403783A" w14:textId="77777777" w:rsidR="00DE160D" w:rsidRPr="00DE160D" w:rsidRDefault="00DE160D" w:rsidP="00DE160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E160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RotatedBoxScreen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DE160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DE160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DE160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E160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442851AA" w14:textId="77777777" w:rsidR="00DE160D" w:rsidRPr="00DE160D" w:rsidRDefault="00DE160D" w:rsidP="00DE160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9D1C5B1" w14:textId="77777777" w:rsidR="00DE160D" w:rsidRPr="00DE160D" w:rsidRDefault="00DE160D" w:rsidP="00DE160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DE160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5F99F675" w14:textId="77777777" w:rsidR="00DE160D" w:rsidRPr="00DE160D" w:rsidRDefault="00DE160D" w:rsidP="00DE160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DE160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E160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DE160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3090DA92" w14:textId="77777777" w:rsidR="00DE160D" w:rsidRPr="00DE160D" w:rsidRDefault="00DE160D" w:rsidP="00DE160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E160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01DD460" w14:textId="77777777" w:rsidR="00DE160D" w:rsidRPr="00DE160D" w:rsidRDefault="00DE160D" w:rsidP="00DE160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E160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3694FB3" w14:textId="77777777" w:rsidR="00DE160D" w:rsidRPr="00DE160D" w:rsidRDefault="00DE160D" w:rsidP="00DE160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E160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DE160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RotatedBox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A23644A" w14:textId="77777777" w:rsidR="00DE160D" w:rsidRPr="00DE160D" w:rsidRDefault="00DE160D" w:rsidP="00DE160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E160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ACB31B2" w14:textId="77777777" w:rsidR="00DE160D" w:rsidRPr="00DE160D" w:rsidRDefault="00DE160D" w:rsidP="00DE160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303E1FBB" w14:textId="77777777" w:rsidR="00DE160D" w:rsidRPr="00DE160D" w:rsidRDefault="00DE160D" w:rsidP="00DE160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DE160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A5406E6" w14:textId="77777777" w:rsidR="00DE160D" w:rsidRPr="00DE160D" w:rsidRDefault="00DE160D" w:rsidP="00DE160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E160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E160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DE160D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8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49987B5" w14:textId="77777777" w:rsidR="00DE160D" w:rsidRPr="00DE160D" w:rsidRDefault="00DE160D" w:rsidP="00DE160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margin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E160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E160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DE160D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8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0F82901" w14:textId="77777777" w:rsidR="00DE160D" w:rsidRPr="00DE160D" w:rsidRDefault="00DE160D" w:rsidP="00DE160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E160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B4A0E09" w14:textId="77777777" w:rsidR="00DE160D" w:rsidRPr="00DE160D" w:rsidRDefault="00DE160D" w:rsidP="00DE160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crossAxisAlignment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CrossAxisAlignment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E160D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start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3096714" w14:textId="77777777" w:rsidR="00DE160D" w:rsidRPr="00DE160D" w:rsidRDefault="00DE160D" w:rsidP="00DE160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7AC4552F" w14:textId="77777777" w:rsidR="00DE160D" w:rsidRPr="00DE160D" w:rsidRDefault="00DE160D" w:rsidP="00DE160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DE160D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RotatedBox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gramEnd"/>
          </w:p>
          <w:p w14:paraId="5904F3FE" w14:textId="77777777" w:rsidR="00DE160D" w:rsidRPr="00DE160D" w:rsidRDefault="00DE160D" w:rsidP="00DE160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   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quarterTurns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DE160D">
              <w:rPr>
                <w:rFonts w:ascii="Consolas" w:eastAsia="Times New Roman" w:hAnsi="Consolas" w:cs="Times New Roman"/>
                <w:color w:val="B5CEA8"/>
                <w:szCs w:val="16"/>
                <w:highlight w:val="darkRed"/>
                <w:lang w:eastAsia="es-AR"/>
              </w:rPr>
              <w:t>3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,</w:t>
            </w:r>
          </w:p>
          <w:p w14:paraId="2E11444C" w14:textId="77777777" w:rsidR="00DE160D" w:rsidRPr="00DE160D" w:rsidRDefault="00DE160D" w:rsidP="00DE160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DE160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775D619" w14:textId="77777777" w:rsidR="00DE160D" w:rsidRPr="00DE160D" w:rsidRDefault="00DE160D" w:rsidP="00DE160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E160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E160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DE160D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8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EA369A8" w14:textId="77777777" w:rsidR="00DE160D" w:rsidRPr="00DE160D" w:rsidRDefault="00DE160D" w:rsidP="00DE160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r w:rsidRPr="00DE160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DE160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E160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black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E190D13" w14:textId="77777777" w:rsidR="00DE160D" w:rsidRPr="00DE160D" w:rsidRDefault="00DE160D" w:rsidP="00DE160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DE160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DE160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Rotation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21770D6" w14:textId="77777777" w:rsidR="00DE160D" w:rsidRPr="00DE160D" w:rsidRDefault="00DE160D" w:rsidP="00DE160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E160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850A0E7" w14:textId="77777777" w:rsidR="00DE160D" w:rsidRPr="00DE160D" w:rsidRDefault="00DE160D" w:rsidP="00DE160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</w:t>
            </w:r>
            <w:r w:rsidRPr="00DE160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DE160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E160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white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8398B9E" w14:textId="77777777" w:rsidR="00DE160D" w:rsidRPr="00DE160D" w:rsidRDefault="00DE160D" w:rsidP="00DE160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E160D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38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2AE141A" w14:textId="77777777" w:rsidR="00DE160D" w:rsidRPr="00DE160D" w:rsidRDefault="00DE160D" w:rsidP="00DE160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E160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5B45EBE8" w14:textId="77777777" w:rsidR="00DE160D" w:rsidRPr="00DE160D" w:rsidRDefault="00DE160D" w:rsidP="00DE160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2478018B" w14:textId="77777777" w:rsidR="00DE160D" w:rsidRPr="00DE160D" w:rsidRDefault="00DE160D" w:rsidP="00DE160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2ADFF84E" w14:textId="77777777" w:rsidR="00DE160D" w:rsidRPr="00DE160D" w:rsidRDefault="00DE160D" w:rsidP="00DE160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E160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D4594C3" w14:textId="77777777" w:rsidR="00DE160D" w:rsidRPr="00DE160D" w:rsidRDefault="00DE160D" w:rsidP="00DE160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E160D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168E12C" w14:textId="77777777" w:rsidR="00DE160D" w:rsidRPr="00DE160D" w:rsidRDefault="00DE160D" w:rsidP="00DE160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4F9310DA" w14:textId="77777777" w:rsidR="00DE160D" w:rsidRPr="00DE160D" w:rsidRDefault="00DE160D" w:rsidP="00DE160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E160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Expanded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7FA5A0E" w14:textId="77777777" w:rsidR="00DE160D" w:rsidRPr="00DE160D" w:rsidRDefault="00DE160D" w:rsidP="00DE160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DE160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A5DA347" w14:textId="77777777" w:rsidR="00DE160D" w:rsidRPr="00DE160D" w:rsidRDefault="00DE160D" w:rsidP="00DE160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DE160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Lorem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Ipsum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es simplemente el texto de relleno de las imprentas y archivos de texto.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Lorem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Ipsum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ha sido el texto de relleno estándar de las industrias desde el año 1500, cuando un impresor (N. del T. persona que se dedica a la imprenta) desconocido usó una galería de textos y los mezcló de tal manera que logró hacer un libro de textos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especimen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. No sólo sobrevivió 500 años, sino que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tambien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ingresó como texto de relleno en documentos electrónicos, quedando esencialmente igual al original. Fue popularizado en los 60s con la creación de las hojas Letraset, las cuales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contenian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pasajes de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Lorem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Ipsum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, y más recientemente con software de autoedición, como por ejemplo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Aldus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PageMaker, el cual incluye versiones de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Lorem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proofErr w:type="spellStart"/>
            <w:r w:rsidRPr="00DE160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Ipsum</w:t>
            </w:r>
            <w:proofErr w:type="spellEnd"/>
            <w:r w:rsidRPr="00DE160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.'</w:t>
            </w: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54DAC9E" w14:textId="77777777" w:rsidR="00DE160D" w:rsidRPr="00DE160D" w:rsidRDefault="00DE160D" w:rsidP="00DE160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7FE3EA5C" w14:textId="77777777" w:rsidR="00DE160D" w:rsidRPr="00DE160D" w:rsidRDefault="00DE160D" w:rsidP="00DE160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],</w:t>
            </w:r>
          </w:p>
          <w:p w14:paraId="65A2B7C4" w14:textId="77777777" w:rsidR="00DE160D" w:rsidRPr="00DE160D" w:rsidRDefault="00DE160D" w:rsidP="00DE160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2E70CD38" w14:textId="77777777" w:rsidR="00DE160D" w:rsidRPr="00DE160D" w:rsidRDefault="00DE160D" w:rsidP="00DE160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387DB037" w14:textId="77777777" w:rsidR="00DE160D" w:rsidRPr="00DE160D" w:rsidRDefault="00DE160D" w:rsidP="00DE160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48DE03C6" w14:textId="77777777" w:rsidR="00DE160D" w:rsidRPr="00DE160D" w:rsidRDefault="00DE160D" w:rsidP="00DE160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564D0E3D" w:rsidR="002A0161" w:rsidRPr="00DE160D" w:rsidRDefault="00DE160D" w:rsidP="00DE160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DE160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>}</w:t>
            </w:r>
          </w:p>
        </w:tc>
        <w:tc>
          <w:tcPr>
            <w:tcW w:w="2687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38CF069D" w14:textId="61F2C061" w:rsidR="002A0161" w:rsidRDefault="00DE160D" w:rsidP="007A627A">
      <w:r>
        <w:rPr>
          <w:noProof/>
        </w:rPr>
        <w:drawing>
          <wp:inline distT="0" distB="0" distL="0" distR="0" wp14:anchorId="0CE53E09" wp14:editId="53794043">
            <wp:extent cx="1615314" cy="3798570"/>
            <wp:effectExtent l="19050" t="19050" r="23495" b="11430"/>
            <wp:docPr id="72040179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0179" name="Imagen 1" descr="Texto, Cart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1503" cy="38131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64A02157" w14:textId="77777777" w:rsidR="00DE160D" w:rsidRDefault="00DE160D" w:rsidP="007A627A"/>
    <w:sectPr w:rsidR="00DE160D" w:rsidSect="007A627A">
      <w:footerReference w:type="default" r:id="rId12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6172EA" w14:textId="77777777" w:rsidR="00ED3813" w:rsidRDefault="00ED3813" w:rsidP="004C54A6">
      <w:r>
        <w:separator/>
      </w:r>
    </w:p>
  </w:endnote>
  <w:endnote w:type="continuationSeparator" w:id="0">
    <w:p w14:paraId="11D1E2E6" w14:textId="77777777" w:rsidR="00ED3813" w:rsidRDefault="00ED3813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54FE4" w14:textId="77777777" w:rsidR="00ED3813" w:rsidRDefault="00ED3813" w:rsidP="004C54A6">
      <w:r>
        <w:separator/>
      </w:r>
    </w:p>
  </w:footnote>
  <w:footnote w:type="continuationSeparator" w:id="0">
    <w:p w14:paraId="1FC8A874" w14:textId="77777777" w:rsidR="00ED3813" w:rsidRDefault="00ED3813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3951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1D2B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1C2F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1513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A767A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160D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3813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2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30</cp:revision>
  <dcterms:created xsi:type="dcterms:W3CDTF">2022-02-27T13:01:00Z</dcterms:created>
  <dcterms:modified xsi:type="dcterms:W3CDTF">2024-10-21T13:06:00Z</dcterms:modified>
</cp:coreProperties>
</file>