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1EF04FD9" w:rsidR="00B51BC9" w:rsidRDefault="005B5CB1" w:rsidP="007A627A">
      <w:pPr>
        <w:jc w:val="center"/>
      </w:pPr>
      <w:proofErr w:type="spellStart"/>
      <w:r w:rsidRPr="005B5CB1">
        <w:rPr>
          <w:rFonts w:ascii="Arial Black" w:eastAsiaTheme="majorEastAsia" w:hAnsi="Arial Black" w:cstheme="majorBidi"/>
          <w:b/>
          <w:sz w:val="24"/>
          <w:szCs w:val="32"/>
        </w:rPr>
        <w:t>SelectableText</w:t>
      </w:r>
      <w:proofErr w:type="spellEnd"/>
    </w:p>
    <w:p w14:paraId="13C41112" w14:textId="32E1F709" w:rsidR="00B51BC9" w:rsidRDefault="00B51BC9" w:rsidP="00B51BC9"/>
    <w:p w14:paraId="7AE94F73" w14:textId="31E8A3FE" w:rsidR="00FA432C" w:rsidRDefault="007659D6" w:rsidP="007A627A">
      <w:r>
        <w:t xml:space="preserve">Se usa </w:t>
      </w:r>
      <w:proofErr w:type="spellStart"/>
      <w:r>
        <w:t>cuano</w:t>
      </w:r>
      <w:proofErr w:type="spellEnd"/>
      <w:r>
        <w:t xml:space="preserve"> queremos hacer que el texto sea seleccionable.</w:t>
      </w:r>
    </w:p>
    <w:p w14:paraId="4D332877" w14:textId="645CEE42" w:rsidR="00B87296" w:rsidRDefault="00B87296" w:rsidP="007A627A">
      <w:r>
        <w:t>Tiene las mismas propiedades que Text:</w:t>
      </w:r>
    </w:p>
    <w:p w14:paraId="78D41232" w14:textId="7ACB13AD" w:rsidR="00530615" w:rsidRDefault="00530615" w:rsidP="007A627A"/>
    <w:p w14:paraId="5BBEDC71" w14:textId="3D4EFD94" w:rsidR="00530615" w:rsidRDefault="007659D6" w:rsidP="007A627A">
      <w:r>
        <w:rPr>
          <w:noProof/>
        </w:rPr>
        <w:drawing>
          <wp:inline distT="0" distB="0" distL="0" distR="0" wp14:anchorId="6D578538" wp14:editId="777E8420">
            <wp:extent cx="2017835" cy="571500"/>
            <wp:effectExtent l="0" t="0" r="1905" b="0"/>
            <wp:docPr id="19979827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821" cy="58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9FA8" w14:textId="77777777" w:rsidR="007659D6" w:rsidRDefault="007659D6" w:rsidP="007A627A"/>
    <w:p w14:paraId="5065855A" w14:textId="2FB282A1" w:rsidR="00B87296" w:rsidRDefault="00B87296" w:rsidP="007A627A">
      <w:r>
        <w:t>Para mostrar donde empieza el cursor para seleccionar:</w:t>
      </w:r>
    </w:p>
    <w:p w14:paraId="2F984E42" w14:textId="77777777" w:rsidR="00B87296" w:rsidRDefault="007659D6" w:rsidP="007A627A">
      <w:r>
        <w:rPr>
          <w:noProof/>
        </w:rPr>
        <w:drawing>
          <wp:inline distT="0" distB="0" distL="0" distR="0" wp14:anchorId="29FA5324" wp14:editId="1941C6A4">
            <wp:extent cx="1264920" cy="568759"/>
            <wp:effectExtent l="0" t="0" r="0" b="3175"/>
            <wp:docPr id="7433902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110" cy="57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52FE9DBD" w14:textId="77777777" w:rsidR="00B87296" w:rsidRDefault="00B87296" w:rsidP="007A627A"/>
    <w:p w14:paraId="3213649D" w14:textId="59285C6B" w:rsidR="00B87296" w:rsidRDefault="00B87296" w:rsidP="007A627A">
      <w:r>
        <w:t>Para configurar el cursor:</w:t>
      </w:r>
    </w:p>
    <w:p w14:paraId="5BC89423" w14:textId="77777777" w:rsidR="00B87296" w:rsidRDefault="00B87296" w:rsidP="007A627A"/>
    <w:p w14:paraId="3354D9AC" w14:textId="77777777" w:rsidR="00B87296" w:rsidRDefault="007659D6" w:rsidP="007A627A">
      <w:r>
        <w:rPr>
          <w:noProof/>
        </w:rPr>
        <w:drawing>
          <wp:inline distT="0" distB="0" distL="0" distR="0" wp14:anchorId="0C4632D2" wp14:editId="52794F78">
            <wp:extent cx="1915939" cy="1059180"/>
            <wp:effectExtent l="0" t="0" r="8255" b="7620"/>
            <wp:docPr id="12385448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142" cy="106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AFA16BE" w14:textId="77777777" w:rsidR="00B87296" w:rsidRDefault="00B87296" w:rsidP="007A627A"/>
    <w:p w14:paraId="77EB7773" w14:textId="385176E6" w:rsidR="007659D6" w:rsidRDefault="007659D6" w:rsidP="007A627A">
      <w:r>
        <w:t xml:space="preserve">Se puede añadir un </w:t>
      </w:r>
      <w:proofErr w:type="spellStart"/>
      <w:proofErr w:type="gramStart"/>
      <w:r>
        <w:t>onTap</w:t>
      </w:r>
      <w:proofErr w:type="spellEnd"/>
      <w:r>
        <w:t xml:space="preserve"> :</w:t>
      </w:r>
      <w:proofErr w:type="gramEnd"/>
    </w:p>
    <w:p w14:paraId="48371D75" w14:textId="77777777" w:rsidR="007659D6" w:rsidRDefault="007659D6" w:rsidP="007A627A"/>
    <w:p w14:paraId="130DC1B0" w14:textId="4408FD85" w:rsidR="007659D6" w:rsidRDefault="007659D6" w:rsidP="007A627A">
      <w:r>
        <w:rPr>
          <w:noProof/>
        </w:rPr>
        <w:drawing>
          <wp:inline distT="0" distB="0" distL="0" distR="0" wp14:anchorId="32611382" wp14:editId="05AB192E">
            <wp:extent cx="2034540" cy="565150"/>
            <wp:effectExtent l="0" t="0" r="3810" b="6350"/>
            <wp:docPr id="28973661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251" cy="56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Default="002A0161" w:rsidP="002A0161">
      <w:pPr>
        <w:rPr>
          <w:u w:val="single"/>
        </w:rPr>
      </w:pPr>
    </w:p>
    <w:p w14:paraId="5F881F5B" w14:textId="5D3BC3E9" w:rsidR="00B87296" w:rsidRDefault="00B87296" w:rsidP="002A0161">
      <w:r w:rsidRPr="00B87296">
        <w:t>Si hay texto ampliado se puede desplazar para seleccionar más texto:</w:t>
      </w:r>
    </w:p>
    <w:p w14:paraId="64911D67" w14:textId="77777777" w:rsidR="00B87296" w:rsidRPr="00B87296" w:rsidRDefault="00B87296" w:rsidP="002A0161"/>
    <w:p w14:paraId="01695D99" w14:textId="5E5C35D5" w:rsidR="007659D6" w:rsidRDefault="00B87296" w:rsidP="002A016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620162D" wp14:editId="05099506">
            <wp:extent cx="2028874" cy="670560"/>
            <wp:effectExtent l="0" t="0" r="9525" b="0"/>
            <wp:docPr id="160007479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7" cy="67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01556" w14:textId="77777777" w:rsidR="007659D6" w:rsidRPr="002A0161" w:rsidRDefault="007659D6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75"/>
        <w:gridCol w:w="2120"/>
      </w:tblGrid>
      <w:tr w:rsidR="002A0161" w14:paraId="3EAFF069" w14:textId="77777777" w:rsidTr="008B1E44">
        <w:tc>
          <w:tcPr>
            <w:tcW w:w="8075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120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8B1E44">
        <w:tc>
          <w:tcPr>
            <w:tcW w:w="8075" w:type="dxa"/>
          </w:tcPr>
          <w:p w14:paraId="19E5986B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8B1E4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814FA32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7CF01EA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8B1E4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SelectableTextScreen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5B895F39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SelectableTextScreen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B1E4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4016F93B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C641903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72053FE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SelectableTextScreen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8B1E4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SelectableTextScreenState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6E43112F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1DF73715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008CF9C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8B1E4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SelectableTextScreenState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SelectableTextScreen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5D11693D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</w:p>
          <w:p w14:paraId="7FFF33A1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Lorem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Ipsum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es simplemente el texto de relleno de las imprentas y archivos de texto.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Lorem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Ipsum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ha sido el texto de relleno estándar de las industrias desde el año 1500, cuando un impresor (N. del T. persona que se dedica a la imprenta) desconocido usó una galería de textos y los mezcló de tal manera que logró hacer un libro de textos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especimen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. No sólo sobrevivió 500 años, sino que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tambien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ingresó como texto de relleno en documentos electrónicos, quedando esencialmente igual al original. Fue popularizado en los 60s con la creación de las hojas Letraset, las cuales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contenian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pasajes de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Lorem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Ipsum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, y más recientemente con software de autoedición, como por ejemplo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Aldus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PageMaker, el cual incluye versiones de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Lorem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Ipsum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.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Lorem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Ipsum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es simplemente el texto de relleno de las imprentas y archivos de texto.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Lorem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Ipsum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ha sido el texto de relleno estándar de las industrias desde el año 1500, cuando un impresor (N. del T. persona que se dedica a la imprenta) desconocido usó una galería de textos y los mezcló de tal manera que logró hacer un libro de textos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especimen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. No sólo sobrevivió 500 años, sino que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tambien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ingresó como texto de relleno en documentos electrónicos, quedando esencialmente igual al original. Fue popularizado en los 60s con la creación de las hojas Letraset, las cuales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contenian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pasajes de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Lorem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Ipsum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, y más recientemente con software de autoedición, como por ejemplo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Aldus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PageMaker, el cual incluye versiones de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Lorem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Ipsum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.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Lorem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Ipsum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es simplemente el texto de relleno de las imprentas y archivos de texto.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Lorem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Ipsum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ha sido el texto de relleno estándar de las industrias desde el año 1500, cuando un impresor (N. del T. persona que se dedica a la imprenta) desconocido usó una galería de textos y los mezcló de tal manera que logró hacer un libro de textos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especimen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. No sólo sobrevivió 500 años, sino que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tambien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ingresó como texto de relleno en documentos electrónicos, quedando </w:t>
            </w:r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lastRenderedPageBreak/>
              <w:t xml:space="preserve">esencialmente igual al original. Fue popularizado en los 60s con la creación de las hojas Letraset, las cuales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contenian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pasajes de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Lorem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Ipsum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, y más recientemente con software de autoedición, como por ejemplo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Aldus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PageMaker, el cual incluye versiones de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Lorem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Ipsum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.'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C6CABF5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00DDB99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B1E4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5EAE77B0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632858F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B3AAAFF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SelectableText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4BECFA1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B1E4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73028E8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4D9E28D1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790C047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72D4248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B1E4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symmetric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horizontal</w:t>
            </w:r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B1E4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E547981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SelectableText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9C6304A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3376C56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043F6D6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A61302F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B1E4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D8236A5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27771AEE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showCursor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B1E4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F50DEC6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cursorWidth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B1E4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C7F2240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cursorColor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451E6AA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cursorRadius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Radius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B1E4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8B1E4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50AD383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onTap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4B611491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B1E4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'X'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+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65EDF8E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8B1E4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60B34577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},</w:t>
            </w:r>
          </w:p>
          <w:p w14:paraId="587CE23C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scrollPhysics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B1E4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B1E4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ClampingScrollPhysics</w:t>
            </w:r>
            <w:proofErr w:type="spell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A00093D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7E6F4325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0D6FE86B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933FBA8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7A4A2B01" w14:textId="77777777" w:rsidR="008B1E44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197F474F" w:rsidR="002A0161" w:rsidRPr="008B1E44" w:rsidRDefault="008B1E44" w:rsidP="008B1E4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8B1E4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120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414D3DC4" w:rsidR="002A0161" w:rsidRDefault="008B1E44" w:rsidP="007A627A">
      <w:r>
        <w:rPr>
          <w:noProof/>
        </w:rPr>
        <w:drawing>
          <wp:inline distT="0" distB="0" distL="0" distR="0" wp14:anchorId="432FE096" wp14:editId="4B4771DA">
            <wp:extent cx="1479004" cy="3036570"/>
            <wp:effectExtent l="19050" t="19050" r="26035" b="11430"/>
            <wp:docPr id="978437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049" cy="30530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96342" w14:textId="77777777" w:rsidR="007C424C" w:rsidRDefault="007C424C" w:rsidP="004C54A6">
      <w:r>
        <w:separator/>
      </w:r>
    </w:p>
  </w:endnote>
  <w:endnote w:type="continuationSeparator" w:id="0">
    <w:p w14:paraId="54EA3F01" w14:textId="77777777" w:rsidR="007C424C" w:rsidRDefault="007C424C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93502" w14:textId="77777777" w:rsidR="007C424C" w:rsidRDefault="007C424C" w:rsidP="004C54A6">
      <w:r>
        <w:separator/>
      </w:r>
    </w:p>
  </w:footnote>
  <w:footnote w:type="continuationSeparator" w:id="0">
    <w:p w14:paraId="34734E50" w14:textId="77777777" w:rsidR="007C424C" w:rsidRDefault="007C424C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CB1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6F72F5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59D6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424C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1E44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296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497E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2024-10-14T12:46:00Z</dcterms:modified>
</cp:coreProperties>
</file>