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Summary Ejecutivo</w:t>
      </w:r>
    </w:p>
    <w:p>
      <w:r>
        <w:t>Una familia que vive alquilada aprovecha sus ahorros y una oportunidad financiera para comprar su primera propiedad, seleccionando un proyecto que satisface tanto su necesidad de estabilidad como las demandas logísticas de sus hijos en diferentes etapas de vida.</w:t>
      </w:r>
    </w:p>
    <w:p>
      <w:pPr>
        <w:pStyle w:val="Heading1"/>
      </w:pPr>
      <w:r>
        <w:t>Historia Causal</w:t>
      </w:r>
    </w:p>
    <w:p>
      <w:pPr>
        <w:pStyle w:val="Heading2"/>
      </w:pPr>
      <w:r>
        <w:t>Contexto Previo</w:t>
      </w:r>
    </w:p>
    <w:p>
      <w:r>
        <w:t>La familia, compuesta por padres, hija mayor y hermanos menores, vive en una casa alquilada en el distrito de Ate.</w:t>
      </w:r>
    </w:p>
    <w:p>
      <w:pPr>
        <w:pStyle w:val="Heading2"/>
      </w:pPr>
      <w:r>
        <w:t>Tension Acumulada</w:t>
      </w:r>
    </w:p>
    <w:p>
      <w:r>
        <w:t>Existía un deseo latente de tener una propiedad familiar, buscando mayor seguridad, estabilidad y una ubicación más conveniente para los hijos mayores que comenzaban su etapa universitaria.</w:t>
      </w:r>
    </w:p>
    <w:p>
      <w:pPr>
        <w:pStyle w:val="Heading2"/>
      </w:pPr>
      <w:r>
        <w:t>Bloqueadores</w:t>
      </w:r>
    </w:p>
    <w:p>
      <w:r>
        <w:t>No se menciona un bloqueador financiero explícito, sino más bien la falta de un catalizador que activara la búsqueda activa de una propiedad.</w:t>
      </w:r>
    </w:p>
    <w:p>
      <w:pPr>
        <w:pStyle w:val="Heading2"/>
      </w:pPr>
      <w:r>
        <w:t>Eventos Habilitadores</w:t>
      </w:r>
    </w:p>
    <w:p>
      <w:r>
        <w:t>La acumulación de ahorros y capital disponible, junto con el acceso de la hija a una tasa de interés preferencial a través de su trabajo.</w:t>
      </w:r>
    </w:p>
    <w:p>
      <w:pPr>
        <w:pStyle w:val="Heading2"/>
      </w:pPr>
      <w:r>
        <w:t>Switching Trigger</w:t>
      </w:r>
    </w:p>
    <w:p>
      <w:r>
        <w:t>La asistencia a una feria inmobiliaria (Expourbania/Nexo) que los expuso a proyectos concretos y transformó la intención latente en una búsqueda activa y decidida.</w:t>
      </w:r>
    </w:p>
    <w:p>
      <w:pPr>
        <w:pStyle w:val="Heading2"/>
      </w:pPr>
      <w:r>
        <w:t>Momento De Decision</w:t>
      </w:r>
    </w:p>
    <w:p>
      <w:r>
        <w:t>La decisión fue rápida y se tomó tras visitar el proyecto WOW, que cumplía con todos sus criterios clave (ubicación, seguridad, áreas comunes, piso bajo para el padre, precio y reputación), y después de descartar a la competencia por malas referencias.</w:t>
      </w:r>
    </w:p>
    <w:p>
      <w:pPr>
        <w:pStyle w:val="Heading1"/>
      </w:pPr>
      <w:r>
        <w:t>Contexto Activador</w:t>
      </w:r>
    </w:p>
    <w:p>
      <w:pPr>
        <w:pStyle w:val="Heading2"/>
      </w:pPr>
      <w:r>
        <w:t>Marco General</w:t>
      </w:r>
    </w:p>
    <w:p>
      <w:r>
        <w:t>Familia multigeneracional con hijos en distintas etapas (universitarios y escolares) cuyo sistema de vida está condicionado por la necesidad de apoyar la educación de los mayores y el bienestar de los menores. La decisión de compra se activa cuando su capacidad económica se alinea con una oferta inmobiliaria que resuelve simultáneamente su necesidad de estabilidad patrimonial y las complejas demandas logísticas familiares.</w:t>
      </w:r>
    </w:p>
    <w:p>
      <w:pPr>
        <w:pStyle w:val="Heading1"/>
      </w:pPr>
      <w:r>
        <w:t>Logica De Demanda</w:t>
      </w:r>
    </w:p>
    <w:p>
      <w:pPr>
        <w:pStyle w:val="Heading2"/>
      </w:pPr>
      <w:r>
        <w:t>Desired Outcome</w:t>
      </w:r>
    </w:p>
    <w:p>
      <w:r>
        <w:t>Asegurar un hogar propio, estable y seguro que sirva como base para toda la familia, facilitando la logística educativa de los hijos y mejorando la calidad de vida de todos sus miembros.</w:t>
      </w:r>
    </w:p>
    <w:p>
      <w:pPr>
        <w:pStyle w:val="Heading2"/>
      </w:pPr>
      <w:r>
        <w:t>Job Statement</w:t>
      </w:r>
    </w:p>
    <w:p>
      <w:r>
        <w:t>Cuando tenemos el capital para dejar de alquilar, quiero comprar un departamento en un condominio seguro para establecer una base familiar propia y estable, que además facilite la vida universitaria de mis hijos y ofrezca esparcimiento a los más pequeños.</w:t>
      </w:r>
    </w:p>
    <w:p>
      <w:pPr>
        <w:pStyle w:val="Heading2"/>
      </w:pPr>
      <w:r>
        <w:t>Job Dominante Narrativo</w:t>
      </w:r>
    </w:p>
    <w:p>
      <w:r>
        <w:t>La familia está intentando establecer una base habitacional propia y segura para dejar atrás la inestabilidad y la transitoriedad del alquiler.</w:t>
      </w:r>
    </w:p>
    <w:p>
      <w:pPr>
        <w:pStyle w:val="Heading2"/>
      </w:pPr>
      <w:r>
        <w:t>Job Dominante Canonico</w:t>
      </w:r>
    </w:p>
    <w:p>
      <w:r>
        <w:t>J01: Establecer estabilidad habitacional</w:t>
      </w:r>
    </w:p>
    <w:p>
      <w:pPr>
        <w:pStyle w:val="Heading2"/>
      </w:pPr>
      <w:r>
        <w:t>Job Secundario Canonico</w:t>
      </w:r>
    </w:p>
    <w:p>
      <w:r>
        <w:t>J04: Acompañar crecimiento familiar</w:t>
      </w:r>
    </w:p>
    <w:p>
      <w:pPr>
        <w:pStyle w:val="Heading1"/>
      </w:pPr>
      <w:r>
        <w:t>Logica De Eleccion</w:t>
      </w:r>
    </w:p>
    <w:p>
      <w:pPr>
        <w:pStyle w:val="Heading2"/>
      </w:pPr>
      <w:r>
        <w:t>Hiring Criteria</w:t>
      </w:r>
    </w:p>
    <w:p>
      <w:r>
        <w:t>Cercanía a universidades, seguridad del condominio, áreas comunes atractivas y poco concurridas (gimnasio, piscina temperada, parrillas), disponibilidad de un departamento en primer piso, buena distribución, precio de preventa y tasa de interés preferencial.</w:t>
      </w:r>
    </w:p>
    <w:p>
      <w:pPr>
        <w:pStyle w:val="Heading2"/>
      </w:pPr>
      <w:r>
        <w:t>Firing Criteria</w:t>
      </w:r>
    </w:p>
    <w:p>
      <w:r>
        <w:t>Malas referencias sobre la calidad de construcción y servicios de otros proyectos (sótano, cortes de luz) y un precio significativamente más alto.</w:t>
      </w:r>
    </w:p>
    <w:p>
      <w:pPr>
        <w:pStyle w:val="Heading2"/>
      </w:pPr>
      <w:r>
        <w:t>Trade Offs Reales</w:t>
      </w:r>
    </w:p>
    <w:p>
      <w:r>
        <w:t>Aceptar un departamento con un metraje ligeramente menor al deseado y un tiempo de espera de un año para la entrega del inmueble.</w:t>
      </w:r>
    </w:p>
    <w:p>
      <w:pPr>
        <w:pStyle w:val="Heading2"/>
      </w:pPr>
      <w:r>
        <w:t>Factores De Confianza</w:t>
      </w:r>
    </w:p>
    <w:p>
      <w:r>
        <w:t>Buenas referencias de amigos sobre la inmobiliaria (Alquimia), la experiencia positiva durante la visita al showroom y la comunicación percibida como transparente sobre el avance del proyecto.</w:t>
      </w:r>
    </w:p>
    <w:p>
      <w:pPr>
        <w:pStyle w:val="Heading2"/>
      </w:pPr>
      <w:r>
        <w:t>Reduccion De Riesgo</w:t>
      </w:r>
    </w:p>
    <w:p>
      <w:r>
        <w:t>Investigación activa de la reputación de las inmobiliarias, descartando opciones con malas referencias. Aprovechar una oferta de preventa y una tasa de interés especial que redujeron el riesgo financiero percibido.</w:t>
      </w:r>
    </w:p>
    <w:p>
      <w:pPr>
        <w:pStyle w:val="Heading1"/>
      </w:pPr>
      <w:r>
        <w:t>Evidencia De Fit</w:t>
      </w:r>
    </w:p>
    <w:p>
      <w:pPr>
        <w:pStyle w:val="Heading2"/>
      </w:pPr>
      <w:r>
        <w:t>Atributos Que Activaron Fit</w:t>
      </w:r>
    </w:p>
    <w:p>
      <w:r>
        <w:t>La combinación de ubicación estratégica cerca de universidades, un paquete completo de áreas comunes, la disponibilidad de un primer piso para el padre y condiciones comerciales muy favorables (precio, desembolso, tasa).</w:t>
      </w:r>
    </w:p>
    <w:p>
      <w:pPr>
        <w:pStyle w:val="Heading2"/>
      </w:pPr>
      <w:r>
        <w:t>Atributos Secundarios</w:t>
      </w:r>
    </w:p>
    <w:p>
      <w:r>
        <w:t>El tamaño exacto del departamento, que aunque no era el ideal, fue aceptado por el resto de los beneficios.</w:t>
      </w:r>
    </w:p>
    <w:p>
      <w:pPr>
        <w:pStyle w:val="Heading2"/>
      </w:pPr>
      <w:r>
        <w:t>Alternativas Descartadas</w:t>
      </w:r>
    </w:p>
    <w:p>
      <w:r>
        <w:t>Proyecto 'Look' descartado por malas referencias sobre su calidad y servicios. Proyecto 'Magna' descartado por ser más caro.</w:t>
      </w:r>
    </w:p>
    <w:p>
      <w:pPr>
        <w:pStyle w:val="Heading1"/>
      </w:pPr>
      <w:r>
        <w:t>Estado Post Compra</w:t>
      </w:r>
    </w:p>
    <w:p>
      <w:pPr>
        <w:pStyle w:val="Heading2"/>
      </w:pPr>
      <w:r>
        <w:t>Nivel De Satisfaccion</w:t>
      </w:r>
    </w:p>
    <w:p>
      <w:r>
        <w:t>Alto, la familia y especialmente los hermanos menores están emocionados y ansiosos por la mudanza.</w:t>
      </w:r>
    </w:p>
    <w:p>
      <w:pPr>
        <w:pStyle w:val="Heading2"/>
      </w:pPr>
      <w:r>
        <w:t>Reservas</w:t>
      </w:r>
    </w:p>
    <w:p>
      <w:r>
        <w:t>La principal reserva es la larga espera de un año para la entrega del departamento.</w:t>
      </w:r>
    </w:p>
    <w:p>
      <w:pPr>
        <w:pStyle w:val="Heading2"/>
      </w:pPr>
      <w:r>
        <w:t>Fricciones Pendientes</w:t>
      </w:r>
    </w:p>
    <w:p>
      <w:r>
        <w:t>La entrega del inmueble ha sido postergada, aunque la comunicación de la empresa ha mantenido la confianza. El desembolso final y la mudanza están pendientes.</w:t>
      </w:r>
    </w:p>
    <w:p>
      <w:pPr>
        <w:pStyle w:val="Heading1"/>
      </w:pPr>
      <w:r>
        <w:t>Proyecto</w:t>
      </w:r>
    </w:p>
    <w:p>
      <w:r>
        <w:t>WOW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