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familia establecida en su casa propia de Chorrillos decide mudarse a Surco para apoyar la vida universitaria del hijo, eligiendo un proyecto que satisface la necesidad de cercanía y la preferencia de la madre por edificios bajos.</w:t>
      </w:r>
    </w:p>
    <w:p>
      <w:pPr>
        <w:pStyle w:val="Heading1"/>
      </w:pPr>
      <w:r>
        <w:t>Historia Causal</w:t>
      </w:r>
    </w:p>
    <w:p>
      <w:pPr>
        <w:pStyle w:val="Heading2"/>
      </w:pPr>
      <w:r>
        <w:t>Contexto Previo</w:t>
      </w:r>
    </w:p>
    <w:p>
      <w:r>
        <w:t>La familia (madre, hija y hijo) vivía en una casa de su propiedad en Chorrillos, con un sistema de vida estable y sin urgencias habitacionales.</w:t>
      </w:r>
    </w:p>
    <w:p>
      <w:pPr>
        <w:pStyle w:val="Heading2"/>
      </w:pPr>
      <w:r>
        <w:t>Tension Acumulada</w:t>
      </w:r>
    </w:p>
    <w:p>
      <w:r>
        <w:t>Insatisfacción con la seguridad y tranquilidad del barrio en Chorrillos, sumado a la inconveniencia logística que representaba la distancia entre su casa y la universidad del hermano en Surco (UPC).</w:t>
      </w:r>
    </w:p>
    <w:p>
      <w:pPr>
        <w:pStyle w:val="Heading2"/>
      </w:pPr>
      <w:r>
        <w:t>Bloqueadores</w:t>
      </w:r>
    </w:p>
    <w:p>
      <w:r>
        <w:t>No se mencionan bloqueadores económicos o de decisión. La búsqueda fue pausada y deliberada, indicando falta de urgencia.</w:t>
      </w:r>
    </w:p>
    <w:p>
      <w:pPr>
        <w:pStyle w:val="Heading2"/>
      </w:pPr>
      <w:r>
        <w:t>Eventos Habilitadores</w:t>
      </w:r>
    </w:p>
    <w:p>
      <w:r>
        <w:t>Disponibilidad de capital para comprar al 100% al contado. La hija asumió el rol proactivo de buscar opciones en portales inmobiliarios, lo que concretó la intención de mudanza.</w:t>
      </w:r>
    </w:p>
    <w:p>
      <w:pPr>
        <w:pStyle w:val="Heading2"/>
      </w:pPr>
      <w:r>
        <w:t>Switching Trigger</w:t>
      </w:r>
    </w:p>
    <w:p>
      <w:r>
        <w:t>La búsqueda activa de la hija en el portal inmobiliario Nexo, que transformó un deseo latente en una evaluación concreta de proyectos específicos.</w:t>
      </w:r>
    </w:p>
    <w:p>
      <w:pPr>
        <w:pStyle w:val="Heading2"/>
      </w:pPr>
      <w:r>
        <w:t>Momento De Decision</w:t>
      </w:r>
    </w:p>
    <w:p>
      <w:r>
        <w:t>Fue un proceso reflexivo que incluyó tres visitas al proyecto. La decisión final fue tomada por la madre, con el consenso del resto de la familia, después de comparar con otra opción y sopesar las características de cada uno.</w:t>
      </w:r>
    </w:p>
    <w:p>
      <w:pPr>
        <w:pStyle w:val="Heading1"/>
      </w:pPr>
      <w:r>
        <w:t>Contexto Activador</w:t>
      </w:r>
    </w:p>
    <w:p>
      <w:pPr>
        <w:pStyle w:val="Heading2"/>
      </w:pPr>
      <w:r>
        <w:t>Marco General</w:t>
      </w:r>
    </w:p>
    <w:p>
      <w:r>
        <w:t>Familia que opera como una unidad sistémica, donde las decisiones de vivienda se toman para optimizar el bienestar y las necesidades del grupo, no de un individuo. En este caso, el sistema se reorganiza para apoyar la etapa educativa de uno de sus miembros (el hijo), con la madre actuando como la principal proveedora financiera y decisora.</w:t>
      </w:r>
    </w:p>
    <w:p>
      <w:pPr>
        <w:pStyle w:val="Heading1"/>
      </w:pPr>
      <w:r>
        <w:t>Logica De Demanda</w:t>
      </w:r>
    </w:p>
    <w:p>
      <w:pPr>
        <w:pStyle w:val="Heading2"/>
      </w:pPr>
      <w:r>
        <w:t>Desired Outcome</w:t>
      </w:r>
    </w:p>
    <w:p>
      <w:r>
        <w:t>Reubicar a la familia en un entorno más seguro y funcional que facilite la vida universitaria del hijo, mejorando la calidad de vida de todos.</w:t>
      </w:r>
    </w:p>
    <w:p>
      <w:pPr>
        <w:pStyle w:val="Heading2"/>
      </w:pPr>
      <w:r>
        <w:t>Job Statement</w:t>
      </w:r>
    </w:p>
    <w:p>
      <w:r>
        <w:t>Cuando mi hermano necesita una mejor logística para sus estudios universitarios, quiero que nos mudemos a un departamento cercano a su universidad y en una zona más segura, para apoyar su desarrollo y vivir todos más tranquilos.</w:t>
      </w:r>
    </w:p>
    <w:p>
      <w:pPr>
        <w:pStyle w:val="Heading2"/>
      </w:pPr>
      <w:r>
        <w:t>Job Dominante Narrativo</w:t>
      </w:r>
    </w:p>
    <w:p>
      <w:r>
        <w:t>La familia está intentando reconfigurar su base de operaciones para adaptarse a la nueva etapa de vida de uno de sus miembros, priorizando la funcionalidad educativa y la seguridad del entorno.</w:t>
      </w:r>
    </w:p>
    <w:p>
      <w:pPr>
        <w:pStyle w:val="Heading2"/>
      </w:pPr>
      <w:r>
        <w:t>Job Dominante Canonico</w:t>
      </w:r>
    </w:p>
    <w:p>
      <w:r>
        <w:t>J04 - Acompañar crecimiento familiar</w:t>
      </w:r>
    </w:p>
    <w:p>
      <w:pPr>
        <w:pStyle w:val="Heading2"/>
      </w:pPr>
      <w:r>
        <w:t>Job Secundario Canonico</w:t>
      </w:r>
    </w:p>
    <w:p>
      <w:r>
        <w:t>J03 - Optimizar la vida cotidiana</w:t>
      </w:r>
    </w:p>
    <w:p>
      <w:pPr>
        <w:pStyle w:val="Heading1"/>
      </w:pPr>
      <w:r>
        <w:t>Logica De Eleccion</w:t>
      </w:r>
    </w:p>
    <w:p>
      <w:pPr>
        <w:pStyle w:val="Heading2"/>
      </w:pPr>
      <w:r>
        <w:t>Hiring Criteria</w:t>
      </w:r>
    </w:p>
    <w:p>
      <w:r>
        <w:t>Cercanía a la universidad UPC, zona percibida como segura y tranquila, departamento de 3 dormitorios, edificio de baja altura (preferencia de la madre) y un condominio con más áreas comunes.</w:t>
      </w:r>
    </w:p>
    <w:p>
      <w:pPr>
        <w:pStyle w:val="Heading2"/>
      </w:pPr>
      <w:r>
        <w:t>Firing Criteria</w:t>
      </w:r>
    </w:p>
    <w:p>
      <w:r>
        <w:t>Edificios muy altos (17 pisos), ya que generaban incomodidad y miedo en la madre, quien era la decisora final.</w:t>
      </w:r>
    </w:p>
    <w:p>
      <w:pPr>
        <w:pStyle w:val="Heading2"/>
      </w:pPr>
      <w:r>
        <w:t>Trade Offs Reales</w:t>
      </w:r>
    </w:p>
    <w:p>
      <w:r>
        <w:t>Renunciaron a un cuarto de servicio que ofrecía el proyecto competidor, a cambio de un edificio más bajo y con mejores áreas comunes.</w:t>
      </w:r>
    </w:p>
    <w:p>
      <w:pPr>
        <w:pStyle w:val="Heading2"/>
      </w:pPr>
      <w:r>
        <w:t>Factores De Confianza</w:t>
      </w:r>
    </w:p>
    <w:p>
      <w:r>
        <w:t>La decisión fue tomada en familia y tras un proceso de varias visitas, lo que generó consenso. La compra al contado también eliminó la incertidumbre del financiamiento.</w:t>
      </w:r>
    </w:p>
    <w:p>
      <w:pPr>
        <w:pStyle w:val="Heading2"/>
      </w:pPr>
      <w:r>
        <w:t>Reduccion De Riesgo</w:t>
      </w:r>
    </w:p>
    <w:p>
      <w:r>
        <w:t>El proceso de decisión pausado y con múltiples visitas permitió una evaluación completa. La compra al contado simplificó la transacción y eliminó el riesgo financiero asociado a créditos.</w:t>
      </w:r>
    </w:p>
    <w:p>
      <w:pPr>
        <w:pStyle w:val="Heading1"/>
      </w:pPr>
      <w:r>
        <w:t>Evidencia De Fit</w:t>
      </w:r>
    </w:p>
    <w:p>
      <w:pPr>
        <w:pStyle w:val="Heading2"/>
      </w:pPr>
      <w:r>
        <w:t>Atributos Que Activaron Fit</w:t>
      </w:r>
    </w:p>
    <w:p>
      <w:r>
        <w:t>La ubicación estratégica cerca de la UPC. El diseño del proyecto como un condominio de solo 8 pisos, que encajó perfectamente con la aversión de la madre a los edificios altos. La oferta de 3 dormitorios y una mayor cantidad de áreas comunes.</w:t>
      </w:r>
    </w:p>
    <w:p>
      <w:pPr>
        <w:pStyle w:val="Heading2"/>
      </w:pPr>
      <w:r>
        <w:t>Atributos Secundarios</w:t>
      </w:r>
    </w:p>
    <w:p>
      <w:r>
        <w:t>Las áreas comunes, aunque fueron un factor de decisión importante, no son utilizadas frecuentemente por la cliente debido a su trabajo.</w:t>
      </w:r>
    </w:p>
    <w:p>
      <w:pPr>
        <w:pStyle w:val="Heading2"/>
      </w:pPr>
      <w:r>
        <w:t>Alternativas Descartadas</w:t>
      </w:r>
    </w:p>
    <w:p>
      <w:r>
        <w:t>Un proyecto de la empresa TIC (posiblemente Lukanfield) fue descartado principalmente por tener 17 pisos, lo cual no le gustó a la madre.</w:t>
      </w:r>
    </w:p>
    <w:p>
      <w:pPr>
        <w:pStyle w:val="Heading1"/>
      </w:pPr>
      <w:r>
        <w:t>Estado Post Compra</w:t>
      </w:r>
    </w:p>
    <w:p>
      <w:pPr>
        <w:pStyle w:val="Heading2"/>
      </w:pPr>
      <w:r>
        <w:t>Nivel De Satisfaccion</w:t>
      </w:r>
    </w:p>
    <w:p>
      <w:r>
        <w:t>Alto (califica con un 9 sobre 10).</w:t>
      </w:r>
    </w:p>
    <w:p>
      <w:pPr>
        <w:pStyle w:val="Heading2"/>
      </w:pPr>
      <w:r>
        <w:t>Reservas</w:t>
      </w:r>
    </w:p>
    <w:p>
      <w:r>
        <w:t>Preocupación por la seguridad en los accesos (visitantes llegan directamente a la puerta del departamento) y la sensación de haber recibido información engañosa sobre la disponibilidad de entrenadores en las áreas comunes.</w:t>
      </w:r>
    </w:p>
    <w:p>
      <w:pPr>
        <w:pStyle w:val="Heading2"/>
      </w:pPr>
      <w:r>
        <w:t>Fricciones Pendientes</w:t>
      </w:r>
    </w:p>
    <w:p>
      <w:r>
        <w:t>Problemas recurrentes con malos olores provenientes de las tuberías y la falta de una gestión formal de los servicios de las áreas comunes, que actualmente se coordina a través de un grupo de WhatsApp de vecinos.</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