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Una joven profesional, con un deseo latente de independencia, es habilitada por una mejora laboral para finalmente comprar. Elige un proyecto que le permite optimizar su vida diaria, manteniéndose cerca de su familia y con acceso a amenities que se ajustan a su estilo de vida activo.</w:t>
      </w:r>
    </w:p>
    <w:p>
      <w:pPr>
        <w:pStyle w:val="Heading1"/>
      </w:pPr>
      <w:r>
        <w:t>Historia Causal</w:t>
      </w:r>
    </w:p>
    <w:p>
      <w:pPr>
        <w:pStyle w:val="Heading2"/>
      </w:pPr>
      <w:r>
        <w:t>Contexto Previo</w:t>
      </w:r>
    </w:p>
    <w:p>
      <w:r>
        <w:t>Vive con su madre y hermano en un departamento en Surco. Su sistema de vida es estable y cómodo, pero carece de independencia.</w:t>
      </w:r>
    </w:p>
    <w:p>
      <w:pPr>
        <w:pStyle w:val="Heading2"/>
      </w:pPr>
      <w:r>
        <w:t>Tension Acumulada</w:t>
      </w:r>
    </w:p>
    <w:p>
      <w:r>
        <w:t>Deseo de independizarse que se originó en la pandemia. Fricción constante por los largos tiempos de traslado a su anterior trabajo y la necesidad de organizar su logística diaria en torno a ello.</w:t>
      </w:r>
    </w:p>
    <w:p>
      <w:pPr>
        <w:pStyle w:val="Heading2"/>
      </w:pPr>
      <w:r>
        <w:t>Bloqueadores</w:t>
      </w:r>
    </w:p>
    <w:p>
      <w:r>
        <w:t>Restricciones económicas, problemas de salud familiares y, crucialmente, una experiencia de compra previa fallida con otra inmobiliaria que le generó desconfianza y la pérdida de su cuota inicial.</w:t>
      </w:r>
    </w:p>
    <w:p>
      <w:pPr>
        <w:pStyle w:val="Heading2"/>
      </w:pPr>
      <w:r>
        <w:t>Eventos Habilitadores</w:t>
      </w:r>
    </w:p>
    <w:p>
      <w:r>
        <w:t>Una mejora laboral significativa (mejor puesto y sueldo) y la obtención de un estacionamiento en su nuevo trabajo, lo que eliminó un gasto y una restricción logística importante, dándole más libertad para elegir la ubicación de su vivienda.</w:t>
      </w:r>
    </w:p>
    <w:p>
      <w:pPr>
        <w:pStyle w:val="Heading2"/>
      </w:pPr>
      <w:r>
        <w:t>Switching Trigger</w:t>
      </w:r>
    </w:p>
    <w:p>
      <w:r>
        <w:t>La nueva estabilidad financiera y libertad logística reactivaron la búsqueda, que se había pausado por desmotivación tras la mala experiencia anterior.</w:t>
      </w:r>
    </w:p>
    <w:p>
      <w:pPr>
        <w:pStyle w:val="Heading2"/>
      </w:pPr>
      <w:r>
        <w:t>Momento De Decision</w:t>
      </w:r>
    </w:p>
    <w:p>
      <w:r>
        <w:t>La búsqueda fue muy corta. Visitó MUV como primera y única opción física, ya que le llamaba la atención. La combinación de la propuesta del proyecto, la entrega inmediata y el encuentro casual con una vendedora conocida (Ingrid) la llevaron a separar el departamento el mismo día de la visita.</w:t>
      </w:r>
    </w:p>
    <w:p>
      <w:pPr>
        <w:pStyle w:val="Heading1"/>
      </w:pPr>
      <w:r>
        <w:t>Contexto Activador</w:t>
      </w:r>
    </w:p>
    <w:p>
      <w:pPr>
        <w:pStyle w:val="Heading2"/>
      </w:pPr>
      <w:r>
        <w:t>Marco General</w:t>
      </w:r>
    </w:p>
    <w:p>
      <w:r>
        <w:t>Joven profesional en transición hacia la independencia, con un fuerte arraigo a su entorno familiar y social en Surco. Su estilo de vida es activo (practica deportes) y valora la eficiencia y la conveniencia para optimizar sus rutinas diarias entre el trabajo y sus pasatiempos.</w:t>
      </w:r>
    </w:p>
    <w:p>
      <w:pPr>
        <w:pStyle w:val="Heading1"/>
      </w:pPr>
      <w:r>
        <w:t>Logica De Demanda</w:t>
      </w:r>
    </w:p>
    <w:p>
      <w:pPr>
        <w:pStyle w:val="Heading2"/>
      </w:pPr>
      <w:r>
        <w:t>Desired Outcome</w:t>
      </w:r>
    </w:p>
    <w:p>
      <w:r>
        <w:t>Lograr independencia funcional mejorando la calidad de mi vida cotidiana, sin tener que sacrificar la cercanía con mi entorno familiar y optimizando el tiempo que dedico a mis actividades.</w:t>
      </w:r>
    </w:p>
    <w:p>
      <w:pPr>
        <w:pStyle w:val="Heading2"/>
      </w:pPr>
      <w:r>
        <w:t>Job Statement</w:t>
      </w:r>
    </w:p>
    <w:p>
      <w:r>
        <w:t>Cuando mi situación laboral mejora y me da libertad logística, quiero comprar un departamento propio cerca de mi familia con amenities integradas, para poder independizarme y optimizar mi rutina diaria sin perder tiempo en traslados.</w:t>
      </w:r>
    </w:p>
    <w:p>
      <w:pPr>
        <w:pStyle w:val="Heading2"/>
      </w:pPr>
      <w:r>
        <w:t>Job Dominante Narrativo</w:t>
      </w:r>
    </w:p>
    <w:p>
      <w:r>
        <w:t>La clienta está intentando establecer su independencia de una manera que mejore su calidad de vida actual, eligiendo un hogar que reduce fricciones operativas (como ir al gimnasio) y la mantiene conectada a su red de apoyo.</w:t>
      </w:r>
    </w:p>
    <w:p>
      <w:pPr>
        <w:pStyle w:val="Heading2"/>
      </w:pPr>
      <w:r>
        <w:t>Job Dominante Canonico</w:t>
      </w:r>
    </w:p>
    <w:p>
      <w:r>
        <w:t>J03: Optimizar la vida cotidiana</w:t>
      </w:r>
    </w:p>
    <w:p>
      <w:pPr>
        <w:pStyle w:val="Heading2"/>
      </w:pPr>
      <w:r>
        <w:t>Job Secundario Canonico</w:t>
      </w:r>
    </w:p>
    <w:p>
      <w:r>
        <w:t>J01: Establecer estabilidad habitacional</w:t>
      </w:r>
    </w:p>
    <w:p>
      <w:pPr>
        <w:pStyle w:val="Heading1"/>
      </w:pPr>
      <w:r>
        <w:t>Logica De Eleccion</w:t>
      </w:r>
    </w:p>
    <w:p>
      <w:pPr>
        <w:pStyle w:val="Heading2"/>
      </w:pPr>
      <w:r>
        <w:t>Hiring Criteria</w:t>
      </w:r>
    </w:p>
    <w:p>
      <w:r>
        <w:t>Cercanía al núcleo familiar (5 minutos), clubhouse con instalaciones deportivas (piscina, canchas), entrega inmediata, buena distribución del departamento de 1 dormitorio y múltiples vías de acceso para gestionar el tráfico.</w:t>
      </w:r>
    </w:p>
    <w:p>
      <w:pPr>
        <w:pStyle w:val="Heading2"/>
      </w:pPr>
      <w:r>
        <w:t>Firing Criteria</w:t>
      </w:r>
    </w:p>
    <w:p>
      <w:r>
        <w:t>Proyectos lejanos a su zona de confort (Surco), fachadas que no le atraían, y proyectos que requerían largos plazos de espera para la entrega.</w:t>
      </w:r>
    </w:p>
    <w:p>
      <w:pPr>
        <w:pStyle w:val="Heading2"/>
      </w:pPr>
      <w:r>
        <w:t>Trade Offs Reales</w:t>
      </w:r>
    </w:p>
    <w:p>
      <w:r>
        <w:t>Renunció a su aspiración inicial de tener un dúplex. Aceptó un departamento sin balcón, compensado por la vista y la proximidad al clubhouse. Su mascota no vivirá con ella de forma permanente.</w:t>
      </w:r>
    </w:p>
    <w:p>
      <w:pPr>
        <w:pStyle w:val="Heading2"/>
      </w:pPr>
      <w:r>
        <w:t>Factores De Confianza</w:t>
      </w:r>
    </w:p>
    <w:p>
      <w:r>
        <w:t>El reencuentro inesperado con Ingrid, la vendedora que conocía de su proceso de compra anterior. Interpretó esta coincidencia como una señal positiva que le dio seguridad para decidir rápidamente.</w:t>
      </w:r>
    </w:p>
    <w:p>
      <w:pPr>
        <w:pStyle w:val="Heading2"/>
      </w:pPr>
      <w:r>
        <w:t>Reduccion De Riesgo</w:t>
      </w:r>
    </w:p>
    <w:p>
      <w:r>
        <w:t>La compra de un proyecto con entrega inmediata le permitió ver el producto final y tangible, eliminando la incertidumbre y el riesgo de retrasos en la construcción que sufrió en su experiencia fallida anterior.</w:t>
      </w:r>
    </w:p>
    <w:p>
      <w:pPr>
        <w:pStyle w:val="Heading1"/>
      </w:pPr>
      <w:r>
        <w:t>Evidencia De Fit</w:t>
      </w:r>
    </w:p>
    <w:p>
      <w:pPr>
        <w:pStyle w:val="Heading2"/>
      </w:pPr>
      <w:r>
        <w:t>Atributos Que Activaron Fit</w:t>
      </w:r>
    </w:p>
    <w:p>
      <w:r>
        <w:t>La proximidad geográfica a su familia, el clubhouse que se alinea perfectamente con su estilo de vida deportivo, la entrega inmediata que satisfacía su deseo de no esperar más, y la distribución del departamento que sintió cómoda y funcional.</w:t>
      </w:r>
    </w:p>
    <w:p>
      <w:pPr>
        <w:pStyle w:val="Heading2"/>
      </w:pPr>
      <w:r>
        <w:t>Atributos Secundarios</w:t>
      </w:r>
    </w:p>
    <w:p>
      <w:r>
        <w:t>La opción de un departamento de 2 dormitorios (descartado por precio y vista comprometida a futuro) y la oferta de un depósito (considerado innecesario).</w:t>
      </w:r>
    </w:p>
    <w:p>
      <w:pPr>
        <w:pStyle w:val="Heading2"/>
      </w:pPr>
      <w:r>
        <w:t>Alternativas Descartadas</w:t>
      </w:r>
    </w:p>
    <w:p>
      <w:r>
        <w:t>Una compra anterior en San Isidro que fue cancelada por problemas con la inmobiliaria. Otros proyectos que solo fueron revisados superficialmente online y no generaron suficiente interés para una visita.</w:t>
      </w:r>
    </w:p>
    <w:p>
      <w:pPr>
        <w:pStyle w:val="Heading1"/>
      </w:pPr>
      <w:r>
        <w:t>Estado Post Compra</w:t>
      </w:r>
    </w:p>
    <w:p>
      <w:pPr>
        <w:pStyle w:val="Heading2"/>
      </w:pPr>
      <w:r>
        <w:t>Nivel De Satisfaccion</w:t>
      </w:r>
    </w:p>
    <w:p>
      <w:r>
        <w:t>Alto, calificado con un 8 sobre 10.</w:t>
      </w:r>
    </w:p>
    <w:p>
      <w:pPr>
        <w:pStyle w:val="Heading2"/>
      </w:pPr>
      <w:r>
        <w:t>Reservas</w:t>
      </w:r>
    </w:p>
    <w:p>
      <w:r>
        <w:t>La principal reserva es sobre la ubicación, que percibe como algo 'escondida' o no tan céntrica, lo que podría no ser ideal para todos, limitando su recomendación a un perfil específico.</w:t>
      </w:r>
    </w:p>
    <w:p>
      <w:pPr>
        <w:pStyle w:val="Heading2"/>
      </w:pPr>
      <w:r>
        <w:t>Fricciones Pendientes</w:t>
      </w:r>
    </w:p>
    <w:p>
      <w:r>
        <w:t>El proceso de desembolso del crédito bancario aún no ha concluido. Está a la espera de la fecha definitiva de entrega para poder organizar su mudanza y el amoblamiento progresivo del departamento.</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