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cliente entró al mercado con la intención clara de invertir un capital disponible (Gatillo/Entry Driver - J02). No tenía una necesidad habitacional. Sin embargo, la elección final fue completamente dominada por la propuesta de valor aspiracional del proyecto WOW, específicamente su concepto de 'club' y las canchas de tenis (Filtro de Selección - J06). El producto transformó una decisión financiera en una de estilo de vida.</w:t>
      </w:r>
    </w:p>
    <w:p>
      <w:pPr>
        <w:pStyle w:val="Heading2"/>
      </w:pPr>
      <w:r>
        <w:t>Debate Deal Breaker</w:t>
      </w:r>
    </w:p>
    <w:p>
      <w:r>
        <w:t>El innegociable fue la combinación de una oportunidad de inversión con una propuesta de estilo de vida superior. Si el cliente no hubiera tenido el capital para invertir (J02), la compra no se habría iniciado. Si el proyecto no hubiera tenido el concepto de 'club' y canchas de tenis (J06), no habría elegido esta propiedad sobre otras opciones de inversión. J02 es el origen de la transacción, J06 es el factor decisivo de la elección.</w:t>
      </w:r>
    </w:p>
    <w:p>
      <w:pPr>
        <w:pStyle w:val="Heading2"/>
      </w:pPr>
      <w:r>
        <w:t>Candidatos Evaluados</w:t>
      </w:r>
    </w:p>
    <w:p>
      <w:r>
        <w:t>- {'codigo_y_nombre_job': 'J02: Proteger y flexibilizar el patrimonio', 'citas_textuales_evidencia': ['El original era el derecho de inversión.', 'Tenía, digamos, no tenía deudas, tenía un ingreso, una buena remuneración.', 'Yo, de hecho, venía y invierto en otro tipo de activos. Buscaba algo más en tema de inversión.'], 'es_gatillo_entrada': True, 'es_filtro_seleccion': False, 'test_deal_breaker': 'No, sin el capital y la necesidad de invertir, la compra no se habría iniciado en absoluto.'}</w:t>
      </w:r>
    </w:p>
    <w:p>
      <w:r>
        <w:t>- {'codigo_y_nombre_job': 'J06: Expresar identidad y coherencia personal', 'citas_textuales_evidencia': ['Más que por el precio u otra cosa, en realidad lo que me interesó es el enfoque que le dieron, ¿no? Como club, ¿no?', 'Yo practico tenis, así que es una de las cosas que me gusta. Tienen una cancha...', 'Pero luego, cuando vi este esquema de club que tenían ustedes, dije, ¿para qué invertir? Que, obviamente, puedo hacerlo yo mismo, ¿no?'], 'es_gatillo_entrada': False, 'es_filtro_seleccion': True, 'test_deal_breaker': 'Sí, probablemente habría invertido su capital en otra propiedad que cumpliera con criterios financieros, aunque no fuera esta. La compra de *algo* habría ocurrido de todas formas.'}</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cliente entra al mercado por una necesidad puramente de inversión (J02), buscando rentabilizar un capital disponible. Sin embargo, la elección del proyecto WOW es capturada por una propuesta de valor aspiracional (J06) tan fuerte (concepto de club, canchas de tenis) que redefine el uso potencial del activo de 'para alquilar' a 'para vivir'. J02 es el Entry Driver (origen), J06 es el Selection Driver (elección).</w:t>
      </w:r>
    </w:p>
    <w:p>
      <w:pPr>
        <w:pStyle w:val="Heading1"/>
      </w:pPr>
      <w:r>
        <w:t>Dictamen Final</w:t>
      </w:r>
    </w:p>
    <w:p>
      <w:r>
        <w:t>Entrevista válida. El Job Dominante es J02 (Proteger y flexibilizar el patrimonio) con un fuerte Job Secundario J06 (Expresar identidad y coherencia personal).</w:t>
      </w:r>
    </w:p>
    <w:p>
      <w:pPr>
        <w:pStyle w:val="Heading1"/>
      </w:pPr>
      <w:r>
        <w:t>Justificacion</w:t>
      </w:r>
    </w:p>
    <w:p>
      <w:r>
        <w:t>El cliente declara explícitamente que el motivo original para entrar al mercado fue la inversión de un capital disponible (Entry Driver = J02). Ya posee vivienda y no tiene una necesidad funcional o habitacional. La elección del proyecto WOW fue determinada por sus atributos aspiracionales (concepto de club, canchas de tenis), que actúan como un poderoso Criterio de Selección (Selection Driver = J06). El J02 explica por qué compró, y el J06 explica por qué compró 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