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deseo de independencia (J01), latente desde la pandemia y habilitado por una mejora económica. Sin embargo, los criterios de selección son puramente de optimización (J03): la compra anterior fallida en San Isidro era para optimizar el commute al trabajo antiguo; la compra actual en Surco es para optimizar la cercanía a la familia y el estilo de vida (clubhouse), habilitado por el nuevo trabajo que le da cochera y elimina la restricción geográfica. La optimización es el patrón constante que define la elección.</w:t>
      </w:r>
    </w:p>
    <w:p>
      <w:pPr>
        <w:pStyle w:val="Heading2"/>
      </w:pPr>
      <w:r>
        <w:t>Debate Deal Breaker</w:t>
      </w:r>
    </w:p>
    <w:p>
      <w:r>
        <w:t>El dealbreaker no es la falta de independencia en sí (su situación actual no es insostenible), sino la fricción diaria. Si el nuevo lugar no mejorara drásticamente su logística (cercanía a familia, amenities para deporte, salidas para el tráfico), no haría el cambio. La independencia es el formato que adopta la optimización, no el fin último. El J03 (Continuidad Optimizada) describe su caso con mayor precisión que el J01 (Establecer base).</w:t>
      </w:r>
    </w:p>
    <w:p>
      <w:pPr>
        <w:pStyle w:val="Heading2"/>
      </w:pPr>
      <w:r>
        <w:t>Candidatos Evaluados</w:t>
      </w:r>
    </w:p>
    <w:p>
      <w:r>
        <w:t>- {'codigo_y_nombre_job': 'J03 - Optimizar la vida cotidiana', 'citas_textuales_evidencia': ['Como que no hay un, ok, me tengo que mover primero para ir al gimnasio, de ahí volver a regresar y de ahí volver a salir, como están todas las cosas ahorita con los tráficos y todo. Como que dije, ok, hay tiempos que me va a ayudar.', 'El tema de no tener cochera en este trabajo te condicionaba a estar cerca en la compra. Correcto. Pero como el nuevo trabajo tiene cochera, te abre un grado de libertad y ahí más bien ves con mejores ojos quedarte en Surco.', 'Acá en Surco está prácticamente toda mi familia.'], 'es_gatillo_entrada': False, 'es_filtro_seleccion': True, 'test_deal_breaker': 'Si su vida actual no tuviera fricciones logísticas (tráfico, ir al gimnasio), el deseo de independencia por sí solo no tendría la urgencia para gatillar la compra. La compra se materializa cuando la optimización es posible.'}</w:t>
      </w:r>
    </w:p>
    <w:p>
      <w:r>
        <w:t>- {'codigo_y_nombre_job': 'J01 - Establecer estabilidad habitacional', 'citas_textuales_evidencia': ['Yo vivo con mi mamá y mi hermano y me estoy mudando por independizarme.', 'Eso empieza en pandemia. Este, por por temas pandemia, en algún momento sí decidí querer irme...', 'Al independizarme y ser un un departamento en el que yo voy a vivir sola, y lo estoy comprando y pagando yo sola...'], 'es_gatillo_entrada': True, 'es_filtro_seleccion': False, 'test_deal_breaker': "Si el proyecto no optimizara su vida (lejos de la familia, sin amenities), compraría en otro lado para independizarse. El 'qué' (optimización) es más fuerte que el 'porqué' (independencia) al momento de elegir."}</w:t>
      </w:r>
    </w:p>
    <w:p>
      <w:pPr>
        <w:pStyle w:val="Heading2"/>
      </w:pPr>
      <w:r>
        <w:t>Job Dominante Final</w:t>
      </w:r>
    </w:p>
    <w:p>
      <w:r>
        <w:t>J03 - Optimizar la vida cotidiana</w:t>
      </w:r>
    </w:p>
    <w:p>
      <w:pPr>
        <w:pStyle w:val="Heading2"/>
      </w:pPr>
      <w:r>
        <w:t>Job Secundario Final</w:t>
      </w:r>
    </w:p>
    <w:p>
      <w:r>
        <w:t>J01 - Establecer estabilidad habitacional</w:t>
      </w:r>
    </w:p>
    <w:p>
      <w:pPr>
        <w:pStyle w:val="Heading2"/>
      </w:pPr>
      <w:r>
        <w:t>Resolucion Del Tribunal</w:t>
      </w:r>
    </w:p>
    <w:p>
      <w:r>
        <w:t>La clienta busca independizarse, pero no a cualquier costo. Su comportamiento de compra, tanto el intento fallido como el exitoso, está gobernado por la lógica de optimización. Cambia el 'qué' optimiza (trabajo vs. familia/lifestyle) cuando sus circunstancias cambian (nuevo empleo con cochera). La independencia es el resultado, pero la optimización es el motor de la decisión. Por tanto, el Job Dominante es J03, subtipo 'Continuidad Optimizada'.</w:t>
      </w:r>
    </w:p>
    <w:p>
      <w:pPr>
        <w:pStyle w:val="Heading1"/>
      </w:pPr>
      <w:r>
        <w:t>Dictamen Final</w:t>
      </w:r>
    </w:p>
    <w:p>
      <w:r>
        <w:t>Entrevista Válida.</w:t>
      </w:r>
    </w:p>
    <w:p>
      <w:pPr>
        <w:pStyle w:val="Heading1"/>
      </w:pPr>
      <w:r>
        <w:t>Justificacion</w:t>
      </w:r>
    </w:p>
    <w:p>
      <w:r>
        <w:t>La entrevista reconstruye de manera clara y coherente la historia causal de la compra. Se identifican con precisión el contexto previo, las tensiones, los bloqueadores y los eventos habilitadores. La lógica de decisión es consistente, mostrando cómo un cambio en las circunstancias (nuevo trabajo) alteró los criterios de optimización, llevando a la elección final. La evidencia es robusta para determinar el Job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