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claramente financiero y de oportunidad: la madre planea una inversión y la hija tiene una tasa de interés preferencial. Esto activa la búsqueda de un inmueble para alquilar. Sin embargo, el filtro de selección (Selection Driver) es 100% aspiracional y de producto. El proyecto WOW, descubierto por amigos, la enamora con sus áreas comunes (piscina, cine) a tal punto que cambia el plan original de alquilar a vivir temporalmente allí. El producto no solo fue elegido, sino que redefinió el uso.</w:t>
      </w:r>
    </w:p>
    <w:p>
      <w:pPr>
        <w:pStyle w:val="Heading2"/>
      </w:pPr>
      <w:r>
        <w:t>Debate Deal Breaker</w:t>
      </w:r>
    </w:p>
    <w:p>
      <w:r>
        <w:t>El deal breaker fundamental es la oportunidad financiera. La clienta afirma: 'en realidad yo no tenía planificado un hipotecario, pero mi mamá sí'. Sin el plan de inversión de la madre y su tasa preferencial, la compra no se habría iniciado. Aunque las áreas comunes fueron decisivas para ELEGIR WOW, la condición sine qua non para ENTRAR AL MERCADO fue la lógica de inversión. Si el proyecto no tuviera esas áreas comunes, probablemente habría comprado otro inmueble para invertir; si no hubiera oportunidad de inversión, no habría comprado nada.</w:t>
      </w:r>
    </w:p>
    <w:p>
      <w:pPr>
        <w:pStyle w:val="Heading2"/>
      </w:pPr>
      <w:r>
        <w:t>Candidatos Evaluados</w:t>
      </w:r>
    </w:p>
    <w:p>
      <w:r>
        <w:t>- {'codigo_y_nombre_job': 'J02: Proteger y flexibilizar el patrimonio', 'citas_textuales_evidencia': ['en realidad yo no tenía planificado un hipotecario, pero mi mamá sí tenía planificado sacar un hipotecario adicional', 'yo quería sacar este inmueble para yo ese inmueble alquilarlo', 'fue para darle el beneficio de mi taza, pero al final salimos las dos porque nos encantó', 'al final va a ser inversión de futuro', 'se va a pagar solito el hipotecario'], 'es_gatillo_entrada': True, 'es_filtro_seleccion': False, 'test_deal_breaker': 'Si se elimina la oportunidad de inversión (plan de la madre + tasa preferencial), la compra no ocurre. La clienta no estaba buscando activamente una vivienda para ella. Pasa el test.'}</w:t>
      </w:r>
    </w:p>
    <w:p>
      <w:r>
        <w:t>- {'codigo_y_nombre_job': 'J06: Expresar identidad y coherencia personal', 'citas_textuales_evidencia': ['inicialmente había sido para alquilarlo, pero tanto me gustó. Ah, ok. Ya me voy a vivir allí.', 'La piscina. Sí, yo vi la piscina y dije, y mi amiga me dice así, que me he levantado a las cinco de la mañana y estaba andando en mi piscina.', 'cuando llegamos a la parte de la piscina... mi mamá ahí se quedó así y por eso dijo, oye, si me saco yo, ¿no?', 'lo otro que sí me gustó mucho es, este, el cine.'], 'es_gatillo_entrada': False, 'es_filtro_seleccion': True, 'test_deal_breaker': 'Si se eliminan las áreas comunes aspiracionales, no habría comprado ESTE proyecto, pero la intención de inversión (J02) la habría llevado a comprar otro. No pasa el test como driver de origen.'}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Job Dominante es J02. La compra se origina inequívocamente como una transacción de inversión para capitalizar una oportunidad financiera (plan de la madre y tasa preferencial de la hija). El J06 actúa como un potentísimo Job Secundario que define la selección del producto y es tan fuerte que modifica el plan de uso inicial, pero no es el motor que inicia la transacción. La temporalidad es clave: primero la inversión, luego el enamoramiento del producto.</w:t>
      </w:r>
    </w:p>
    <w:p>
      <w:pPr>
        <w:pStyle w:val="Heading1"/>
      </w:pPr>
      <w:r>
        <w:t>Dictamen Final</w:t>
      </w:r>
    </w:p>
    <w:p>
      <w:r>
        <w:t>Análisis Válido.</w:t>
      </w:r>
    </w:p>
    <w:p>
      <w:pPr>
        <w:pStyle w:val="Heading1"/>
      </w:pPr>
      <w:r>
        <w:t>Justificacion</w:t>
      </w:r>
    </w:p>
    <w:p>
      <w:r>
        <w:t>La entrevista proporciona una narrativa causal clara y detallada. Se puede distinguir con precisión el 'Entry Driver' (J02 - oportunidad de inversión) del 'Selection Driver' (J06 - producto aspiracional). La evidencia textual soporta sólidamente la jerarquía de Jobs, explicando tanto el origen de la compra como la elección final del producto, lo que hace el análisis robusto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