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o 'Entry Driver' es la necesidad de la pareja de consolidar su relación y pasar de alquilar a tener un lugar propio. Esto es lo que los introduce al mercado. El 'Selection Driver' o filtro es el clubhouse y sus amenities. No compraron POR el clubhouse, sino que, una vez buscando, ELIGIERON el proyecto por el clubhouse. El origen de la compra es la consolidación de la pareja, no el deseo de tener piscina.</w:t>
      </w:r>
    </w:p>
    <w:p>
      <w:pPr>
        <w:pStyle w:val="Heading2"/>
      </w:pPr>
      <w:r>
        <w:t>Debate Deal Breaker</w:t>
      </w:r>
    </w:p>
    <w:p>
      <w:r>
        <w:t>Si se elimina la necesidad de consolidar la relación y dejar de alquilar, la compra no hubiera ocurrido. Hubieran seguido alquilando. En cambio, si este proyecto no tuviera el clubhouse, la compra de UNA PROPIEDAD sí hubiera ocurrido; simplemente hubieran seguido buscando otra opción en la misma zona que cumpliera su objetivo principal de tener un hogar propio. El clubhouse fue decisivo para ELEGIR MUV, pero no para DECIDIR COMPRAR.</w:t>
      </w:r>
    </w:p>
    <w:p>
      <w:pPr>
        <w:pStyle w:val="Heading2"/>
      </w:pPr>
      <w:r>
        <w:t>Candidatos Evaluados</w:t>
      </w:r>
    </w:p>
    <w:p>
      <w:r>
        <w:t>- {'codigo_y_nombre_job': 'J01: Establecer estabilidad habitacional', 'citas_textuales_evidencia': ['tengo una pareja, ya tenemos cierta cantidad de años y veíamos conveniente convivir ya no en un lugar alquilado, sino en un lugar propio', 'el detonante entonces es que ya querían consolidar un poco su relación con una propiedad'], 'es_gatillo_entrada': True, 'es_filtro_seleccion': False, 'test_deal_breaker': 'Si no tuvieran la necesidad de consolidar su relación y tener un lugar propio, no habrían entrado al mercado a comprar. La compra no ocurre.'}</w:t>
      </w:r>
    </w:p>
    <w:p>
      <w:r>
        <w:t>- {'codigo_y_nombre_job': 'J06: Expresar identidad y coherencia personal', 'citas_textuales_evidencia': ['Lo que suma bastante acá es el clubhouse, ¿no? O sea, yo creo que si le quitas el clubhouse al proyecto, como que le quitas el 70% del atractivo', 'la experiencia de vivir acá está perfecto, porque como te digo, es como, literal, es una burbuja'], 'es_gatillo_entrada': False, 'es_filtro_seleccion': True, 'test_deal_breaker': 'Si el proyecto no tuviera el clubhouse, no lo hubieran elegido, pero sí hubieran comprado otra propiedad para cumplir su objetivo de consolidación. La compra ocurre igual, pero en otro lugar.'}</w:t>
      </w:r>
    </w:p>
    <w:p>
      <w:pPr>
        <w:pStyle w:val="Heading2"/>
      </w:pPr>
      <w:r>
        <w:t>Job Dominante Final</w:t>
      </w:r>
    </w:p>
    <w:p>
      <w:r>
        <w:t>J01: Establecer estabilidad habitacional</w:t>
      </w:r>
    </w:p>
    <w:p>
      <w:pPr>
        <w:pStyle w:val="Heading2"/>
      </w:pPr>
      <w:r>
        <w:t>Job Secundario Final</w:t>
      </w:r>
    </w:p>
    <w:p>
      <w:r>
        <w:t>J06: Expresar identidad y coherencia personal</w:t>
      </w:r>
    </w:p>
    <w:p>
      <w:pPr>
        <w:pStyle w:val="Heading2"/>
      </w:pPr>
      <w:r>
        <w:t>Resolucion Del Tribunal</w:t>
      </w:r>
    </w:p>
    <w:p>
      <w:r>
        <w:t>El Job Dominante es J01 en su subtipo 'Consolidación de Pareja'. La decisión de entrar al mercado se origina en la necesidad de la pareja de dar un paso estructural en su relación, pasando de alquilar a poseer. El J06, impulsado por el atractivo del clubhouse, actúa como un potentísimo criterio de selección (Selection Driver) que define la elección del producto, pero no el origen de la demanda.</w:t>
      </w:r>
    </w:p>
    <w:p>
      <w:pPr>
        <w:pStyle w:val="Heading1"/>
      </w:pPr>
      <w:r>
        <w:t>Dictamen Final</w:t>
      </w:r>
    </w:p>
    <w:p>
      <w:r>
        <w:t>Entrevista Válida.</w:t>
      </w:r>
    </w:p>
    <w:p>
      <w:pPr>
        <w:pStyle w:val="Heading1"/>
      </w:pPr>
      <w:r>
        <w:t>Justificacion</w:t>
      </w:r>
    </w:p>
    <w:p>
      <w:r>
        <w:t>La entrevista reconstruye de manera clara y detallada la historia causal de la compra. El cliente articula con precisión el 'Entry Driver' (consolidación de la pareja, J01) y lo diferencia nítidamente del 'Selection Driver' (el clubhouse, J06). Proporciona evidencia sólida sobre el contexto, los bloqueadores, los trade-offs y la experiencia post-compra, permitiendo un análisis conductual robusto y confiable.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