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CF" w:rsidRDefault="00B5432E" w:rsidP="00780ECF">
      <w:pPr>
        <w:jc w:val="center"/>
        <w:rPr>
          <w:b/>
        </w:rPr>
      </w:pPr>
      <w:r>
        <w:br/>
      </w:r>
      <w:r w:rsidRPr="00B5432E">
        <w:rPr>
          <w:b/>
        </w:rPr>
        <w:t>Rúbrica para las exposiciones</w:t>
      </w:r>
    </w:p>
    <w:p w:rsidR="008E1B25" w:rsidRDefault="008E1B25" w:rsidP="008E1B25">
      <w:pPr>
        <w:rPr>
          <w:b/>
        </w:rPr>
      </w:pPr>
    </w:p>
    <w:p w:rsidR="00B5432E" w:rsidRPr="00B5432E" w:rsidRDefault="00B5432E" w:rsidP="00B5432E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1439"/>
        <w:gridCol w:w="1458"/>
        <w:gridCol w:w="1579"/>
        <w:gridCol w:w="1692"/>
        <w:gridCol w:w="1117"/>
      </w:tblGrid>
      <w:tr w:rsidR="00B5432E" w:rsidTr="00077E89">
        <w:tc>
          <w:tcPr>
            <w:tcW w:w="1670" w:type="dxa"/>
            <w:shd w:val="pct10" w:color="auto" w:fill="auto"/>
          </w:tcPr>
          <w:p w:rsidR="00B5432E" w:rsidRDefault="00B5432E" w:rsidP="00077E89">
            <w:r>
              <w:t>Rubro</w:t>
            </w:r>
          </w:p>
        </w:tc>
        <w:tc>
          <w:tcPr>
            <w:tcW w:w="1459" w:type="dxa"/>
            <w:shd w:val="pct10" w:color="auto" w:fill="auto"/>
          </w:tcPr>
          <w:p w:rsidR="00B5432E" w:rsidRDefault="00B5432E" w:rsidP="00077E89">
            <w:r>
              <w:t>Malo (0 puntos)</w:t>
            </w:r>
          </w:p>
        </w:tc>
        <w:tc>
          <w:tcPr>
            <w:tcW w:w="1526" w:type="dxa"/>
            <w:shd w:val="pct10" w:color="auto" w:fill="auto"/>
          </w:tcPr>
          <w:p w:rsidR="00B5432E" w:rsidRDefault="00B5432E" w:rsidP="00077E89">
            <w:r>
              <w:t>Regular (1 punto</w:t>
            </w:r>
          </w:p>
        </w:tc>
        <w:tc>
          <w:tcPr>
            <w:tcW w:w="1495" w:type="dxa"/>
            <w:shd w:val="pct10" w:color="auto" w:fill="auto"/>
          </w:tcPr>
          <w:p w:rsidR="00B5432E" w:rsidRDefault="00B5432E" w:rsidP="00077E89">
            <w:r>
              <w:t>Bueno (1.5 puntos)</w:t>
            </w:r>
          </w:p>
        </w:tc>
        <w:tc>
          <w:tcPr>
            <w:tcW w:w="1581" w:type="dxa"/>
            <w:shd w:val="pct10" w:color="auto" w:fill="auto"/>
          </w:tcPr>
          <w:p w:rsidR="00B5432E" w:rsidRDefault="00B5432E" w:rsidP="00077E89">
            <w:r>
              <w:t>Excelente (2 puntos)</w:t>
            </w:r>
          </w:p>
        </w:tc>
        <w:tc>
          <w:tcPr>
            <w:tcW w:w="1323" w:type="dxa"/>
            <w:shd w:val="pct10" w:color="auto" w:fill="auto"/>
          </w:tcPr>
          <w:p w:rsidR="00B5432E" w:rsidRDefault="00B5432E" w:rsidP="00077E89">
            <w:r>
              <w:t>Puntaje</w:t>
            </w:r>
          </w:p>
        </w:tc>
      </w:tr>
      <w:tr w:rsidR="00B5432E" w:rsidTr="00077E89">
        <w:tc>
          <w:tcPr>
            <w:tcW w:w="1670" w:type="dxa"/>
          </w:tcPr>
          <w:p w:rsidR="00B5432E" w:rsidRDefault="00B5432E" w:rsidP="00077E89">
            <w:r>
              <w:t>Calidad de contenido</w:t>
            </w:r>
          </w:p>
        </w:tc>
        <w:tc>
          <w:tcPr>
            <w:tcW w:w="1459" w:type="dxa"/>
          </w:tcPr>
          <w:p w:rsidR="00B5432E" w:rsidRDefault="00B5432E" w:rsidP="00077E89">
            <w:r>
              <w:t>El contenido es pobre</w:t>
            </w:r>
          </w:p>
        </w:tc>
        <w:tc>
          <w:tcPr>
            <w:tcW w:w="1526" w:type="dxa"/>
          </w:tcPr>
          <w:p w:rsidR="00B5432E" w:rsidRDefault="00B5432E" w:rsidP="00077E89">
            <w:r>
              <w:t>El contenido es bueno pero las fuentes no son confiables o suficientes</w:t>
            </w:r>
          </w:p>
        </w:tc>
        <w:tc>
          <w:tcPr>
            <w:tcW w:w="1495" w:type="dxa"/>
          </w:tcPr>
          <w:p w:rsidR="00B5432E" w:rsidRDefault="00B5432E" w:rsidP="00077E89">
            <w:r>
              <w:t>El contenido es bueno pero con notables áreas de mejora</w:t>
            </w:r>
          </w:p>
        </w:tc>
        <w:tc>
          <w:tcPr>
            <w:tcW w:w="1581" w:type="dxa"/>
          </w:tcPr>
          <w:p w:rsidR="00B5432E" w:rsidRDefault="00B5432E" w:rsidP="00077E89">
            <w:r>
              <w:t>El contenido es bueno, interesante, con buenas fuentes.</w:t>
            </w:r>
          </w:p>
        </w:tc>
        <w:tc>
          <w:tcPr>
            <w:tcW w:w="1323" w:type="dxa"/>
          </w:tcPr>
          <w:p w:rsidR="00B5432E" w:rsidRDefault="00B5432E" w:rsidP="00077E89"/>
        </w:tc>
      </w:tr>
      <w:tr w:rsidR="00B5432E" w:rsidTr="00077E89">
        <w:tc>
          <w:tcPr>
            <w:tcW w:w="1670" w:type="dxa"/>
          </w:tcPr>
          <w:p w:rsidR="00B5432E" w:rsidRDefault="00B5432E" w:rsidP="00077E89">
            <w:r>
              <w:t>Exposición</w:t>
            </w:r>
          </w:p>
        </w:tc>
        <w:tc>
          <w:tcPr>
            <w:tcW w:w="1459" w:type="dxa"/>
          </w:tcPr>
          <w:p w:rsidR="00B5432E" w:rsidRDefault="00B5432E" w:rsidP="00077E89">
            <w:r>
              <w:t>La exposición es desarticulada y pobre</w:t>
            </w:r>
          </w:p>
        </w:tc>
        <w:tc>
          <w:tcPr>
            <w:tcW w:w="1526" w:type="dxa"/>
          </w:tcPr>
          <w:p w:rsidR="00B5432E" w:rsidRDefault="00B5432E" w:rsidP="00077E89">
            <w:r>
              <w:t>La exposición es más o menos articulada</w:t>
            </w:r>
          </w:p>
        </w:tc>
        <w:tc>
          <w:tcPr>
            <w:tcW w:w="1495" w:type="dxa"/>
          </w:tcPr>
          <w:p w:rsidR="00B5432E" w:rsidRDefault="00B5432E" w:rsidP="00077E89">
            <w:r>
              <w:t>La exposición es articulada en casi todos los representantes del grupo</w:t>
            </w:r>
          </w:p>
        </w:tc>
        <w:tc>
          <w:tcPr>
            <w:tcW w:w="1581" w:type="dxa"/>
          </w:tcPr>
          <w:p w:rsidR="00B5432E" w:rsidRDefault="00B5432E" w:rsidP="00077E89">
            <w:r>
              <w:t>Todos los miembros del grupo presentan articuladamente</w:t>
            </w:r>
          </w:p>
        </w:tc>
        <w:tc>
          <w:tcPr>
            <w:tcW w:w="1323" w:type="dxa"/>
          </w:tcPr>
          <w:p w:rsidR="00B5432E" w:rsidRDefault="00B5432E" w:rsidP="00077E89"/>
        </w:tc>
      </w:tr>
      <w:tr w:rsidR="00B5432E" w:rsidTr="00077E89">
        <w:tc>
          <w:tcPr>
            <w:tcW w:w="1670" w:type="dxa"/>
          </w:tcPr>
          <w:p w:rsidR="00B5432E" w:rsidRDefault="00B5432E" w:rsidP="00077E89">
            <w:r>
              <w:t>Presentación</w:t>
            </w:r>
          </w:p>
        </w:tc>
        <w:tc>
          <w:tcPr>
            <w:tcW w:w="1459" w:type="dxa"/>
          </w:tcPr>
          <w:p w:rsidR="00B5432E" w:rsidRDefault="00B5432E" w:rsidP="00077E89">
            <w:r>
              <w:t>Sin recursos didácticos de ningún tipo</w:t>
            </w:r>
          </w:p>
        </w:tc>
        <w:tc>
          <w:tcPr>
            <w:tcW w:w="1526" w:type="dxa"/>
          </w:tcPr>
          <w:p w:rsidR="00B5432E" w:rsidRDefault="00B5432E" w:rsidP="00077E89">
            <w:r>
              <w:t>Recursos pobres</w:t>
            </w:r>
          </w:p>
        </w:tc>
        <w:tc>
          <w:tcPr>
            <w:tcW w:w="1495" w:type="dxa"/>
          </w:tcPr>
          <w:p w:rsidR="00B5432E" w:rsidRDefault="00B5432E" w:rsidP="00077E89">
            <w:r>
              <w:t>Buenos recursos con áreas importantes a mejorar</w:t>
            </w:r>
          </w:p>
        </w:tc>
        <w:tc>
          <w:tcPr>
            <w:tcW w:w="1581" w:type="dxa"/>
          </w:tcPr>
          <w:p w:rsidR="00B5432E" w:rsidRDefault="00B5432E" w:rsidP="00077E89">
            <w:r>
              <w:t>Recursos claros, esquemáticos y completos.</w:t>
            </w:r>
          </w:p>
        </w:tc>
        <w:tc>
          <w:tcPr>
            <w:tcW w:w="1323" w:type="dxa"/>
          </w:tcPr>
          <w:p w:rsidR="00B5432E" w:rsidRDefault="00B5432E" w:rsidP="00077E89"/>
        </w:tc>
      </w:tr>
      <w:tr w:rsidR="00B5432E" w:rsidTr="00077E89">
        <w:tc>
          <w:tcPr>
            <w:tcW w:w="1670" w:type="dxa"/>
          </w:tcPr>
          <w:p w:rsidR="00B5432E" w:rsidRDefault="00D4598D" w:rsidP="00077E89">
            <w:r>
              <w:t>Actividad</w:t>
            </w:r>
          </w:p>
        </w:tc>
        <w:tc>
          <w:tcPr>
            <w:tcW w:w="1459" w:type="dxa"/>
          </w:tcPr>
          <w:p w:rsidR="00B5432E" w:rsidRDefault="00D4598D" w:rsidP="00077E89">
            <w:r>
              <w:t>No realizaron actividad interactiva con el público</w:t>
            </w:r>
          </w:p>
        </w:tc>
        <w:tc>
          <w:tcPr>
            <w:tcW w:w="1526" w:type="dxa"/>
          </w:tcPr>
          <w:p w:rsidR="00B5432E" w:rsidRDefault="00D4598D" w:rsidP="00077E89">
            <w:r>
              <w:t>La actividad interactiva con el público es insuficiente</w:t>
            </w:r>
          </w:p>
        </w:tc>
        <w:tc>
          <w:tcPr>
            <w:tcW w:w="1495" w:type="dxa"/>
          </w:tcPr>
          <w:p w:rsidR="00B5432E" w:rsidRDefault="00D4598D" w:rsidP="00077E89">
            <w:r>
              <w:t>La actividad interactiva con el grupo es apenas suficiente</w:t>
            </w:r>
          </w:p>
        </w:tc>
        <w:tc>
          <w:tcPr>
            <w:tcW w:w="1581" w:type="dxa"/>
          </w:tcPr>
          <w:p w:rsidR="00B5432E" w:rsidRDefault="00D4598D" w:rsidP="00077E89">
            <w:r>
              <w:t>La actividad interactiva con el grupo es adeacuada.</w:t>
            </w:r>
            <w:bookmarkStart w:id="0" w:name="_GoBack"/>
            <w:bookmarkEnd w:id="0"/>
          </w:p>
        </w:tc>
        <w:tc>
          <w:tcPr>
            <w:tcW w:w="1323" w:type="dxa"/>
          </w:tcPr>
          <w:p w:rsidR="00B5432E" w:rsidRDefault="00B5432E" w:rsidP="00077E89"/>
        </w:tc>
      </w:tr>
      <w:tr w:rsidR="00B5432E" w:rsidTr="00077E89">
        <w:tc>
          <w:tcPr>
            <w:tcW w:w="1670" w:type="dxa"/>
            <w:tcBorders>
              <w:bottom w:val="single" w:sz="4" w:space="0" w:color="auto"/>
            </w:tcBorders>
          </w:tcPr>
          <w:p w:rsidR="00B5432E" w:rsidRDefault="00D4598D" w:rsidP="00077E89">
            <w:r>
              <w:t>Comprensión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:rsidR="00B5432E" w:rsidRDefault="00B5432E" w:rsidP="00077E89">
            <w:r>
              <w:t xml:space="preserve">No se muestra ningún tipo de </w:t>
            </w:r>
            <w:r w:rsidR="00D4598D">
              <w:t>comprensión</w:t>
            </w:r>
            <w:r>
              <w:t xml:space="preserve"> del tema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B5432E" w:rsidRDefault="00B5432E" w:rsidP="00077E89">
            <w:r>
              <w:t>Se muestra muy poc</w:t>
            </w:r>
            <w:r w:rsidR="00D4598D">
              <w:t>a comprensión</w:t>
            </w:r>
            <w:r>
              <w:t xml:space="preserve"> del tema</w:t>
            </w:r>
          </w:p>
        </w:tc>
        <w:tc>
          <w:tcPr>
            <w:tcW w:w="1495" w:type="dxa"/>
            <w:tcBorders>
              <w:bottom w:val="single" w:sz="4" w:space="0" w:color="auto"/>
            </w:tcBorders>
          </w:tcPr>
          <w:p w:rsidR="00B5432E" w:rsidRDefault="00B5432E" w:rsidP="00077E89">
            <w:r>
              <w:t>Se muestra un</w:t>
            </w:r>
            <w:r w:rsidR="00D4598D">
              <w:t>a comprensión</w:t>
            </w:r>
            <w:r>
              <w:t xml:space="preserve"> suficiente del tema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B5432E" w:rsidRDefault="00B5432E" w:rsidP="00077E89">
            <w:r>
              <w:t>Se muestra un</w:t>
            </w:r>
            <w:r w:rsidR="00D4598D">
              <w:t>a</w:t>
            </w:r>
            <w:r>
              <w:t xml:space="preserve"> clar</w:t>
            </w:r>
            <w:r w:rsidR="00D4598D">
              <w:t>a</w:t>
            </w:r>
            <w:r>
              <w:t xml:space="preserve"> </w:t>
            </w:r>
            <w:r w:rsidR="00D4598D">
              <w:t>comprensión del tema.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:rsidR="00B5432E" w:rsidRPr="00373791" w:rsidRDefault="00B5432E" w:rsidP="00373791"/>
        </w:tc>
      </w:tr>
      <w:tr w:rsidR="00B5432E" w:rsidTr="00077E89">
        <w:tc>
          <w:tcPr>
            <w:tcW w:w="1670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  <w:r w:rsidRPr="006E1C41">
              <w:rPr>
                <w:highlight w:val="lightGray"/>
              </w:rPr>
              <w:t>Total</w:t>
            </w:r>
          </w:p>
        </w:tc>
        <w:tc>
          <w:tcPr>
            <w:tcW w:w="1459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</w:p>
        </w:tc>
        <w:tc>
          <w:tcPr>
            <w:tcW w:w="1526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</w:p>
        </w:tc>
        <w:tc>
          <w:tcPr>
            <w:tcW w:w="1495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</w:p>
        </w:tc>
        <w:tc>
          <w:tcPr>
            <w:tcW w:w="1581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</w:p>
        </w:tc>
        <w:tc>
          <w:tcPr>
            <w:tcW w:w="1323" w:type="dxa"/>
            <w:shd w:val="pct10" w:color="auto" w:fill="auto"/>
          </w:tcPr>
          <w:p w:rsidR="00B5432E" w:rsidRPr="006E1C41" w:rsidRDefault="00B5432E" w:rsidP="00077E89">
            <w:pPr>
              <w:rPr>
                <w:highlight w:val="lightGray"/>
              </w:rPr>
            </w:pPr>
          </w:p>
        </w:tc>
      </w:tr>
    </w:tbl>
    <w:p w:rsidR="00B5432E" w:rsidRDefault="00B5432E"/>
    <w:sectPr w:rsidR="00B5432E" w:rsidSect="00A77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1"/>
    <w:rsid w:val="00146762"/>
    <w:rsid w:val="002A6642"/>
    <w:rsid w:val="00370AD6"/>
    <w:rsid w:val="00373791"/>
    <w:rsid w:val="00576F82"/>
    <w:rsid w:val="005C1C6F"/>
    <w:rsid w:val="0062047F"/>
    <w:rsid w:val="006D767F"/>
    <w:rsid w:val="006E1C41"/>
    <w:rsid w:val="00780ECF"/>
    <w:rsid w:val="007A51C9"/>
    <w:rsid w:val="008241ED"/>
    <w:rsid w:val="00872B63"/>
    <w:rsid w:val="008E1B25"/>
    <w:rsid w:val="0092055D"/>
    <w:rsid w:val="009C1883"/>
    <w:rsid w:val="009F1BCE"/>
    <w:rsid w:val="00A4044B"/>
    <w:rsid w:val="00A772DB"/>
    <w:rsid w:val="00B037BD"/>
    <w:rsid w:val="00B5432E"/>
    <w:rsid w:val="00C70E31"/>
    <w:rsid w:val="00CB018D"/>
    <w:rsid w:val="00D4598D"/>
    <w:rsid w:val="00D716F7"/>
    <w:rsid w:val="00E744F0"/>
    <w:rsid w:val="00E74958"/>
    <w:rsid w:val="00EB1C79"/>
    <w:rsid w:val="00FB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B7E0"/>
  <w15:docId w15:val="{74A8448B-470C-4E72-924E-132BFE9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72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Galindo</dc:creator>
  <cp:lastModifiedBy>Pablo Galindo Cruz</cp:lastModifiedBy>
  <cp:revision>2</cp:revision>
  <dcterms:created xsi:type="dcterms:W3CDTF">2020-06-19T01:54:00Z</dcterms:created>
  <dcterms:modified xsi:type="dcterms:W3CDTF">2020-06-19T01:54:00Z</dcterms:modified>
</cp:coreProperties>
</file>