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F766E"/>
          <w:sz w:val="48"/>
        </w:rPr>
        <w:t xml:space="preserve">         Guía de Mantenimiento, Modificación y Estructura     </w:t>
      </w:r>
    </w:p>
    <w:p>
      <w:pPr>
        <w:pStyle w:val="Heading2"/>
        <w:spacing w:lineRule="auto"/>
      </w:pPr>
      <w:r>
        <w:rPr>
          <w:color w:val="475569"/>
          <w:sz w:val="28"/>
        </w:rPr>
        <w:t xml:space="preserve">         Proyecto: InventarioIT (Laravel 12 + Livewire + Tailwind CSS + Vite)     </w:t>
      </w:r>
    </w:p>
    <w:p>
      <w:pPr>
        <w:spacing w:lineRule="auto"/>
      </w:pPr>
      <w:r>
        <w:rPr>
          <w:color w:val="333333"/>
          <w:sz w:val="22"/>
        </w:rPr>
        <w:t xml:space="preserve">         Esta guía sirve como manual de arquitectura y referencia rápida para realizar modificaciones futuras, ajustes visuales, mantenimiento de la base de datos o desarrollo de nuevas funcionalidades en el sistema </w:t>
      </w:r>
      <w:r>
        <w:rPr>
          <w:color w:val="333333"/>
          <w:sz w:val="22"/>
          <w:b/>
        </w:rPr>
        <w:t xml:space="preserve">InventarioIT</w:t>
      </w:r>
      <w:r>
        <w:rPr>
          <w:color w:val="333333"/>
          <w:sz w:val="22"/>
        </w:rPr>
        <w:t xml:space="preserve">.     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766E"/>
          <w:sz w:val="32"/>
        </w:rPr>
        <w:t xml:space="preserve">         Mapa de Referencia Rápida: ¿A dónde voy si quiero...?     </w:t>
      </w:r>
    </w:p>
    <w:p>
      <w:pPr>
        <w:spacing w:lineRule="auto"/>
      </w:pPr>
      <w:r>
        <w:rPr>
          <w:sz w:val="22"/>
        </w:rPr>
        <w:t xml:space="preserve">         Si necesitas hacer un cambio rápido y no sabes en qué carpeta buscar, consulta la siguiente tabla comparativa de las rutas clave dentro de tu proyecto: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  <w:insideV w:val="single" w:sz="8" w:space="0" w:color="CBD5E1"/>
          <w:insideH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Objetivo del Cambio</w:t>
            </w:r>
          </w:p>
        </w:tc>
        <w:tc>
          <w:tcPr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Ubicación y Carpeta Principal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Modificar o crear tablas en Base de Datos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database/migrations/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Cambiar pantallas HTML (Dispositivos, Empleados)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resources/views/</w:t>
            </w:r>
          </w:p>
          <w:p>
            <w:pPr>
              <w:spacing w:lineRule="auto"/>
            </w:pPr>
            <w:r>
              <w:rPr/>
              <w:t xml:space="preserve"> (y sus subcarpetas)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Modificar el Login, Registro o Contraseñas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resources/views/auth/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layouts/guest.blade.php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Modificar interfaces dinámicas y modales (Livewire)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app/Livewire/</w:t>
            </w:r>
          </w:p>
          <w:p>
            <w:pPr>
              <w:spacing w:lineRule="auto"/>
            </w:pPr>
            <w:r>
              <w:rPr/>
              <w:t xml:space="preserve"> (PHP)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resources/views/livewire/</w:t>
            </w:r>
          </w:p>
          <w:p>
            <w:pPr>
              <w:spacing w:lineRule="auto"/>
            </w:pPr>
            <w:r>
              <w:rPr/>
              <w:t xml:space="preserve"> (Vistas)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Cambiar Imágenes, Favicons o Logotipos estáticos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public/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public/img/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Modificar colores generales y CSS de Tailwind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resources/css/app.css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tailwind.config.js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Agregar nuevas URLs y Rutas al sistema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routes/web.php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Modificar lógica principal y recepción de formularios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app/Http/Controllers/</w:t>
            </w:r>
          </w:p>
        </w:tc>
      </w:tr>
      <w:tr>
        <w:trPr>
          <w:cantSplit/>
        </w:trPr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Configurar variables generales, claves y accesos DB</w:t>
            </w:r>
          </w:p>
        </w:tc>
        <w:tc>
          <w:tcPr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>
            <w:pPr>
              <w:spacing w:lineRule="auto"/>
            </w:pPr>
            <w:r>
              <w:rPr/>
              <w:t xml:space="preserve">Archivo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(En la raíz)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766E"/>
          <w:sz w:val="32"/>
        </w:rPr>
        <w:t xml:space="preserve">         1. Modificar la Base de Datos (Tablas, Columnas y Datos)     </w:t>
      </w:r>
    </w:p>
    <w:p>
      <w:pPr>
        <w:spacing w:lineRule="auto"/>
      </w:pPr>
      <w:r>
        <w:rPr>
          <w:sz w:val="22"/>
        </w:rPr>
        <w:t xml:space="preserve">         En Laravel, nunca debes modificar directamente la base de datos desde PhpMyAdmin o clientes SQL si deseas que el código sea mantenible. En su lugar, utilizamos el sistema de </w:t>
      </w:r>
      <w:r>
        <w:rPr>
          <w:sz w:val="22"/>
          <w:b/>
        </w:rPr>
        <w:t xml:space="preserve">Migraciones</w:t>
      </w:r>
      <w:r>
        <w:rPr>
          <w:sz w:val="22"/>
        </w:rPr>
        <w:t xml:space="preserve"> y </w:t>
      </w:r>
      <w:r>
        <w:rPr>
          <w:sz w:val="22"/>
          <w:b/>
        </w:rPr>
        <w:t xml:space="preserve">Modelos</w:t>
      </w:r>
      <w:r>
        <w:rPr>
          <w:sz w:val="22"/>
        </w:rPr>
        <w:t xml:space="preserve">.     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A. Añadir o modificar campos en una tabla</w:t>
      </w:r>
    </w:p>
    <w:p>
      <w:pPr>
        <w:spacing w:lineRule="auto"/>
      </w:pPr>
      <w:r>
        <w:rPr>
          <w:sz w:val="22"/>
        </w:rPr>
        <w:t xml:space="preserve">         Las migraciones se encuentran en </w:t>
      </w:r>
      <w:r>
        <w:rPr>
          <w:sz w:val="22"/>
        </w:rPr>
        <w:t xml:space="preserve">database/migrations/</w:t>
      </w:r>
      <w:r>
        <w:rPr>
          <w:sz w:val="22"/>
        </w:rPr>
        <w:t xml:space="preserve">. Si estás trabajando en tu entorno local y quieres hacer un cambio: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 el sistema AÚN NO está en producción:</w:t>
      </w:r>
      <w:r>
        <w:rPr/>
        <w:t xml:space="preserve"> Puedes abrir la migración original de la tabla (por ejemplo, </w:t>
      </w:r>
      <w:r>
        <w:rPr/>
        <w:t xml:space="preserve">create_devices_table.php</w:t>
      </w:r>
      <w:r>
        <w:rPr/>
        <w:t xml:space="preserve">), añadir una columna nueva (ej. </w:t>
      </w:r>
      <w:r>
        <w:rPr/>
        <w:t xml:space="preserve">$table-&gt;string('garantia');</w:t>
      </w:r>
      <w:r>
        <w:rPr/>
        <w:t xml:space="preserve">) y correr en tu terminal:             </w:t>
      </w:r>
      <w:r>
        <w:rPr/>
        <w:br w:type="textWrapping"/>
      </w:r>
      <w:r>
        <w:rPr/>
        <w:t xml:space="preserve">php artisan migrate:fresh --seed</w:t>
      </w:r>
      <w:r>
        <w:rPr>
          <w:color w:val="DC2626"/>
        </w:rPr>
        <w:t xml:space="preserve">(¡Ojo! Borra y reconstruye todos los datos).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 el sistema YA ESTÁ en producción o no quieres borrar datos:</w:t>
      </w:r>
      <w:r>
        <w:rPr/>
        <w:t xml:space="preserve"> Crea una nueva migración dedicada a modificar la tabla existente ejecutando el comando: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make:migration add_telefono_to_employees_table --table=employees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sz w:val="22"/>
        </w:rPr>
        <w:t xml:space="preserve">         Luego, editas el archivo generado en </w:t>
      </w:r>
      <w:r>
        <w:rPr>
          <w:sz w:val="22"/>
        </w:rPr>
        <w:t xml:space="preserve">database/migrations/</w:t>
      </w:r>
      <w:r>
        <w:rPr>
          <w:sz w:val="22"/>
        </w:rPr>
        <w:t xml:space="preserve"> y lo aplicas sin perder información con: </w:t>
      </w:r>
      <w:r>
        <w:rPr>
          <w:sz w:val="22"/>
        </w:rPr>
        <w:t xml:space="preserve">php artisan migrate</w:t>
      </w:r>
      <w:r>
        <w:rPr>
          <w:sz w:val="22"/>
        </w:rPr>
        <w:t xml:space="preserve">.     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B. Actualizar los Modelos Eloquent</w:t>
      </w:r>
    </w:p>
    <w:p>
      <w:pPr>
        <w:spacing w:lineRule="auto"/>
      </w:pPr>
      <w:r>
        <w:rPr>
          <w:sz w:val="22"/>
        </w:rPr>
        <w:t xml:space="preserve">         Siempre que agregues un nuevo campo (ej. </w:t>
      </w:r>
      <w:r>
        <w:rPr>
          <w:sz w:val="22"/>
        </w:rPr>
        <w:t xml:space="preserve">telefono</w:t>
      </w:r>
      <w:r>
        <w:rPr>
          <w:sz w:val="22"/>
        </w:rPr>
        <w:t xml:space="preserve"> o </w:t>
      </w:r>
      <w:r>
        <w:rPr>
          <w:sz w:val="22"/>
        </w:rPr>
        <w:t xml:space="preserve">garantia</w:t>
      </w:r>
      <w:r>
        <w:rPr>
          <w:sz w:val="22"/>
        </w:rPr>
        <w:t xml:space="preserve">) a la base de datos, debes ir a </w:t>
      </w:r>
      <w:r>
        <w:rPr>
          <w:sz w:val="22"/>
        </w:rPr>
        <w:t xml:space="preserve">app/Models/</w:t>
      </w:r>
      <w:r>
        <w:rPr>
          <w:sz w:val="22"/>
        </w:rPr>
        <w:t xml:space="preserve"> (por ejemplo en </w:t>
      </w:r>
      <w:r>
        <w:rPr>
          <w:sz w:val="22"/>
        </w:rPr>
        <w:t xml:space="preserve">Device.php</w:t>
      </w:r>
      <w:r>
        <w:rPr>
          <w:sz w:val="22"/>
        </w:rPr>
        <w:t xml:space="preserve"> o </w:t>
      </w:r>
      <w:r>
        <w:rPr>
          <w:sz w:val="22"/>
        </w:rPr>
        <w:t xml:space="preserve">Employee.php</w:t>
      </w:r>
      <w:r>
        <w:rPr>
          <w:sz w:val="22"/>
        </w:rPr>
        <w:t xml:space="preserve">) y añadir el nuevo nombre en el arreglo </w:t>
      </w:r>
      <w:r>
        <w:rPr>
          <w:sz w:val="22"/>
        </w:rPr>
        <w:t xml:space="preserve">$fillable</w:t>
      </w:r>
      <w:r>
        <w:rPr>
          <w:sz w:val="22"/>
        </w:rPr>
        <w:t xml:space="preserve"> para permitir que el sistema lo guarde desde formularios: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protected $fillable = [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    'name', 'email', 'department_id', 'telefono' // &lt;-- Nuevo campo añadido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];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766E"/>
          <w:sz w:val="32"/>
        </w:rPr>
        <w:t xml:space="preserve">         2. Modificar el Login, Plantillas y Vistas (HTML / Blade)     </w:t>
      </w:r>
    </w:p>
    <w:p>
      <w:pPr>
        <w:spacing w:lineRule="auto"/>
      </w:pPr>
      <w:r>
        <w:rPr>
          <w:sz w:val="22"/>
        </w:rPr>
        <w:t xml:space="preserve">         Todas las interfaces visuales están escritas en motores de plantillas </w:t>
      </w:r>
      <w:r>
        <w:rPr>
          <w:sz w:val="22"/>
          <w:b/>
        </w:rPr>
        <w:t xml:space="preserve">Blade</w:t>
      </w:r>
      <w:r>
        <w:rPr>
          <w:sz w:val="22"/>
        </w:rPr>
        <w:t xml:space="preserve"> (con extensión </w:t>
      </w:r>
      <w:r>
        <w:rPr>
          <w:sz w:val="22"/>
        </w:rPr>
        <w:t xml:space="preserve">.blade.php</w:t>
      </w:r>
      <w:r>
        <w:rPr>
          <w:sz w:val="22"/>
        </w:rPr>
        <w:t xml:space="preserve">) dentro de la carpeta principal </w:t>
      </w:r>
      <w:r>
        <w:rPr>
          <w:sz w:val="22"/>
        </w:rPr>
        <w:t xml:space="preserve">resources/views/</w:t>
      </w:r>
      <w:r>
        <w:rPr>
          <w:sz w:val="22"/>
        </w:rPr>
        <w:t xml:space="preserve">.     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A. Personalizar la pantalla de Login / Autenticación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Vistas del Login y Olvido de Contraseña:</w:t>
      </w:r>
      <w:r>
        <w:rPr/>
        <w:t xml:space="preserve"> Ve a </w:t>
      </w:r>
      <w:r>
        <w:rPr/>
        <w:t xml:space="preserve">resources/views/auth/</w:t>
      </w:r>
      <w:r>
        <w:rPr/>
        <w:t xml:space="preserve"> (ahí encontrarás </w:t>
      </w:r>
      <w:r>
        <w:rPr/>
        <w:t xml:space="preserve">login.blade.php</w:t>
      </w:r>
      <w:r>
        <w:rPr/>
        <w:t xml:space="preserve">, </w:t>
      </w:r>
      <w:r>
        <w:rPr/>
        <w:t xml:space="preserve">forgot-password.blade.php</w:t>
      </w:r>
      <w:r>
        <w:rPr/>
        <w:t xml:space="preserve">, etc.).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El Marco Exterior y Diseño de Entrada (Guest Layout):</w:t>
      </w:r>
      <w:r>
        <w:rPr/>
        <w:t xml:space="preserve"> El fondo, tarjeta central y contenedor que envuelve al login se encuentra en </w:t>
      </w:r>
      <w:r>
        <w:rPr/>
        <w:t xml:space="preserve">resources/views/layouts/guest.blade.php</w:t>
      </w:r>
      <w:r>
        <w:rPr/>
        <w:t xml:space="preserve">. Aquí puedes cambiar colores de fondo o disposición del cuadro.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B. Vistas del Sistema e Inventario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Módulo de Dispositivos:</w:t>
      </w:r>
      <w:r>
        <w:rPr/>
        <w:t xml:space="preserve">resources/views/devices/</w:t>
      </w:r>
      <w:r>
        <w:rPr/>
        <w:t xml:space="preserve"> (pantallas </w:t>
      </w:r>
      <w:r>
        <w:rPr/>
        <w:t xml:space="preserve">index.blade.php</w:t>
      </w:r>
      <w:r>
        <w:rPr/>
        <w:t xml:space="preserve">, </w:t>
      </w:r>
      <w:r>
        <w:rPr/>
        <w:t xml:space="preserve">create.blade.php</w:t>
      </w:r>
      <w:r>
        <w:rPr/>
        <w:t xml:space="preserve">, </w:t>
      </w:r>
      <w:r>
        <w:rPr/>
        <w:t xml:space="preserve">edit.blade.php</w:t>
      </w:r>
      <w:r>
        <w:rPr/>
        <w:t xml:space="preserve">, </w:t>
      </w:r>
      <w:r>
        <w:rPr/>
        <w:t xml:space="preserve">show.blade.php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Módulo de Empleados:</w:t>
      </w:r>
      <w:r>
        <w:rPr/>
        <w:t xml:space="preserve">resources/views/employees/</w:t>
      </w:r>
      <w:r>
        <w:rPr/>
        <w:t xml:space="preserve"> (pantallas generales y el historial en </w:t>
      </w:r>
      <w:r>
        <w:rPr/>
        <w:t xml:space="preserve">history.blade.php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Plantilla Principal con Barra de Navegación (App Layout):</w:t>
      </w:r>
      <w:r>
        <w:rPr/>
        <w:t xml:space="preserve"> Para modificar el menú superior, menú lateral, barra de usuario logueado o pie de página del sistema, abre el archivo </w:t>
      </w:r>
      <w:r>
        <w:rPr/>
        <w:t xml:space="preserve">resources/views/layouts/app.blade.php</w:t>
      </w:r>
      <w:r>
        <w:rPr/>
        <w:t xml:space="preserve"> y </w:t>
      </w:r>
      <w:r>
        <w:rPr/>
        <w:t xml:space="preserve">resources/views/layouts/navigation.blade.php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C. Modificar Componentes Interactivos (Livewire 3)</w:t>
      </w:r>
    </w:p>
    <w:p>
      <w:pPr>
        <w:spacing w:lineRule="auto"/>
      </w:pPr>
      <w:r>
        <w:rPr>
          <w:sz w:val="22"/>
        </w:rPr>
        <w:t xml:space="preserve">         En InventarioIT usamos </w:t>
      </w:r>
      <w:r>
        <w:rPr>
          <w:sz w:val="22"/>
          <w:b/>
        </w:rPr>
        <w:t xml:space="preserve">Livewire</w:t>
      </w:r>
      <w:r>
        <w:rPr>
          <w:sz w:val="22"/>
        </w:rPr>
        <w:t xml:space="preserve"> para funciones que responden sin recargar la página (métricas del dashboard, formulario de devoluciones, reemplazo de equipos y búsquedas). Cada componente Livewire consta de 2 archivos sincronizados:     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La Lógica en PHP:</w:t>
      </w:r>
      <w:r>
        <w:rPr/>
        <w:t xml:space="preserve">app/Livewire/</w:t>
      </w:r>
      <w:r>
        <w:rPr/>
        <w:t xml:space="preserve"> (ejemplo: </w:t>
      </w:r>
      <w:r>
        <w:rPr/>
        <w:t xml:space="preserve">ReturnDevicePage.php</w:t>
      </w:r>
      <w:r>
        <w:rPr/>
        <w:t xml:space="preserve"> o </w:t>
      </w:r>
      <w:r>
        <w:rPr/>
        <w:t xml:space="preserve">DashboardMetrics.php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La Vista HTML en Blade:</w:t>
      </w:r>
      <w:r>
        <w:rPr/>
        <w:t xml:space="preserve">resources/views/livewire/</w:t>
      </w:r>
      <w:r>
        <w:rPr/>
        <w:t xml:space="preserve"> (ejemplo: </w:t>
      </w:r>
      <w:r>
        <w:rPr/>
        <w:t xml:space="preserve">return-device-page.blade.php</w:t>
      </w:r>
      <w:r>
        <w:rPr/>
        <w:t xml:space="preserve"> o </w:t>
      </w:r>
      <w:r>
        <w:rPr/>
        <w:t xml:space="preserve">dashboard-metrics.blade.php</w:t>
      </w:r>
      <w:r>
        <w:rPr/>
        <w:t xml:space="preserve">).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766E"/>
          <w:sz w:val="32"/>
        </w:rPr>
        <w:t xml:space="preserve">         3. Modificar Imágenes, Logotipos y Estilos CSS / JavaScript     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A. ¿Dónde colocar y cambiar el Logotipo de la Empresa?</w:t>
      </w:r>
    </w:p>
    <w:p>
      <w:pPr>
        <w:spacing w:lineRule="auto"/>
      </w:pPr>
      <w:r>
        <w:rPr>
          <w:sz w:val="22"/>
        </w:rPr>
        <w:t xml:space="preserve">         Todo archivo estático público (imágenes, iconos, audios, descargas fijas, o el favicon) debe ubicarse dentro de la carpeta principal </w:t>
      </w:r>
      <w:r>
        <w:rPr>
          <w:sz w:val="22"/>
        </w:rPr>
        <w:t xml:space="preserve">public/</w:t>
      </w:r>
      <w:r>
        <w:rPr>
          <w:sz w:val="22"/>
        </w:rPr>
        <w:t xml:space="preserve">.     </w:t>
      </w:r>
    </w:p>
    <w:p>
      <w:pPr>
        <w:numPr>
          <w:ilvl w:val="0"/>
          <w:numId w:val="5"/>
        </w:numPr>
        <w:spacing w:lineRule="auto"/>
      </w:pPr>
      <w:r>
        <w:rPr/>
        <w:t xml:space="preserve">Para añadir tu logo, coloca el archivo en </w:t>
      </w:r>
      <w:r>
        <w:rPr/>
        <w:t xml:space="preserve">public/img/logo.png</w:t>
      </w:r>
      <w:r>
        <w:rPr/>
        <w:t xml:space="preserve"> (si la subcarpeta </w:t>
      </w:r>
      <w:r>
        <w:rPr/>
        <w:t xml:space="preserve">img/</w:t>
      </w:r>
      <w:r>
        <w:rPr/>
        <w:t xml:space="preserve"> no existe, puedes crearla libremente).</w:t>
      </w:r>
    </w:p>
    <w:p>
      <w:pPr>
        <w:numPr>
          <w:ilvl w:val="0"/>
          <w:numId w:val="5"/>
        </w:numPr>
        <w:spacing w:lineRule="auto"/>
      </w:pPr>
      <w:r>
        <w:rPr/>
        <w:t xml:space="preserve">Para mostrar el logo en tus plantillas Blade (como el menú o login), usa la función helper </w:t>
      </w:r>
      <w:r>
        <w:rPr/>
        <w:t xml:space="preserve">asset()</w:t>
      </w:r>
      <w:r>
        <w:rPr/>
        <w:t xml:space="preserve">:             </w:t>
      </w:r>
      <w:r>
        <w:rPr/>
        <w:br w:type="textWrapping"/>
      </w:r>
      <w:r>
        <w:rPr/>
        <w:t xml:space="preserve">&lt;img src="{{ asset('img/logo.png') }}" alt="Logo InventarioIT" class="h-12 w-auto"&gt;</w:t>
      </w:r>
    </w:p>
    <w:p>
      <w:pPr>
        <w:pStyle w:val="Heading3"/>
        <w:spacing w:lineRule="auto"/>
      </w:pPr>
      <w:r>
        <w:rPr>
          <w:color w:val="0D9488"/>
          <w:sz w:val="26"/>
        </w:rPr>
        <w:t xml:space="preserve">B. Modificar Colores o Estilos (Tailwind CSS)</w:t>
      </w:r>
    </w:p>
    <w:p>
      <w:pPr>
        <w:spacing w:lineRule="auto"/>
      </w:pPr>
      <w:r>
        <w:rPr>
          <w:sz w:val="22"/>
        </w:rPr>
        <w:t xml:space="preserve">         Los colores y clases de estilo son manejados con Tailwind CSS. Si necesitas modificar estilos personalizados o importar fuentes:     </w:t>
      </w:r>
    </w:p>
    <w:p>
      <w:pPr>
        <w:numPr>
          <w:ilvl w:val="0"/>
          <w:numId w:val="6"/>
        </w:numPr>
        <w:spacing w:lineRule="auto"/>
      </w:pPr>
      <w:r>
        <w:rPr/>
        <w:t xml:space="preserve">Archivo principal de CSS: </w:t>
      </w:r>
      <w:r>
        <w:rPr/>
        <w:t xml:space="preserve">resources/css/app.css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Archivo principal de Javascript: </w:t>
      </w:r>
      <w:r>
        <w:rPr/>
        <w:t xml:space="preserve">resources/js/app.js</w:t>
      </w:r>
      <w:r>
        <w:rPr/>
        <w:t xml:space="preserve">.</w:t>
      </w:r>
    </w:p>
    <w:tbl>
      <w:tblPr>
        <w:tblBorders>
          <w:top w:val="single" w:sz="8" w:space="0" w:color="0D9488"/>
          <w:bottom w:val="single" w:sz="8" w:space="0" w:color="0D9488"/>
          <w:left w:val="single" w:sz="8" w:space="0" w:color="0D9488"/>
          <w:right w:val="single" w:sz="8" w:space="0" w:color="0D9488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766E"/>
                <w:b/>
              </w:rPr>
              <w:t xml:space="preserve">⚡ REGLA DE ORO AL DISEÑAR (COMPILACIÓN VITE):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color w:val="134E4A"/>
                <w:sz w:val="21"/>
              </w:rPr>
              <w:t xml:space="preserve">                 Mientras estés programando y modificando vistas Blade o clases de Tailwind, debes tener siempre abierta una terminal local corriendo el siguiente mandato para ver los cambios en tiempo real en tu navegador sin compilar manualmente:</w:t>
            </w:r>
            <w:r>
              <w:rPr>
                <w:color w:val="134E4A"/>
                <w:sz w:val="21"/>
              </w:rPr>
              <w:br w:type="textWrapping"/>
            </w:r>
            <w:r>
              <w:rPr>
                <w:color w:val="134E4A"/>
                <w:sz w:val="21"/>
              </w:rPr>
              <w:br w:type="textWrapping"/>
            </w:r>
            <w:r>
              <w:rPr>
                <w:color w:val="134E4A"/>
                <w:sz w:val="21"/>
              </w:rPr>
              <w:t xml:space="preserve">npm run dev</w:t>
            </w:r>
            <w:r>
              <w:rPr>
                <w:color w:val="134E4A"/>
                <w:sz w:val="21"/>
              </w:rPr>
              <w:br w:type="textWrapping"/>
            </w:r>
            <w:r>
              <w:rPr>
                <w:color w:val="134E4A"/>
                <w:sz w:val="21"/>
              </w:rPr>
              <w:br w:type="textWrapping"/>
            </w:r>
            <w:r>
              <w:rPr>
                <w:color w:val="134E4A"/>
                <w:sz w:val="21"/>
              </w:rPr>
              <w:t xml:space="preserve">                 (Una vez termines todo y quieras preparar los archivos finales, ejecuta </w:t>
            </w:r>
            <w:r>
              <w:rPr>
                <w:color w:val="134E4A"/>
                <w:sz w:val="21"/>
              </w:rPr>
              <w:t xml:space="preserve">npm run build</w:t>
            </w:r>
            <w:r>
              <w:rPr>
                <w:color w:val="134E4A"/>
                <w:sz w:val="21"/>
              </w:rPr>
              <w:t xml:space="preserve">).    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F766E"/>
          <w:sz w:val="32"/>
        </w:rPr>
        <w:t xml:space="preserve">         4. Guía Paso a Paso: ¿Cómo añadir un Nuevo Módulo al Sistema?     </w:t>
      </w:r>
    </w:p>
    <w:p>
      <w:pPr>
        <w:spacing w:lineRule="auto"/>
      </w:pPr>
      <w:r>
        <w:rPr>
          <w:sz w:val="22"/>
        </w:rPr>
        <w:t xml:space="preserve">         Imagina que deseas crear un módulo totalmente nuevo en InventarioIT (por ejemplo, para gestionar un catálogo de </w:t>
      </w:r>
      <w:r>
        <w:rPr>
          <w:sz w:val="22"/>
          <w:b/>
        </w:rPr>
        <w:t xml:space="preserve">Proveedores</w:t>
      </w:r>
      <w:r>
        <w:rPr>
          <w:sz w:val="22"/>
        </w:rPr>
        <w:t xml:space="preserve">). Estos son los 5 pasos estándar en la arquitectura de Laravel:     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Generar el Kit Completo (Modelo, Migración y Controlador):</w:t>
      </w:r>
      <w:r>
        <w:rPr/>
        <w:t xml:space="preserve">             Ejecuta en consola el comando todo en uno (la bandera </w:t>
      </w:r>
      <w:r>
        <w:rPr/>
        <w:t xml:space="preserve">-m</w:t>
      </w:r>
      <w:r>
        <w:rPr/>
        <w:t xml:space="preserve"> crea la migración, </w:t>
      </w:r>
      <w:r>
        <w:rPr/>
        <w:t xml:space="preserve">-c</w:t>
      </w:r>
      <w:r>
        <w:rPr/>
        <w:t xml:space="preserve"> el controlador, y </w:t>
      </w:r>
      <w:r>
        <w:rPr/>
        <w:t xml:space="preserve">-r</w:t>
      </w:r>
      <w:r>
        <w:rPr/>
        <w:t xml:space="preserve"> los métodos CRUD para listar, guardar y editar):             </w:t>
      </w:r>
      <w:r>
        <w:rPr/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Configurar Tabla y Campos:</w:t>
      </w:r>
      <w:r>
        <w:rPr/>
        <w:t xml:space="preserve">             Abre el archivo recién creado en </w:t>
      </w:r>
      <w:r>
        <w:rPr/>
        <w:t xml:space="preserve">database/migrations/</w:t>
      </w:r>
      <w:r>
        <w:rPr/>
        <w:t xml:space="preserve"> y agrega las columnas deseadas (p. ej. </w:t>
      </w:r>
      <w:r>
        <w:rPr/>
        <w:t xml:space="preserve">$table-&gt;string('nombre');</w:t>
      </w:r>
      <w:r>
        <w:rPr/>
        <w:t xml:space="preserve"> y </w:t>
      </w:r>
      <w:r>
        <w:rPr/>
        <w:t xml:space="preserve">$table-&gt;string('telefono');</w:t>
      </w:r>
      <w:r>
        <w:rPr/>
        <w:t xml:space="preserve">). Ejecuta la migración en consola con </w:t>
      </w:r>
      <w:r>
        <w:rPr/>
        <w:t xml:space="preserve">php artisan migrate</w:t>
      </w:r>
      <w:r>
        <w:rPr/>
        <w:t xml:space="preserve">.         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Permitir Asignación Masiva:</w:t>
      </w:r>
      <w:r>
        <w:rPr/>
        <w:t xml:space="preserve">             En </w:t>
      </w:r>
      <w:r>
        <w:rPr/>
        <w:t xml:space="preserve">app/Models/Proveedor.php</w:t>
      </w:r>
      <w:r>
        <w:rPr/>
        <w:t xml:space="preserve">, añade el arreglo protegente: </w:t>
      </w:r>
      <w:r>
        <w:rPr/>
        <w:t xml:space="preserve">protected $fillable = ['nombre', 'telefono'];</w:t>
      </w:r>
      <w:r>
        <w:rPr/>
        <w:t xml:space="preserve">.         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Añadir la Ruta Web:</w:t>
      </w:r>
      <w:r>
        <w:rPr/>
        <w:t xml:space="preserve">             Abre tu archivo principal de URLs y rutas en </w:t>
      </w:r>
      <w:r>
        <w:rPr/>
        <w:t xml:space="preserve">routes/web.php</w:t>
      </w:r>
      <w:r>
        <w:rPr/>
        <w:t xml:space="preserve"> y añade la ruta de recurso para automatizar todos los accesos:             </w:t>
      </w:r>
      <w:r>
        <w:rPr/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Programar las Vistas:</w:t>
      </w:r>
      <w:r>
        <w:rPr/>
        <w:t xml:space="preserve">             Crea la subcarpeta </w:t>
      </w:r>
      <w:r>
        <w:rPr/>
        <w:t xml:space="preserve">resources/views/proveedores/</w:t>
      </w:r>
      <w:r>
        <w:rPr/>
        <w:t xml:space="preserve"> y dentro tus archivos HTML con Blade (p. ej. </w:t>
      </w:r>
      <w:r>
        <w:rPr/>
        <w:t xml:space="preserve">index.blade.php</w:t>
      </w:r>
      <w:r>
        <w:rPr/>
        <w:t xml:space="preserve"> y </w:t>
      </w:r>
      <w:r>
        <w:rPr/>
        <w:t xml:space="preserve">create.blade.php</w:t>
      </w:r>
      <w:r>
        <w:rPr/>
        <w:t xml:space="preserve">) tomando como ejemplo una pantalla existente como las de </w:t>
      </w:r>
      <w:r>
        <w:rPr/>
        <w:t xml:space="preserve">resources/views/devices/</w:t>
      </w:r>
      <w:r>
        <w:rPr/>
        <w:t xml:space="preserve">.         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64748B"/>
          <w:sz w:val="18"/>
        </w:rPr>
        <w:t xml:space="preserve">         Documento autogenerado para el desarrollo y mantenimiento de InventarioIT © 2026.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2026-07-27T15:15:05.123Z</dcterms:created>
  <dcterms:modified xsi:type="dcterms:W3CDTF">2026-07-27T15:15:05.123Z</dcterms:modified>
</cp:coreProperties>
</file>