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356A9" w14:textId="2D3B28F9" w:rsidR="00454C3F" w:rsidRDefault="00D07641">
      <w:r>
        <w:rPr>
          <w:noProof/>
        </w:rPr>
        <w:drawing>
          <wp:inline distT="0" distB="0" distL="0" distR="0" wp14:anchorId="6B0876EF" wp14:editId="22E48D8E">
            <wp:extent cx="5612130" cy="7481570"/>
            <wp:effectExtent l="0" t="0" r="762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012ADF" wp14:editId="4781FF11">
            <wp:extent cx="5612130" cy="7481570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969F64" wp14:editId="4DD6DBE6">
            <wp:extent cx="5612130" cy="7481570"/>
            <wp:effectExtent l="0" t="0" r="762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FD79BE" wp14:editId="53CDB99B">
            <wp:extent cx="5612130" cy="7481570"/>
            <wp:effectExtent l="0" t="0" r="762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E68C6B" wp14:editId="46CDB491">
            <wp:extent cx="5612130" cy="7481570"/>
            <wp:effectExtent l="0" t="0" r="762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F40FD5" wp14:editId="38C80F60">
            <wp:extent cx="5612130" cy="7481570"/>
            <wp:effectExtent l="0" t="0" r="762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4C3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641"/>
    <w:rsid w:val="00454C3F"/>
    <w:rsid w:val="00D07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141B9"/>
  <w15:chartTrackingRefBased/>
  <w15:docId w15:val="{21D2B4D7-E994-4014-B89C-5CF5475DD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Ricardo Reyes Villar</dc:creator>
  <cp:keywords/>
  <dc:description/>
  <cp:lastModifiedBy>Luis Ricardo Reyes Villar</cp:lastModifiedBy>
  <cp:revision>1</cp:revision>
  <dcterms:created xsi:type="dcterms:W3CDTF">2021-09-25T22:21:00Z</dcterms:created>
  <dcterms:modified xsi:type="dcterms:W3CDTF">2021-09-25T22:23:00Z</dcterms:modified>
</cp:coreProperties>
</file>