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83BC" w14:textId="7F318E0B" w:rsidR="00BC73A9" w:rsidRPr="007565CE" w:rsidRDefault="007468F5">
      <w:pPr>
        <w:rPr>
          <w:rFonts w:ascii="Arial" w:hAnsi="Arial" w:cs="Arial"/>
          <w:b/>
          <w:bCs/>
          <w:sz w:val="32"/>
          <w:szCs w:val="32"/>
        </w:rPr>
      </w:pPr>
      <w:r w:rsidRPr="007565CE">
        <w:rPr>
          <w:rFonts w:ascii="Arial" w:hAnsi="Arial" w:cs="Arial"/>
          <w:b/>
          <w:bCs/>
          <w:sz w:val="32"/>
          <w:szCs w:val="32"/>
        </w:rPr>
        <w:t>Reseña de la Investigación Científica Sobre la inteligencia artificial de Vicenç Torra por Luis Ricardo Reyes Villar.</w:t>
      </w:r>
    </w:p>
    <w:p w14:paraId="2B234651" w14:textId="0C9A96F0" w:rsidR="007468F5" w:rsidRDefault="007468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inteligencia artificial</w:t>
      </w:r>
      <w:r w:rsidR="00532135">
        <w:rPr>
          <w:rFonts w:ascii="Arial" w:hAnsi="Arial" w:cs="Arial"/>
          <w:sz w:val="28"/>
          <w:szCs w:val="28"/>
        </w:rPr>
        <w:t xml:space="preserve"> (IA)</w:t>
      </w:r>
      <w:r>
        <w:rPr>
          <w:rFonts w:ascii="Arial" w:hAnsi="Arial" w:cs="Arial"/>
          <w:sz w:val="28"/>
          <w:szCs w:val="28"/>
        </w:rPr>
        <w:t xml:space="preserve"> es una rama de la informática basado en múltiples conocimientos cuantitativos y ciencias cognitivas. </w:t>
      </w:r>
    </w:p>
    <w:p w14:paraId="736553C3" w14:textId="4C38B651" w:rsidR="00C3338C" w:rsidRDefault="00C333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concepto de la inteligencia artificial </w:t>
      </w:r>
      <w:proofErr w:type="spellStart"/>
      <w:r>
        <w:rPr>
          <w:rFonts w:ascii="Arial" w:hAnsi="Arial" w:cs="Arial"/>
          <w:sz w:val="28"/>
          <w:szCs w:val="28"/>
        </w:rPr>
        <w:t>varia</w:t>
      </w:r>
      <w:proofErr w:type="spellEnd"/>
      <w:r>
        <w:rPr>
          <w:rFonts w:ascii="Arial" w:hAnsi="Arial" w:cs="Arial"/>
          <w:sz w:val="28"/>
          <w:szCs w:val="28"/>
        </w:rPr>
        <w:t xml:space="preserve"> dependiendo de las características de y propósitos de los programas, sin embargo, todos los conceptos coinciden en validar la ejecución del programa.</w:t>
      </w:r>
    </w:p>
    <w:p w14:paraId="2D07AA10" w14:textId="197314FE" w:rsidR="00C3338C" w:rsidRDefault="00C333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objetivo de la inteligencia artificial</w:t>
      </w:r>
      <w:r w:rsidR="00FF1D6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según el </w:t>
      </w:r>
      <w:proofErr w:type="spellStart"/>
      <w:r>
        <w:rPr>
          <w:rFonts w:ascii="Arial" w:hAnsi="Arial" w:cs="Arial"/>
          <w:sz w:val="28"/>
          <w:szCs w:val="28"/>
        </w:rPr>
        <w:t>articulo</w:t>
      </w:r>
      <w:proofErr w:type="spellEnd"/>
      <w:r>
        <w:rPr>
          <w:rFonts w:ascii="Arial" w:hAnsi="Arial" w:cs="Arial"/>
          <w:sz w:val="28"/>
          <w:szCs w:val="28"/>
        </w:rPr>
        <w:t xml:space="preserve"> es construir una </w:t>
      </w:r>
      <w:proofErr w:type="spellStart"/>
      <w:r>
        <w:rPr>
          <w:rFonts w:ascii="Arial" w:hAnsi="Arial" w:cs="Arial"/>
          <w:sz w:val="28"/>
          <w:szCs w:val="28"/>
        </w:rPr>
        <w:t>maquina</w:t>
      </w:r>
      <w:proofErr w:type="spellEnd"/>
      <w:r>
        <w:rPr>
          <w:rFonts w:ascii="Arial" w:hAnsi="Arial" w:cs="Arial"/>
          <w:sz w:val="28"/>
          <w:szCs w:val="28"/>
        </w:rPr>
        <w:t xml:space="preserve"> que tenga comportamientos de la misma manera que los tiene un ser humano.</w:t>
      </w:r>
    </w:p>
    <w:p w14:paraId="3C3B6632" w14:textId="1CB9F478" w:rsidR="00532135" w:rsidRDefault="00C333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El obstáculo siempre ha sido que la inteligencia artificial creada tenga consciencia </w:t>
      </w:r>
      <w:r w:rsidR="00532135">
        <w:rPr>
          <w:rFonts w:ascii="Arial" w:hAnsi="Arial" w:cs="Arial"/>
          <w:sz w:val="28"/>
          <w:szCs w:val="28"/>
        </w:rPr>
        <w:t xml:space="preserve">y raciocinio propio, ya que a la hora de la ejecución simula razonar por voluntad propia, sin embargo, lo realizan a base de algoritmos codificados. El objetivo de la IA esta </w:t>
      </w:r>
      <w:proofErr w:type="spellStart"/>
      <w:r w:rsidR="00532135">
        <w:rPr>
          <w:rFonts w:ascii="Arial" w:hAnsi="Arial" w:cs="Arial"/>
          <w:sz w:val="28"/>
          <w:szCs w:val="28"/>
        </w:rPr>
        <w:t>mas</w:t>
      </w:r>
      <w:proofErr w:type="spellEnd"/>
      <w:r w:rsidR="00532135">
        <w:rPr>
          <w:rFonts w:ascii="Arial" w:hAnsi="Arial" w:cs="Arial"/>
          <w:sz w:val="28"/>
          <w:szCs w:val="28"/>
        </w:rPr>
        <w:t xml:space="preserve"> centrado a la propia evolución del programa sin necesidad de la interferencia de una codificación posterior a la realizada al momento de la creación del programa, es decir, por medio de la información recopilada por el programa, se desarrolle autónomamente a través de la recopilación de datos</w:t>
      </w:r>
      <w:r w:rsidR="009C17F3">
        <w:rPr>
          <w:rFonts w:ascii="Arial" w:hAnsi="Arial" w:cs="Arial"/>
          <w:sz w:val="28"/>
          <w:szCs w:val="28"/>
        </w:rPr>
        <w:t xml:space="preserve"> e información</w:t>
      </w:r>
      <w:r w:rsidR="00092F9B">
        <w:rPr>
          <w:rFonts w:ascii="Arial" w:hAnsi="Arial" w:cs="Arial"/>
          <w:sz w:val="28"/>
          <w:szCs w:val="28"/>
        </w:rPr>
        <w:t xml:space="preserve"> propia (experiencia de la IA)</w:t>
      </w:r>
      <w:r w:rsidR="00532135">
        <w:rPr>
          <w:rFonts w:ascii="Arial" w:hAnsi="Arial" w:cs="Arial"/>
          <w:sz w:val="28"/>
          <w:szCs w:val="28"/>
        </w:rPr>
        <w:t>.</w:t>
      </w:r>
    </w:p>
    <w:p w14:paraId="7B292CBA" w14:textId="10A13DD8" w:rsidR="00C3338C" w:rsidRDefault="005321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="00C51BED">
        <w:rPr>
          <w:rFonts w:ascii="Arial" w:hAnsi="Arial" w:cs="Arial"/>
          <w:sz w:val="28"/>
          <w:szCs w:val="28"/>
        </w:rPr>
        <w:t>Existen distintos puntos de vista acerca de la IA, pero todos tienen en común acciones beneficiosas para la vida como lo puede ser en la resolución de problemas y la búsqueda. Dado un problema el proceso comienza formalizándolo y las formas de resolución</w:t>
      </w:r>
      <w:r w:rsidR="001B743A">
        <w:rPr>
          <w:rFonts w:ascii="Arial" w:hAnsi="Arial" w:cs="Arial"/>
          <w:sz w:val="28"/>
          <w:szCs w:val="28"/>
        </w:rPr>
        <w:t>; L</w:t>
      </w:r>
      <w:r w:rsidR="00C51BED">
        <w:rPr>
          <w:rFonts w:ascii="Arial" w:hAnsi="Arial" w:cs="Arial"/>
          <w:sz w:val="28"/>
          <w:szCs w:val="28"/>
        </w:rPr>
        <w:t>a representación del conocimiento y sistemas basados en el conocimiento, los programas</w:t>
      </w:r>
      <w:r>
        <w:rPr>
          <w:rFonts w:ascii="Arial" w:hAnsi="Arial" w:cs="Arial"/>
          <w:sz w:val="28"/>
          <w:szCs w:val="28"/>
        </w:rPr>
        <w:t xml:space="preserve"> </w:t>
      </w:r>
      <w:r w:rsidR="00C51BED">
        <w:rPr>
          <w:rFonts w:ascii="Arial" w:hAnsi="Arial" w:cs="Arial"/>
          <w:sz w:val="28"/>
          <w:szCs w:val="28"/>
        </w:rPr>
        <w:t xml:space="preserve">de IA necesitan recopilar </w:t>
      </w:r>
      <w:r w:rsidR="001B743A">
        <w:rPr>
          <w:rFonts w:ascii="Arial" w:hAnsi="Arial" w:cs="Arial"/>
          <w:sz w:val="28"/>
          <w:szCs w:val="28"/>
        </w:rPr>
        <w:t>conocimiento del dominio de aplicación para poder resolver los problemas; El aprendizaje automático. El programa tiene la capacidad de incrementarse a través de las actividades realizadas y de sus propios errores; La inteligencia artificial distribuida</w:t>
      </w:r>
      <w:r w:rsidR="009C17F3">
        <w:rPr>
          <w:rFonts w:ascii="Arial" w:hAnsi="Arial" w:cs="Arial"/>
          <w:sz w:val="28"/>
          <w:szCs w:val="28"/>
        </w:rPr>
        <w:t>. Por medio de la evolución de los programas de IA, y las tecnologías de multiprocesos e internet llega el interés en soluciones distributivas, es decir, versionas paralelas de métodos ya existentes a nuevos problemas relacionados con programas de software con autonomía para la toma de decisiones.</w:t>
      </w:r>
    </w:p>
    <w:p w14:paraId="14CE39E6" w14:textId="24E45C83" w:rsidR="009C17F3" w:rsidRDefault="009C1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Además del lenguaje natural, visión artificial, robótica y reconocimiento del habla.</w:t>
      </w:r>
    </w:p>
    <w:p w14:paraId="0177D817" w14:textId="04BEFCD8" w:rsidR="00E04036" w:rsidRDefault="00092F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Los resultados a través de los años han sido positivos ya que han llegado a tener aplicaciones en múltiples ámbitos de la ingeniería como lo son la </w:t>
      </w:r>
      <w:r w:rsidR="00E04036">
        <w:rPr>
          <w:rFonts w:ascii="Arial" w:hAnsi="Arial" w:cs="Arial"/>
          <w:sz w:val="28"/>
          <w:szCs w:val="28"/>
        </w:rPr>
        <w:t>robótica</w:t>
      </w:r>
      <w:r>
        <w:rPr>
          <w:rFonts w:ascii="Arial" w:hAnsi="Arial" w:cs="Arial"/>
          <w:sz w:val="28"/>
          <w:szCs w:val="28"/>
        </w:rPr>
        <w:t xml:space="preserve"> en la creación de robots mascotas, de exploración y reconocimiento (Como los utilizados en exploraciones a Marte), los robots bípedos </w:t>
      </w:r>
      <w:r w:rsidR="00E04036">
        <w:rPr>
          <w:rFonts w:ascii="Arial" w:hAnsi="Arial" w:cs="Arial"/>
          <w:sz w:val="28"/>
          <w:szCs w:val="28"/>
        </w:rPr>
        <w:t>(capaces de hacer actividades motrices humanas); La industria automotriz como lo son vehículos inteligentes autónomos o los metros japoneses que no necesitan un conductor ya que su conducción es totalmente automatizada</w:t>
      </w:r>
      <w:r w:rsidR="00996FB1">
        <w:rPr>
          <w:rFonts w:ascii="Arial" w:hAnsi="Arial" w:cs="Arial"/>
          <w:sz w:val="28"/>
          <w:szCs w:val="28"/>
        </w:rPr>
        <w:t xml:space="preserve">. Esta tecnología está en constante evolución y es un avance certero, según la ley </w:t>
      </w:r>
      <w:proofErr w:type="spellStart"/>
      <w:r w:rsidR="00996FB1">
        <w:rPr>
          <w:rFonts w:ascii="Arial" w:hAnsi="Arial" w:cs="Arial"/>
          <w:sz w:val="28"/>
          <w:szCs w:val="28"/>
        </w:rPr>
        <w:t>moore</w:t>
      </w:r>
      <w:proofErr w:type="spellEnd"/>
      <w:r w:rsidR="00996FB1">
        <w:rPr>
          <w:rFonts w:ascii="Arial" w:hAnsi="Arial" w:cs="Arial"/>
          <w:sz w:val="28"/>
          <w:szCs w:val="28"/>
        </w:rPr>
        <w:t xml:space="preserve"> en el año 2030 tendremos procesadores que igualen la capacidad de cálculo del cerebro humano</w:t>
      </w:r>
      <w:r w:rsidR="00E04036">
        <w:rPr>
          <w:rFonts w:ascii="Arial" w:hAnsi="Arial" w:cs="Arial"/>
          <w:sz w:val="28"/>
          <w:szCs w:val="28"/>
        </w:rPr>
        <w:t>.</w:t>
      </w:r>
    </w:p>
    <w:p w14:paraId="7185DDA6" w14:textId="37951F9E" w:rsidR="00E04036" w:rsidRDefault="00E04036">
      <w:pPr>
        <w:rPr>
          <w:rFonts w:ascii="Arial" w:hAnsi="Arial" w:cs="Arial"/>
          <w:sz w:val="28"/>
          <w:szCs w:val="28"/>
        </w:rPr>
      </w:pPr>
    </w:p>
    <w:p w14:paraId="6EEAC30B" w14:textId="6A258E94" w:rsidR="00E04036" w:rsidRDefault="00E040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lo personal, este artículo muestra una buena definición de lo que es la inteligencia artificial</w:t>
      </w:r>
      <w:r w:rsidR="007565CE">
        <w:rPr>
          <w:rFonts w:ascii="Arial" w:hAnsi="Arial" w:cs="Arial"/>
          <w:sz w:val="28"/>
          <w:szCs w:val="28"/>
        </w:rPr>
        <w:t>, sus obstáculos, objetivos, evolución y aplicaciones, sin embargo, es carente en la explicación de las bases de la inteligencia artificial y de los conocimientos que se tienen que tener acerca de programación para crear estos programas.</w:t>
      </w:r>
    </w:p>
    <w:p w14:paraId="3DDBB848" w14:textId="313966F1" w:rsidR="00483876" w:rsidRDefault="00483876">
      <w:pPr>
        <w:rPr>
          <w:rFonts w:ascii="Arial" w:hAnsi="Arial" w:cs="Arial"/>
          <w:sz w:val="28"/>
          <w:szCs w:val="28"/>
        </w:rPr>
      </w:pPr>
    </w:p>
    <w:p w14:paraId="022EFBA7" w14:textId="5F78EFD0" w:rsidR="00483876" w:rsidRDefault="00483876">
      <w:pPr>
        <w:rPr>
          <w:rFonts w:ascii="Arial" w:hAnsi="Arial" w:cs="Arial"/>
          <w:sz w:val="28"/>
          <w:szCs w:val="28"/>
        </w:rPr>
      </w:pPr>
    </w:p>
    <w:p w14:paraId="3D94D69B" w14:textId="11F9D333" w:rsidR="00483876" w:rsidRDefault="00483876">
      <w:pPr>
        <w:rPr>
          <w:rFonts w:ascii="Arial" w:hAnsi="Arial" w:cs="Arial"/>
          <w:sz w:val="28"/>
          <w:szCs w:val="28"/>
        </w:rPr>
      </w:pPr>
    </w:p>
    <w:p w14:paraId="38280BAB" w14:textId="7354652D" w:rsidR="00483876" w:rsidRDefault="00483876">
      <w:pPr>
        <w:rPr>
          <w:rFonts w:ascii="Arial" w:hAnsi="Arial" w:cs="Arial"/>
          <w:sz w:val="28"/>
          <w:szCs w:val="28"/>
        </w:rPr>
      </w:pPr>
    </w:p>
    <w:p w14:paraId="07BA692F" w14:textId="1561F10A" w:rsidR="00483876" w:rsidRDefault="00483876">
      <w:pPr>
        <w:rPr>
          <w:rFonts w:ascii="Arial" w:hAnsi="Arial" w:cs="Arial"/>
          <w:sz w:val="28"/>
          <w:szCs w:val="28"/>
        </w:rPr>
      </w:pPr>
    </w:p>
    <w:p w14:paraId="6968D29D" w14:textId="7564C3E6" w:rsidR="00483876" w:rsidRDefault="00483876">
      <w:pPr>
        <w:rPr>
          <w:rFonts w:ascii="Arial" w:hAnsi="Arial" w:cs="Arial"/>
          <w:sz w:val="28"/>
          <w:szCs w:val="28"/>
        </w:rPr>
      </w:pPr>
    </w:p>
    <w:p w14:paraId="35BC39DA" w14:textId="11043E3C" w:rsidR="00483876" w:rsidRDefault="00483876">
      <w:pPr>
        <w:rPr>
          <w:rFonts w:ascii="Arial" w:hAnsi="Arial" w:cs="Arial"/>
          <w:sz w:val="28"/>
          <w:szCs w:val="28"/>
        </w:rPr>
      </w:pPr>
    </w:p>
    <w:p w14:paraId="6AD435B2" w14:textId="6A1CECD1" w:rsidR="00483876" w:rsidRDefault="00483876">
      <w:pPr>
        <w:rPr>
          <w:rFonts w:ascii="Arial" w:hAnsi="Arial" w:cs="Arial"/>
          <w:sz w:val="28"/>
          <w:szCs w:val="28"/>
        </w:rPr>
      </w:pPr>
    </w:p>
    <w:p w14:paraId="72B5F134" w14:textId="48F34B94" w:rsidR="00483876" w:rsidRDefault="00483876">
      <w:pPr>
        <w:rPr>
          <w:rFonts w:ascii="Arial" w:hAnsi="Arial" w:cs="Arial"/>
          <w:sz w:val="28"/>
          <w:szCs w:val="28"/>
        </w:rPr>
      </w:pPr>
    </w:p>
    <w:p w14:paraId="5ADC0137" w14:textId="4CFA36F8" w:rsidR="00483876" w:rsidRDefault="00483876">
      <w:pPr>
        <w:rPr>
          <w:rFonts w:ascii="Arial" w:hAnsi="Arial" w:cs="Arial"/>
          <w:sz w:val="28"/>
          <w:szCs w:val="28"/>
        </w:rPr>
      </w:pPr>
      <w:r w:rsidRPr="00483876">
        <w:rPr>
          <w:rFonts w:ascii="Arial" w:hAnsi="Arial" w:cs="Arial"/>
          <w:sz w:val="28"/>
          <w:szCs w:val="28"/>
        </w:rPr>
        <w:t>https://www.fgcsic.es/lychnos/es_es/articulos/inteligencia_artificial</w:t>
      </w:r>
    </w:p>
    <w:p w14:paraId="17E43501" w14:textId="77777777" w:rsidR="00483876" w:rsidRPr="007468F5" w:rsidRDefault="00483876">
      <w:pPr>
        <w:rPr>
          <w:rFonts w:ascii="Arial" w:hAnsi="Arial" w:cs="Arial"/>
          <w:sz w:val="28"/>
          <w:szCs w:val="28"/>
        </w:rPr>
      </w:pPr>
    </w:p>
    <w:sectPr w:rsidR="00483876" w:rsidRPr="00746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F5"/>
    <w:rsid w:val="00092F9B"/>
    <w:rsid w:val="001B743A"/>
    <w:rsid w:val="00483876"/>
    <w:rsid w:val="00532135"/>
    <w:rsid w:val="007468F5"/>
    <w:rsid w:val="007565CE"/>
    <w:rsid w:val="00996FB1"/>
    <w:rsid w:val="009C17F3"/>
    <w:rsid w:val="00BC73A9"/>
    <w:rsid w:val="00C3338C"/>
    <w:rsid w:val="00C51BED"/>
    <w:rsid w:val="00E04036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FFB"/>
  <w15:chartTrackingRefBased/>
  <w15:docId w15:val="{C290903C-9A18-4777-AF13-6010EDA8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dcterms:created xsi:type="dcterms:W3CDTF">2021-11-09T18:58:00Z</dcterms:created>
  <dcterms:modified xsi:type="dcterms:W3CDTF">2021-11-11T02:03:00Z</dcterms:modified>
</cp:coreProperties>
</file>