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79EB6" w14:textId="77777777" w:rsidR="00902EAD" w:rsidRPr="000B155D" w:rsidRDefault="00902EAD" w:rsidP="00902EAD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0B155D">
        <w:rPr>
          <w:rFonts w:ascii="Arial" w:hAnsi="Arial" w:cs="Arial"/>
          <w:b/>
          <w:bCs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33664" behindDoc="1" locked="0" layoutInCell="1" allowOverlap="1" wp14:anchorId="621FA287" wp14:editId="72AAFB3E">
            <wp:simplePos x="0" y="0"/>
            <wp:positionH relativeFrom="margin">
              <wp:align>center</wp:align>
            </wp:positionH>
            <wp:positionV relativeFrom="paragraph">
              <wp:posOffset>300355</wp:posOffset>
            </wp:positionV>
            <wp:extent cx="4889500" cy="628015"/>
            <wp:effectExtent l="0" t="0" r="6350" b="63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62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   </w:t>
      </w:r>
      <w:r w:rsidRPr="000B155D">
        <w:rPr>
          <w:rFonts w:ascii="Arial" w:hAnsi="Arial" w:cs="Arial"/>
          <w:b/>
          <w:bCs/>
          <w:color w:val="000000" w:themeColor="text1"/>
          <w:sz w:val="36"/>
          <w:szCs w:val="36"/>
        </w:rPr>
        <w:t>INSTITUTO TECNOLOGICO DE CIUDAD MADERO</w:t>
      </w:r>
    </w:p>
    <w:p w14:paraId="7B00752B" w14:textId="77777777" w:rsidR="00902EAD" w:rsidRDefault="00902EAD" w:rsidP="00902EAD">
      <w:pPr>
        <w:jc w:val="center"/>
        <w:rPr>
          <w:rFonts w:cs="Calibri"/>
          <w:color w:val="000000" w:themeColor="text1"/>
          <w:sz w:val="40"/>
          <w:szCs w:val="40"/>
        </w:rPr>
      </w:pPr>
      <w:r>
        <w:rPr>
          <w:rFonts w:cs="Calibri"/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32640" behindDoc="1" locked="0" layoutInCell="1" allowOverlap="1" wp14:anchorId="24757070" wp14:editId="4867365A">
            <wp:simplePos x="0" y="0"/>
            <wp:positionH relativeFrom="column">
              <wp:posOffset>-857885</wp:posOffset>
            </wp:positionH>
            <wp:positionV relativeFrom="paragraph">
              <wp:posOffset>-471170</wp:posOffset>
            </wp:positionV>
            <wp:extent cx="1216767" cy="119062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767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AE3F9B" w14:textId="3DE1BD7F" w:rsidR="00902EAD" w:rsidRDefault="00902EAD" w:rsidP="00902EAD">
      <w:pPr>
        <w:jc w:val="center"/>
        <w:rPr>
          <w:rFonts w:cs="Calibri"/>
          <w:color w:val="000000" w:themeColor="text1"/>
          <w:sz w:val="40"/>
          <w:szCs w:val="40"/>
        </w:rPr>
      </w:pPr>
    </w:p>
    <w:p w14:paraId="182F982A" w14:textId="77777777" w:rsidR="00B852AB" w:rsidRPr="001E3113" w:rsidRDefault="00B852AB" w:rsidP="00902EAD">
      <w:pPr>
        <w:jc w:val="center"/>
        <w:rPr>
          <w:rFonts w:cs="Calibri"/>
          <w:color w:val="000000" w:themeColor="text1"/>
          <w:sz w:val="40"/>
          <w:szCs w:val="40"/>
        </w:rPr>
      </w:pPr>
    </w:p>
    <w:p w14:paraId="0951F3E2" w14:textId="3C3F813D" w:rsidR="00902EAD" w:rsidRDefault="00902EAD" w:rsidP="00902EA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A14889">
        <w:rPr>
          <w:rFonts w:cs="Calibri"/>
          <w:b/>
          <w:bCs/>
          <w:color w:val="000000" w:themeColor="text1"/>
          <w:sz w:val="28"/>
          <w:szCs w:val="28"/>
        </w:rPr>
        <w:t xml:space="preserve">        </w:t>
      </w:r>
      <w:r w:rsidRPr="00A14889">
        <w:rPr>
          <w:rFonts w:ascii="Arial" w:hAnsi="Arial" w:cs="Arial"/>
          <w:b/>
          <w:bCs/>
          <w:color w:val="000000" w:themeColor="text1"/>
          <w:sz w:val="28"/>
          <w:szCs w:val="28"/>
        </w:rPr>
        <w:t>Carrera:</w:t>
      </w:r>
      <w:r w:rsidRPr="00A14889">
        <w:rPr>
          <w:rFonts w:ascii="Arial" w:hAnsi="Arial" w:cs="Arial"/>
          <w:color w:val="000000" w:themeColor="text1"/>
          <w:sz w:val="28"/>
          <w:szCs w:val="28"/>
        </w:rPr>
        <w:t xml:space="preserve"> Sistemas Computacionales</w:t>
      </w:r>
    </w:p>
    <w:p w14:paraId="57BB276F" w14:textId="74ED53BA" w:rsidR="000E298C" w:rsidRDefault="000E298C" w:rsidP="00902EA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4FB209EB" w14:textId="77777777" w:rsidR="00B852AB" w:rsidRDefault="00B852AB" w:rsidP="00902EA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2805D3B5" w14:textId="77777777" w:rsidR="00902EAD" w:rsidRPr="00A14889" w:rsidRDefault="00902EAD" w:rsidP="00902EA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02979FD9" w14:textId="21CF4398" w:rsidR="00902EAD" w:rsidRDefault="00902EAD" w:rsidP="00902EA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A14889">
        <w:rPr>
          <w:rFonts w:ascii="Arial" w:hAnsi="Arial" w:cs="Arial"/>
          <w:color w:val="000000" w:themeColor="text1"/>
          <w:sz w:val="28"/>
          <w:szCs w:val="28"/>
        </w:rPr>
        <w:t xml:space="preserve">     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A1488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A14889">
        <w:rPr>
          <w:rFonts w:ascii="Arial" w:hAnsi="Arial" w:cs="Arial"/>
          <w:b/>
          <w:bCs/>
          <w:color w:val="000000" w:themeColor="text1"/>
          <w:sz w:val="28"/>
          <w:szCs w:val="28"/>
        </w:rPr>
        <w:t>Asignatura:</w:t>
      </w:r>
      <w:r w:rsidRPr="00A1488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>Investigación de operaciones</w:t>
      </w:r>
    </w:p>
    <w:p w14:paraId="2760D166" w14:textId="07CE5665" w:rsidR="000E298C" w:rsidRDefault="000E298C" w:rsidP="00902EA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11D519CA" w14:textId="77777777" w:rsidR="000E298C" w:rsidRDefault="000E298C" w:rsidP="00902EA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0DDBFA30" w14:textId="77777777" w:rsidR="00902EAD" w:rsidRPr="00A14889" w:rsidRDefault="00902EAD" w:rsidP="00902EA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4B19B950" w14:textId="27B6EB1E" w:rsidR="00902EAD" w:rsidRDefault="00902EAD" w:rsidP="00902EAD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A14889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  <w:r w:rsidRPr="003079C9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Unidad 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1</w:t>
      </w:r>
    </w:p>
    <w:p w14:paraId="2F66B2DE" w14:textId="64DB7833" w:rsidR="00B852AB" w:rsidRDefault="00B852AB" w:rsidP="00902EAD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29F21D5" w14:textId="77777777" w:rsidR="00B852AB" w:rsidRDefault="00B852AB" w:rsidP="00902EAD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A437660" w14:textId="77777777" w:rsidR="00B852AB" w:rsidRDefault="00B852AB" w:rsidP="00902EAD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34E7138C" w14:textId="44F67817" w:rsidR="00902EAD" w:rsidRPr="003079C9" w:rsidRDefault="00B852AB" w:rsidP="00902EAD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ab/>
        <w:t xml:space="preserve">Hora: </w:t>
      </w:r>
      <w:r w:rsidRPr="00B852AB">
        <w:rPr>
          <w:rFonts w:ascii="Arial" w:hAnsi="Arial" w:cs="Arial"/>
          <w:color w:val="000000" w:themeColor="text1"/>
          <w:sz w:val="28"/>
          <w:szCs w:val="28"/>
        </w:rPr>
        <w:t>09:00 – 10:00hrs</w:t>
      </w:r>
    </w:p>
    <w:p w14:paraId="1FE5A167" w14:textId="3E69F07C" w:rsidR="00902EAD" w:rsidRDefault="00902EAD" w:rsidP="00902EAD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3079C9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       </w:t>
      </w:r>
    </w:p>
    <w:p w14:paraId="013B8EA1" w14:textId="77777777" w:rsidR="00B852AB" w:rsidRDefault="00B852AB" w:rsidP="00902EA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476DA118" w14:textId="213221F4" w:rsidR="00902EAD" w:rsidRPr="00A14889" w:rsidRDefault="00B852AB" w:rsidP="00902EA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A14889">
        <w:rPr>
          <w:rFonts w:cs="Calibr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9DA83FE" wp14:editId="27C062E6">
                <wp:simplePos x="0" y="0"/>
                <wp:positionH relativeFrom="column">
                  <wp:posOffset>-3865563</wp:posOffset>
                </wp:positionH>
                <wp:positionV relativeFrom="paragraph">
                  <wp:posOffset>449897</wp:posOffset>
                </wp:positionV>
                <wp:extent cx="6991350" cy="161925"/>
                <wp:effectExtent l="4762" t="0" r="23813" b="23812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91350" cy="1619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ACBAC" id="Rectángulo 5" o:spid="_x0000_s1026" style="position:absolute;margin-left:-304.4pt;margin-top:35.4pt;width:550.5pt;height:12.75pt;rotation:90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" fillcolor="#ffc000" strokecolor="#ffc000" strokeweight="2pt"/>
            </w:pict>
          </mc:Fallback>
        </mc:AlternateContent>
      </w:r>
      <w:r w:rsidRPr="00A14889">
        <w:rPr>
          <w:rFonts w:cs="Calibr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9D0758" wp14:editId="0CA6C094">
                <wp:simplePos x="0" y="0"/>
                <wp:positionH relativeFrom="column">
                  <wp:posOffset>-4135755</wp:posOffset>
                </wp:positionH>
                <wp:positionV relativeFrom="paragraph">
                  <wp:posOffset>447040</wp:posOffset>
                </wp:positionV>
                <wp:extent cx="6991350" cy="161925"/>
                <wp:effectExtent l="4762" t="0" r="23813" b="23812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91350" cy="161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2F171" id="Rectángulo 6" o:spid="_x0000_s1026" style="position:absolute;margin-left:-325.65pt;margin-top:35.2pt;width:550.5pt;height:12.75pt;rotation:9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" fillcolor="black [3213]" strokecolor="black [3213]" strokeweight="2pt"/>
            </w:pict>
          </mc:Fallback>
        </mc:AlternateContent>
      </w:r>
      <w:r w:rsidRPr="00A14889">
        <w:rPr>
          <w:rFonts w:cs="Calibr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2E3B3D" wp14:editId="56BAE859">
                <wp:simplePos x="0" y="0"/>
                <wp:positionH relativeFrom="leftMargin">
                  <wp:align>right</wp:align>
                </wp:positionH>
                <wp:positionV relativeFrom="paragraph">
                  <wp:posOffset>446722</wp:posOffset>
                </wp:positionV>
                <wp:extent cx="6991350" cy="161925"/>
                <wp:effectExtent l="4762" t="0" r="23813" b="23812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91350" cy="161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8FD7E" id="Rectángulo 8" o:spid="_x0000_s1026" style="position:absolute;margin-left:499.3pt;margin-top:35.15pt;width:550.5pt;height:12.75pt;rotation:90;z-index:251682816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" fillcolor="black [3213]" strokecolor="black [3213]" strokeweight="2pt">
                <w10:wrap anchorx="margin"/>
              </v:rect>
            </w:pict>
          </mc:Fallback>
        </mc:AlternateContent>
      </w:r>
    </w:p>
    <w:p w14:paraId="53C9E3CB" w14:textId="3517385D" w:rsidR="00902EAD" w:rsidRDefault="00902EAD" w:rsidP="00902EA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A14889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  <w:r w:rsidRPr="003079C9">
        <w:rPr>
          <w:rFonts w:ascii="Arial" w:hAnsi="Arial" w:cs="Arial"/>
          <w:b/>
          <w:bCs/>
          <w:color w:val="000000" w:themeColor="text1"/>
          <w:sz w:val="28"/>
          <w:szCs w:val="28"/>
        </w:rPr>
        <w:t>Grupo:</w:t>
      </w:r>
      <w:r w:rsidRPr="00A1488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>4502 C</w:t>
      </w:r>
    </w:p>
    <w:p w14:paraId="705DF411" w14:textId="6498F29A" w:rsidR="000E298C" w:rsidRDefault="000E298C" w:rsidP="00902EA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12C417B6" w14:textId="2F1545A8" w:rsidR="000E298C" w:rsidRDefault="000E298C" w:rsidP="00902EA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0334C6EE" w14:textId="4CC1B870" w:rsidR="00902EAD" w:rsidRPr="00A14889" w:rsidRDefault="00902EAD" w:rsidP="00902EA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696E7629" w14:textId="0ABB0102" w:rsidR="00902EAD" w:rsidRDefault="00902EAD" w:rsidP="00A70CAC">
      <w:pPr>
        <w:spacing w:line="276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3079C9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       Integrantes del Equipo:</w:t>
      </w:r>
      <w:r w:rsidRPr="00A14889">
        <w:rPr>
          <w:rFonts w:ascii="Arial" w:hAnsi="Arial" w:cs="Arial"/>
          <w:color w:val="000000" w:themeColor="text1"/>
          <w:sz w:val="28"/>
          <w:szCs w:val="28"/>
        </w:rPr>
        <w:t xml:space="preserve"> Arán Hernández Emmanuel</w:t>
      </w:r>
    </w:p>
    <w:p w14:paraId="24290FFB" w14:textId="35BAB96A" w:rsidR="00902EAD" w:rsidRPr="00A14889" w:rsidRDefault="00902EAD" w:rsidP="00A70CAC">
      <w:pPr>
        <w:spacing w:line="276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                                                 García Valles Roberto Carlos</w:t>
      </w:r>
    </w:p>
    <w:p w14:paraId="5D56718F" w14:textId="042FBF94" w:rsidR="00902EAD" w:rsidRPr="00A14889" w:rsidRDefault="00902EAD" w:rsidP="00A70CAC">
      <w:pPr>
        <w:spacing w:line="276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A14889">
        <w:rPr>
          <w:rFonts w:ascii="Arial" w:hAnsi="Arial" w:cs="Arial"/>
          <w:color w:val="000000" w:themeColor="text1"/>
          <w:sz w:val="28"/>
          <w:szCs w:val="28"/>
        </w:rPr>
        <w:t xml:space="preserve">                                                 Moreno Jiménez Abigail</w:t>
      </w:r>
    </w:p>
    <w:p w14:paraId="584F6D83" w14:textId="6A31863F" w:rsidR="00902EAD" w:rsidRDefault="00902EAD" w:rsidP="00A70CAC">
      <w:pPr>
        <w:spacing w:line="276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A14889">
        <w:rPr>
          <w:rFonts w:ascii="Arial" w:hAnsi="Arial" w:cs="Arial"/>
          <w:color w:val="000000" w:themeColor="text1"/>
          <w:sz w:val="28"/>
          <w:szCs w:val="28"/>
        </w:rPr>
        <w:t xml:space="preserve">                                                 Reyes Villar Luis Ricardo</w:t>
      </w:r>
    </w:p>
    <w:p w14:paraId="338B2235" w14:textId="0BCF2204" w:rsidR="00902EAD" w:rsidRDefault="00902EAD" w:rsidP="00A70CAC">
      <w:pPr>
        <w:spacing w:line="276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                                                 Valdez Luna Miguel Alejandro</w:t>
      </w:r>
    </w:p>
    <w:p w14:paraId="24589B51" w14:textId="7CB5C80A" w:rsidR="000E298C" w:rsidRDefault="000E298C" w:rsidP="00902EA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7A293060" w14:textId="41E4B7A6" w:rsidR="00902EAD" w:rsidRDefault="00902EAD" w:rsidP="00902EA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7E662B79" w14:textId="77777777" w:rsidR="000E298C" w:rsidRPr="00A14889" w:rsidRDefault="000E298C" w:rsidP="00902EA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1931C166" w14:textId="035FC32C" w:rsidR="00902EAD" w:rsidRPr="000E298C" w:rsidRDefault="00902EAD" w:rsidP="00902EAD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3079C9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      Profesor:</w:t>
      </w:r>
      <w:r w:rsidRPr="00A1488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>Jorge Carrillo Rendón</w:t>
      </w:r>
    </w:p>
    <w:p w14:paraId="24D51689" w14:textId="680E5721" w:rsidR="00902EAD" w:rsidRDefault="00902EAD" w:rsidP="00902EA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1DCE4D41" w14:textId="4D503B4B" w:rsidR="00902EAD" w:rsidRPr="00A14889" w:rsidRDefault="00902EAD" w:rsidP="00902EA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0E767508" w14:textId="16C5C001" w:rsidR="00902EAD" w:rsidRPr="00A14889" w:rsidRDefault="00902EAD" w:rsidP="00902EA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3079C9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      </w:t>
      </w:r>
    </w:p>
    <w:p w14:paraId="71747325" w14:textId="77777777" w:rsidR="00902EAD" w:rsidRDefault="00902EAD" w:rsidP="00902EAD">
      <w:pPr>
        <w:rPr>
          <w:rFonts w:cs="Calibri"/>
          <w:color w:val="000000" w:themeColor="text1"/>
          <w:sz w:val="28"/>
          <w:szCs w:val="28"/>
        </w:rPr>
      </w:pPr>
      <w:r>
        <w:rPr>
          <w:rFonts w:cs="Calibri"/>
          <w:color w:val="000000" w:themeColor="text1"/>
          <w:sz w:val="28"/>
          <w:szCs w:val="28"/>
        </w:rPr>
        <w:t xml:space="preserve">       </w:t>
      </w:r>
    </w:p>
    <w:p w14:paraId="1B7237F9" w14:textId="77777777" w:rsidR="00902EAD" w:rsidRDefault="00902EAD" w:rsidP="00902EAD">
      <w:pPr>
        <w:rPr>
          <w:rFonts w:cs="Calibri"/>
          <w:color w:val="000000" w:themeColor="text1"/>
          <w:sz w:val="28"/>
          <w:szCs w:val="28"/>
        </w:rPr>
      </w:pPr>
    </w:p>
    <w:p w14:paraId="07DA03BB" w14:textId="77777777" w:rsidR="00902EAD" w:rsidRDefault="00902EAD" w:rsidP="00902EAD">
      <w:pPr>
        <w:rPr>
          <w:rFonts w:cs="Calibri"/>
          <w:color w:val="000000" w:themeColor="text1"/>
          <w:sz w:val="28"/>
          <w:szCs w:val="28"/>
        </w:rPr>
      </w:pPr>
    </w:p>
    <w:p w14:paraId="51CDE038" w14:textId="77777777" w:rsidR="00902EAD" w:rsidRDefault="00902EAD" w:rsidP="00902EAD">
      <w:pPr>
        <w:rPr>
          <w:rFonts w:cs="Calibri"/>
          <w:color w:val="000000" w:themeColor="text1"/>
          <w:sz w:val="28"/>
          <w:szCs w:val="28"/>
        </w:rPr>
      </w:pPr>
    </w:p>
    <w:p w14:paraId="2E8569B0" w14:textId="7C33663E" w:rsidR="000E298C" w:rsidRDefault="000E298C" w:rsidP="00312B9F">
      <w:pPr>
        <w:pStyle w:val="Textoindependiente"/>
        <w:spacing w:before="0"/>
        <w:ind w:left="0"/>
        <w:jc w:val="both"/>
        <w:rPr>
          <w:rFonts w:ascii="Times New Roman"/>
          <w:sz w:val="20"/>
        </w:rPr>
      </w:pPr>
    </w:p>
    <w:p w14:paraId="5AE64B9D" w14:textId="4FEF9FE0" w:rsidR="00B852AB" w:rsidRDefault="00B852AB" w:rsidP="00312B9F">
      <w:pPr>
        <w:pStyle w:val="Textoindependiente"/>
        <w:spacing w:before="0"/>
        <w:ind w:left="0"/>
        <w:jc w:val="both"/>
        <w:rPr>
          <w:rFonts w:ascii="Times New Roman"/>
          <w:sz w:val="20"/>
        </w:rPr>
      </w:pPr>
    </w:p>
    <w:p w14:paraId="36D5260C" w14:textId="77777777" w:rsidR="00B852AB" w:rsidRDefault="00B852AB" w:rsidP="00312B9F">
      <w:pPr>
        <w:pStyle w:val="Textoindependiente"/>
        <w:spacing w:before="0"/>
        <w:ind w:left="0"/>
        <w:jc w:val="both"/>
        <w:rPr>
          <w:rFonts w:ascii="Times New Roman"/>
          <w:sz w:val="20"/>
        </w:rPr>
      </w:pPr>
    </w:p>
    <w:p w14:paraId="39571358" w14:textId="77777777" w:rsidR="00600533" w:rsidRDefault="00F76151" w:rsidP="00312B9F">
      <w:pPr>
        <w:pStyle w:val="Ttulo1"/>
        <w:numPr>
          <w:ilvl w:val="0"/>
          <w:numId w:val="1"/>
        </w:numPr>
        <w:tabs>
          <w:tab w:val="left" w:pos="702"/>
        </w:tabs>
        <w:spacing w:before="242" w:line="235" w:lineRule="auto"/>
        <w:ind w:left="701"/>
        <w:jc w:val="both"/>
        <w:rPr>
          <w:sz w:val="28"/>
        </w:rPr>
      </w:pPr>
      <w:r>
        <w:rPr>
          <w:w w:val="90"/>
        </w:rPr>
        <w:t>Describe</w:t>
      </w:r>
      <w:r>
        <w:rPr>
          <w:spacing w:val="15"/>
          <w:w w:val="90"/>
        </w:rPr>
        <w:t xml:space="preserve"> </w:t>
      </w:r>
      <w:r>
        <w:rPr>
          <w:w w:val="90"/>
        </w:rPr>
        <w:t>el</w:t>
      </w:r>
      <w:r>
        <w:rPr>
          <w:spacing w:val="18"/>
          <w:w w:val="90"/>
        </w:rPr>
        <w:t xml:space="preserve"> </w:t>
      </w:r>
      <w:r>
        <w:rPr>
          <w:w w:val="90"/>
        </w:rPr>
        <w:t>origen</w:t>
      </w:r>
      <w:r>
        <w:rPr>
          <w:spacing w:val="14"/>
          <w:w w:val="90"/>
        </w:rPr>
        <w:t xml:space="preserve"> </w:t>
      </w:r>
      <w:r>
        <w:rPr>
          <w:w w:val="90"/>
        </w:rPr>
        <w:t>y</w:t>
      </w:r>
      <w:r>
        <w:rPr>
          <w:spacing w:val="16"/>
          <w:w w:val="90"/>
        </w:rPr>
        <w:t xml:space="preserve"> </w:t>
      </w:r>
      <w:r>
        <w:rPr>
          <w:w w:val="90"/>
        </w:rPr>
        <w:t>evolución</w:t>
      </w:r>
      <w:r>
        <w:rPr>
          <w:spacing w:val="15"/>
          <w:w w:val="90"/>
        </w:rPr>
        <w:t xml:space="preserve"> </w:t>
      </w:r>
      <w:r>
        <w:rPr>
          <w:w w:val="90"/>
        </w:rPr>
        <w:t>del</w:t>
      </w:r>
      <w:r>
        <w:rPr>
          <w:spacing w:val="19"/>
          <w:w w:val="90"/>
        </w:rPr>
        <w:t xml:space="preserve"> </w:t>
      </w:r>
      <w:r>
        <w:rPr>
          <w:w w:val="90"/>
        </w:rPr>
        <w:t>término</w:t>
      </w:r>
      <w:r>
        <w:rPr>
          <w:spacing w:val="14"/>
          <w:w w:val="90"/>
        </w:rPr>
        <w:t xml:space="preserve"> </w:t>
      </w:r>
      <w:r>
        <w:rPr>
          <w:w w:val="90"/>
        </w:rPr>
        <w:t>Investigación</w:t>
      </w:r>
      <w:r>
        <w:rPr>
          <w:spacing w:val="-77"/>
          <w:w w:val="90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operaciones.</w:t>
      </w:r>
    </w:p>
    <w:p w14:paraId="6BDF3593" w14:textId="0306BBBF" w:rsidR="00172EA0" w:rsidRPr="00172EA0" w:rsidRDefault="00172EA0" w:rsidP="00312B9F">
      <w:pPr>
        <w:pStyle w:val="Default"/>
        <w:ind w:left="341"/>
        <w:jc w:val="both"/>
      </w:pPr>
      <w:r w:rsidRPr="00172EA0">
        <w:rPr>
          <w:sz w:val="28"/>
          <w:szCs w:val="28"/>
        </w:rPr>
        <w:t xml:space="preserve">Los inicios de la investigación de operaciones fueron puestos en práctica a principios de la </w:t>
      </w:r>
      <w:r w:rsidR="00244EBC">
        <w:rPr>
          <w:sz w:val="28"/>
          <w:szCs w:val="28"/>
        </w:rPr>
        <w:t>S</w:t>
      </w:r>
      <w:r w:rsidRPr="00172EA0">
        <w:rPr>
          <w:sz w:val="28"/>
          <w:szCs w:val="28"/>
        </w:rPr>
        <w:t xml:space="preserve">egunda </w:t>
      </w:r>
      <w:r w:rsidR="00244EBC">
        <w:rPr>
          <w:sz w:val="28"/>
          <w:szCs w:val="28"/>
        </w:rPr>
        <w:t>G</w:t>
      </w:r>
      <w:r w:rsidRPr="00172EA0">
        <w:rPr>
          <w:sz w:val="28"/>
          <w:szCs w:val="28"/>
        </w:rPr>
        <w:t xml:space="preserve">uerra </w:t>
      </w:r>
      <w:r w:rsidR="00244EBC">
        <w:rPr>
          <w:sz w:val="28"/>
          <w:szCs w:val="28"/>
        </w:rPr>
        <w:t>M</w:t>
      </w:r>
      <w:r w:rsidRPr="00172EA0">
        <w:rPr>
          <w:sz w:val="28"/>
          <w:szCs w:val="28"/>
        </w:rPr>
        <w:t>undial, esto para</w:t>
      </w:r>
      <w:r>
        <w:rPr>
          <w:sz w:val="28"/>
          <w:szCs w:val="28"/>
        </w:rPr>
        <w:t xml:space="preserve"> </w:t>
      </w:r>
      <w:r w:rsidRPr="00172EA0">
        <w:rPr>
          <w:sz w:val="28"/>
          <w:szCs w:val="28"/>
        </w:rPr>
        <w:t xml:space="preserve">desarrollar estrategias y tácticas de guerra. </w:t>
      </w:r>
    </w:p>
    <w:p w14:paraId="248D9356" w14:textId="7771B9E3" w:rsidR="00172EA0" w:rsidRDefault="00172EA0" w:rsidP="00312B9F">
      <w:pPr>
        <w:pStyle w:val="Default"/>
        <w:ind w:left="341"/>
        <w:jc w:val="both"/>
        <w:rPr>
          <w:sz w:val="28"/>
          <w:szCs w:val="28"/>
        </w:rPr>
      </w:pPr>
      <w:r w:rsidRPr="00312B9F">
        <w:rPr>
          <w:sz w:val="28"/>
          <w:szCs w:val="28"/>
        </w:rPr>
        <w:t>E</w:t>
      </w:r>
      <w:r>
        <w:rPr>
          <w:sz w:val="28"/>
          <w:szCs w:val="28"/>
        </w:rPr>
        <w:t>l aumento de</w:t>
      </w:r>
      <w:r>
        <w:t xml:space="preserve"> </w:t>
      </w:r>
      <w:r>
        <w:rPr>
          <w:sz w:val="28"/>
          <w:szCs w:val="28"/>
        </w:rPr>
        <w:t>la división del trabajo y de la separación de las responsabilidades administrativas trajo consigo problemas nuevos que aún existen en numerosas organizaciones. Uno de éstos es la tendencia de algunos componentes de una organización a centrarse en un objetivo propio, con sus propias metas y sistemas de valores; de esta manera pierden de vista la forma en que sus actividades y objetivos se acoplan a los de toda la organización. Con frecuencia, lo que es mejor para un componente va en perjuicio de otro, de forma que sus acciones pueden caminar hacia objetivos opuestos.</w:t>
      </w:r>
    </w:p>
    <w:p w14:paraId="60F53D30" w14:textId="564EC05F" w:rsidR="00312B9F" w:rsidRPr="00902EAD" w:rsidRDefault="00312B9F" w:rsidP="00312B9F">
      <w:pPr>
        <w:pStyle w:val="Textoindependiente"/>
        <w:ind w:left="341"/>
        <w:jc w:val="both"/>
        <w:rPr>
          <w:rFonts w:ascii="Arial" w:hAnsi="Arial" w:cs="Arial"/>
        </w:rPr>
      </w:pPr>
      <w:r w:rsidRPr="00902EAD">
        <w:rPr>
          <w:rFonts w:ascii="Arial" w:hAnsi="Arial" w:cs="Arial"/>
        </w:rPr>
        <w:t>En vista de estos problemas en 1950 se introduce a la industria, negocios, gobiernos y organizaciones la investigación de operaciones.</w:t>
      </w:r>
    </w:p>
    <w:p w14:paraId="486DF423" w14:textId="77777777" w:rsidR="00600533" w:rsidRDefault="00F76151" w:rsidP="00312B9F">
      <w:pPr>
        <w:pStyle w:val="Ttulo1"/>
        <w:numPr>
          <w:ilvl w:val="0"/>
          <w:numId w:val="1"/>
        </w:numPr>
        <w:tabs>
          <w:tab w:val="left" w:pos="702"/>
        </w:tabs>
        <w:spacing w:before="54" w:line="237" w:lineRule="auto"/>
        <w:ind w:left="701" w:right="706"/>
        <w:jc w:val="both"/>
        <w:rPr>
          <w:sz w:val="28"/>
        </w:rPr>
      </w:pPr>
      <w:r>
        <w:rPr>
          <w:w w:val="90"/>
        </w:rPr>
        <w:t>Explique</w:t>
      </w:r>
      <w:r>
        <w:rPr>
          <w:spacing w:val="10"/>
          <w:w w:val="90"/>
        </w:rPr>
        <w:t xml:space="preserve"> </w:t>
      </w:r>
      <w:r>
        <w:rPr>
          <w:w w:val="90"/>
        </w:rPr>
        <w:t>que</w:t>
      </w:r>
      <w:r>
        <w:rPr>
          <w:spacing w:val="11"/>
          <w:w w:val="90"/>
        </w:rPr>
        <w:t xml:space="preserve"> </w:t>
      </w:r>
      <w:r>
        <w:rPr>
          <w:w w:val="90"/>
        </w:rPr>
        <w:t>es</w:t>
      </w:r>
      <w:r>
        <w:rPr>
          <w:spacing w:val="9"/>
          <w:w w:val="90"/>
        </w:rPr>
        <w:t xml:space="preserve"> </w:t>
      </w:r>
      <w:r>
        <w:rPr>
          <w:w w:val="90"/>
        </w:rPr>
        <w:t>la</w:t>
      </w:r>
      <w:r>
        <w:rPr>
          <w:spacing w:val="11"/>
          <w:w w:val="90"/>
        </w:rPr>
        <w:t xml:space="preserve"> </w:t>
      </w:r>
      <w:r>
        <w:rPr>
          <w:w w:val="90"/>
        </w:rPr>
        <w:t>investigación</w:t>
      </w:r>
      <w:r>
        <w:rPr>
          <w:spacing w:val="12"/>
          <w:w w:val="90"/>
        </w:rPr>
        <w:t xml:space="preserve"> </w:t>
      </w:r>
      <w:r>
        <w:rPr>
          <w:w w:val="90"/>
        </w:rPr>
        <w:t>de</w:t>
      </w:r>
      <w:r>
        <w:rPr>
          <w:spacing w:val="10"/>
          <w:w w:val="90"/>
        </w:rPr>
        <w:t xml:space="preserve"> </w:t>
      </w:r>
      <w:r>
        <w:rPr>
          <w:w w:val="90"/>
        </w:rPr>
        <w:t>operaciones</w:t>
      </w:r>
      <w:r>
        <w:rPr>
          <w:spacing w:val="15"/>
          <w:w w:val="90"/>
        </w:rPr>
        <w:t xml:space="preserve"> </w:t>
      </w:r>
      <w:r>
        <w:rPr>
          <w:w w:val="90"/>
        </w:rPr>
        <w:t>en</w:t>
      </w:r>
      <w:r>
        <w:rPr>
          <w:spacing w:val="11"/>
          <w:w w:val="90"/>
        </w:rPr>
        <w:t xml:space="preserve"> </w:t>
      </w:r>
      <w:r>
        <w:rPr>
          <w:w w:val="90"/>
        </w:rPr>
        <w:t>la</w:t>
      </w:r>
      <w:r>
        <w:rPr>
          <w:spacing w:val="-77"/>
          <w:w w:val="90"/>
        </w:rPr>
        <w:t xml:space="preserve"> </w:t>
      </w:r>
      <w:r>
        <w:t>actualidad.</w:t>
      </w:r>
    </w:p>
    <w:p w14:paraId="3D3BACAB" w14:textId="483DD535" w:rsidR="00600533" w:rsidRDefault="00F76151" w:rsidP="00312B9F">
      <w:pPr>
        <w:pStyle w:val="Textoindependiente"/>
        <w:spacing w:before="48" w:line="242" w:lineRule="auto"/>
        <w:ind w:left="341" w:right="113"/>
        <w:jc w:val="both"/>
      </w:pPr>
      <w:r>
        <w:t xml:space="preserve">Es una de las tantas ramas que existen de las </w:t>
      </w:r>
      <w:r w:rsidR="00172EA0">
        <w:t>matemáticas,</w:t>
      </w:r>
      <w:r>
        <w:t xml:space="preserve"> pero en</w:t>
      </w:r>
      <w:r>
        <w:rPr>
          <w:spacing w:val="-75"/>
        </w:rPr>
        <w:t xml:space="preserve"> </w:t>
      </w:r>
      <w:r>
        <w:t>esta se llega a buscar o se basa en modelos, análisis estadísticos</w:t>
      </w:r>
      <w:r w:rsidR="00172EA0">
        <w:t xml:space="preserve"> y </w:t>
      </w:r>
      <w:r>
        <w:t>algoritmos para</w:t>
      </w:r>
      <w:r>
        <w:rPr>
          <w:spacing w:val="-2"/>
        </w:rPr>
        <w:t xml:space="preserve"> </w:t>
      </w:r>
      <w:r>
        <w:t>tomar</w:t>
      </w:r>
      <w:r>
        <w:rPr>
          <w:spacing w:val="-2"/>
        </w:rPr>
        <w:t xml:space="preserve"> </w:t>
      </w:r>
      <w:r>
        <w:t>decisiones</w:t>
      </w:r>
      <w:r>
        <w:rPr>
          <w:spacing w:val="-1"/>
        </w:rPr>
        <w:t xml:space="preserve"> </w:t>
      </w:r>
      <w:r>
        <w:t>operativas</w:t>
      </w:r>
      <w:r w:rsidR="00312B9F">
        <w:t>.</w:t>
      </w:r>
    </w:p>
    <w:p w14:paraId="07292A00" w14:textId="513CEA03" w:rsidR="00312B9F" w:rsidRPr="00312B9F" w:rsidRDefault="00312B9F" w:rsidP="00312B9F">
      <w:pPr>
        <w:pStyle w:val="Textoindependiente"/>
        <w:spacing w:before="48" w:line="242" w:lineRule="auto"/>
        <w:ind w:left="341" w:right="113"/>
        <w:jc w:val="both"/>
        <w:rPr>
          <w:rFonts w:ascii="Arial" w:hAnsi="Arial" w:cs="Arial"/>
        </w:rPr>
      </w:pPr>
      <w:r w:rsidRPr="00312B9F">
        <w:rPr>
          <w:rFonts w:ascii="Arial" w:hAnsi="Arial" w:cs="Arial"/>
        </w:rPr>
        <w:t>La investigación de operaciones ayuda a tomar decisiones en todos los procesos administrativos. Dentro de estos procesos nos pueden ayudar en la planeación, la organización, la integración, la dirección y el control de todas sus tareas y actividades.</w:t>
      </w:r>
    </w:p>
    <w:p w14:paraId="355C00AD" w14:textId="77777777" w:rsidR="00600533" w:rsidRDefault="00F76151" w:rsidP="00312B9F">
      <w:pPr>
        <w:pStyle w:val="Ttulo1"/>
        <w:numPr>
          <w:ilvl w:val="0"/>
          <w:numId w:val="1"/>
        </w:numPr>
        <w:tabs>
          <w:tab w:val="left" w:pos="702"/>
        </w:tabs>
        <w:spacing w:line="235" w:lineRule="auto"/>
        <w:ind w:left="701" w:right="2043"/>
        <w:jc w:val="both"/>
        <w:rPr>
          <w:sz w:val="28"/>
        </w:rPr>
      </w:pPr>
      <w:r>
        <w:rPr>
          <w:w w:val="90"/>
        </w:rPr>
        <w:t>Mencione</w:t>
      </w:r>
      <w:r>
        <w:rPr>
          <w:spacing w:val="2"/>
          <w:w w:val="90"/>
        </w:rPr>
        <w:t xml:space="preserve"> </w:t>
      </w:r>
      <w:r>
        <w:rPr>
          <w:w w:val="90"/>
        </w:rPr>
        <w:t>y</w:t>
      </w:r>
      <w:r>
        <w:rPr>
          <w:spacing w:val="5"/>
          <w:w w:val="90"/>
        </w:rPr>
        <w:t xml:space="preserve"> </w:t>
      </w:r>
      <w:r>
        <w:rPr>
          <w:w w:val="90"/>
        </w:rPr>
        <w:t>describa</w:t>
      </w:r>
      <w:r>
        <w:rPr>
          <w:spacing w:val="2"/>
          <w:w w:val="90"/>
        </w:rPr>
        <w:t xml:space="preserve"> </w:t>
      </w:r>
      <w:r>
        <w:rPr>
          <w:w w:val="90"/>
        </w:rPr>
        <w:t>al</w:t>
      </w:r>
      <w:r>
        <w:rPr>
          <w:spacing w:val="5"/>
          <w:w w:val="90"/>
        </w:rPr>
        <w:t xml:space="preserve"> </w:t>
      </w:r>
      <w:r>
        <w:rPr>
          <w:w w:val="90"/>
        </w:rPr>
        <w:t>menos</w:t>
      </w:r>
      <w:r>
        <w:rPr>
          <w:spacing w:val="2"/>
          <w:w w:val="90"/>
        </w:rPr>
        <w:t xml:space="preserve"> </w:t>
      </w:r>
      <w:r>
        <w:rPr>
          <w:w w:val="90"/>
        </w:rPr>
        <w:t>5</w:t>
      </w:r>
      <w:r>
        <w:rPr>
          <w:spacing w:val="3"/>
          <w:w w:val="90"/>
        </w:rPr>
        <w:t xml:space="preserve"> </w:t>
      </w:r>
      <w:r>
        <w:rPr>
          <w:w w:val="90"/>
        </w:rPr>
        <w:t>métodos</w:t>
      </w:r>
      <w:r>
        <w:rPr>
          <w:spacing w:val="3"/>
          <w:w w:val="90"/>
        </w:rPr>
        <w:t xml:space="preserve"> </w:t>
      </w:r>
      <w:r>
        <w:rPr>
          <w:w w:val="90"/>
        </w:rPr>
        <w:t>de</w:t>
      </w:r>
      <w:r>
        <w:rPr>
          <w:spacing w:val="-77"/>
          <w:w w:val="90"/>
        </w:rPr>
        <w:t xml:space="preserve"> </w:t>
      </w:r>
      <w:r>
        <w:t>optimización.</w:t>
      </w:r>
    </w:p>
    <w:p w14:paraId="2592BD8C" w14:textId="77777777" w:rsidR="00600533" w:rsidRDefault="00F76151" w:rsidP="00312B9F">
      <w:pPr>
        <w:pStyle w:val="Prrafodelista"/>
        <w:numPr>
          <w:ilvl w:val="1"/>
          <w:numId w:val="1"/>
        </w:numPr>
        <w:tabs>
          <w:tab w:val="left" w:pos="1061"/>
          <w:tab w:val="left" w:pos="1062"/>
        </w:tabs>
        <w:spacing w:before="54"/>
        <w:ind w:hanging="361"/>
        <w:jc w:val="both"/>
        <w:rPr>
          <w:rFonts w:ascii="Symbol" w:hAnsi="Symbol"/>
          <w:color w:val="FF0000"/>
          <w:sz w:val="28"/>
        </w:rPr>
      </w:pPr>
      <w:r>
        <w:rPr>
          <w:color w:val="FF0000"/>
          <w:sz w:val="28"/>
        </w:rPr>
        <w:t>Método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simplex:</w:t>
      </w:r>
    </w:p>
    <w:p w14:paraId="097E6F64" w14:textId="77777777" w:rsidR="00600533" w:rsidRDefault="00F76151" w:rsidP="00312B9F">
      <w:pPr>
        <w:pStyle w:val="Textoindependiente"/>
        <w:spacing w:before="48" w:line="242" w:lineRule="auto"/>
        <w:ind w:right="748"/>
        <w:jc w:val="both"/>
      </w:pPr>
      <w:r>
        <w:t>Es un procedimiento general para resolver problemas de</w:t>
      </w:r>
      <w:r>
        <w:rPr>
          <w:spacing w:val="-75"/>
        </w:rPr>
        <w:t xml:space="preserve"> </w:t>
      </w:r>
      <w:r>
        <w:t>programación lineal. Es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procedimiento</w:t>
      </w:r>
      <w:r>
        <w:rPr>
          <w:spacing w:val="-1"/>
        </w:rPr>
        <w:t xml:space="preserve"> </w:t>
      </w:r>
      <w:r>
        <w:t>algebraico.</w:t>
      </w:r>
    </w:p>
    <w:p w14:paraId="52840666" w14:textId="77777777" w:rsidR="00600533" w:rsidRDefault="00F76151" w:rsidP="00312B9F">
      <w:pPr>
        <w:pStyle w:val="Prrafodelista"/>
        <w:numPr>
          <w:ilvl w:val="1"/>
          <w:numId w:val="1"/>
        </w:numPr>
        <w:tabs>
          <w:tab w:val="left" w:pos="1061"/>
          <w:tab w:val="left" w:pos="1062"/>
        </w:tabs>
        <w:spacing w:before="51"/>
        <w:ind w:hanging="361"/>
        <w:jc w:val="both"/>
        <w:rPr>
          <w:rFonts w:ascii="Symbol" w:hAnsi="Symbol"/>
          <w:color w:val="FF0000"/>
          <w:sz w:val="28"/>
        </w:rPr>
      </w:pPr>
      <w:r>
        <w:rPr>
          <w:color w:val="FF0000"/>
          <w:sz w:val="28"/>
        </w:rPr>
        <w:t>Método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simplex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de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redes:</w:t>
      </w:r>
    </w:p>
    <w:p w14:paraId="2DF6644D" w14:textId="41259AD6" w:rsidR="00600533" w:rsidRDefault="00F76151" w:rsidP="00312B9F">
      <w:pPr>
        <w:pStyle w:val="Textoindependiente"/>
        <w:spacing w:line="242" w:lineRule="auto"/>
        <w:ind w:right="671"/>
        <w:jc w:val="both"/>
      </w:pPr>
      <w:r>
        <w:t>Es una versión muy simplificada del método simplex para</w:t>
      </w:r>
      <w:r>
        <w:rPr>
          <w:spacing w:val="-75"/>
        </w:rPr>
        <w:t xml:space="preserve"> </w:t>
      </w:r>
      <w:r>
        <w:t>resolver</w:t>
      </w:r>
      <w:r>
        <w:rPr>
          <w:spacing w:val="-3"/>
        </w:rPr>
        <w:t xml:space="preserve"> </w:t>
      </w:r>
      <w:r>
        <w:t>problemas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flujo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costo</w:t>
      </w:r>
      <w:r>
        <w:rPr>
          <w:spacing w:val="-2"/>
        </w:rPr>
        <w:t xml:space="preserve"> </w:t>
      </w:r>
      <w:r>
        <w:t>mínimo</w:t>
      </w:r>
      <w:r w:rsidR="00172EA0">
        <w:t>.</w:t>
      </w:r>
    </w:p>
    <w:p w14:paraId="6072B15E" w14:textId="77777777" w:rsidR="00600533" w:rsidRDefault="00F76151" w:rsidP="00312B9F">
      <w:pPr>
        <w:pStyle w:val="Prrafodelista"/>
        <w:numPr>
          <w:ilvl w:val="1"/>
          <w:numId w:val="1"/>
        </w:numPr>
        <w:tabs>
          <w:tab w:val="left" w:pos="1061"/>
          <w:tab w:val="left" w:pos="1062"/>
        </w:tabs>
        <w:spacing w:before="50"/>
        <w:ind w:hanging="361"/>
        <w:jc w:val="both"/>
        <w:rPr>
          <w:rFonts w:ascii="Symbol" w:hAnsi="Symbol"/>
          <w:color w:val="FF0000"/>
          <w:sz w:val="28"/>
        </w:rPr>
      </w:pPr>
      <w:r>
        <w:rPr>
          <w:color w:val="FF0000"/>
          <w:sz w:val="28"/>
        </w:rPr>
        <w:t>Método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gráfico:</w:t>
      </w:r>
    </w:p>
    <w:p w14:paraId="2B0B435C" w14:textId="48ECD7F5" w:rsidR="00600533" w:rsidRDefault="00F76151" w:rsidP="00312B9F">
      <w:pPr>
        <w:pStyle w:val="Textoindependiente"/>
        <w:spacing w:before="48"/>
        <w:ind w:right="421"/>
        <w:jc w:val="both"/>
      </w:pPr>
      <w:r>
        <w:t>El Método Gráfico o también conocido como resolución</w:t>
      </w:r>
      <w:r>
        <w:rPr>
          <w:spacing w:val="1"/>
        </w:rPr>
        <w:t xml:space="preserve"> </w:t>
      </w:r>
      <w:r>
        <w:t>gráfica, constituye una excelente alternativa de</w:t>
      </w:r>
      <w:r>
        <w:rPr>
          <w:spacing w:val="1"/>
        </w:rPr>
        <w:t xml:space="preserve"> </w:t>
      </w:r>
      <w:r>
        <w:t>representación y resolución de modelos de Programación</w:t>
      </w:r>
      <w:r>
        <w:rPr>
          <w:spacing w:val="1"/>
        </w:rPr>
        <w:t xml:space="preserve"> </w:t>
      </w:r>
      <w:r>
        <w:t>Lineal que tienen 2 variables de decisión</w:t>
      </w:r>
      <w:r w:rsidR="00172EA0">
        <w:t>.</w:t>
      </w:r>
    </w:p>
    <w:p w14:paraId="6A23DC96" w14:textId="77777777" w:rsidR="00600533" w:rsidRDefault="00F76151" w:rsidP="00312B9F">
      <w:pPr>
        <w:pStyle w:val="Prrafodelista"/>
        <w:numPr>
          <w:ilvl w:val="1"/>
          <w:numId w:val="1"/>
        </w:numPr>
        <w:tabs>
          <w:tab w:val="left" w:pos="1061"/>
          <w:tab w:val="left" w:pos="1062"/>
        </w:tabs>
        <w:spacing w:before="58"/>
        <w:ind w:hanging="361"/>
        <w:jc w:val="both"/>
        <w:rPr>
          <w:rFonts w:ascii="Symbol" w:hAnsi="Symbol"/>
          <w:color w:val="FF0000"/>
          <w:sz w:val="28"/>
        </w:rPr>
      </w:pPr>
      <w:r>
        <w:rPr>
          <w:color w:val="FF0000"/>
          <w:sz w:val="28"/>
        </w:rPr>
        <w:lastRenderedPageBreak/>
        <w:t>Método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de la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ruta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crítica:</w:t>
      </w:r>
    </w:p>
    <w:p w14:paraId="7CD26139" w14:textId="71FF0C49" w:rsidR="00600533" w:rsidRDefault="00172EA0" w:rsidP="00312B9F">
      <w:pPr>
        <w:pStyle w:val="Textoindependiente"/>
        <w:spacing w:before="48" w:line="242" w:lineRule="auto"/>
        <w:ind w:right="234"/>
        <w:jc w:val="both"/>
      </w:pPr>
      <w:r>
        <w:t>E</w:t>
      </w:r>
      <w:r w:rsidR="00F76151">
        <w:t>s una</w:t>
      </w:r>
      <w:r w:rsidR="00F76151">
        <w:rPr>
          <w:spacing w:val="-1"/>
        </w:rPr>
        <w:t xml:space="preserve"> </w:t>
      </w:r>
      <w:r w:rsidR="00F76151">
        <w:t>herramienta</w:t>
      </w:r>
      <w:r w:rsidR="00F76151">
        <w:rPr>
          <w:spacing w:val="-3"/>
        </w:rPr>
        <w:t xml:space="preserve"> </w:t>
      </w:r>
      <w:r w:rsidR="00F76151">
        <w:t>con</w:t>
      </w:r>
      <w:r w:rsidR="00F76151">
        <w:rPr>
          <w:spacing w:val="-3"/>
        </w:rPr>
        <w:t xml:space="preserve"> </w:t>
      </w:r>
      <w:r w:rsidR="00F76151">
        <w:t>la</w:t>
      </w:r>
      <w:r w:rsidR="00F76151">
        <w:rPr>
          <w:spacing w:val="-3"/>
        </w:rPr>
        <w:t xml:space="preserve"> </w:t>
      </w:r>
      <w:r w:rsidR="00F76151">
        <w:t>cual</w:t>
      </w:r>
      <w:r w:rsidR="00F76151">
        <w:rPr>
          <w:spacing w:val="-2"/>
        </w:rPr>
        <w:t xml:space="preserve"> </w:t>
      </w:r>
      <w:r w:rsidR="00F76151">
        <w:t>se</w:t>
      </w:r>
      <w:r w:rsidR="00F76151">
        <w:rPr>
          <w:spacing w:val="-3"/>
        </w:rPr>
        <w:t xml:space="preserve"> </w:t>
      </w:r>
      <w:r w:rsidR="00F76151">
        <w:t>puede</w:t>
      </w:r>
      <w:r w:rsidR="00F76151">
        <w:rPr>
          <w:spacing w:val="-1"/>
        </w:rPr>
        <w:t xml:space="preserve"> </w:t>
      </w:r>
      <w:r w:rsidR="00F76151">
        <w:t>gestionar</w:t>
      </w:r>
      <w:r w:rsidR="00F76151">
        <w:rPr>
          <w:spacing w:val="-3"/>
        </w:rPr>
        <w:t xml:space="preserve"> </w:t>
      </w:r>
      <w:r w:rsidR="00F76151">
        <w:t>el</w:t>
      </w:r>
      <w:r w:rsidR="00F76151">
        <w:rPr>
          <w:spacing w:val="-2"/>
        </w:rPr>
        <w:t xml:space="preserve"> </w:t>
      </w:r>
      <w:r w:rsidR="00F76151">
        <w:t>tiempo</w:t>
      </w:r>
      <w:r w:rsidR="00F76151">
        <w:rPr>
          <w:spacing w:val="-75"/>
        </w:rPr>
        <w:t xml:space="preserve"> </w:t>
      </w:r>
      <w:r w:rsidR="00F76151">
        <w:t>destinado</w:t>
      </w:r>
      <w:r w:rsidR="00F76151">
        <w:rPr>
          <w:spacing w:val="-3"/>
        </w:rPr>
        <w:t xml:space="preserve"> </w:t>
      </w:r>
      <w:r w:rsidR="00F76151">
        <w:t>a las</w:t>
      </w:r>
      <w:r w:rsidR="00F76151">
        <w:rPr>
          <w:spacing w:val="-2"/>
        </w:rPr>
        <w:t xml:space="preserve"> </w:t>
      </w:r>
      <w:r w:rsidR="00F76151">
        <w:t>distintas</w:t>
      </w:r>
      <w:r w:rsidR="00F76151">
        <w:rPr>
          <w:spacing w:val="-1"/>
        </w:rPr>
        <w:t xml:space="preserve"> </w:t>
      </w:r>
      <w:r w:rsidR="00F76151">
        <w:t>fases</w:t>
      </w:r>
      <w:r w:rsidR="00F76151">
        <w:rPr>
          <w:spacing w:val="-2"/>
        </w:rPr>
        <w:t xml:space="preserve"> </w:t>
      </w:r>
      <w:r w:rsidR="00F76151">
        <w:t>o</w:t>
      </w:r>
      <w:r w:rsidR="00F76151">
        <w:rPr>
          <w:spacing w:val="-3"/>
        </w:rPr>
        <w:t xml:space="preserve"> </w:t>
      </w:r>
      <w:r w:rsidR="00F76151">
        <w:t>tareas</w:t>
      </w:r>
      <w:r w:rsidR="00F76151">
        <w:rPr>
          <w:spacing w:val="-1"/>
        </w:rPr>
        <w:t xml:space="preserve"> </w:t>
      </w:r>
      <w:r w:rsidR="00F76151">
        <w:t>de</w:t>
      </w:r>
      <w:r w:rsidR="00F76151">
        <w:rPr>
          <w:spacing w:val="-1"/>
        </w:rPr>
        <w:t xml:space="preserve"> </w:t>
      </w:r>
      <w:r w:rsidR="00F76151">
        <w:t>un proyecto.</w:t>
      </w:r>
    </w:p>
    <w:p w14:paraId="2DE8B5C7" w14:textId="77777777" w:rsidR="00600533" w:rsidRDefault="00F76151" w:rsidP="00312B9F">
      <w:pPr>
        <w:pStyle w:val="Prrafodelista"/>
        <w:numPr>
          <w:ilvl w:val="1"/>
          <w:numId w:val="1"/>
        </w:numPr>
        <w:tabs>
          <w:tab w:val="left" w:pos="1061"/>
          <w:tab w:val="left" w:pos="1062"/>
        </w:tabs>
        <w:spacing w:before="51"/>
        <w:ind w:hanging="361"/>
        <w:jc w:val="both"/>
        <w:rPr>
          <w:rFonts w:ascii="Symbol" w:hAnsi="Symbol"/>
          <w:color w:val="FF0000"/>
          <w:sz w:val="28"/>
        </w:rPr>
      </w:pPr>
      <w:r>
        <w:rPr>
          <w:color w:val="FF0000"/>
          <w:sz w:val="28"/>
        </w:rPr>
        <w:t>Método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simplex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dual:</w:t>
      </w:r>
    </w:p>
    <w:p w14:paraId="0BC7DDDF" w14:textId="02E6065E" w:rsidR="00312B9F" w:rsidRDefault="00172EA0" w:rsidP="00312B9F">
      <w:pPr>
        <w:pStyle w:val="Textoindependiente"/>
        <w:ind w:right="234"/>
        <w:jc w:val="both"/>
      </w:pPr>
      <w:r>
        <w:t>R</w:t>
      </w:r>
      <w:r w:rsidR="00F76151">
        <w:t>esulta ser una estrategia algorítmica eficiente cuando luego</w:t>
      </w:r>
      <w:r w:rsidR="00F76151">
        <w:rPr>
          <w:spacing w:val="1"/>
        </w:rPr>
        <w:t xml:space="preserve"> </w:t>
      </w:r>
      <w:r w:rsidR="00F76151">
        <w:t>de llevar un modelo de programación lineal a su forma</w:t>
      </w:r>
      <w:r w:rsidR="00F76151">
        <w:rPr>
          <w:spacing w:val="1"/>
        </w:rPr>
        <w:t xml:space="preserve"> </w:t>
      </w:r>
      <w:r w:rsidR="00F76151">
        <w:t>estándar, la aplicación del método simplex no es inmediata o</w:t>
      </w:r>
      <w:r w:rsidR="00F76151">
        <w:rPr>
          <w:spacing w:val="-76"/>
        </w:rPr>
        <w:t xml:space="preserve"> </w:t>
      </w:r>
      <w:r w:rsidR="00F76151">
        <w:t>más bien</w:t>
      </w:r>
      <w:r w:rsidR="00F76151">
        <w:rPr>
          <w:spacing w:val="-2"/>
        </w:rPr>
        <w:t xml:space="preserve"> </w:t>
      </w:r>
      <w:r w:rsidR="00F76151">
        <w:t>compleja.</w:t>
      </w:r>
    </w:p>
    <w:p w14:paraId="001AAE2D" w14:textId="77777777" w:rsidR="00312B9F" w:rsidRDefault="00312B9F" w:rsidP="00312B9F">
      <w:pPr>
        <w:pStyle w:val="Ttulo1"/>
        <w:numPr>
          <w:ilvl w:val="0"/>
          <w:numId w:val="1"/>
        </w:numPr>
        <w:tabs>
          <w:tab w:val="left" w:pos="702"/>
        </w:tabs>
        <w:spacing w:before="80" w:line="235" w:lineRule="auto"/>
        <w:ind w:left="701" w:right="1802"/>
        <w:jc w:val="both"/>
      </w:pPr>
      <w:r>
        <w:rPr>
          <w:w w:val="90"/>
        </w:rPr>
        <w:t>Desarrolle</w:t>
      </w:r>
      <w:r>
        <w:rPr>
          <w:spacing w:val="20"/>
          <w:w w:val="90"/>
        </w:rPr>
        <w:t xml:space="preserve"> </w:t>
      </w:r>
      <w:r>
        <w:rPr>
          <w:w w:val="90"/>
        </w:rPr>
        <w:t>que</w:t>
      </w:r>
      <w:r>
        <w:rPr>
          <w:spacing w:val="20"/>
          <w:w w:val="90"/>
        </w:rPr>
        <w:t xml:space="preserve"> </w:t>
      </w:r>
      <w:r>
        <w:rPr>
          <w:w w:val="90"/>
        </w:rPr>
        <w:t>es</w:t>
      </w:r>
      <w:r>
        <w:rPr>
          <w:spacing w:val="19"/>
          <w:w w:val="90"/>
        </w:rPr>
        <w:t xml:space="preserve"> </w:t>
      </w:r>
      <w:r>
        <w:rPr>
          <w:w w:val="90"/>
        </w:rPr>
        <w:t>un</w:t>
      </w:r>
      <w:r>
        <w:rPr>
          <w:spacing w:val="19"/>
          <w:w w:val="90"/>
        </w:rPr>
        <w:t xml:space="preserve"> </w:t>
      </w:r>
      <w:r>
        <w:rPr>
          <w:w w:val="90"/>
        </w:rPr>
        <w:t>modelo</w:t>
      </w:r>
      <w:r>
        <w:rPr>
          <w:spacing w:val="19"/>
          <w:w w:val="90"/>
        </w:rPr>
        <w:t xml:space="preserve"> </w:t>
      </w:r>
      <w:r>
        <w:rPr>
          <w:w w:val="90"/>
        </w:rPr>
        <w:t>matemático</w:t>
      </w:r>
      <w:r>
        <w:rPr>
          <w:spacing w:val="21"/>
          <w:w w:val="90"/>
        </w:rPr>
        <w:t xml:space="preserve"> </w:t>
      </w:r>
      <w:r>
        <w:rPr>
          <w:w w:val="90"/>
        </w:rPr>
        <w:t>de</w:t>
      </w:r>
      <w:r>
        <w:rPr>
          <w:spacing w:val="1"/>
          <w:w w:val="90"/>
        </w:rPr>
        <w:t xml:space="preserve"> </w:t>
      </w:r>
      <w:r>
        <w:rPr>
          <w:w w:val="90"/>
        </w:rPr>
        <w:t>programación</w:t>
      </w:r>
      <w:r>
        <w:rPr>
          <w:spacing w:val="41"/>
          <w:w w:val="90"/>
        </w:rPr>
        <w:t xml:space="preserve"> </w:t>
      </w:r>
      <w:r>
        <w:rPr>
          <w:w w:val="90"/>
        </w:rPr>
        <w:t>lineal</w:t>
      </w:r>
      <w:r>
        <w:rPr>
          <w:spacing w:val="47"/>
          <w:w w:val="90"/>
        </w:rPr>
        <w:t xml:space="preserve"> </w:t>
      </w:r>
      <w:r>
        <w:rPr>
          <w:w w:val="90"/>
        </w:rPr>
        <w:t>indicando</w:t>
      </w:r>
      <w:r>
        <w:rPr>
          <w:spacing w:val="45"/>
          <w:w w:val="90"/>
        </w:rPr>
        <w:t xml:space="preserve"> </w:t>
      </w:r>
      <w:r>
        <w:rPr>
          <w:w w:val="90"/>
        </w:rPr>
        <w:t>su</w:t>
      </w:r>
      <w:r>
        <w:rPr>
          <w:spacing w:val="48"/>
          <w:w w:val="90"/>
        </w:rPr>
        <w:t xml:space="preserve"> </w:t>
      </w:r>
      <w:r>
        <w:rPr>
          <w:w w:val="90"/>
        </w:rPr>
        <w:t>estructura.</w:t>
      </w:r>
    </w:p>
    <w:p w14:paraId="1A989CBD" w14:textId="77777777" w:rsidR="00312B9F" w:rsidRDefault="00312B9F" w:rsidP="00312B9F">
      <w:pPr>
        <w:pStyle w:val="Textoindependiente"/>
        <w:ind w:left="341" w:right="423"/>
        <w:jc w:val="both"/>
      </w:pPr>
      <w:r>
        <w:t>Es una función lineal de varias variables, en el cual se quieren</w:t>
      </w:r>
      <w:r>
        <w:rPr>
          <w:spacing w:val="-76"/>
        </w:rPr>
        <w:t xml:space="preserve"> </w:t>
      </w:r>
      <w:r>
        <w:t>determinar valores no negativos para dichas variables que</w:t>
      </w:r>
      <w:r>
        <w:rPr>
          <w:spacing w:val="1"/>
        </w:rPr>
        <w:t xml:space="preserve"> </w:t>
      </w:r>
      <w:r>
        <w:t>maximizan o minimicen el valor de la función lineal, sujeta a</w:t>
      </w:r>
      <w:r>
        <w:rPr>
          <w:spacing w:val="1"/>
        </w:rPr>
        <w:t xml:space="preserve"> </w:t>
      </w:r>
      <w:r>
        <w:t>cierto número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limitaciones.</w:t>
      </w:r>
    </w:p>
    <w:p w14:paraId="6BC1AE77" w14:textId="77777777" w:rsidR="00312B9F" w:rsidRDefault="00312B9F" w:rsidP="00312B9F">
      <w:pPr>
        <w:pStyle w:val="Textoindependiente"/>
        <w:spacing w:before="54"/>
        <w:ind w:left="682" w:right="671"/>
        <w:jc w:val="both"/>
      </w:pPr>
      <w:r>
        <w:t>Donde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restricción</w:t>
      </w:r>
      <w:r>
        <w:rPr>
          <w:spacing w:val="-4"/>
        </w:rPr>
        <w:t xml:space="preserve"> </w:t>
      </w:r>
      <w:r>
        <w:t>se utiliza uno</w:t>
      </w:r>
      <w:r>
        <w:rPr>
          <w:spacing w:val="-2"/>
        </w:rPr>
        <w:t xml:space="preserve"> </w:t>
      </w:r>
      <w:r>
        <w:t>solo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signos</w:t>
      </w:r>
      <w:r>
        <w:rPr>
          <w:spacing w:val="-74"/>
        </w:rPr>
        <w:t xml:space="preserve"> </w:t>
      </w:r>
      <w:proofErr w:type="spellStart"/>
      <w:r>
        <w:t>xj</w:t>
      </w:r>
      <w:proofErr w:type="spellEnd"/>
      <w:r>
        <w:rPr>
          <w:spacing w:val="-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de decisión</w:t>
      </w:r>
    </w:p>
    <w:p w14:paraId="004EEF18" w14:textId="3C312D79" w:rsidR="00312B9F" w:rsidRDefault="00312B9F" w:rsidP="00312B9F">
      <w:pPr>
        <w:pStyle w:val="Textoindependiente"/>
        <w:spacing w:before="0" w:line="242" w:lineRule="auto"/>
        <w:ind w:left="685" w:right="4419" w:hanging="3"/>
        <w:jc w:val="both"/>
      </w:pPr>
      <w:proofErr w:type="spellStart"/>
      <w:r>
        <w:t>cj</w:t>
      </w:r>
      <w:proofErr w:type="spellEnd"/>
      <w:r>
        <w:t xml:space="preserve"> – Coeficientes económicos</w:t>
      </w:r>
      <w:r>
        <w:rPr>
          <w:spacing w:val="1"/>
        </w:rPr>
        <w:t xml:space="preserve"> </w:t>
      </w:r>
      <w:proofErr w:type="spellStart"/>
      <w:r>
        <w:t>aij</w:t>
      </w:r>
      <w:proofErr w:type="spellEnd"/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Coeficientes</w:t>
      </w:r>
      <w:r>
        <w:rPr>
          <w:spacing w:val="-5"/>
        </w:rPr>
        <w:t xml:space="preserve"> </w:t>
      </w:r>
      <w:r>
        <w:t>tecnológicos</w:t>
      </w:r>
      <w:r>
        <w:rPr>
          <w:spacing w:val="-75"/>
        </w:rPr>
        <w:t xml:space="preserve"> </w:t>
      </w:r>
      <w:proofErr w:type="spellStart"/>
      <w:r>
        <w:t>bj</w:t>
      </w:r>
      <w:proofErr w:type="spellEnd"/>
      <w:r>
        <w:t xml:space="preserve"> –</w:t>
      </w:r>
      <w:r>
        <w:rPr>
          <w:spacing w:val="-2"/>
        </w:rPr>
        <w:t xml:space="preserve"> </w:t>
      </w:r>
      <w:r>
        <w:t>Termino independiente</w:t>
      </w:r>
    </w:p>
    <w:p w14:paraId="063182C9" w14:textId="77777777" w:rsidR="009F5BC6" w:rsidRDefault="00312B9F" w:rsidP="009F5BC6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 w:rsidRPr="009F5BC6">
        <w:rPr>
          <w:b/>
          <w:bCs/>
          <w:sz w:val="28"/>
          <w:szCs w:val="28"/>
        </w:rPr>
        <w:t>Variables de decisión:</w:t>
      </w:r>
      <w:r>
        <w:rPr>
          <w:sz w:val="28"/>
          <w:szCs w:val="28"/>
        </w:rPr>
        <w:t xml:space="preserve"> </w:t>
      </w:r>
    </w:p>
    <w:p w14:paraId="7B80BA50" w14:textId="21BA613F" w:rsidR="00312B9F" w:rsidRDefault="00312B9F" w:rsidP="009F5BC6">
      <w:pPr>
        <w:pStyle w:val="Default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Incógnitas del modelo, lo que se busca con la solución del mismo. Actividades o productos que compiten por los recursos materiales, técnicos, tiempo disponible, etc. </w:t>
      </w:r>
    </w:p>
    <w:p w14:paraId="3B8B2321" w14:textId="77777777" w:rsidR="009F5BC6" w:rsidRDefault="00312B9F" w:rsidP="009F5BC6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 w:rsidRPr="009F5BC6">
        <w:rPr>
          <w:b/>
          <w:bCs/>
          <w:sz w:val="28"/>
          <w:szCs w:val="28"/>
        </w:rPr>
        <w:t>Coeficientes económicos:</w:t>
      </w:r>
      <w:r>
        <w:rPr>
          <w:sz w:val="28"/>
          <w:szCs w:val="28"/>
        </w:rPr>
        <w:t xml:space="preserve"> </w:t>
      </w:r>
    </w:p>
    <w:p w14:paraId="38412926" w14:textId="347304C7" w:rsidR="00312B9F" w:rsidRDefault="00312B9F" w:rsidP="009F5BC6">
      <w:pPr>
        <w:pStyle w:val="Default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Coeficientes de la función objetivo para cada actividad o producto. Contribución de cada variable de decisión a la función objetivo como, por ejemplo, ganancia o costo por unidad de producto. </w:t>
      </w:r>
    </w:p>
    <w:p w14:paraId="5E338E34" w14:textId="77777777" w:rsidR="009F5BC6" w:rsidRPr="009F5BC6" w:rsidRDefault="00312B9F" w:rsidP="009F5BC6">
      <w:pPr>
        <w:pStyle w:val="Default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9F5BC6">
        <w:rPr>
          <w:b/>
          <w:bCs/>
          <w:sz w:val="28"/>
          <w:szCs w:val="28"/>
        </w:rPr>
        <w:t>Coeficientes tecnológicos:</w:t>
      </w:r>
      <w:r w:rsidR="009F5BC6" w:rsidRPr="009F5BC6">
        <w:rPr>
          <w:b/>
          <w:bCs/>
          <w:sz w:val="28"/>
          <w:szCs w:val="28"/>
        </w:rPr>
        <w:t xml:space="preserve"> </w:t>
      </w:r>
    </w:p>
    <w:p w14:paraId="326D42FD" w14:textId="0D28F6E5" w:rsidR="00312B9F" w:rsidRDefault="00312B9F" w:rsidP="009F5BC6">
      <w:pPr>
        <w:pStyle w:val="Default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Coeficientes de parte izquierda de las restricciones</w:t>
      </w:r>
      <w:r w:rsidR="009F5BC6">
        <w:rPr>
          <w:sz w:val="28"/>
          <w:szCs w:val="28"/>
        </w:rPr>
        <w:t>.</w:t>
      </w:r>
      <w:r>
        <w:rPr>
          <w:sz w:val="28"/>
          <w:szCs w:val="28"/>
        </w:rPr>
        <w:t xml:space="preserve"> Representan,</w:t>
      </w:r>
      <w:r w:rsidR="009F5BC6">
        <w:rPr>
          <w:sz w:val="28"/>
          <w:szCs w:val="28"/>
        </w:rPr>
        <w:t xml:space="preserve"> </w:t>
      </w:r>
      <w:r>
        <w:rPr>
          <w:sz w:val="28"/>
          <w:szCs w:val="28"/>
        </w:rPr>
        <w:t>unidades de un recurso necesarias para producir una unidad de un producto,</w:t>
      </w:r>
      <w:r w:rsidR="009F5BC6" w:rsidRPr="009F5BC6">
        <w:rPr>
          <w:sz w:val="28"/>
          <w:szCs w:val="28"/>
        </w:rPr>
        <w:t xml:space="preserve"> </w:t>
      </w:r>
      <w:r w:rsidR="009F5BC6">
        <w:rPr>
          <w:sz w:val="28"/>
          <w:szCs w:val="28"/>
        </w:rPr>
        <w:t xml:space="preserve">por ejemplo, </w:t>
      </w:r>
      <w:r>
        <w:rPr>
          <w:sz w:val="28"/>
          <w:szCs w:val="28"/>
        </w:rPr>
        <w:t xml:space="preserve">horas de tiempo de troquelado por tipo de materiales a troquelar, horas en horno por unidad de pieza a fundir, etc. </w:t>
      </w:r>
    </w:p>
    <w:p w14:paraId="7D928419" w14:textId="77777777" w:rsidR="009F5BC6" w:rsidRDefault="00312B9F" w:rsidP="009F5BC6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 w:rsidRPr="009F5BC6">
        <w:rPr>
          <w:b/>
          <w:bCs/>
          <w:sz w:val="28"/>
          <w:szCs w:val="28"/>
        </w:rPr>
        <w:t>Términos independientes:</w:t>
      </w:r>
      <w:r>
        <w:rPr>
          <w:sz w:val="28"/>
          <w:szCs w:val="28"/>
        </w:rPr>
        <w:t xml:space="preserve"> </w:t>
      </w:r>
    </w:p>
    <w:p w14:paraId="7BB6B728" w14:textId="44900305" w:rsidR="00312B9F" w:rsidRDefault="00312B9F" w:rsidP="009F5BC6">
      <w:pPr>
        <w:pStyle w:val="Default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Términos de la parte derecha de las restricciones</w:t>
      </w:r>
      <w:r w:rsidR="009F5BC6">
        <w:rPr>
          <w:sz w:val="28"/>
          <w:szCs w:val="28"/>
        </w:rPr>
        <w:t>.</w:t>
      </w:r>
      <w:r>
        <w:rPr>
          <w:sz w:val="28"/>
          <w:szCs w:val="28"/>
        </w:rPr>
        <w:t xml:space="preserve"> Representan la disponibilidad o demanda de los recursos como, por ejemplo, horas-hombre, horas-máquina, espacio, dinero, materia prima, requerimientos de calidad, capacidad de producción, cantidad máxima o mínima, etc.</w:t>
      </w:r>
    </w:p>
    <w:p w14:paraId="63D0A3FE" w14:textId="77777777" w:rsidR="009F5BC6" w:rsidRDefault="009F5BC6" w:rsidP="009F5BC6">
      <w:pPr>
        <w:pStyle w:val="Default"/>
        <w:ind w:left="1440"/>
        <w:jc w:val="both"/>
        <w:rPr>
          <w:sz w:val="28"/>
          <w:szCs w:val="28"/>
        </w:rPr>
      </w:pPr>
    </w:p>
    <w:p w14:paraId="59ADF9BC" w14:textId="77777777" w:rsidR="009F5BC6" w:rsidRDefault="009F5BC6" w:rsidP="009F5BC6">
      <w:pPr>
        <w:pStyle w:val="Default"/>
        <w:ind w:left="1440"/>
        <w:jc w:val="both"/>
        <w:rPr>
          <w:sz w:val="28"/>
          <w:szCs w:val="28"/>
        </w:rPr>
      </w:pPr>
    </w:p>
    <w:p w14:paraId="6F372BEE" w14:textId="77777777" w:rsidR="00312B9F" w:rsidRDefault="00312B9F" w:rsidP="00312B9F">
      <w:pPr>
        <w:pStyle w:val="Ttulo1"/>
        <w:numPr>
          <w:ilvl w:val="0"/>
          <w:numId w:val="1"/>
        </w:numPr>
        <w:tabs>
          <w:tab w:val="left" w:pos="702"/>
        </w:tabs>
        <w:spacing w:line="235" w:lineRule="auto"/>
        <w:ind w:left="701" w:right="952"/>
        <w:jc w:val="both"/>
        <w:rPr>
          <w:sz w:val="28"/>
        </w:rPr>
      </w:pPr>
      <w:r>
        <w:rPr>
          <w:w w:val="90"/>
        </w:rPr>
        <w:lastRenderedPageBreak/>
        <w:t>Describa</w:t>
      </w:r>
      <w:r>
        <w:rPr>
          <w:spacing w:val="14"/>
          <w:w w:val="90"/>
        </w:rPr>
        <w:t xml:space="preserve"> </w:t>
      </w:r>
      <w:r>
        <w:rPr>
          <w:w w:val="90"/>
        </w:rPr>
        <w:t>2</w:t>
      </w:r>
      <w:r>
        <w:rPr>
          <w:spacing w:val="18"/>
          <w:w w:val="90"/>
        </w:rPr>
        <w:t xml:space="preserve"> </w:t>
      </w:r>
      <w:r>
        <w:rPr>
          <w:w w:val="90"/>
        </w:rPr>
        <w:t>algoritmos</w:t>
      </w:r>
      <w:r>
        <w:rPr>
          <w:spacing w:val="18"/>
          <w:w w:val="90"/>
        </w:rPr>
        <w:t xml:space="preserve"> </w:t>
      </w:r>
      <w:r>
        <w:rPr>
          <w:w w:val="90"/>
        </w:rPr>
        <w:t>de</w:t>
      </w:r>
      <w:r>
        <w:rPr>
          <w:spacing w:val="16"/>
          <w:w w:val="90"/>
        </w:rPr>
        <w:t xml:space="preserve"> </w:t>
      </w:r>
      <w:r>
        <w:rPr>
          <w:w w:val="90"/>
        </w:rPr>
        <w:t>solución</w:t>
      </w:r>
      <w:r>
        <w:rPr>
          <w:spacing w:val="19"/>
          <w:w w:val="90"/>
        </w:rPr>
        <w:t xml:space="preserve"> </w:t>
      </w:r>
      <w:r>
        <w:rPr>
          <w:w w:val="90"/>
        </w:rPr>
        <w:t>de</w:t>
      </w:r>
      <w:r>
        <w:rPr>
          <w:spacing w:val="16"/>
          <w:w w:val="90"/>
        </w:rPr>
        <w:t xml:space="preserve"> </w:t>
      </w:r>
      <w:r>
        <w:rPr>
          <w:w w:val="90"/>
        </w:rPr>
        <w:t>programación</w:t>
      </w:r>
      <w:r>
        <w:rPr>
          <w:spacing w:val="-77"/>
          <w:w w:val="90"/>
        </w:rPr>
        <w:t xml:space="preserve"> </w:t>
      </w:r>
      <w:r>
        <w:t>lineal.</w:t>
      </w:r>
    </w:p>
    <w:p w14:paraId="329D3CDA" w14:textId="77777777" w:rsidR="00312B9F" w:rsidRDefault="00312B9F" w:rsidP="00312B9F">
      <w:pPr>
        <w:pStyle w:val="Prrafodelista"/>
        <w:numPr>
          <w:ilvl w:val="1"/>
          <w:numId w:val="1"/>
        </w:numPr>
        <w:tabs>
          <w:tab w:val="left" w:pos="1061"/>
          <w:tab w:val="left" w:pos="1062"/>
        </w:tabs>
        <w:ind w:left="1061" w:right="205"/>
        <w:jc w:val="both"/>
        <w:rPr>
          <w:rFonts w:ascii="Symbol" w:hAnsi="Symbol"/>
          <w:sz w:val="28"/>
        </w:rPr>
      </w:pPr>
      <w:r>
        <w:rPr>
          <w:rFonts w:ascii="Arial" w:hAnsi="Arial"/>
          <w:b/>
          <w:sz w:val="28"/>
          <w:u w:val="thick"/>
        </w:rPr>
        <w:t>Procedimiento grafico</w:t>
      </w:r>
      <w:r>
        <w:rPr>
          <w:sz w:val="28"/>
        </w:rPr>
        <w:t>: El procedimiento gráfico comienza</w:t>
      </w:r>
      <w:r>
        <w:rPr>
          <w:spacing w:val="1"/>
          <w:sz w:val="28"/>
        </w:rPr>
        <w:t xml:space="preserve"> </w:t>
      </w:r>
      <w:r>
        <w:rPr>
          <w:sz w:val="28"/>
        </w:rPr>
        <w:t>elaborando una gráfica que muestre las soluciones posibles</w:t>
      </w:r>
      <w:r>
        <w:rPr>
          <w:spacing w:val="1"/>
          <w:sz w:val="28"/>
        </w:rPr>
        <w:t xml:space="preserve"> </w:t>
      </w:r>
      <w:r>
        <w:rPr>
          <w:sz w:val="28"/>
        </w:rPr>
        <w:t>(valores X1 y X2). La gráfica tendrá valores los valores X1 en</w:t>
      </w:r>
      <w:r>
        <w:rPr>
          <w:spacing w:val="-75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eje</w:t>
      </w:r>
      <w:r>
        <w:rPr>
          <w:spacing w:val="-2"/>
          <w:sz w:val="28"/>
        </w:rPr>
        <w:t xml:space="preserve"> </w:t>
      </w:r>
      <w:r>
        <w:rPr>
          <w:sz w:val="28"/>
        </w:rPr>
        <w:t>horizontal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1"/>
          <w:sz w:val="28"/>
        </w:rPr>
        <w:t xml:space="preserve"> </w:t>
      </w:r>
      <w:r>
        <w:rPr>
          <w:sz w:val="28"/>
        </w:rPr>
        <w:t>los</w:t>
      </w:r>
      <w:r>
        <w:rPr>
          <w:spacing w:val="-1"/>
          <w:sz w:val="28"/>
        </w:rPr>
        <w:t xml:space="preserve"> </w:t>
      </w:r>
      <w:r>
        <w:rPr>
          <w:sz w:val="28"/>
        </w:rPr>
        <w:t>valores</w:t>
      </w:r>
      <w:r>
        <w:rPr>
          <w:spacing w:val="-1"/>
          <w:sz w:val="28"/>
        </w:rPr>
        <w:t xml:space="preserve"> </w:t>
      </w:r>
      <w:r>
        <w:rPr>
          <w:sz w:val="28"/>
        </w:rPr>
        <w:t>X2</w:t>
      </w:r>
      <w:r>
        <w:rPr>
          <w:spacing w:val="-2"/>
          <w:sz w:val="28"/>
        </w:rPr>
        <w:t xml:space="preserve"> </w:t>
      </w:r>
      <w:r>
        <w:rPr>
          <w:sz w:val="28"/>
        </w:rPr>
        <w:t>en</w:t>
      </w:r>
      <w:r>
        <w:rPr>
          <w:spacing w:val="-2"/>
          <w:sz w:val="28"/>
        </w:rPr>
        <w:t xml:space="preserve"> </w:t>
      </w:r>
      <w:r>
        <w:rPr>
          <w:sz w:val="28"/>
        </w:rPr>
        <w:t>el</w:t>
      </w:r>
      <w:r>
        <w:rPr>
          <w:spacing w:val="-2"/>
          <w:sz w:val="28"/>
        </w:rPr>
        <w:t xml:space="preserve"> </w:t>
      </w:r>
      <w:r>
        <w:rPr>
          <w:sz w:val="28"/>
        </w:rPr>
        <w:t>eje</w:t>
      </w:r>
      <w:r>
        <w:rPr>
          <w:spacing w:val="-2"/>
          <w:sz w:val="28"/>
        </w:rPr>
        <w:t xml:space="preserve"> </w:t>
      </w:r>
      <w:r>
        <w:rPr>
          <w:sz w:val="28"/>
        </w:rPr>
        <w:t>vertical.</w:t>
      </w:r>
    </w:p>
    <w:p w14:paraId="553454EE" w14:textId="7AEF18EE" w:rsidR="00312B9F" w:rsidRPr="00902EAD" w:rsidRDefault="00312B9F" w:rsidP="00312B9F">
      <w:pPr>
        <w:pStyle w:val="Prrafodelista"/>
        <w:numPr>
          <w:ilvl w:val="1"/>
          <w:numId w:val="1"/>
        </w:numPr>
        <w:tabs>
          <w:tab w:val="left" w:pos="1061"/>
          <w:tab w:val="left" w:pos="1062"/>
        </w:tabs>
        <w:ind w:left="1061" w:right="580"/>
        <w:jc w:val="both"/>
        <w:rPr>
          <w:rFonts w:ascii="Symbol" w:hAnsi="Symbol"/>
          <w:sz w:val="28"/>
        </w:rPr>
      </w:pPr>
      <w:r>
        <w:rPr>
          <w:rFonts w:ascii="Arial" w:hAnsi="Arial"/>
          <w:b/>
          <w:sz w:val="28"/>
          <w:u w:val="thick"/>
        </w:rPr>
        <w:t>Método simplex</w:t>
      </w:r>
      <w:r>
        <w:rPr>
          <w:sz w:val="28"/>
        </w:rPr>
        <w:t>: Constituye un procedimiento iterativo</w:t>
      </w:r>
      <w:r>
        <w:rPr>
          <w:spacing w:val="1"/>
          <w:sz w:val="28"/>
        </w:rPr>
        <w:t xml:space="preserve"> </w:t>
      </w:r>
      <w:r>
        <w:rPr>
          <w:sz w:val="28"/>
        </w:rPr>
        <w:t>algebraico que resuelve</w:t>
      </w:r>
      <w:r>
        <w:rPr>
          <w:spacing w:val="-2"/>
          <w:sz w:val="28"/>
        </w:rPr>
        <w:t xml:space="preserve"> </w:t>
      </w:r>
      <w:r>
        <w:rPr>
          <w:sz w:val="28"/>
        </w:rPr>
        <w:t>cualquier</w:t>
      </w:r>
      <w:r>
        <w:rPr>
          <w:spacing w:val="-3"/>
          <w:sz w:val="28"/>
        </w:rPr>
        <w:t xml:space="preserve"> </w:t>
      </w:r>
      <w:r>
        <w:rPr>
          <w:sz w:val="28"/>
        </w:rPr>
        <w:t>problema</w:t>
      </w:r>
      <w:r>
        <w:rPr>
          <w:spacing w:val="-3"/>
          <w:sz w:val="28"/>
        </w:rPr>
        <w:t xml:space="preserve"> </w:t>
      </w:r>
      <w:r>
        <w:rPr>
          <w:sz w:val="28"/>
        </w:rPr>
        <w:t>en</w:t>
      </w:r>
      <w:r>
        <w:rPr>
          <w:spacing w:val="-2"/>
          <w:sz w:val="28"/>
        </w:rPr>
        <w:t xml:space="preserve"> </w:t>
      </w:r>
      <w:r>
        <w:rPr>
          <w:sz w:val="28"/>
        </w:rPr>
        <w:t>un</w:t>
      </w:r>
      <w:r>
        <w:rPr>
          <w:spacing w:val="-3"/>
          <w:sz w:val="28"/>
        </w:rPr>
        <w:t xml:space="preserve"> </w:t>
      </w:r>
      <w:r>
        <w:rPr>
          <w:sz w:val="28"/>
        </w:rPr>
        <w:t>número</w:t>
      </w:r>
      <w:r>
        <w:rPr>
          <w:spacing w:val="-75"/>
          <w:sz w:val="28"/>
        </w:rPr>
        <w:t xml:space="preserve"> </w:t>
      </w:r>
      <w:r>
        <w:rPr>
          <w:sz w:val="28"/>
        </w:rPr>
        <w:t>finito de</w:t>
      </w:r>
      <w:r>
        <w:rPr>
          <w:spacing w:val="-2"/>
          <w:sz w:val="28"/>
        </w:rPr>
        <w:t xml:space="preserve"> </w:t>
      </w:r>
      <w:r>
        <w:rPr>
          <w:sz w:val="28"/>
        </w:rPr>
        <w:t>pasos.</w:t>
      </w:r>
    </w:p>
    <w:p w14:paraId="419C64FC" w14:textId="56E49572" w:rsidR="00902EAD" w:rsidRDefault="00902EAD" w:rsidP="00902EAD">
      <w:pPr>
        <w:tabs>
          <w:tab w:val="left" w:pos="1061"/>
          <w:tab w:val="left" w:pos="1062"/>
        </w:tabs>
        <w:ind w:right="580"/>
        <w:jc w:val="both"/>
        <w:rPr>
          <w:rFonts w:ascii="Symbol" w:hAnsi="Symbol"/>
          <w:sz w:val="28"/>
        </w:rPr>
      </w:pPr>
    </w:p>
    <w:p w14:paraId="4D8EF35A" w14:textId="17560A29" w:rsidR="00312B9F" w:rsidRDefault="00902EAD" w:rsidP="00902EAD">
      <w:pPr>
        <w:pStyle w:val="Textoindependiente"/>
        <w:ind w:left="0" w:right="234"/>
        <w:rPr>
          <w:rFonts w:ascii="Arial" w:hAnsi="Arial" w:cs="Arial"/>
          <w:sz w:val="32"/>
          <w:szCs w:val="32"/>
        </w:rPr>
      </w:pPr>
      <w:r w:rsidRPr="00902EAD">
        <w:rPr>
          <w:rFonts w:ascii="Arial" w:hAnsi="Arial" w:cs="Arial"/>
          <w:sz w:val="32"/>
          <w:szCs w:val="32"/>
        </w:rPr>
        <w:t>Fuentes de consulta</w:t>
      </w:r>
    </w:p>
    <w:p w14:paraId="5AD07A12" w14:textId="65D845AF" w:rsidR="00902EAD" w:rsidRDefault="00902EAD" w:rsidP="00902EAD">
      <w:pPr>
        <w:pStyle w:val="Textoindependiente"/>
        <w:ind w:left="0" w:right="234"/>
        <w:rPr>
          <w:rFonts w:ascii="Arial" w:hAnsi="Arial" w:cs="Arial"/>
        </w:rPr>
      </w:pPr>
    </w:p>
    <w:p w14:paraId="6327796F" w14:textId="0824219D" w:rsidR="00D61021" w:rsidRDefault="00D61021" w:rsidP="00D61021">
      <w:pPr>
        <w:ind w:left="360"/>
        <w:rPr>
          <w:rFonts w:ascii="Arial" w:hAnsi="Arial" w:cs="Arial"/>
          <w:sz w:val="28"/>
          <w:szCs w:val="28"/>
        </w:rPr>
      </w:pPr>
      <w:r w:rsidRPr="00D61021">
        <w:rPr>
          <w:rFonts w:ascii="Arial" w:hAnsi="Arial" w:cs="Arial"/>
          <w:sz w:val="28"/>
          <w:szCs w:val="28"/>
        </w:rPr>
        <w:t>Hillier, F. y Lieberman, G. (2010) Introducción a la investigación de operaciones. México, D. F</w:t>
      </w:r>
    </w:p>
    <w:p w14:paraId="6D2A4B11" w14:textId="77777777" w:rsidR="00D61021" w:rsidRPr="00D61021" w:rsidRDefault="00D61021" w:rsidP="00D61021">
      <w:pPr>
        <w:ind w:left="360"/>
        <w:rPr>
          <w:rFonts w:ascii="Arial" w:hAnsi="Arial" w:cs="Arial"/>
          <w:sz w:val="28"/>
          <w:szCs w:val="28"/>
        </w:rPr>
      </w:pPr>
    </w:p>
    <w:p w14:paraId="7C6A8DA2" w14:textId="0A8EAC83" w:rsidR="00D61021" w:rsidRDefault="00B852AB" w:rsidP="00D61021">
      <w:pPr>
        <w:ind w:left="360"/>
        <w:rPr>
          <w:rStyle w:val="Hipervnculo"/>
          <w:rFonts w:ascii="Arial" w:hAnsi="Arial" w:cs="Arial"/>
          <w:sz w:val="28"/>
          <w:szCs w:val="28"/>
        </w:rPr>
      </w:pPr>
      <w:hyperlink r:id="rId11" w:history="1">
        <w:r w:rsidR="00D61021" w:rsidRPr="00D61021">
          <w:rPr>
            <w:rStyle w:val="Hipervnculo"/>
            <w:rFonts w:ascii="Arial" w:hAnsi="Arial" w:cs="Arial"/>
            <w:sz w:val="28"/>
            <w:szCs w:val="28"/>
          </w:rPr>
          <w:t>https://sites.google.com/site/investigaciondeoperacionescun/home/metodos</w:t>
        </w:r>
      </w:hyperlink>
    </w:p>
    <w:p w14:paraId="1E7CCF45" w14:textId="77777777" w:rsidR="00D61021" w:rsidRPr="00D61021" w:rsidRDefault="00D61021" w:rsidP="00D61021">
      <w:pPr>
        <w:ind w:left="360"/>
        <w:rPr>
          <w:rFonts w:ascii="Arial" w:hAnsi="Arial" w:cs="Arial"/>
          <w:sz w:val="28"/>
          <w:szCs w:val="28"/>
        </w:rPr>
      </w:pPr>
    </w:p>
    <w:p w14:paraId="1EC878CA" w14:textId="35284DF4" w:rsidR="00D61021" w:rsidRDefault="00B852AB" w:rsidP="00D61021">
      <w:pPr>
        <w:ind w:left="360"/>
        <w:rPr>
          <w:rStyle w:val="Hipervnculo"/>
          <w:rFonts w:ascii="Arial" w:hAnsi="Arial" w:cs="Arial"/>
          <w:sz w:val="28"/>
          <w:szCs w:val="28"/>
        </w:rPr>
      </w:pPr>
      <w:hyperlink r:id="rId12" w:history="1">
        <w:r w:rsidR="00D61021" w:rsidRPr="00D61021">
          <w:rPr>
            <w:rStyle w:val="Hipervnculo"/>
            <w:rFonts w:ascii="Arial" w:hAnsi="Arial" w:cs="Arial"/>
            <w:sz w:val="28"/>
            <w:szCs w:val="28"/>
          </w:rPr>
          <w:t>https://economipedia.com/definiciones/investigacion-de-operaciones.html</w:t>
        </w:r>
      </w:hyperlink>
    </w:p>
    <w:p w14:paraId="664352D8" w14:textId="77777777" w:rsidR="00D61021" w:rsidRPr="00D61021" w:rsidRDefault="00D61021" w:rsidP="00D61021">
      <w:pPr>
        <w:ind w:left="360"/>
        <w:rPr>
          <w:rFonts w:ascii="Arial" w:hAnsi="Arial" w:cs="Arial"/>
          <w:sz w:val="28"/>
          <w:szCs w:val="28"/>
        </w:rPr>
      </w:pPr>
    </w:p>
    <w:p w14:paraId="0BCE9775" w14:textId="28E55DA0" w:rsidR="00D61021" w:rsidRDefault="00B852AB" w:rsidP="00D61021">
      <w:pPr>
        <w:ind w:left="360"/>
        <w:rPr>
          <w:rFonts w:ascii="Arial" w:hAnsi="Arial" w:cs="Arial"/>
          <w:sz w:val="28"/>
          <w:szCs w:val="28"/>
        </w:rPr>
      </w:pPr>
      <w:hyperlink r:id="rId13" w:anchor=":~:text=El%20M%C3%A9todo%20Simplex%20es%20sin%20lugar%20a%20dudas,de%20pregrado%20relacionados%20a%20la%20Investigaci%C3%B3n%20de%20Operaciones" w:history="1">
        <w:r w:rsidR="00D61021" w:rsidRPr="005357F0">
          <w:rPr>
            <w:rStyle w:val="Hipervnculo"/>
            <w:rFonts w:ascii="Arial" w:hAnsi="Arial" w:cs="Arial"/>
            <w:sz w:val="28"/>
            <w:szCs w:val="28"/>
          </w:rPr>
          <w:t>https://www.metodosimplex.com/#:~:text=El%20M%C3%A9todo%20Simplex%20es%20sin%20lugar%20a%20dudas,de%20pregrado%20relacionados%20a%20la%20Investigaci%C3%B3n%20de%20Operaciones</w:t>
        </w:r>
      </w:hyperlink>
      <w:r w:rsidR="00D61021" w:rsidRPr="00D61021">
        <w:rPr>
          <w:rFonts w:ascii="Arial" w:hAnsi="Arial" w:cs="Arial"/>
          <w:sz w:val="28"/>
          <w:szCs w:val="28"/>
        </w:rPr>
        <w:t>.</w:t>
      </w:r>
    </w:p>
    <w:p w14:paraId="5FE4A3B8" w14:textId="77777777" w:rsidR="00D61021" w:rsidRPr="00D61021" w:rsidRDefault="00D61021" w:rsidP="00D61021">
      <w:pPr>
        <w:ind w:left="360"/>
        <w:rPr>
          <w:rFonts w:ascii="Arial" w:hAnsi="Arial" w:cs="Arial"/>
          <w:sz w:val="28"/>
          <w:szCs w:val="28"/>
        </w:rPr>
      </w:pPr>
    </w:p>
    <w:p w14:paraId="0F950E37" w14:textId="77777777" w:rsidR="00D61021" w:rsidRPr="00D61021" w:rsidRDefault="00B852AB" w:rsidP="00D61021">
      <w:pPr>
        <w:ind w:left="360"/>
        <w:rPr>
          <w:rFonts w:ascii="Arial" w:hAnsi="Arial" w:cs="Arial"/>
          <w:sz w:val="28"/>
          <w:szCs w:val="28"/>
        </w:rPr>
      </w:pPr>
      <w:hyperlink r:id="rId14" w:history="1">
        <w:r w:rsidR="00D61021" w:rsidRPr="00D61021">
          <w:rPr>
            <w:rStyle w:val="Hipervnculo"/>
            <w:rFonts w:ascii="Arial" w:hAnsi="Arial" w:cs="Arial"/>
            <w:sz w:val="28"/>
            <w:szCs w:val="28"/>
          </w:rPr>
          <w:t>https://www.gestiondeoperaciones.net/programacion_lineal/programacion-lineal-metodo-grafico/</w:t>
        </w:r>
      </w:hyperlink>
    </w:p>
    <w:p w14:paraId="644F1BFC" w14:textId="02458D02" w:rsidR="00D61021" w:rsidRDefault="00B852AB" w:rsidP="00D61021">
      <w:pPr>
        <w:ind w:left="360"/>
        <w:rPr>
          <w:rFonts w:ascii="Arial" w:hAnsi="Arial" w:cs="Arial"/>
          <w:sz w:val="28"/>
          <w:szCs w:val="28"/>
        </w:rPr>
      </w:pPr>
      <w:hyperlink r:id="rId15" w:history="1">
        <w:r w:rsidR="00D61021" w:rsidRPr="00D61021">
          <w:rPr>
            <w:rStyle w:val="Hipervnculo"/>
            <w:rFonts w:ascii="Arial" w:hAnsi="Arial" w:cs="Arial"/>
            <w:sz w:val="28"/>
            <w:szCs w:val="28"/>
          </w:rPr>
          <w:t>https://www.ecured.cu/Modelo_matem%C3%A1tico_de_programaci%C3%B3n_lineal</w:t>
        </w:r>
      </w:hyperlink>
      <w:r w:rsidR="00D61021" w:rsidRPr="00D61021">
        <w:rPr>
          <w:rFonts w:ascii="Arial" w:hAnsi="Arial" w:cs="Arial"/>
          <w:sz w:val="28"/>
          <w:szCs w:val="28"/>
        </w:rPr>
        <w:t xml:space="preserve"> </w:t>
      </w:r>
    </w:p>
    <w:p w14:paraId="413F3CF3" w14:textId="77777777" w:rsidR="00D61021" w:rsidRPr="00D61021" w:rsidRDefault="00D61021" w:rsidP="00D61021">
      <w:pPr>
        <w:ind w:left="360"/>
        <w:rPr>
          <w:rFonts w:ascii="Arial" w:hAnsi="Arial" w:cs="Arial"/>
          <w:sz w:val="28"/>
          <w:szCs w:val="28"/>
        </w:rPr>
      </w:pPr>
    </w:p>
    <w:p w14:paraId="49F181BD" w14:textId="77777777" w:rsidR="00D61021" w:rsidRPr="00D61021" w:rsidRDefault="00D61021" w:rsidP="00D61021">
      <w:pPr>
        <w:ind w:left="360"/>
        <w:rPr>
          <w:rFonts w:ascii="Arial" w:hAnsi="Arial" w:cs="Arial"/>
          <w:sz w:val="28"/>
          <w:szCs w:val="28"/>
        </w:rPr>
      </w:pPr>
      <w:r w:rsidRPr="00D61021">
        <w:rPr>
          <w:rFonts w:ascii="Arial" w:hAnsi="Arial" w:cs="Arial"/>
          <w:sz w:val="28"/>
          <w:szCs w:val="28"/>
        </w:rPr>
        <w:t>https://www.ecured.cu/M%C3%A9todo_de_soluci%C3%B3n_de_la_programaci%C3%B3n_lineal#Principales_M.C3.A9todos_utilizados</w:t>
      </w:r>
    </w:p>
    <w:p w14:paraId="34F62CF5" w14:textId="77777777" w:rsidR="00D61021" w:rsidRDefault="00D61021" w:rsidP="00902EAD">
      <w:pPr>
        <w:pStyle w:val="Textoindependiente"/>
        <w:ind w:left="0" w:right="234"/>
        <w:rPr>
          <w:rFonts w:ascii="Arial" w:hAnsi="Arial" w:cs="Arial"/>
        </w:rPr>
      </w:pPr>
    </w:p>
    <w:p w14:paraId="7CA41CE6" w14:textId="3EF596A5" w:rsidR="00902EAD" w:rsidRDefault="00902EAD" w:rsidP="00902EAD">
      <w:pPr>
        <w:pStyle w:val="Textoindependiente"/>
        <w:ind w:left="0" w:right="234"/>
        <w:rPr>
          <w:rFonts w:ascii="Arial" w:hAnsi="Arial" w:cs="Arial"/>
        </w:rPr>
      </w:pPr>
    </w:p>
    <w:p w14:paraId="6EA111C7" w14:textId="77777777" w:rsidR="00902EAD" w:rsidRPr="00902EAD" w:rsidRDefault="00902EAD" w:rsidP="00902EAD">
      <w:pPr>
        <w:pStyle w:val="Textoindependiente"/>
        <w:ind w:left="0" w:right="234"/>
        <w:rPr>
          <w:rFonts w:ascii="Arial" w:hAnsi="Arial" w:cs="Arial"/>
        </w:rPr>
      </w:pPr>
    </w:p>
    <w:sectPr w:rsidR="00902EAD" w:rsidRPr="00902EAD">
      <w:pgSz w:w="12240" w:h="15840"/>
      <w:pgMar w:top="1340" w:right="164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20732"/>
    <w:multiLevelType w:val="hybridMultilevel"/>
    <w:tmpl w:val="4AB6A5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8255F"/>
    <w:multiLevelType w:val="hybridMultilevel"/>
    <w:tmpl w:val="08CE35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E6058"/>
    <w:multiLevelType w:val="hybridMultilevel"/>
    <w:tmpl w:val="93EAE6B0"/>
    <w:lvl w:ilvl="0" w:tplc="93D2671A">
      <w:start w:val="1"/>
      <w:numFmt w:val="decimal"/>
      <w:lvlText w:val="%1."/>
      <w:lvlJc w:val="left"/>
      <w:pPr>
        <w:ind w:left="702" w:hanging="360"/>
      </w:pPr>
      <w:rPr>
        <w:rFonts w:hint="default"/>
        <w:b/>
        <w:bCs/>
        <w:w w:val="72"/>
        <w:lang w:val="es-ES" w:eastAsia="en-US" w:bidi="ar-SA"/>
      </w:rPr>
    </w:lvl>
    <w:lvl w:ilvl="1" w:tplc="D208FE2A">
      <w:numFmt w:val="bullet"/>
      <w:lvlText w:val=""/>
      <w:lvlJc w:val="left"/>
      <w:pPr>
        <w:ind w:left="1062" w:hanging="360"/>
      </w:pPr>
      <w:rPr>
        <w:rFonts w:hint="default"/>
        <w:w w:val="100"/>
        <w:lang w:val="es-ES" w:eastAsia="en-US" w:bidi="ar-SA"/>
      </w:rPr>
    </w:lvl>
    <w:lvl w:ilvl="2" w:tplc="25C08CA6">
      <w:numFmt w:val="bullet"/>
      <w:lvlText w:val="•"/>
      <w:lvlJc w:val="left"/>
      <w:pPr>
        <w:ind w:left="1928" w:hanging="360"/>
      </w:pPr>
      <w:rPr>
        <w:rFonts w:hint="default"/>
        <w:lang w:val="es-ES" w:eastAsia="en-US" w:bidi="ar-SA"/>
      </w:rPr>
    </w:lvl>
    <w:lvl w:ilvl="3" w:tplc="42C84F68">
      <w:numFmt w:val="bullet"/>
      <w:lvlText w:val="•"/>
      <w:lvlJc w:val="left"/>
      <w:pPr>
        <w:ind w:left="2797" w:hanging="360"/>
      </w:pPr>
      <w:rPr>
        <w:rFonts w:hint="default"/>
        <w:lang w:val="es-ES" w:eastAsia="en-US" w:bidi="ar-SA"/>
      </w:rPr>
    </w:lvl>
    <w:lvl w:ilvl="4" w:tplc="BE72992C">
      <w:numFmt w:val="bullet"/>
      <w:lvlText w:val="•"/>
      <w:lvlJc w:val="left"/>
      <w:pPr>
        <w:ind w:left="3666" w:hanging="360"/>
      </w:pPr>
      <w:rPr>
        <w:rFonts w:hint="default"/>
        <w:lang w:val="es-ES" w:eastAsia="en-US" w:bidi="ar-SA"/>
      </w:rPr>
    </w:lvl>
    <w:lvl w:ilvl="5" w:tplc="BD747AD8">
      <w:numFmt w:val="bullet"/>
      <w:lvlText w:val="•"/>
      <w:lvlJc w:val="left"/>
      <w:pPr>
        <w:ind w:left="4535" w:hanging="360"/>
      </w:pPr>
      <w:rPr>
        <w:rFonts w:hint="default"/>
        <w:lang w:val="es-ES" w:eastAsia="en-US" w:bidi="ar-SA"/>
      </w:rPr>
    </w:lvl>
    <w:lvl w:ilvl="6" w:tplc="4E744F16">
      <w:numFmt w:val="bullet"/>
      <w:lvlText w:val="•"/>
      <w:lvlJc w:val="left"/>
      <w:pPr>
        <w:ind w:left="5404" w:hanging="360"/>
      </w:pPr>
      <w:rPr>
        <w:rFonts w:hint="default"/>
        <w:lang w:val="es-ES" w:eastAsia="en-US" w:bidi="ar-SA"/>
      </w:rPr>
    </w:lvl>
    <w:lvl w:ilvl="7" w:tplc="94F2B284">
      <w:numFmt w:val="bullet"/>
      <w:lvlText w:val="•"/>
      <w:lvlJc w:val="left"/>
      <w:pPr>
        <w:ind w:left="6273" w:hanging="360"/>
      </w:pPr>
      <w:rPr>
        <w:rFonts w:hint="default"/>
        <w:lang w:val="es-ES" w:eastAsia="en-US" w:bidi="ar-SA"/>
      </w:rPr>
    </w:lvl>
    <w:lvl w:ilvl="8" w:tplc="EB9A0CDE">
      <w:numFmt w:val="bullet"/>
      <w:lvlText w:val="•"/>
      <w:lvlJc w:val="left"/>
      <w:pPr>
        <w:ind w:left="7142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533"/>
    <w:rsid w:val="000E298C"/>
    <w:rsid w:val="00172EA0"/>
    <w:rsid w:val="00244EBC"/>
    <w:rsid w:val="00312B9F"/>
    <w:rsid w:val="00600533"/>
    <w:rsid w:val="00902EAD"/>
    <w:rsid w:val="009F5BC6"/>
    <w:rsid w:val="00A70CAC"/>
    <w:rsid w:val="00B852AB"/>
    <w:rsid w:val="00D61021"/>
    <w:rsid w:val="00F7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96D42"/>
  <w15:docId w15:val="{90F80BBB-238F-43BE-89FE-516C1649A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49"/>
      <w:ind w:left="701" w:right="329" w:hanging="36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51"/>
      <w:ind w:left="1061"/>
    </w:pPr>
    <w:rPr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70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172EA0"/>
    <w:pPr>
      <w:widowControl/>
      <w:adjustRightInd w:val="0"/>
    </w:pPr>
    <w:rPr>
      <w:rFonts w:ascii="Arial" w:hAnsi="Arial" w:cs="Arial"/>
      <w:color w:val="000000"/>
      <w:sz w:val="24"/>
      <w:szCs w:val="24"/>
      <w:lang w:val="es-MX"/>
    </w:rPr>
  </w:style>
  <w:style w:type="character" w:styleId="Hipervnculo">
    <w:name w:val="Hyperlink"/>
    <w:basedOn w:val="Fuentedeprrafopredeter"/>
    <w:uiPriority w:val="99"/>
    <w:unhideWhenUsed/>
    <w:rsid w:val="00D6102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1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metodosimplex.com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conomipedia.com/definiciones/investigacion-de-operaciones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ites.google.com/site/investigaciondeoperacionescun/home/metodos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ecured.cu/Modelo_matem%C3%A1tico_de_programaci%C3%B3n_lineal" TargetMode="Externa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www.gestiondeoperaciones.net/programacion_lineal/programacion-lineal-metodo-grafi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55CF3B20128FD48A0C943BA0A755F8C" ma:contentTypeVersion="9" ma:contentTypeDescription="Crear nuevo documento." ma:contentTypeScope="" ma:versionID="228ddd4f0b69585bc6ebc6558c9156fc">
  <xsd:schema xmlns:xsd="http://www.w3.org/2001/XMLSchema" xmlns:xs="http://www.w3.org/2001/XMLSchema" xmlns:p="http://schemas.microsoft.com/office/2006/metadata/properties" xmlns:ns3="cc2c689d-adf8-433f-90d1-adf8d7d8ed18" xmlns:ns4="653cde04-fbb8-43ae-8f74-2128f4d8ae57" targetNamespace="http://schemas.microsoft.com/office/2006/metadata/properties" ma:root="true" ma:fieldsID="253081d73e26735a51ced3290ceda262" ns3:_="" ns4:_="">
    <xsd:import namespace="cc2c689d-adf8-433f-90d1-adf8d7d8ed18"/>
    <xsd:import namespace="653cde04-fbb8-43ae-8f74-2128f4d8ae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2c689d-adf8-433f-90d1-adf8d7d8ed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3cde04-fbb8-43ae-8f74-2128f4d8ae5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CE364-A7E8-4DE1-919E-975E111D2B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B760E9-78DC-4B3E-ABA9-D7CA0A5DE3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ED9897-CE5B-4D51-9C09-D6EC1082AC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2c689d-adf8-433f-90d1-adf8d7d8ed18"/>
    <ds:schemaRef ds:uri="653cde04-fbb8-43ae-8f74-2128f4d8ae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AEA98B-837E-4AE2-9908-622280DF4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955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Parker Reyes</dc:creator>
  <cp:lastModifiedBy>Luis Ricardo Reyes Villar</cp:lastModifiedBy>
  <cp:revision>5</cp:revision>
  <cp:lastPrinted>2022-08-23T01:44:00Z</cp:lastPrinted>
  <dcterms:created xsi:type="dcterms:W3CDTF">2022-08-23T01:44:00Z</dcterms:created>
  <dcterms:modified xsi:type="dcterms:W3CDTF">2022-08-23T02:23:00Z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2022-08-22T00:00:00Z</vt:filetime>
  </property>
  <property fmtid="{D5CDD505-2E9C-101B-9397-08002B2CF9AE}" pid="5" name="ContentTypeId">
    <vt:lpwstr>0x010100C55CF3B20128FD48A0C943BA0A755F8C</vt:lpwstr>
  </property>
</Properties>
</file>