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ECEF" w14:textId="4F465246" w:rsidR="005F4075" w:rsidRDefault="005F4075" w:rsidP="005F4075">
      <w:pPr>
        <w:rPr>
          <w:b/>
          <w:bCs/>
          <w:noProof/>
        </w:rPr>
      </w:pPr>
      <w:r>
        <w:rPr>
          <w:b/>
          <w:bCs/>
          <w:noProof/>
        </w:rPr>
        <w:drawing>
          <wp:anchor distT="0" distB="0" distL="114300" distR="114300" simplePos="0" relativeHeight="251659264" behindDoc="1" locked="0" layoutInCell="1" allowOverlap="1" wp14:anchorId="0469ABEB" wp14:editId="402FC5FF">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8240" behindDoc="1" locked="0" layoutInCell="1" allowOverlap="1" wp14:anchorId="2D3D78EA" wp14:editId="58E5FC91">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A7476" w14:textId="595D64D4" w:rsidR="009145E8" w:rsidRPr="005F4075" w:rsidRDefault="009145E8" w:rsidP="009145E8">
      <w:pPr>
        <w:jc w:val="center"/>
        <w:rPr>
          <w:rFonts w:ascii="Segoe UI" w:hAnsi="Segoe UI" w:cs="Segoe UI"/>
          <w:b/>
          <w:bCs/>
          <w:sz w:val="36"/>
          <w:szCs w:val="36"/>
        </w:rPr>
      </w:pPr>
      <w:r w:rsidRPr="005F4075">
        <w:rPr>
          <w:rFonts w:ascii="Segoe UI" w:hAnsi="Segoe UI" w:cs="Segoe UI"/>
          <w:b/>
          <w:bCs/>
          <w:sz w:val="36"/>
          <w:szCs w:val="36"/>
        </w:rPr>
        <w:t>TECNOL</w:t>
      </w:r>
      <w:r w:rsidR="005F4075">
        <w:rPr>
          <w:rFonts w:ascii="Segoe UI" w:hAnsi="Segoe UI" w:cs="Segoe UI"/>
          <w:b/>
          <w:bCs/>
          <w:sz w:val="36"/>
          <w:szCs w:val="36"/>
        </w:rPr>
        <w:t>Ó</w:t>
      </w:r>
      <w:r w:rsidRPr="005F4075">
        <w:rPr>
          <w:rFonts w:ascii="Segoe UI" w:hAnsi="Segoe UI" w:cs="Segoe UI"/>
          <w:b/>
          <w:bCs/>
          <w:sz w:val="36"/>
          <w:szCs w:val="36"/>
        </w:rPr>
        <w:t>GICO NACIONAL DE MEXICO</w:t>
      </w:r>
    </w:p>
    <w:p w14:paraId="0CC0B9CE" w14:textId="70965BEF" w:rsidR="005F4075" w:rsidRPr="005F4075" w:rsidRDefault="009145E8" w:rsidP="005F4075">
      <w:pPr>
        <w:jc w:val="center"/>
        <w:rPr>
          <w:rFonts w:ascii="Segoe UI" w:hAnsi="Segoe UI" w:cs="Segoe UI"/>
          <w:b/>
          <w:bCs/>
          <w:sz w:val="36"/>
          <w:szCs w:val="36"/>
        </w:rPr>
      </w:pPr>
      <w:r w:rsidRPr="005F4075">
        <w:rPr>
          <w:rFonts w:ascii="Segoe UI" w:hAnsi="Segoe UI" w:cs="Segoe UI"/>
          <w:b/>
          <w:bCs/>
          <w:sz w:val="36"/>
          <w:szCs w:val="36"/>
        </w:rPr>
        <w:t>INSTITUTO TECNOL</w:t>
      </w:r>
      <w:r w:rsidR="005F4075">
        <w:rPr>
          <w:rFonts w:ascii="Segoe UI" w:hAnsi="Segoe UI" w:cs="Segoe UI"/>
          <w:b/>
          <w:bCs/>
          <w:sz w:val="36"/>
          <w:szCs w:val="36"/>
        </w:rPr>
        <w:t>Ó</w:t>
      </w:r>
      <w:r w:rsidRPr="005F4075">
        <w:rPr>
          <w:rFonts w:ascii="Segoe UI" w:hAnsi="Segoe UI" w:cs="Segoe UI"/>
          <w:b/>
          <w:bCs/>
          <w:sz w:val="36"/>
          <w:szCs w:val="36"/>
        </w:rPr>
        <w:t>GICO DE CIUDAD MADERO</w:t>
      </w:r>
    </w:p>
    <w:p w14:paraId="7DDE2769" w14:textId="55C98EB6" w:rsidR="005F4075" w:rsidRDefault="005F4075" w:rsidP="009145E8">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45091387" w14:textId="23299178" w:rsidR="005F4075" w:rsidRPr="00833919" w:rsidRDefault="005F4075" w:rsidP="009145E8">
      <w:pPr>
        <w:jc w:val="center"/>
        <w:rPr>
          <w:rFonts w:ascii="Segoe UI" w:hAnsi="Segoe UI" w:cs="Segoe UI"/>
          <w:b/>
          <w:bCs/>
          <w:sz w:val="16"/>
          <w:szCs w:val="16"/>
        </w:rPr>
      </w:pPr>
    </w:p>
    <w:p w14:paraId="5371C382" w14:textId="311F143D" w:rsidR="009145E8" w:rsidRDefault="009145E8" w:rsidP="009145E8">
      <w:pPr>
        <w:jc w:val="center"/>
        <w:rPr>
          <w:rFonts w:ascii="Segoe UI" w:hAnsi="Segoe UI" w:cs="Segoe UI"/>
          <w:b/>
          <w:bCs/>
          <w:sz w:val="32"/>
          <w:szCs w:val="32"/>
        </w:rPr>
      </w:pPr>
      <w:r w:rsidRPr="005F4075">
        <w:rPr>
          <w:rFonts w:ascii="Segoe UI" w:hAnsi="Segoe UI" w:cs="Segoe UI"/>
          <w:b/>
          <w:bCs/>
          <w:sz w:val="32"/>
          <w:szCs w:val="32"/>
        </w:rPr>
        <w:t xml:space="preserve">Tema: </w:t>
      </w:r>
      <w:r w:rsidR="00FC3640">
        <w:rPr>
          <w:rFonts w:ascii="Segoe UI" w:hAnsi="Segoe UI" w:cs="Segoe UI"/>
          <w:b/>
          <w:bCs/>
          <w:sz w:val="32"/>
          <w:szCs w:val="32"/>
        </w:rPr>
        <w:t>Elementos básicos de un simulador de eventos discretos</w:t>
      </w:r>
    </w:p>
    <w:p w14:paraId="725AA9E5" w14:textId="24F22992" w:rsidR="005F4075" w:rsidRPr="00833919" w:rsidRDefault="005F4075" w:rsidP="009145E8">
      <w:pPr>
        <w:jc w:val="center"/>
        <w:rPr>
          <w:rFonts w:ascii="Segoe UI" w:hAnsi="Segoe UI" w:cs="Segoe UI"/>
          <w:b/>
          <w:bCs/>
          <w:sz w:val="16"/>
          <w:szCs w:val="16"/>
        </w:rPr>
      </w:pPr>
    </w:p>
    <w:p w14:paraId="029004B2" w14:textId="3E335747" w:rsidR="009145E8" w:rsidRDefault="009145E8" w:rsidP="009145E8">
      <w:pPr>
        <w:jc w:val="center"/>
        <w:rPr>
          <w:rFonts w:ascii="Segoe UI" w:hAnsi="Segoe UI" w:cs="Segoe UI"/>
          <w:sz w:val="32"/>
          <w:szCs w:val="32"/>
        </w:rPr>
      </w:pPr>
      <w:r w:rsidRPr="005F4075">
        <w:rPr>
          <w:rFonts w:ascii="Segoe UI" w:hAnsi="Segoe UI" w:cs="Segoe UI"/>
          <w:b/>
          <w:bCs/>
          <w:sz w:val="32"/>
          <w:szCs w:val="32"/>
        </w:rPr>
        <w:t>Alumno:</w:t>
      </w:r>
      <w:r w:rsidRPr="005F4075">
        <w:rPr>
          <w:rFonts w:ascii="Segoe UI" w:hAnsi="Segoe UI" w:cs="Segoe UI"/>
          <w:sz w:val="32"/>
          <w:szCs w:val="32"/>
        </w:rPr>
        <w:t xml:space="preserve"> Reyes Villar Luis Ricardo</w:t>
      </w:r>
    </w:p>
    <w:p w14:paraId="4BD3C5A7" w14:textId="125EF1B7" w:rsidR="005F4075" w:rsidRPr="00833919" w:rsidRDefault="005F4075" w:rsidP="009145E8">
      <w:pPr>
        <w:jc w:val="center"/>
        <w:rPr>
          <w:rFonts w:ascii="Segoe UI" w:hAnsi="Segoe UI" w:cs="Segoe UI"/>
          <w:sz w:val="16"/>
          <w:szCs w:val="16"/>
        </w:rPr>
      </w:pPr>
    </w:p>
    <w:p w14:paraId="15DC5EA9" w14:textId="48789889" w:rsidR="009145E8" w:rsidRDefault="006E4927" w:rsidP="009145E8">
      <w:pPr>
        <w:jc w:val="center"/>
        <w:rPr>
          <w:rFonts w:ascii="Segoe UI" w:hAnsi="Segoe UI" w:cs="Segoe UI"/>
          <w:sz w:val="32"/>
          <w:szCs w:val="32"/>
        </w:rPr>
      </w:pPr>
      <w:r w:rsidRPr="006E4927">
        <w:rPr>
          <w:rFonts w:ascii="Segoe UI" w:hAnsi="Segoe UI" w:cs="Segoe UI"/>
          <w:b/>
          <w:bCs/>
          <w:noProof/>
          <w:sz w:val="36"/>
          <w:szCs w:val="36"/>
        </w:rPr>
        <mc:AlternateContent>
          <mc:Choice Requires="wps">
            <w:drawing>
              <wp:anchor distT="0" distB="0" distL="114300" distR="114300" simplePos="0" relativeHeight="251663360" behindDoc="1" locked="0" layoutInCell="1" allowOverlap="1" wp14:anchorId="1E4D9473" wp14:editId="78127285">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E03B7F"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7456" behindDoc="1" locked="0" layoutInCell="1" allowOverlap="1" wp14:anchorId="2CFCDE17" wp14:editId="2E68F4F8">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B48AC8" id="Rectángulo 7" o:spid="_x0000_s1026" style="position:absolute;margin-left:187.6pt;margin-top:417.1pt;width:550.5pt;height:12.7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6432" behindDoc="1" locked="0" layoutInCell="1" allowOverlap="1" wp14:anchorId="142DD3EA" wp14:editId="112FC2CD">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FA76A0" id="Rectángulo 4" o:spid="_x0000_s1026" style="position:absolute;margin-left:173.45pt;margin-top:417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5408" behindDoc="1" locked="0" layoutInCell="1" allowOverlap="1" wp14:anchorId="5ED12017" wp14:editId="6989F8D8">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437697" id="Rectángulo 3" o:spid="_x0000_s1026" style="position:absolute;margin-left:286.65pt;margin-top:346.05pt;width:550.5pt;height:12.75pt;rotation:90;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2336" behindDoc="1" locked="0" layoutInCell="1" allowOverlap="1" wp14:anchorId="4F2D5937" wp14:editId="41279FCD">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DB713C"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1312" behindDoc="1" locked="0" layoutInCell="1" allowOverlap="1" wp14:anchorId="765A0D95" wp14:editId="77497E6E">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9D42E"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r w:rsidR="009145E8" w:rsidRPr="005F4075">
        <w:rPr>
          <w:rFonts w:ascii="Segoe UI" w:hAnsi="Segoe UI" w:cs="Segoe UI"/>
          <w:b/>
          <w:bCs/>
          <w:sz w:val="32"/>
          <w:szCs w:val="32"/>
        </w:rPr>
        <w:t>Numero de control:</w:t>
      </w:r>
      <w:r w:rsidR="009145E8" w:rsidRPr="005F4075">
        <w:rPr>
          <w:rFonts w:ascii="Segoe UI" w:hAnsi="Segoe UI" w:cs="Segoe UI"/>
          <w:sz w:val="32"/>
          <w:szCs w:val="32"/>
        </w:rPr>
        <w:t xml:space="preserve"> 21070343</w:t>
      </w:r>
    </w:p>
    <w:p w14:paraId="722D0D2A" w14:textId="6E4AB87F" w:rsidR="005F4075" w:rsidRPr="00833919" w:rsidRDefault="005F4075" w:rsidP="009145E8">
      <w:pPr>
        <w:jc w:val="center"/>
        <w:rPr>
          <w:rFonts w:ascii="Segoe UI" w:hAnsi="Segoe UI" w:cs="Segoe UI"/>
          <w:sz w:val="16"/>
          <w:szCs w:val="16"/>
        </w:rPr>
      </w:pPr>
    </w:p>
    <w:p w14:paraId="55B44AE1" w14:textId="455F043C" w:rsidR="009145E8" w:rsidRDefault="009145E8" w:rsidP="009145E8">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693254ED" w14:textId="77777777" w:rsidR="005F4075" w:rsidRPr="00833919" w:rsidRDefault="005F4075" w:rsidP="009145E8">
      <w:pPr>
        <w:jc w:val="center"/>
        <w:rPr>
          <w:rFonts w:ascii="Segoe UI" w:hAnsi="Segoe UI" w:cs="Segoe UI"/>
          <w:sz w:val="18"/>
          <w:szCs w:val="18"/>
        </w:rPr>
      </w:pPr>
    </w:p>
    <w:p w14:paraId="6652CEF6" w14:textId="2B907833" w:rsidR="009145E8" w:rsidRDefault="009145E8" w:rsidP="009145E8">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w:t>
      </w:r>
      <w:r w:rsidR="00C47CCC">
        <w:rPr>
          <w:rFonts w:ascii="Segoe UI" w:hAnsi="Segoe UI" w:cs="Segoe UI"/>
          <w:sz w:val="32"/>
          <w:szCs w:val="32"/>
        </w:rPr>
        <w:t>Simulación</w:t>
      </w:r>
    </w:p>
    <w:p w14:paraId="17E1914D" w14:textId="77777777" w:rsidR="005F4075" w:rsidRPr="00833919" w:rsidRDefault="005F4075" w:rsidP="009145E8">
      <w:pPr>
        <w:jc w:val="center"/>
        <w:rPr>
          <w:rFonts w:ascii="Segoe UI" w:hAnsi="Segoe UI" w:cs="Segoe UI"/>
          <w:sz w:val="18"/>
          <w:szCs w:val="18"/>
        </w:rPr>
      </w:pPr>
    </w:p>
    <w:p w14:paraId="029AF588" w14:textId="579756BB" w:rsidR="005F4075" w:rsidRDefault="009145E8" w:rsidP="005F4075">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w:t>
      </w:r>
      <w:r w:rsidR="00C47CCC">
        <w:rPr>
          <w:rFonts w:ascii="Segoe UI" w:hAnsi="Segoe UI" w:cs="Segoe UI"/>
          <w:sz w:val="32"/>
          <w:szCs w:val="32"/>
        </w:rPr>
        <w:t>10</w:t>
      </w:r>
      <w:r w:rsidRPr="005F4075">
        <w:rPr>
          <w:rFonts w:ascii="Segoe UI" w:hAnsi="Segoe UI" w:cs="Segoe UI"/>
          <w:sz w:val="32"/>
          <w:szCs w:val="32"/>
        </w:rPr>
        <w:t>:00 – 1</w:t>
      </w:r>
      <w:r w:rsidR="00C47CCC">
        <w:rPr>
          <w:rFonts w:ascii="Segoe UI" w:hAnsi="Segoe UI" w:cs="Segoe UI"/>
          <w:sz w:val="32"/>
          <w:szCs w:val="32"/>
        </w:rPr>
        <w:t>1</w:t>
      </w:r>
      <w:r w:rsidRPr="005F4075">
        <w:rPr>
          <w:rFonts w:ascii="Segoe UI" w:hAnsi="Segoe UI" w:cs="Segoe UI"/>
          <w:sz w:val="32"/>
          <w:szCs w:val="32"/>
        </w:rPr>
        <w:t>:00hrs</w:t>
      </w:r>
    </w:p>
    <w:p w14:paraId="401BC074" w14:textId="77777777" w:rsidR="005F4075" w:rsidRPr="00833919" w:rsidRDefault="005F4075" w:rsidP="005F4075">
      <w:pPr>
        <w:jc w:val="center"/>
        <w:rPr>
          <w:rFonts w:ascii="Segoe UI" w:hAnsi="Segoe UI" w:cs="Segoe UI"/>
          <w:sz w:val="18"/>
          <w:szCs w:val="18"/>
        </w:rPr>
      </w:pPr>
    </w:p>
    <w:p w14:paraId="74D064CC" w14:textId="6401E72A" w:rsidR="005F4075" w:rsidRDefault="009145E8" w:rsidP="005F4075">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w:t>
      </w:r>
      <w:r w:rsidR="00C47CCC">
        <w:rPr>
          <w:rFonts w:ascii="Segoe UI" w:hAnsi="Segoe UI" w:cs="Segoe UI"/>
          <w:sz w:val="32"/>
          <w:szCs w:val="32"/>
        </w:rPr>
        <w:t>6505</w:t>
      </w:r>
      <w:r w:rsidR="005F4075" w:rsidRPr="005F4075">
        <w:rPr>
          <w:rFonts w:ascii="Segoe UI" w:hAnsi="Segoe UI" w:cs="Segoe UI"/>
          <w:sz w:val="32"/>
          <w:szCs w:val="32"/>
        </w:rPr>
        <w:t>A</w:t>
      </w:r>
    </w:p>
    <w:p w14:paraId="599B17CF" w14:textId="4D0DF80A" w:rsidR="005F4075" w:rsidRPr="00833919" w:rsidRDefault="005F4075" w:rsidP="005F4075">
      <w:pPr>
        <w:jc w:val="center"/>
        <w:rPr>
          <w:rFonts w:ascii="Segoe UI" w:hAnsi="Segoe UI" w:cs="Segoe UI"/>
          <w:sz w:val="18"/>
          <w:szCs w:val="18"/>
        </w:rPr>
      </w:pPr>
    </w:p>
    <w:p w14:paraId="2BF1725F" w14:textId="38C59F59" w:rsidR="00806359" w:rsidRPr="00900E68" w:rsidRDefault="00806359" w:rsidP="005F4075">
      <w:pPr>
        <w:jc w:val="center"/>
        <w:rPr>
          <w:rFonts w:ascii="Segoe UI" w:hAnsi="Segoe UI" w:cs="Segoe UI"/>
          <w:sz w:val="32"/>
          <w:szCs w:val="32"/>
        </w:rPr>
      </w:pPr>
      <w:r w:rsidRPr="00806359">
        <w:rPr>
          <w:rFonts w:ascii="Segoe UI" w:hAnsi="Segoe UI" w:cs="Segoe UI"/>
          <w:b/>
          <w:bCs/>
          <w:sz w:val="32"/>
          <w:szCs w:val="32"/>
        </w:rPr>
        <w:t>Fecha de entrega:</w:t>
      </w:r>
      <w:r w:rsidR="00900E68">
        <w:rPr>
          <w:rFonts w:ascii="Segoe UI" w:hAnsi="Segoe UI" w:cs="Segoe UI"/>
          <w:b/>
          <w:bCs/>
          <w:sz w:val="32"/>
          <w:szCs w:val="32"/>
        </w:rPr>
        <w:t xml:space="preserve"> </w:t>
      </w:r>
      <w:r w:rsidR="00900E68">
        <w:rPr>
          <w:rFonts w:ascii="Segoe UI" w:hAnsi="Segoe UI" w:cs="Segoe UI"/>
          <w:sz w:val="32"/>
          <w:szCs w:val="32"/>
        </w:rPr>
        <w:t xml:space="preserve">07 de </w:t>
      </w:r>
      <w:proofErr w:type="gramStart"/>
      <w:r w:rsidR="00900E68">
        <w:rPr>
          <w:rFonts w:ascii="Segoe UI" w:hAnsi="Segoe UI" w:cs="Segoe UI"/>
          <w:sz w:val="32"/>
          <w:szCs w:val="32"/>
        </w:rPr>
        <w:t>Febrero</w:t>
      </w:r>
      <w:proofErr w:type="gramEnd"/>
      <w:r w:rsidR="00900E68">
        <w:rPr>
          <w:rFonts w:ascii="Segoe UI" w:hAnsi="Segoe UI" w:cs="Segoe UI"/>
          <w:sz w:val="32"/>
          <w:szCs w:val="32"/>
        </w:rPr>
        <w:t xml:space="preserve"> del 2023</w:t>
      </w:r>
    </w:p>
    <w:p w14:paraId="48C0F091" w14:textId="77777777" w:rsidR="00806359" w:rsidRPr="00833919" w:rsidRDefault="00806359" w:rsidP="005F4075">
      <w:pPr>
        <w:jc w:val="center"/>
        <w:rPr>
          <w:rFonts w:ascii="Segoe UI" w:hAnsi="Segoe UI" w:cs="Segoe UI"/>
          <w:sz w:val="18"/>
          <w:szCs w:val="18"/>
        </w:rPr>
      </w:pPr>
    </w:p>
    <w:p w14:paraId="37D08134" w14:textId="1058375D" w:rsidR="00772A94" w:rsidRDefault="005F4075" w:rsidP="00FC3640">
      <w:pPr>
        <w:jc w:val="center"/>
        <w:rPr>
          <w:rFonts w:ascii="Segoe UI" w:hAnsi="Segoe UI" w:cs="Segoe UI"/>
          <w:sz w:val="32"/>
          <w:szCs w:val="32"/>
        </w:rPr>
      </w:pPr>
      <w:r w:rsidRPr="005F4075">
        <w:rPr>
          <w:rFonts w:ascii="Segoe UI" w:hAnsi="Segoe UI" w:cs="Segoe UI"/>
          <w:b/>
          <w:bCs/>
          <w:sz w:val="32"/>
          <w:szCs w:val="32"/>
        </w:rPr>
        <w:t>Semestre:</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23509E0A" w14:textId="64429A59" w:rsidR="00833919" w:rsidRDefault="00833919" w:rsidP="00833919">
      <w:pPr>
        <w:spacing w:line="360" w:lineRule="auto"/>
        <w:jc w:val="both"/>
        <w:rPr>
          <w:rFonts w:ascii="Arial" w:hAnsi="Arial" w:cs="Arial"/>
          <w:sz w:val="24"/>
          <w:szCs w:val="24"/>
        </w:rPr>
      </w:pPr>
      <w:r w:rsidRPr="00833919">
        <w:rPr>
          <w:rFonts w:ascii="Arial" w:hAnsi="Arial" w:cs="Arial"/>
          <w:sz w:val="24"/>
          <w:szCs w:val="24"/>
        </w:rPr>
        <w:lastRenderedPageBreak/>
        <w:t>La simulación de eventos discretos es un enfoque de modelado ampliamente utilizado en herramientas de soporte de decisiones para la logística y la gestión de la cadena de suministro.</w:t>
      </w:r>
    </w:p>
    <w:p w14:paraId="6A28454F" w14:textId="1445DBCA" w:rsidR="00833919" w:rsidRDefault="00833919" w:rsidP="00833919">
      <w:pPr>
        <w:pStyle w:val="Prrafodelista"/>
        <w:numPr>
          <w:ilvl w:val="0"/>
          <w:numId w:val="15"/>
        </w:numPr>
        <w:spacing w:line="360" w:lineRule="auto"/>
        <w:jc w:val="both"/>
        <w:rPr>
          <w:rFonts w:ascii="Arial" w:hAnsi="Arial" w:cs="Arial"/>
          <w:sz w:val="24"/>
          <w:szCs w:val="24"/>
        </w:rPr>
      </w:pPr>
      <w:r>
        <w:rPr>
          <w:rFonts w:ascii="Arial" w:hAnsi="Arial" w:cs="Arial"/>
          <w:sz w:val="24"/>
          <w:szCs w:val="24"/>
        </w:rPr>
        <w:t>Se basa en un modelo de cálculo.</w:t>
      </w:r>
    </w:p>
    <w:p w14:paraId="1949D3B9" w14:textId="4D17B9C4" w:rsidR="00833919" w:rsidRDefault="00833919" w:rsidP="00833919">
      <w:pPr>
        <w:pStyle w:val="Prrafodelista"/>
        <w:numPr>
          <w:ilvl w:val="0"/>
          <w:numId w:val="15"/>
        </w:numPr>
        <w:spacing w:line="360" w:lineRule="auto"/>
        <w:jc w:val="both"/>
        <w:rPr>
          <w:rFonts w:ascii="Arial" w:hAnsi="Arial" w:cs="Arial"/>
          <w:sz w:val="24"/>
          <w:szCs w:val="24"/>
        </w:rPr>
      </w:pPr>
      <w:r>
        <w:rPr>
          <w:rFonts w:ascii="Arial" w:hAnsi="Arial" w:cs="Arial"/>
          <w:sz w:val="24"/>
          <w:szCs w:val="24"/>
        </w:rPr>
        <w:t>Puede contener una o varias variables de entrada y salida.</w:t>
      </w:r>
    </w:p>
    <w:p w14:paraId="223E83D9" w14:textId="3EB96512" w:rsidR="00833919" w:rsidRDefault="00833919" w:rsidP="00833919">
      <w:pPr>
        <w:pStyle w:val="Prrafodelista"/>
        <w:numPr>
          <w:ilvl w:val="0"/>
          <w:numId w:val="15"/>
        </w:numPr>
        <w:spacing w:line="360" w:lineRule="auto"/>
        <w:jc w:val="both"/>
        <w:rPr>
          <w:rFonts w:ascii="Arial" w:hAnsi="Arial" w:cs="Arial"/>
          <w:sz w:val="24"/>
          <w:szCs w:val="24"/>
        </w:rPr>
      </w:pPr>
      <w:r>
        <w:rPr>
          <w:rFonts w:ascii="Arial" w:hAnsi="Arial" w:cs="Arial"/>
          <w:sz w:val="24"/>
          <w:szCs w:val="24"/>
        </w:rPr>
        <w:t>Las variables de entrada son discretas.</w:t>
      </w:r>
    </w:p>
    <w:p w14:paraId="696738A8" w14:textId="27EE4E3A" w:rsidR="00833919" w:rsidRDefault="00833919" w:rsidP="00833919">
      <w:pPr>
        <w:pStyle w:val="Prrafodelista"/>
        <w:numPr>
          <w:ilvl w:val="0"/>
          <w:numId w:val="15"/>
        </w:numPr>
        <w:spacing w:line="360" w:lineRule="auto"/>
        <w:jc w:val="both"/>
        <w:rPr>
          <w:rFonts w:ascii="Arial" w:hAnsi="Arial" w:cs="Arial"/>
          <w:sz w:val="24"/>
          <w:szCs w:val="24"/>
        </w:rPr>
      </w:pPr>
      <w:r>
        <w:rPr>
          <w:rFonts w:ascii="Arial" w:hAnsi="Arial" w:cs="Arial"/>
          <w:sz w:val="24"/>
          <w:szCs w:val="24"/>
        </w:rPr>
        <w:t>Sirve para evaluar los efectos de ciertas situaciones ante determinadas decisiones.</w:t>
      </w:r>
    </w:p>
    <w:p w14:paraId="7C3BBDC4" w14:textId="45154F94" w:rsidR="00833919" w:rsidRDefault="00833919" w:rsidP="00833919">
      <w:pPr>
        <w:pStyle w:val="Prrafodelista"/>
        <w:numPr>
          <w:ilvl w:val="0"/>
          <w:numId w:val="15"/>
        </w:numPr>
        <w:spacing w:line="360" w:lineRule="auto"/>
        <w:jc w:val="both"/>
        <w:rPr>
          <w:rFonts w:ascii="Arial" w:hAnsi="Arial" w:cs="Arial"/>
          <w:sz w:val="24"/>
          <w:szCs w:val="24"/>
        </w:rPr>
      </w:pPr>
      <w:r>
        <w:rPr>
          <w:rFonts w:ascii="Arial" w:hAnsi="Arial" w:cs="Arial"/>
          <w:sz w:val="24"/>
          <w:szCs w:val="24"/>
        </w:rPr>
        <w:t>Apoya la toma de decisiones para que esta sea rápida y segura.</w:t>
      </w:r>
    </w:p>
    <w:p w14:paraId="5D9ACBFD" w14:textId="1D06D2B2" w:rsidR="00833919" w:rsidRDefault="00833919" w:rsidP="00833919">
      <w:pPr>
        <w:spacing w:line="360" w:lineRule="auto"/>
        <w:jc w:val="both"/>
        <w:rPr>
          <w:rFonts w:ascii="Arial" w:hAnsi="Arial" w:cs="Arial"/>
          <w:b/>
          <w:bCs/>
          <w:sz w:val="28"/>
          <w:szCs w:val="28"/>
        </w:rPr>
      </w:pPr>
      <w:r>
        <w:rPr>
          <w:rFonts w:ascii="Arial" w:hAnsi="Arial" w:cs="Arial"/>
          <w:b/>
          <w:bCs/>
          <w:sz w:val="28"/>
          <w:szCs w:val="28"/>
        </w:rPr>
        <w:t>Componentes.</w:t>
      </w:r>
    </w:p>
    <w:p w14:paraId="29CDB754" w14:textId="581D05A6" w:rsidR="00833919" w:rsidRPr="00833919" w:rsidRDefault="00833919" w:rsidP="00833919">
      <w:pPr>
        <w:pStyle w:val="Prrafodelista"/>
        <w:numPr>
          <w:ilvl w:val="0"/>
          <w:numId w:val="16"/>
        </w:numPr>
        <w:spacing w:line="360" w:lineRule="auto"/>
        <w:jc w:val="both"/>
        <w:rPr>
          <w:rFonts w:ascii="Arial" w:hAnsi="Arial" w:cs="Arial"/>
          <w:b/>
          <w:bCs/>
          <w:sz w:val="24"/>
          <w:szCs w:val="24"/>
        </w:rPr>
      </w:pPr>
      <w:r>
        <w:rPr>
          <w:rFonts w:ascii="Arial" w:hAnsi="Arial" w:cs="Arial"/>
          <w:b/>
          <w:bCs/>
          <w:sz w:val="24"/>
          <w:szCs w:val="24"/>
        </w:rPr>
        <w:t>Estado.</w:t>
      </w:r>
      <w:r>
        <w:rPr>
          <w:rFonts w:ascii="Arial" w:hAnsi="Arial" w:cs="Arial"/>
          <w:sz w:val="24"/>
          <w:szCs w:val="24"/>
        </w:rPr>
        <w:t xml:space="preserve"> </w:t>
      </w:r>
      <w:r w:rsidRPr="00833919">
        <w:rPr>
          <w:rFonts w:ascii="Arial" w:hAnsi="Arial" w:cs="Arial"/>
          <w:sz w:val="24"/>
          <w:szCs w:val="24"/>
        </w:rPr>
        <w:t>Un estado del sistema es un conjunto de variables que captura las propiedades sobresalientes del sistema a estudiar. La trayectoria del estado a lo largo del tiempo S(t) puede representarse matemáticamente mediante una función escalonada cuyo valor puede cambiar cada vez que ocurre un evento.</w:t>
      </w:r>
    </w:p>
    <w:p w14:paraId="6C6E9A80" w14:textId="4C5EAD7D" w:rsidR="00833919" w:rsidRPr="00833919" w:rsidRDefault="00833919" w:rsidP="00833919">
      <w:pPr>
        <w:pStyle w:val="Prrafodelista"/>
        <w:numPr>
          <w:ilvl w:val="0"/>
          <w:numId w:val="16"/>
        </w:numPr>
        <w:spacing w:line="360" w:lineRule="auto"/>
        <w:jc w:val="both"/>
        <w:rPr>
          <w:rFonts w:ascii="Arial" w:hAnsi="Arial" w:cs="Arial"/>
          <w:b/>
          <w:bCs/>
          <w:sz w:val="24"/>
          <w:szCs w:val="24"/>
        </w:rPr>
      </w:pPr>
      <w:r>
        <w:rPr>
          <w:rFonts w:ascii="Arial" w:hAnsi="Arial" w:cs="Arial"/>
          <w:b/>
          <w:bCs/>
          <w:sz w:val="24"/>
          <w:szCs w:val="24"/>
        </w:rPr>
        <w:t>Reloj.</w:t>
      </w:r>
      <w:r>
        <w:rPr>
          <w:rFonts w:ascii="Arial" w:hAnsi="Arial" w:cs="Arial"/>
          <w:sz w:val="24"/>
          <w:szCs w:val="24"/>
        </w:rPr>
        <w:t xml:space="preserve"> </w:t>
      </w:r>
      <w:r w:rsidRPr="00833919">
        <w:rPr>
          <w:rFonts w:ascii="Arial" w:hAnsi="Arial" w:cs="Arial"/>
          <w:sz w:val="24"/>
          <w:szCs w:val="24"/>
        </w:rPr>
        <w:t xml:space="preserve">La simulación debe realizar un seguimiento del tiempo de simulación actual, en cualquier unidad de medida que sea adecuada para el sistema que se está modelando. En simulaciones de eventos discretos, a diferencia de las simulaciones continuas, el tiempo </w:t>
      </w:r>
      <w:r w:rsidRPr="00833919">
        <w:rPr>
          <w:rFonts w:ascii="Arial" w:hAnsi="Arial" w:cs="Arial"/>
          <w:i/>
          <w:iCs/>
          <w:sz w:val="24"/>
          <w:szCs w:val="24"/>
        </w:rPr>
        <w:t>salta</w:t>
      </w:r>
      <w:r w:rsidRPr="00833919">
        <w:rPr>
          <w:rFonts w:ascii="Arial" w:hAnsi="Arial" w:cs="Arial"/>
          <w:sz w:val="24"/>
          <w:szCs w:val="24"/>
        </w:rPr>
        <w:t xml:space="preserve"> porque los eventos son instantáneos</w:t>
      </w:r>
      <w:r>
        <w:rPr>
          <w:rFonts w:ascii="Arial" w:hAnsi="Arial" w:cs="Arial"/>
          <w:sz w:val="24"/>
          <w:szCs w:val="24"/>
        </w:rPr>
        <w:t>. Es decir,</w:t>
      </w:r>
      <w:r w:rsidRPr="00833919">
        <w:rPr>
          <w:rFonts w:ascii="Arial" w:hAnsi="Arial" w:cs="Arial"/>
          <w:sz w:val="24"/>
          <w:szCs w:val="24"/>
        </w:rPr>
        <w:t xml:space="preserve"> el reloj salta a la hora de inicio del siguiente evento a medida que avanza la simulación.</w:t>
      </w:r>
    </w:p>
    <w:p w14:paraId="673264A8" w14:textId="153BDECE" w:rsidR="00833919" w:rsidRPr="00833919" w:rsidRDefault="00833919" w:rsidP="00833919">
      <w:pPr>
        <w:pStyle w:val="Prrafodelista"/>
        <w:numPr>
          <w:ilvl w:val="0"/>
          <w:numId w:val="16"/>
        </w:numPr>
        <w:spacing w:line="360" w:lineRule="auto"/>
        <w:jc w:val="both"/>
        <w:rPr>
          <w:rFonts w:ascii="Arial" w:hAnsi="Arial" w:cs="Arial"/>
          <w:b/>
          <w:bCs/>
          <w:sz w:val="24"/>
          <w:szCs w:val="24"/>
        </w:rPr>
      </w:pPr>
      <w:r>
        <w:rPr>
          <w:rFonts w:ascii="Arial" w:hAnsi="Arial" w:cs="Arial"/>
          <w:b/>
          <w:bCs/>
          <w:sz w:val="24"/>
          <w:szCs w:val="24"/>
        </w:rPr>
        <w:t>Lista de eventos.</w:t>
      </w:r>
      <w:r>
        <w:rPr>
          <w:rFonts w:ascii="Arial" w:hAnsi="Arial" w:cs="Arial"/>
          <w:sz w:val="24"/>
          <w:szCs w:val="24"/>
        </w:rPr>
        <w:t xml:space="preserve"> </w:t>
      </w:r>
      <w:r w:rsidRPr="00833919">
        <w:rPr>
          <w:rFonts w:ascii="Arial" w:hAnsi="Arial" w:cs="Arial"/>
          <w:sz w:val="24"/>
          <w:szCs w:val="24"/>
        </w:rPr>
        <w:t>La simulación mantiene al menos una lista de eventos de simulación. Esto a veces se denomina conjunto de eventos pendientes porque enumera los eventos que están pendientes como resultado de un evento simulado previamente pero que aún no se han simulado.</w:t>
      </w:r>
      <w:r>
        <w:rPr>
          <w:rFonts w:ascii="Arial" w:hAnsi="Arial" w:cs="Arial"/>
          <w:sz w:val="24"/>
          <w:szCs w:val="24"/>
        </w:rPr>
        <w:t xml:space="preserve"> </w:t>
      </w:r>
      <w:r w:rsidRPr="00833919">
        <w:rPr>
          <w:rFonts w:ascii="Arial" w:hAnsi="Arial" w:cs="Arial"/>
          <w:sz w:val="24"/>
          <w:szCs w:val="24"/>
        </w:rPr>
        <w:t>Un evento se describe por el momento en que ocurre y un tipo, que indica el código que se utilizará para simular ese evento.</w:t>
      </w:r>
    </w:p>
    <w:p w14:paraId="34DF36D0" w14:textId="37713286" w:rsidR="00833919" w:rsidRDefault="00833919" w:rsidP="00833919">
      <w:pPr>
        <w:pStyle w:val="Prrafodelista"/>
        <w:spacing w:line="360" w:lineRule="auto"/>
        <w:jc w:val="both"/>
        <w:rPr>
          <w:rFonts w:ascii="Arial" w:hAnsi="Arial" w:cs="Arial"/>
          <w:sz w:val="24"/>
          <w:szCs w:val="24"/>
        </w:rPr>
      </w:pPr>
      <w:r w:rsidRPr="00833919">
        <w:rPr>
          <w:rFonts w:ascii="Arial" w:hAnsi="Arial" w:cs="Arial"/>
          <w:sz w:val="24"/>
          <w:szCs w:val="24"/>
        </w:rPr>
        <w:t xml:space="preserve">Cuando los eventos son instantáneos, las actividades que se extienden en el tiempo se modelan como secuencias de eventos. Algunos marcos de </w:t>
      </w:r>
      <w:r w:rsidRPr="00833919">
        <w:rPr>
          <w:rFonts w:ascii="Arial" w:hAnsi="Arial" w:cs="Arial"/>
          <w:sz w:val="24"/>
          <w:szCs w:val="24"/>
        </w:rPr>
        <w:lastRenderedPageBreak/>
        <w:t>simulación permiten especificar el tiempo de un evento como un intervalo, dando la hora de inicio y la hora de finalización de cada evento.</w:t>
      </w:r>
    </w:p>
    <w:p w14:paraId="0CAC03FE" w14:textId="780FBFD6" w:rsidR="00833919" w:rsidRDefault="00833919" w:rsidP="00833919">
      <w:pPr>
        <w:pStyle w:val="Prrafodelista"/>
        <w:spacing w:line="360" w:lineRule="auto"/>
        <w:jc w:val="both"/>
        <w:rPr>
          <w:rFonts w:ascii="Arial" w:hAnsi="Arial" w:cs="Arial"/>
          <w:sz w:val="24"/>
          <w:szCs w:val="24"/>
        </w:rPr>
      </w:pPr>
      <w:r w:rsidRPr="00833919">
        <w:rPr>
          <w:rFonts w:ascii="Arial" w:hAnsi="Arial" w:cs="Arial"/>
          <w:sz w:val="24"/>
          <w:szCs w:val="24"/>
        </w:rPr>
        <w:t>Los motores de simulación de un solo subproceso basados en eventos instantáneos tienen solo un evento actual. Por el contrario, los motores de simulación multiproceso y los motores de simulación que admiten un modelo de evento basado en intervalos pueden tener múltiples eventos actuales. En ambos casos, existen problemas importantes con la sincronización entre eventos actuales.</w:t>
      </w:r>
    </w:p>
    <w:p w14:paraId="0F3F7253" w14:textId="672DD8A1" w:rsidR="00833919" w:rsidRDefault="00833919" w:rsidP="00833919">
      <w:pPr>
        <w:pStyle w:val="Prrafodelista"/>
        <w:numPr>
          <w:ilvl w:val="0"/>
          <w:numId w:val="16"/>
        </w:numPr>
        <w:spacing w:line="360" w:lineRule="auto"/>
        <w:jc w:val="both"/>
        <w:rPr>
          <w:rFonts w:ascii="Arial" w:hAnsi="Arial" w:cs="Arial"/>
          <w:sz w:val="24"/>
          <w:szCs w:val="24"/>
        </w:rPr>
      </w:pPr>
      <w:r>
        <w:rPr>
          <w:rFonts w:ascii="Arial" w:hAnsi="Arial" w:cs="Arial"/>
          <w:b/>
          <w:bCs/>
          <w:sz w:val="24"/>
          <w:szCs w:val="24"/>
        </w:rPr>
        <w:t>Generadores de números aleatorios.</w:t>
      </w:r>
      <w:r>
        <w:rPr>
          <w:rFonts w:ascii="Arial" w:hAnsi="Arial" w:cs="Arial"/>
          <w:sz w:val="24"/>
          <w:szCs w:val="24"/>
        </w:rPr>
        <w:t xml:space="preserve"> </w:t>
      </w:r>
      <w:r w:rsidRPr="00833919">
        <w:rPr>
          <w:rFonts w:ascii="Arial" w:hAnsi="Arial" w:cs="Arial"/>
          <w:sz w:val="24"/>
          <w:szCs w:val="24"/>
        </w:rPr>
        <w:t>El uso de números pseudoaleatorios en lugar de números aleatorios verdaderos es un beneficio si una simulación necesita una repetición con exactamente el mismo comportamiento.</w:t>
      </w:r>
      <w:r>
        <w:rPr>
          <w:rFonts w:ascii="Arial" w:hAnsi="Arial" w:cs="Arial"/>
          <w:sz w:val="24"/>
          <w:szCs w:val="24"/>
        </w:rPr>
        <w:t xml:space="preserve"> </w:t>
      </w:r>
    </w:p>
    <w:p w14:paraId="64DC8EA6" w14:textId="6D94CCAD" w:rsidR="00833919" w:rsidRDefault="00833919" w:rsidP="00833919">
      <w:pPr>
        <w:pStyle w:val="Prrafodelista"/>
        <w:spacing w:line="360" w:lineRule="auto"/>
        <w:jc w:val="both"/>
        <w:rPr>
          <w:rFonts w:ascii="Arial" w:hAnsi="Arial" w:cs="Arial"/>
          <w:sz w:val="24"/>
          <w:szCs w:val="24"/>
        </w:rPr>
      </w:pPr>
      <w:r w:rsidRPr="00833919">
        <w:rPr>
          <w:rFonts w:ascii="Arial" w:hAnsi="Arial" w:cs="Arial"/>
          <w:sz w:val="24"/>
          <w:szCs w:val="24"/>
        </w:rPr>
        <w:t>Uno de los problemas con las distribuciones de números aleatorios utilizados en la simulación de eventos discretos es que las distribuciones de tiempos de eventos en estado estacionario pueden no conocerse de antemano. Como resultado, el conjunto inicial de eventos colocados en el conjunto de eventos pendientes no tendrá tiempos de llegada representativos de la distribución en estado estacionario.</w:t>
      </w:r>
    </w:p>
    <w:p w14:paraId="007CEB02" w14:textId="007B12D7" w:rsidR="00833919" w:rsidRDefault="00C01D0B" w:rsidP="00C01D0B">
      <w:pPr>
        <w:pStyle w:val="Prrafodelista"/>
        <w:numPr>
          <w:ilvl w:val="0"/>
          <w:numId w:val="16"/>
        </w:numPr>
        <w:spacing w:line="360" w:lineRule="auto"/>
        <w:jc w:val="both"/>
        <w:rPr>
          <w:rFonts w:ascii="Arial" w:hAnsi="Arial" w:cs="Arial"/>
          <w:sz w:val="24"/>
          <w:szCs w:val="24"/>
        </w:rPr>
      </w:pPr>
      <w:r>
        <w:rPr>
          <w:rFonts w:ascii="Arial" w:hAnsi="Arial" w:cs="Arial"/>
          <w:b/>
          <w:bCs/>
          <w:sz w:val="24"/>
          <w:szCs w:val="24"/>
        </w:rPr>
        <w:t>Estadísticas.</w:t>
      </w:r>
      <w:r>
        <w:rPr>
          <w:rFonts w:ascii="Arial" w:hAnsi="Arial" w:cs="Arial"/>
          <w:sz w:val="24"/>
          <w:szCs w:val="24"/>
        </w:rPr>
        <w:t xml:space="preserve"> </w:t>
      </w:r>
      <w:r w:rsidRPr="00C01D0B">
        <w:rPr>
          <w:rFonts w:ascii="Arial" w:hAnsi="Arial" w:cs="Arial"/>
          <w:sz w:val="24"/>
          <w:szCs w:val="24"/>
        </w:rPr>
        <w:t>La simulación generalmente realiza un seguimiento de las estadísticas del sistema, que cuantifican los aspectos de interés. En un modelo de simulación, las métricas de rendimiento no se derivan analíticamente de las distribuciones de probabilidad, sino más bien como promedios sobre las réplicas, es decir, diferentes ejecuciones del modelo. Los intervalos de confianza generalmente se construyen para ayudar a evaluar la calidad del resultado.</w:t>
      </w:r>
    </w:p>
    <w:p w14:paraId="4A5776F2" w14:textId="77777777" w:rsidR="00AD594E" w:rsidRDefault="00C01D0B" w:rsidP="00AD594E">
      <w:pPr>
        <w:pStyle w:val="Prrafodelista"/>
        <w:numPr>
          <w:ilvl w:val="0"/>
          <w:numId w:val="16"/>
        </w:numPr>
        <w:spacing w:line="360" w:lineRule="auto"/>
        <w:jc w:val="both"/>
        <w:rPr>
          <w:rFonts w:ascii="Arial" w:hAnsi="Arial" w:cs="Arial"/>
          <w:sz w:val="24"/>
          <w:szCs w:val="24"/>
        </w:rPr>
      </w:pPr>
      <w:r>
        <w:rPr>
          <w:rFonts w:ascii="Arial" w:hAnsi="Arial" w:cs="Arial"/>
          <w:b/>
          <w:bCs/>
          <w:sz w:val="24"/>
          <w:szCs w:val="24"/>
        </w:rPr>
        <w:t>Condición final.</w:t>
      </w:r>
      <w:r>
        <w:rPr>
          <w:rFonts w:ascii="Arial" w:hAnsi="Arial" w:cs="Arial"/>
          <w:sz w:val="24"/>
          <w:szCs w:val="24"/>
        </w:rPr>
        <w:t xml:space="preserve"> </w:t>
      </w:r>
      <w:r w:rsidRPr="00C01D0B">
        <w:rPr>
          <w:rFonts w:ascii="Arial" w:hAnsi="Arial" w:cs="Arial"/>
          <w:sz w:val="24"/>
          <w:szCs w:val="24"/>
        </w:rPr>
        <w:t xml:space="preserve">Debido a que los eventos son </w:t>
      </w:r>
      <w:proofErr w:type="spellStart"/>
      <w:r w:rsidRPr="00C01D0B">
        <w:rPr>
          <w:rFonts w:ascii="Arial" w:hAnsi="Arial" w:cs="Arial"/>
          <w:sz w:val="24"/>
          <w:szCs w:val="24"/>
        </w:rPr>
        <w:t>bootstrap</w:t>
      </w:r>
      <w:proofErr w:type="spellEnd"/>
      <w:r w:rsidRPr="00C01D0B">
        <w:rPr>
          <w:rFonts w:ascii="Arial" w:hAnsi="Arial" w:cs="Arial"/>
          <w:sz w:val="24"/>
          <w:szCs w:val="24"/>
        </w:rPr>
        <w:t xml:space="preserve">, teóricamente, una simulación de eventos discretos podría ejecutarse para siempre. Por lo tanto, el diseñador de la simulación debe decidir cuándo finalizará la simulación. Las opciones típicas son </w:t>
      </w:r>
      <w:r w:rsidRPr="00C01D0B">
        <w:rPr>
          <w:rFonts w:ascii="Arial" w:hAnsi="Arial" w:cs="Arial"/>
          <w:i/>
          <w:iCs/>
          <w:sz w:val="24"/>
          <w:szCs w:val="24"/>
        </w:rPr>
        <w:t>en el tiempo t</w:t>
      </w:r>
      <w:r w:rsidRPr="00C01D0B">
        <w:rPr>
          <w:rFonts w:ascii="Arial" w:hAnsi="Arial" w:cs="Arial"/>
          <w:sz w:val="24"/>
          <w:szCs w:val="24"/>
        </w:rPr>
        <w:t xml:space="preserve"> o </w:t>
      </w:r>
      <w:r w:rsidRPr="00C01D0B">
        <w:rPr>
          <w:rFonts w:ascii="Arial" w:hAnsi="Arial" w:cs="Arial"/>
          <w:i/>
          <w:iCs/>
          <w:sz w:val="24"/>
          <w:szCs w:val="24"/>
        </w:rPr>
        <w:t>después de procesar n número de eventos</w:t>
      </w:r>
      <w:r w:rsidRPr="00C01D0B">
        <w:rPr>
          <w:rFonts w:ascii="Arial" w:hAnsi="Arial" w:cs="Arial"/>
          <w:sz w:val="24"/>
          <w:szCs w:val="24"/>
        </w:rPr>
        <w:t xml:space="preserve"> o, más generalmente, </w:t>
      </w:r>
      <w:r w:rsidRPr="00C01D0B">
        <w:rPr>
          <w:rFonts w:ascii="Arial" w:hAnsi="Arial" w:cs="Arial"/>
          <w:i/>
          <w:iCs/>
          <w:sz w:val="24"/>
          <w:szCs w:val="24"/>
        </w:rPr>
        <w:t>cuando la medida estadística X alcanza el valor x</w:t>
      </w:r>
      <w:r w:rsidRPr="00C01D0B">
        <w:rPr>
          <w:rFonts w:ascii="Arial" w:hAnsi="Arial" w:cs="Arial"/>
          <w:sz w:val="24"/>
          <w:szCs w:val="24"/>
        </w:rPr>
        <w:t>.</w:t>
      </w:r>
    </w:p>
    <w:p w14:paraId="032047F6" w14:textId="3B872306" w:rsidR="00AD594E" w:rsidRPr="00AD594E" w:rsidRDefault="00AD594E" w:rsidP="00AD594E">
      <w:pPr>
        <w:spacing w:line="360" w:lineRule="auto"/>
        <w:jc w:val="both"/>
        <w:rPr>
          <w:rFonts w:ascii="Arial" w:hAnsi="Arial" w:cs="Arial"/>
          <w:sz w:val="24"/>
          <w:szCs w:val="24"/>
        </w:rPr>
      </w:pPr>
      <w:r>
        <w:rPr>
          <w:noProof/>
        </w:rPr>
        <w:lastRenderedPageBreak/>
        <w:drawing>
          <wp:anchor distT="0" distB="0" distL="114300" distR="114300" simplePos="0" relativeHeight="251668480" behindDoc="1" locked="0" layoutInCell="1" allowOverlap="1" wp14:anchorId="6E525CEB" wp14:editId="47BDF171">
            <wp:simplePos x="0" y="0"/>
            <wp:positionH relativeFrom="margin">
              <wp:align>right</wp:align>
            </wp:positionH>
            <wp:positionV relativeFrom="paragraph">
              <wp:posOffset>140</wp:posOffset>
            </wp:positionV>
            <wp:extent cx="5602155" cy="3151527"/>
            <wp:effectExtent l="0" t="0" r="0" b="0"/>
            <wp:wrapTight wrapText="bothSides">
              <wp:wrapPolygon edited="0">
                <wp:start x="0" y="0"/>
                <wp:lineTo x="0" y="21413"/>
                <wp:lineTo x="21522" y="21413"/>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2155" cy="3151527"/>
                    </a:xfrm>
                    <a:prstGeom prst="rect">
                      <a:avLst/>
                    </a:prstGeom>
                    <a:noFill/>
                  </pic:spPr>
                </pic:pic>
              </a:graphicData>
            </a:graphic>
            <wp14:sizeRelH relativeFrom="margin">
              <wp14:pctWidth>0</wp14:pctWidth>
            </wp14:sizeRelH>
            <wp14:sizeRelV relativeFrom="margin">
              <wp14:pctHeight>0</wp14:pctHeight>
            </wp14:sizeRelV>
          </wp:anchor>
        </w:drawing>
      </w:r>
    </w:p>
    <w:p w14:paraId="297F0075" w14:textId="3A64E98B" w:rsidR="00C01D0B" w:rsidRDefault="00C01D0B" w:rsidP="00C01D0B">
      <w:pPr>
        <w:spacing w:line="360" w:lineRule="auto"/>
        <w:ind w:left="360"/>
        <w:jc w:val="both"/>
        <w:rPr>
          <w:rFonts w:ascii="Arial" w:hAnsi="Arial" w:cs="Arial"/>
          <w:sz w:val="24"/>
          <w:szCs w:val="24"/>
        </w:rPr>
      </w:pPr>
    </w:p>
    <w:p w14:paraId="50DB4C61" w14:textId="77777777" w:rsidR="00AD594E" w:rsidRDefault="00AD594E" w:rsidP="00C01D0B">
      <w:pPr>
        <w:spacing w:line="360" w:lineRule="auto"/>
        <w:ind w:left="360"/>
        <w:jc w:val="both"/>
        <w:rPr>
          <w:rFonts w:ascii="Arial" w:hAnsi="Arial" w:cs="Arial"/>
          <w:b/>
          <w:bCs/>
          <w:sz w:val="28"/>
          <w:szCs w:val="28"/>
        </w:rPr>
      </w:pPr>
    </w:p>
    <w:p w14:paraId="1D4A0511" w14:textId="77777777" w:rsidR="00AD594E" w:rsidRDefault="00AD594E" w:rsidP="00C01D0B">
      <w:pPr>
        <w:spacing w:line="360" w:lineRule="auto"/>
        <w:ind w:left="360"/>
        <w:jc w:val="both"/>
        <w:rPr>
          <w:rFonts w:ascii="Arial" w:hAnsi="Arial" w:cs="Arial"/>
          <w:b/>
          <w:bCs/>
          <w:sz w:val="28"/>
          <w:szCs w:val="28"/>
        </w:rPr>
      </w:pPr>
    </w:p>
    <w:p w14:paraId="167EDE50" w14:textId="77777777" w:rsidR="00AD594E" w:rsidRDefault="00AD594E" w:rsidP="00C01D0B">
      <w:pPr>
        <w:spacing w:line="360" w:lineRule="auto"/>
        <w:ind w:left="360"/>
        <w:jc w:val="both"/>
        <w:rPr>
          <w:rFonts w:ascii="Arial" w:hAnsi="Arial" w:cs="Arial"/>
          <w:b/>
          <w:bCs/>
          <w:sz w:val="28"/>
          <w:szCs w:val="28"/>
        </w:rPr>
      </w:pPr>
    </w:p>
    <w:p w14:paraId="132BD8C4" w14:textId="77777777" w:rsidR="00AD594E" w:rsidRDefault="00AD594E" w:rsidP="00C01D0B">
      <w:pPr>
        <w:spacing w:line="360" w:lineRule="auto"/>
        <w:ind w:left="360"/>
        <w:jc w:val="both"/>
        <w:rPr>
          <w:rFonts w:ascii="Arial" w:hAnsi="Arial" w:cs="Arial"/>
          <w:b/>
          <w:bCs/>
          <w:sz w:val="28"/>
          <w:szCs w:val="28"/>
        </w:rPr>
      </w:pPr>
    </w:p>
    <w:p w14:paraId="4AD7F434" w14:textId="77777777" w:rsidR="00AD594E" w:rsidRDefault="00AD594E" w:rsidP="00C01D0B">
      <w:pPr>
        <w:spacing w:line="360" w:lineRule="auto"/>
        <w:ind w:left="360"/>
        <w:jc w:val="both"/>
        <w:rPr>
          <w:rFonts w:ascii="Arial" w:hAnsi="Arial" w:cs="Arial"/>
          <w:b/>
          <w:bCs/>
          <w:sz w:val="28"/>
          <w:szCs w:val="28"/>
        </w:rPr>
      </w:pPr>
    </w:p>
    <w:p w14:paraId="41009C1D" w14:textId="77777777" w:rsidR="00AD594E" w:rsidRDefault="00AD594E" w:rsidP="00C01D0B">
      <w:pPr>
        <w:spacing w:line="360" w:lineRule="auto"/>
        <w:ind w:left="360"/>
        <w:jc w:val="both"/>
        <w:rPr>
          <w:rFonts w:ascii="Arial" w:hAnsi="Arial" w:cs="Arial"/>
          <w:b/>
          <w:bCs/>
          <w:sz w:val="28"/>
          <w:szCs w:val="28"/>
        </w:rPr>
      </w:pPr>
    </w:p>
    <w:p w14:paraId="5EEE34BA" w14:textId="77777777" w:rsidR="00AD594E" w:rsidRDefault="00AD594E" w:rsidP="00C01D0B">
      <w:pPr>
        <w:spacing w:line="360" w:lineRule="auto"/>
        <w:ind w:left="360"/>
        <w:jc w:val="both"/>
        <w:rPr>
          <w:rFonts w:ascii="Arial" w:hAnsi="Arial" w:cs="Arial"/>
          <w:b/>
          <w:bCs/>
          <w:sz w:val="28"/>
          <w:szCs w:val="28"/>
        </w:rPr>
      </w:pPr>
    </w:p>
    <w:p w14:paraId="36ABAC9A" w14:textId="77777777" w:rsidR="00AD594E" w:rsidRDefault="00AD594E" w:rsidP="00C01D0B">
      <w:pPr>
        <w:spacing w:line="360" w:lineRule="auto"/>
        <w:ind w:left="360"/>
        <w:jc w:val="both"/>
        <w:rPr>
          <w:rFonts w:ascii="Arial" w:hAnsi="Arial" w:cs="Arial"/>
          <w:b/>
          <w:bCs/>
          <w:sz w:val="28"/>
          <w:szCs w:val="28"/>
        </w:rPr>
      </w:pPr>
    </w:p>
    <w:p w14:paraId="4851F68A" w14:textId="77777777" w:rsidR="00AD594E" w:rsidRDefault="00AD594E" w:rsidP="00C01D0B">
      <w:pPr>
        <w:spacing w:line="360" w:lineRule="auto"/>
        <w:ind w:left="360"/>
        <w:jc w:val="both"/>
        <w:rPr>
          <w:rFonts w:ascii="Arial" w:hAnsi="Arial" w:cs="Arial"/>
          <w:b/>
          <w:bCs/>
          <w:sz w:val="28"/>
          <w:szCs w:val="28"/>
        </w:rPr>
      </w:pPr>
    </w:p>
    <w:p w14:paraId="46F4C106" w14:textId="77777777" w:rsidR="00AD594E" w:rsidRDefault="00AD594E" w:rsidP="00C01D0B">
      <w:pPr>
        <w:spacing w:line="360" w:lineRule="auto"/>
        <w:ind w:left="360"/>
        <w:jc w:val="both"/>
        <w:rPr>
          <w:rFonts w:ascii="Arial" w:hAnsi="Arial" w:cs="Arial"/>
          <w:b/>
          <w:bCs/>
          <w:sz w:val="28"/>
          <w:szCs w:val="28"/>
        </w:rPr>
      </w:pPr>
    </w:p>
    <w:p w14:paraId="60EA1DD9" w14:textId="77777777" w:rsidR="00AD594E" w:rsidRDefault="00AD594E" w:rsidP="00C01D0B">
      <w:pPr>
        <w:spacing w:line="360" w:lineRule="auto"/>
        <w:ind w:left="360"/>
        <w:jc w:val="both"/>
        <w:rPr>
          <w:rFonts w:ascii="Arial" w:hAnsi="Arial" w:cs="Arial"/>
          <w:b/>
          <w:bCs/>
          <w:sz w:val="28"/>
          <w:szCs w:val="28"/>
        </w:rPr>
      </w:pPr>
    </w:p>
    <w:p w14:paraId="4C604EEA" w14:textId="369DDB12" w:rsidR="00C01D0B" w:rsidRDefault="00C01D0B" w:rsidP="00C01D0B">
      <w:pPr>
        <w:spacing w:line="360" w:lineRule="auto"/>
        <w:ind w:left="360"/>
        <w:jc w:val="both"/>
        <w:rPr>
          <w:rFonts w:ascii="Arial" w:hAnsi="Arial" w:cs="Arial"/>
          <w:b/>
          <w:bCs/>
          <w:sz w:val="28"/>
          <w:szCs w:val="28"/>
        </w:rPr>
      </w:pPr>
      <w:r>
        <w:rPr>
          <w:rFonts w:ascii="Arial" w:hAnsi="Arial" w:cs="Arial"/>
          <w:b/>
          <w:bCs/>
          <w:sz w:val="28"/>
          <w:szCs w:val="28"/>
        </w:rPr>
        <w:lastRenderedPageBreak/>
        <w:t>Referencias Bibliográficas.</w:t>
      </w:r>
    </w:p>
    <w:p w14:paraId="2548E2E4" w14:textId="4CAE4F02" w:rsidR="00C01D0B" w:rsidRDefault="00C01D0B" w:rsidP="00C01D0B">
      <w:pPr>
        <w:spacing w:line="360" w:lineRule="auto"/>
        <w:ind w:left="360"/>
        <w:jc w:val="both"/>
        <w:rPr>
          <w:rFonts w:ascii="Arial" w:hAnsi="Arial" w:cs="Arial"/>
          <w:sz w:val="24"/>
          <w:szCs w:val="24"/>
        </w:rPr>
      </w:pPr>
      <w:r>
        <w:rPr>
          <w:rFonts w:ascii="Arial" w:hAnsi="Arial" w:cs="Arial"/>
          <w:sz w:val="24"/>
          <w:szCs w:val="24"/>
        </w:rPr>
        <w:t xml:space="preserve">Zimbrón Gustavo. </w:t>
      </w:r>
      <w:bookmarkStart w:id="0" w:name="_Hlk126620102"/>
      <w:r w:rsidRPr="00C01D0B">
        <w:rPr>
          <w:rFonts w:ascii="Arial" w:hAnsi="Arial" w:cs="Arial"/>
          <w:sz w:val="24"/>
          <w:szCs w:val="24"/>
        </w:rPr>
        <w:t>Elementos básicos de un simulador de eventos discretos</w:t>
      </w:r>
      <w:r>
        <w:rPr>
          <w:rFonts w:ascii="Arial" w:hAnsi="Arial" w:cs="Arial"/>
          <w:sz w:val="24"/>
          <w:szCs w:val="24"/>
        </w:rPr>
        <w:t>.</w:t>
      </w:r>
      <w:bookmarkEnd w:id="0"/>
      <w:r>
        <w:rPr>
          <w:rFonts w:ascii="Arial" w:hAnsi="Arial" w:cs="Arial"/>
          <w:sz w:val="24"/>
          <w:szCs w:val="24"/>
        </w:rPr>
        <w:t xml:space="preserve"> (2019). </w:t>
      </w:r>
      <w:proofErr w:type="spellStart"/>
      <w:r>
        <w:rPr>
          <w:rFonts w:ascii="Arial" w:hAnsi="Arial" w:cs="Arial"/>
          <w:sz w:val="24"/>
          <w:szCs w:val="24"/>
        </w:rPr>
        <w:t>ZimbronApps</w:t>
      </w:r>
      <w:proofErr w:type="spellEnd"/>
      <w:r>
        <w:rPr>
          <w:rFonts w:ascii="Arial" w:hAnsi="Arial" w:cs="Arial"/>
          <w:sz w:val="24"/>
          <w:szCs w:val="24"/>
        </w:rPr>
        <w:t xml:space="preserve">. Recuperado de </w:t>
      </w:r>
      <w:hyperlink r:id="rId8" w:history="1">
        <w:r w:rsidRPr="006755F8">
          <w:rPr>
            <w:rStyle w:val="Hipervnculo"/>
            <w:rFonts w:ascii="Arial" w:hAnsi="Arial" w:cs="Arial"/>
            <w:sz w:val="24"/>
            <w:szCs w:val="24"/>
          </w:rPr>
          <w:t>https://zimbronapps.com/educacion/sistemas-computacionales/simulacion/elementos-basicos-de-un-simulador-de-eventos-discretos/</w:t>
        </w:r>
      </w:hyperlink>
    </w:p>
    <w:p w14:paraId="6404E6E8" w14:textId="2774D97C" w:rsidR="00C01D0B" w:rsidRDefault="00C01D0B" w:rsidP="00C01D0B">
      <w:pPr>
        <w:spacing w:line="360" w:lineRule="auto"/>
        <w:ind w:left="360"/>
        <w:jc w:val="both"/>
        <w:rPr>
          <w:rFonts w:ascii="Arial" w:hAnsi="Arial" w:cs="Arial"/>
          <w:sz w:val="24"/>
          <w:szCs w:val="24"/>
        </w:rPr>
      </w:pPr>
      <w:r>
        <w:rPr>
          <w:rFonts w:ascii="Arial" w:hAnsi="Arial" w:cs="Arial"/>
          <w:sz w:val="24"/>
          <w:szCs w:val="24"/>
        </w:rPr>
        <w:t xml:space="preserve">S. H. Christian. </w:t>
      </w:r>
      <w:r w:rsidRPr="00C01D0B">
        <w:rPr>
          <w:rFonts w:ascii="Arial" w:hAnsi="Arial" w:cs="Arial"/>
          <w:sz w:val="24"/>
          <w:szCs w:val="24"/>
        </w:rPr>
        <w:t>Elementos básicos de un simulador de eventos discretos.</w:t>
      </w:r>
      <w:r>
        <w:rPr>
          <w:rFonts w:ascii="Arial" w:hAnsi="Arial" w:cs="Arial"/>
          <w:sz w:val="24"/>
          <w:szCs w:val="24"/>
        </w:rPr>
        <w:t xml:space="preserve"> (2021). </w:t>
      </w:r>
      <w:proofErr w:type="spellStart"/>
      <w:r>
        <w:rPr>
          <w:rFonts w:ascii="Arial" w:hAnsi="Arial" w:cs="Arial"/>
          <w:sz w:val="24"/>
          <w:szCs w:val="24"/>
        </w:rPr>
        <w:t>Studocu</w:t>
      </w:r>
      <w:proofErr w:type="spellEnd"/>
      <w:r>
        <w:rPr>
          <w:rFonts w:ascii="Arial" w:hAnsi="Arial" w:cs="Arial"/>
          <w:sz w:val="24"/>
          <w:szCs w:val="24"/>
        </w:rPr>
        <w:t xml:space="preserve">. Recuperado de </w:t>
      </w:r>
      <w:hyperlink r:id="rId9" w:history="1">
        <w:r w:rsidRPr="006755F8">
          <w:rPr>
            <w:rStyle w:val="Hipervnculo"/>
            <w:rFonts w:ascii="Arial" w:hAnsi="Arial" w:cs="Arial"/>
            <w:sz w:val="24"/>
            <w:szCs w:val="24"/>
          </w:rPr>
          <w:t>https://www.studocu.com/es-mx/document/instituto-tecnologico-de-cerro-azul/ingenieria-en-sistemas-computacionales/16-elementos-basicos-de-un-simulador-de-eventos-discretos/44938961</w:t>
        </w:r>
      </w:hyperlink>
    </w:p>
    <w:sectPr w:rsidR="00C01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EEB"/>
    <w:multiLevelType w:val="hybridMultilevel"/>
    <w:tmpl w:val="6FEC53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B1311D"/>
    <w:multiLevelType w:val="hybridMultilevel"/>
    <w:tmpl w:val="0CD244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8D54BE9"/>
    <w:multiLevelType w:val="hybridMultilevel"/>
    <w:tmpl w:val="DF927BC4"/>
    <w:lvl w:ilvl="0" w:tplc="080A0001">
      <w:start w:val="1"/>
      <w:numFmt w:val="bullet"/>
      <w:lvlText w:val=""/>
      <w:lvlJc w:val="left"/>
      <w:pPr>
        <w:ind w:left="1423" w:hanging="360"/>
      </w:pPr>
      <w:rPr>
        <w:rFonts w:ascii="Symbol" w:hAnsi="Symbol" w:hint="default"/>
      </w:rPr>
    </w:lvl>
    <w:lvl w:ilvl="1" w:tplc="080A0003">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3" w15:restartNumberingAfterBreak="0">
    <w:nsid w:val="1D0D2F40"/>
    <w:multiLevelType w:val="hybridMultilevel"/>
    <w:tmpl w:val="B5701A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2A13DA7"/>
    <w:multiLevelType w:val="hybridMultilevel"/>
    <w:tmpl w:val="F184F8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25F73265"/>
    <w:multiLevelType w:val="hybridMultilevel"/>
    <w:tmpl w:val="11762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7E24C6"/>
    <w:multiLevelType w:val="hybridMultilevel"/>
    <w:tmpl w:val="D284AE48"/>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374050AE"/>
    <w:multiLevelType w:val="hybridMultilevel"/>
    <w:tmpl w:val="F6C6BE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C2A5547"/>
    <w:multiLevelType w:val="hybridMultilevel"/>
    <w:tmpl w:val="A7A4C4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45B276E"/>
    <w:multiLevelType w:val="hybridMultilevel"/>
    <w:tmpl w:val="B582CB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3104154"/>
    <w:multiLevelType w:val="hybridMultilevel"/>
    <w:tmpl w:val="DEEC9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53FE742F"/>
    <w:multiLevelType w:val="hybridMultilevel"/>
    <w:tmpl w:val="96D4B7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8D236D"/>
    <w:multiLevelType w:val="hybridMultilevel"/>
    <w:tmpl w:val="77E2B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0C10770"/>
    <w:multiLevelType w:val="hybridMultilevel"/>
    <w:tmpl w:val="23D870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7B558B1"/>
    <w:multiLevelType w:val="hybridMultilevel"/>
    <w:tmpl w:val="09E88D5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2352858"/>
    <w:multiLevelType w:val="hybridMultilevel"/>
    <w:tmpl w:val="E4EA7710"/>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2"/>
  </w:num>
  <w:num w:numId="2">
    <w:abstractNumId w:val="1"/>
  </w:num>
  <w:num w:numId="3">
    <w:abstractNumId w:val="8"/>
  </w:num>
  <w:num w:numId="4">
    <w:abstractNumId w:val="3"/>
  </w:num>
  <w:num w:numId="5">
    <w:abstractNumId w:val="9"/>
  </w:num>
  <w:num w:numId="6">
    <w:abstractNumId w:val="10"/>
  </w:num>
  <w:num w:numId="7">
    <w:abstractNumId w:val="14"/>
  </w:num>
  <w:num w:numId="8">
    <w:abstractNumId w:val="13"/>
  </w:num>
  <w:num w:numId="9">
    <w:abstractNumId w:val="15"/>
  </w:num>
  <w:num w:numId="10">
    <w:abstractNumId w:val="0"/>
  </w:num>
  <w:num w:numId="11">
    <w:abstractNumId w:val="6"/>
  </w:num>
  <w:num w:numId="12">
    <w:abstractNumId w:val="2"/>
  </w:num>
  <w:num w:numId="13">
    <w:abstractNumId w:val="7"/>
  </w:num>
  <w:num w:numId="14">
    <w:abstractNumId w:val="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E8"/>
    <w:rsid w:val="000F1FDC"/>
    <w:rsid w:val="0021294E"/>
    <w:rsid w:val="005A23B9"/>
    <w:rsid w:val="005F4075"/>
    <w:rsid w:val="006E4927"/>
    <w:rsid w:val="00701A01"/>
    <w:rsid w:val="00772A94"/>
    <w:rsid w:val="007D6052"/>
    <w:rsid w:val="00806359"/>
    <w:rsid w:val="00833919"/>
    <w:rsid w:val="00841B70"/>
    <w:rsid w:val="00900E68"/>
    <w:rsid w:val="009145E8"/>
    <w:rsid w:val="00AD594E"/>
    <w:rsid w:val="00C01D0B"/>
    <w:rsid w:val="00C15681"/>
    <w:rsid w:val="00C47CCC"/>
    <w:rsid w:val="00DE6C93"/>
    <w:rsid w:val="00F07D63"/>
    <w:rsid w:val="00FC36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C402"/>
  <w15:chartTrackingRefBased/>
  <w15:docId w15:val="{4E175940-9D36-4FA2-AD38-908516B4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E68"/>
    <w:pPr>
      <w:ind w:left="720"/>
      <w:contextualSpacing/>
    </w:pPr>
  </w:style>
  <w:style w:type="character" w:styleId="Hipervnculo">
    <w:name w:val="Hyperlink"/>
    <w:basedOn w:val="Fuentedeprrafopredeter"/>
    <w:uiPriority w:val="99"/>
    <w:unhideWhenUsed/>
    <w:rsid w:val="00772A94"/>
    <w:rPr>
      <w:color w:val="0563C1" w:themeColor="hyperlink"/>
      <w:u w:val="single"/>
    </w:rPr>
  </w:style>
  <w:style w:type="character" w:styleId="Mencinsinresolver">
    <w:name w:val="Unresolved Mention"/>
    <w:basedOn w:val="Fuentedeprrafopredeter"/>
    <w:uiPriority w:val="99"/>
    <w:semiHidden/>
    <w:unhideWhenUsed/>
    <w:rsid w:val="00772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mbronapps.com/educacion/sistemas-computacionales/simulacion/elementos-basicos-de-un-simulador-de-eventos-discreto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udocu.com/es-mx/document/instituto-tecnologico-de-cerro-azul/ingenieria-en-sistemas-computacionales/16-elementos-basicos-de-un-simulador-de-eventos-discretos/449389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769</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2023-02-07T05:37:00Z</cp:lastPrinted>
  <dcterms:created xsi:type="dcterms:W3CDTF">2023-02-07T05:55:00Z</dcterms:created>
  <dcterms:modified xsi:type="dcterms:W3CDTF">2023-02-07T05:57:00Z</dcterms:modified>
</cp:coreProperties>
</file>