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A46C2" w14:textId="77777777" w:rsidR="00811566" w:rsidRDefault="00811566" w:rsidP="00811566"/>
    <w:p w14:paraId="30492618" w14:textId="77777777" w:rsidR="00811566" w:rsidRDefault="00811566" w:rsidP="00811566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09C7A5FA" wp14:editId="4B371155">
            <wp:extent cx="5582285" cy="82801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7164" r="51799" b="70126"/>
                    <a:stretch/>
                  </pic:blipFill>
                  <pic:spPr bwMode="auto">
                    <a:xfrm>
                      <a:off x="0" y="0"/>
                      <a:ext cx="5606880" cy="83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7213E" w14:textId="77777777" w:rsidR="00811566" w:rsidRDefault="00811566" w:rsidP="00811566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1AA0B57C" wp14:editId="225F1417">
            <wp:extent cx="5514340" cy="113342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638" t="33796" r="8859" b="15208"/>
                    <a:stretch/>
                  </pic:blipFill>
                  <pic:spPr bwMode="auto">
                    <a:xfrm>
                      <a:off x="0" y="0"/>
                      <a:ext cx="5646440" cy="116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2F5AE" w14:textId="77777777" w:rsidR="00811566" w:rsidRPr="000334AB" w:rsidRDefault="00811566" w:rsidP="00811566">
      <w:pPr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0334A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TECNOLOGICO NACIONAL DE MEXICO</w:t>
      </w:r>
    </w:p>
    <w:p w14:paraId="5827E9DB" w14:textId="77777777" w:rsidR="00811566" w:rsidRPr="000334AB" w:rsidRDefault="00811566" w:rsidP="00811566">
      <w:pPr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0334A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INSTITUTO TECNOLOGICO DE CIUDAD MADERO</w:t>
      </w:r>
    </w:p>
    <w:p w14:paraId="0E434D24" w14:textId="77777777" w:rsidR="00811566" w:rsidRPr="00B64C80" w:rsidRDefault="00811566" w:rsidP="00811566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00B64C8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Carrera: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Ingeniería en </w:t>
      </w:r>
      <w:r w:rsidRPr="00B64C8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Sistemas Computacionales.</w:t>
      </w:r>
    </w:p>
    <w:p w14:paraId="46F32051" w14:textId="77777777" w:rsidR="00811566" w:rsidRDefault="00811566" w:rsidP="00811566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82B8CC7" w14:textId="77777777" w:rsidR="00811566" w:rsidRDefault="00811566" w:rsidP="00811566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Materia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Graficación.</w:t>
      </w:r>
    </w:p>
    <w:p w14:paraId="39C4A7D4" w14:textId="77777777" w:rsidR="00811566" w:rsidRDefault="00811566" w:rsidP="00811566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</w:p>
    <w:p w14:paraId="48673B78" w14:textId="77777777" w:rsidR="00811566" w:rsidRDefault="00811566" w:rsidP="00811566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Alumn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 (o)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Luis Ricardo Reyes Villar.</w:t>
      </w:r>
    </w:p>
    <w:p w14:paraId="3B614110" w14:textId="77777777" w:rsidR="00811566" w:rsidRDefault="00811566" w:rsidP="00811566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Numero de control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21070343.</w:t>
      </w:r>
    </w:p>
    <w:p w14:paraId="1D09CDD1" w14:textId="77777777" w:rsidR="00811566" w:rsidRDefault="00811566" w:rsidP="00811566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  <w:t>Fotografía de frente</w:t>
      </w:r>
    </w:p>
    <w:p w14:paraId="1C299DF3" w14:textId="77777777" w:rsidR="00811566" w:rsidRDefault="00811566" w:rsidP="00811566">
      <w:pPr>
        <w:jc w:val="center"/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</w:pPr>
      <w:r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  <w:drawing>
          <wp:inline distT="0" distB="0" distL="0" distR="0" wp14:anchorId="3492791E" wp14:editId="723D47AA">
            <wp:extent cx="890546" cy="118520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889" cy="119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D30A6" w14:textId="77777777" w:rsidR="00811566" w:rsidRDefault="00811566" w:rsidP="00811566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Grupo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5505 A</w:t>
      </w:r>
    </w:p>
    <w:p w14:paraId="405FFAB7" w14:textId="77777777" w:rsidR="00811566" w:rsidRDefault="00811566" w:rsidP="00811566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Hora</w:t>
      </w:r>
      <w:r w:rsidRPr="002C5B28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11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:00 –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12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:00</w:t>
      </w:r>
    </w:p>
    <w:p w14:paraId="3D2210FA" w14:textId="77777777" w:rsidR="00811566" w:rsidRDefault="00811566" w:rsidP="00811566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4E9D12F7" w14:textId="6736D5A4" w:rsidR="00014B18" w:rsidRDefault="00811566" w:rsidP="00811566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2681D326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Semestre</w:t>
      </w:r>
      <w:r w:rsidRPr="2681D326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 w:rsidRPr="2681D326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Agosto - diciembre 2023.</w:t>
      </w:r>
    </w:p>
    <w:p w14:paraId="3DAEEF63" w14:textId="5DF102EE" w:rsidR="00140AB0" w:rsidRDefault="00140AB0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color w:val="000000" w:themeColor="text1"/>
          <w:sz w:val="24"/>
          <w:szCs w:val="24"/>
        </w:rPr>
        <w:lastRenderedPageBreak/>
        <w:t>Función escalón f(x) = 1 para x &gt;= 0 y f(x) = 0 para x &lt; 0.</w:t>
      </w:r>
    </w:p>
    <w:p w14:paraId="020A4C51" w14:textId="481F38E6" w:rsidR="00140AB0" w:rsidRDefault="00140AB0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140AB0"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0D6A39F" wp14:editId="7288F965">
            <wp:extent cx="3681454" cy="3725989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0294" cy="374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2B56" w14:textId="14DC0E37" w:rsidR="00140AB0" w:rsidRDefault="00140AB0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140AB0">
        <w:rPr>
          <w:rFonts w:ascii="Arial" w:eastAsia="Calibri" w:hAnsi="Arial" w:cs="Arial"/>
          <w:color w:val="000000" w:themeColor="text1"/>
          <w:sz w:val="24"/>
          <w:szCs w:val="24"/>
        </w:rPr>
        <w:t xml:space="preserve">Función escalón f(x) = 1 para x &gt;= 0 y f(x) = </w:t>
      </w:r>
      <w:r>
        <w:rPr>
          <w:rFonts w:ascii="Arial" w:eastAsia="Calibri" w:hAnsi="Arial" w:cs="Arial"/>
          <w:color w:val="000000" w:themeColor="text1"/>
          <w:sz w:val="24"/>
          <w:szCs w:val="24"/>
        </w:rPr>
        <w:t>-1</w:t>
      </w:r>
      <w:r w:rsidRPr="00140AB0">
        <w:rPr>
          <w:rFonts w:ascii="Arial" w:eastAsia="Calibri" w:hAnsi="Arial" w:cs="Arial"/>
          <w:color w:val="000000" w:themeColor="text1"/>
          <w:sz w:val="24"/>
          <w:szCs w:val="24"/>
        </w:rPr>
        <w:t xml:space="preserve"> para x &lt; 0.</w:t>
      </w:r>
    </w:p>
    <w:p w14:paraId="591A1072" w14:textId="76416C32" w:rsidR="00140AB0" w:rsidRDefault="00140AB0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2EFE535" wp14:editId="54F5D6E2">
            <wp:extent cx="3721211" cy="375115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783" cy="375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E0C109" w14:textId="15E28DC4" w:rsidR="00140AB0" w:rsidRDefault="00140AB0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color w:val="000000" w:themeColor="text1"/>
          <w:sz w:val="24"/>
          <w:szCs w:val="24"/>
        </w:rPr>
        <w:lastRenderedPageBreak/>
        <w:t>Función lineal f(x) = x.</w:t>
      </w:r>
    </w:p>
    <w:p w14:paraId="2F654E14" w14:textId="7D17B322" w:rsidR="00140AB0" w:rsidRDefault="00140AB0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ADBAAFD" wp14:editId="0D3437D7">
            <wp:extent cx="3729117" cy="3782060"/>
            <wp:effectExtent l="0" t="0" r="508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752" cy="3795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4009FA" w14:textId="56F69331" w:rsidR="00140AB0" w:rsidRDefault="00140AB0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bookmarkStart w:id="0" w:name="_Hlk149918148"/>
      <w:r>
        <w:rPr>
          <w:rFonts w:ascii="Arial" w:eastAsia="Calibri" w:hAnsi="Arial" w:cs="Arial"/>
          <w:color w:val="000000" w:themeColor="text1"/>
          <w:sz w:val="24"/>
          <w:szCs w:val="24"/>
        </w:rPr>
        <w:t>Función lineal y mixta f(x) = 0 si x &lt;- c; f(x) = 1 si x &gt; c; f(x) = x/2c + ½</w:t>
      </w:r>
    </w:p>
    <w:bookmarkEnd w:id="0"/>
    <w:p w14:paraId="2AA02FE8" w14:textId="274EE935" w:rsidR="00140AB0" w:rsidRDefault="00140AB0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3B2F147" wp14:editId="1C080A01">
            <wp:extent cx="3697357" cy="37420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667" cy="3758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554F47" w14:textId="356B79CE" w:rsidR="00140AB0" w:rsidRDefault="00140AB0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140AB0">
        <w:rPr>
          <w:rFonts w:ascii="Arial" w:eastAsia="Calibri" w:hAnsi="Arial" w:cs="Arial"/>
          <w:color w:val="000000" w:themeColor="text1"/>
          <w:sz w:val="24"/>
          <w:szCs w:val="24"/>
        </w:rPr>
        <w:lastRenderedPageBreak/>
        <w:t xml:space="preserve">Función lineal y mixta f(x) = </w:t>
      </w:r>
      <w:r>
        <w:rPr>
          <w:rFonts w:ascii="Arial" w:eastAsia="Calibri" w:hAnsi="Arial" w:cs="Arial"/>
          <w:color w:val="000000" w:themeColor="text1"/>
          <w:sz w:val="24"/>
          <w:szCs w:val="24"/>
        </w:rPr>
        <w:t>-1</w:t>
      </w:r>
      <w:r w:rsidRPr="00140AB0">
        <w:rPr>
          <w:rFonts w:ascii="Arial" w:eastAsia="Calibri" w:hAnsi="Arial" w:cs="Arial"/>
          <w:color w:val="000000" w:themeColor="text1"/>
          <w:sz w:val="24"/>
          <w:szCs w:val="24"/>
        </w:rPr>
        <w:t xml:space="preserve"> si x &lt;- c; f(x) = 1 si x &gt; c; f(x) = </w:t>
      </w:r>
      <w:proofErr w:type="spellStart"/>
      <w:r w:rsidR="00A05498">
        <w:rPr>
          <w:rFonts w:ascii="Arial" w:eastAsia="Calibri" w:hAnsi="Arial" w:cs="Arial"/>
          <w:color w:val="000000" w:themeColor="text1"/>
          <w:sz w:val="24"/>
          <w:szCs w:val="24"/>
        </w:rPr>
        <w:t>ax</w:t>
      </w:r>
      <w:proofErr w:type="spellEnd"/>
      <w:r w:rsidR="00A05498">
        <w:rPr>
          <w:rFonts w:ascii="Arial" w:eastAsia="Calibri" w:hAnsi="Arial" w:cs="Arial"/>
          <w:color w:val="000000" w:themeColor="text1"/>
          <w:sz w:val="24"/>
          <w:szCs w:val="24"/>
        </w:rPr>
        <w:t xml:space="preserve"> en otro caso.</w:t>
      </w:r>
    </w:p>
    <w:p w14:paraId="772CB4DD" w14:textId="2B7D4DD9" w:rsidR="00A05498" w:rsidRDefault="00A05498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A05498"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4451B6D" wp14:editId="219EA7E8">
            <wp:extent cx="3601941" cy="364560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375" cy="365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5AE6" w14:textId="5EA9E81D" w:rsidR="00A05498" w:rsidRDefault="00A05498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color w:val="000000" w:themeColor="text1"/>
          <w:sz w:val="24"/>
          <w:szCs w:val="24"/>
        </w:rPr>
        <w:t xml:space="preserve">Función f(x) = </w:t>
      </w:r>
      <w:proofErr w:type="spellStart"/>
      <w:r>
        <w:rPr>
          <w:rFonts w:ascii="Arial" w:eastAsia="Calibri" w:hAnsi="Arial" w:cs="Arial"/>
          <w:color w:val="000000" w:themeColor="text1"/>
          <w:sz w:val="24"/>
          <w:szCs w:val="24"/>
        </w:rPr>
        <w:t>exp</w:t>
      </w:r>
      <w:proofErr w:type="spellEnd"/>
      <w:r>
        <w:rPr>
          <w:rFonts w:ascii="Arial" w:eastAsia="Calibri" w:hAnsi="Arial" w:cs="Arial"/>
          <w:color w:val="000000" w:themeColor="text1"/>
          <w:sz w:val="24"/>
          <w:szCs w:val="24"/>
        </w:rPr>
        <w:t>(x).</w:t>
      </w:r>
    </w:p>
    <w:p w14:paraId="137CD1C3" w14:textId="77777777" w:rsidR="00A05498" w:rsidRDefault="00A05498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373A78A7" w14:textId="13432F5E" w:rsidR="00A05498" w:rsidRDefault="00A05498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A05498"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4E10CE1" wp14:editId="08A25CF0">
            <wp:extent cx="3601720" cy="36226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378"/>
                    <a:stretch/>
                  </pic:blipFill>
                  <pic:spPr bwMode="auto">
                    <a:xfrm>
                      <a:off x="0" y="0"/>
                      <a:ext cx="3617366" cy="363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A392D" w14:textId="57D42785" w:rsidR="00A05498" w:rsidRDefault="00A05498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A05498">
        <w:rPr>
          <w:rFonts w:ascii="Arial" w:eastAsia="Calibri" w:hAnsi="Arial" w:cs="Arial"/>
          <w:color w:val="000000" w:themeColor="text1"/>
          <w:sz w:val="24"/>
          <w:szCs w:val="24"/>
        </w:rPr>
        <w:lastRenderedPageBreak/>
        <w:t xml:space="preserve">Función f(x) = </w:t>
      </w:r>
      <w:proofErr w:type="spellStart"/>
      <w:r w:rsidRPr="00A05498">
        <w:rPr>
          <w:rFonts w:ascii="Arial" w:eastAsia="Calibri" w:hAnsi="Arial" w:cs="Arial"/>
          <w:color w:val="000000" w:themeColor="text1"/>
          <w:sz w:val="24"/>
          <w:szCs w:val="24"/>
        </w:rPr>
        <w:t>exp</w:t>
      </w:r>
      <w:proofErr w:type="spellEnd"/>
      <w:r w:rsidRPr="00A05498">
        <w:rPr>
          <w:rFonts w:ascii="Arial" w:eastAsia="Calibri" w:hAnsi="Arial" w:cs="Arial"/>
          <w:color w:val="000000" w:themeColor="text1"/>
          <w:sz w:val="24"/>
          <w:szCs w:val="24"/>
        </w:rPr>
        <w:t>(</w:t>
      </w:r>
      <w:r>
        <w:rPr>
          <w:rFonts w:ascii="Arial" w:eastAsia="Calibri" w:hAnsi="Arial" w:cs="Arial"/>
          <w:color w:val="000000" w:themeColor="text1"/>
          <w:sz w:val="24"/>
          <w:szCs w:val="24"/>
        </w:rPr>
        <w:t>-</w:t>
      </w:r>
      <w:r w:rsidRPr="00A05498">
        <w:rPr>
          <w:rFonts w:ascii="Arial" w:eastAsia="Calibri" w:hAnsi="Arial" w:cs="Arial"/>
          <w:color w:val="000000" w:themeColor="text1"/>
          <w:sz w:val="24"/>
          <w:szCs w:val="24"/>
        </w:rPr>
        <w:t>x).</w:t>
      </w:r>
    </w:p>
    <w:p w14:paraId="00FD0C56" w14:textId="7FC03A3F" w:rsidR="00A05498" w:rsidRDefault="00A05498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B36FA8B" wp14:editId="216EFB6A">
            <wp:extent cx="3697357" cy="374216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453" cy="376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78A5C" w14:textId="13E1231A" w:rsidR="00A05498" w:rsidRDefault="00A05498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A05498">
        <w:rPr>
          <w:rFonts w:ascii="Arial" w:eastAsia="Calibri" w:hAnsi="Arial" w:cs="Arial"/>
          <w:color w:val="000000" w:themeColor="text1"/>
          <w:sz w:val="24"/>
          <w:szCs w:val="24"/>
        </w:rPr>
        <w:t xml:space="preserve">Función tangente hiperbólica f(x) = </w:t>
      </w:r>
      <w:proofErr w:type="spellStart"/>
      <w:r>
        <w:rPr>
          <w:rFonts w:ascii="Arial" w:eastAsia="Calibri" w:hAnsi="Arial" w:cs="Arial"/>
          <w:color w:val="000000" w:themeColor="text1"/>
          <w:sz w:val="24"/>
          <w:szCs w:val="24"/>
        </w:rPr>
        <w:t>tanh</w:t>
      </w:r>
      <w:proofErr w:type="spellEnd"/>
      <w:r>
        <w:rPr>
          <w:rFonts w:ascii="Arial" w:eastAsia="Calibri" w:hAnsi="Arial" w:cs="Arial"/>
          <w:color w:val="000000" w:themeColor="text1"/>
          <w:sz w:val="24"/>
          <w:szCs w:val="24"/>
        </w:rPr>
        <w:t>(x).</w:t>
      </w:r>
    </w:p>
    <w:p w14:paraId="102B043F" w14:textId="55C0130B" w:rsidR="00A05498" w:rsidRDefault="00D869C7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881FE05" wp14:editId="5BD8A40C">
            <wp:extent cx="3538331" cy="3581387"/>
            <wp:effectExtent l="0" t="0" r="508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059" cy="3612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eastAsia="Calibri" w:hAnsi="Arial" w:cs="Arial"/>
          <w:noProof/>
          <w:color w:val="000000" w:themeColor="text1"/>
          <w:sz w:val="24"/>
          <w:szCs w:val="24"/>
        </w:rPr>
        <w:t>.</w:t>
      </w:r>
    </w:p>
    <w:p w14:paraId="0F9AF688" w14:textId="4FD8016D" w:rsidR="00A05498" w:rsidRDefault="00A05498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color w:val="000000" w:themeColor="text1"/>
          <w:sz w:val="24"/>
          <w:szCs w:val="24"/>
        </w:rPr>
        <w:lastRenderedPageBreak/>
        <w:t xml:space="preserve">Función tangente hiperbólica f(x) = </w:t>
      </w:r>
      <w:r w:rsidRPr="00A05498">
        <w:rPr>
          <w:rFonts w:ascii="Arial" w:eastAsia="Calibri" w:hAnsi="Arial" w:cs="Arial"/>
          <w:color w:val="000000" w:themeColor="text1"/>
          <w:sz w:val="24"/>
          <w:szCs w:val="24"/>
        </w:rPr>
        <w:t>(</w:t>
      </w:r>
      <w:proofErr w:type="spellStart"/>
      <w:r w:rsidRPr="00A05498">
        <w:rPr>
          <w:rFonts w:ascii="Arial" w:eastAsia="Calibri" w:hAnsi="Arial" w:cs="Arial"/>
          <w:color w:val="000000" w:themeColor="text1"/>
          <w:sz w:val="24"/>
          <w:szCs w:val="24"/>
        </w:rPr>
        <w:t>exp</w:t>
      </w:r>
      <w:proofErr w:type="spellEnd"/>
      <w:r w:rsidRPr="00A05498">
        <w:rPr>
          <w:rFonts w:ascii="Arial" w:eastAsia="Calibri" w:hAnsi="Arial" w:cs="Arial"/>
          <w:color w:val="000000" w:themeColor="text1"/>
          <w:sz w:val="24"/>
          <w:szCs w:val="24"/>
        </w:rPr>
        <w:t>(x)-</w:t>
      </w:r>
      <w:proofErr w:type="spellStart"/>
      <w:r w:rsidRPr="00A05498">
        <w:rPr>
          <w:rFonts w:ascii="Arial" w:eastAsia="Calibri" w:hAnsi="Arial" w:cs="Arial"/>
          <w:color w:val="000000" w:themeColor="text1"/>
          <w:sz w:val="24"/>
          <w:szCs w:val="24"/>
        </w:rPr>
        <w:t>exp</w:t>
      </w:r>
      <w:proofErr w:type="spellEnd"/>
      <w:r w:rsidRPr="00A05498">
        <w:rPr>
          <w:rFonts w:ascii="Arial" w:eastAsia="Calibri" w:hAnsi="Arial" w:cs="Arial"/>
          <w:color w:val="000000" w:themeColor="text1"/>
          <w:sz w:val="24"/>
          <w:szCs w:val="24"/>
        </w:rPr>
        <w:t>(-x))/(</w:t>
      </w:r>
      <w:proofErr w:type="spellStart"/>
      <w:r w:rsidRPr="00A05498">
        <w:rPr>
          <w:rFonts w:ascii="Arial" w:eastAsia="Calibri" w:hAnsi="Arial" w:cs="Arial"/>
          <w:color w:val="000000" w:themeColor="text1"/>
          <w:sz w:val="24"/>
          <w:szCs w:val="24"/>
        </w:rPr>
        <w:t>exp</w:t>
      </w:r>
      <w:proofErr w:type="spellEnd"/>
      <w:r w:rsidRPr="00A05498">
        <w:rPr>
          <w:rFonts w:ascii="Arial" w:eastAsia="Calibri" w:hAnsi="Arial" w:cs="Arial"/>
          <w:color w:val="000000" w:themeColor="text1"/>
          <w:sz w:val="24"/>
          <w:szCs w:val="24"/>
        </w:rPr>
        <w:t>(x)+</w:t>
      </w:r>
      <w:proofErr w:type="spellStart"/>
      <w:r w:rsidRPr="00A05498">
        <w:rPr>
          <w:rFonts w:ascii="Arial" w:eastAsia="Calibri" w:hAnsi="Arial" w:cs="Arial"/>
          <w:color w:val="000000" w:themeColor="text1"/>
          <w:sz w:val="24"/>
          <w:szCs w:val="24"/>
        </w:rPr>
        <w:t>exp</w:t>
      </w:r>
      <w:proofErr w:type="spellEnd"/>
      <w:r w:rsidRPr="00A05498">
        <w:rPr>
          <w:rFonts w:ascii="Arial" w:eastAsia="Calibri" w:hAnsi="Arial" w:cs="Arial"/>
          <w:color w:val="000000" w:themeColor="text1"/>
          <w:sz w:val="24"/>
          <w:szCs w:val="24"/>
        </w:rPr>
        <w:t>(-x))</w:t>
      </w:r>
    </w:p>
    <w:p w14:paraId="7A15C946" w14:textId="548D6722" w:rsidR="00A05498" w:rsidRDefault="00D869C7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5E5449F" wp14:editId="5A46E1C7">
            <wp:extent cx="3760967" cy="377616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86" cy="3789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52BB95" w14:textId="275DFF19" w:rsidR="00D869C7" w:rsidRDefault="00A05498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color w:val="000000" w:themeColor="text1"/>
          <w:sz w:val="24"/>
          <w:szCs w:val="24"/>
        </w:rPr>
        <w:t>Función sigmoide f(x) = 1</w:t>
      </w:r>
      <w:r w:rsidR="00D869C7">
        <w:rPr>
          <w:rFonts w:ascii="Arial" w:eastAsia="Calibri" w:hAnsi="Arial" w:cs="Arial"/>
          <w:color w:val="000000" w:themeColor="text1"/>
          <w:sz w:val="24"/>
          <w:szCs w:val="24"/>
        </w:rPr>
        <w:t>/(1+exp(-x))</w:t>
      </w:r>
    </w:p>
    <w:p w14:paraId="56E26C12" w14:textId="499A5F41" w:rsidR="00D869C7" w:rsidRDefault="00D869C7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D869C7"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4CD0498" wp14:editId="722D28A3">
            <wp:extent cx="3697357" cy="3760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82"/>
                    <a:stretch/>
                  </pic:blipFill>
                  <pic:spPr bwMode="auto">
                    <a:xfrm>
                      <a:off x="0" y="0"/>
                      <a:ext cx="3742271" cy="380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5276A" w14:textId="2F59E25D" w:rsidR="00D869C7" w:rsidRDefault="00D869C7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color w:val="000000" w:themeColor="text1"/>
          <w:sz w:val="24"/>
          <w:szCs w:val="24"/>
        </w:rPr>
        <w:lastRenderedPageBreak/>
        <w:t xml:space="preserve">Función Campana de Gauss f(x) = </w:t>
      </w:r>
      <w:proofErr w:type="spellStart"/>
      <w:r>
        <w:rPr>
          <w:rFonts w:ascii="Arial" w:eastAsia="Calibri" w:hAnsi="Arial" w:cs="Arial"/>
          <w:color w:val="000000" w:themeColor="text1"/>
          <w:sz w:val="24"/>
          <w:szCs w:val="24"/>
        </w:rPr>
        <w:t>exp</w:t>
      </w:r>
      <w:proofErr w:type="spellEnd"/>
      <w:r>
        <w:rPr>
          <w:rFonts w:ascii="Arial" w:eastAsia="Calibri" w:hAnsi="Arial" w:cs="Arial"/>
          <w:color w:val="000000" w:themeColor="text1"/>
          <w:sz w:val="24"/>
          <w:szCs w:val="24"/>
        </w:rPr>
        <w:t>(-x*x).</w:t>
      </w:r>
    </w:p>
    <w:p w14:paraId="214D8843" w14:textId="6C506E3A" w:rsidR="00D869C7" w:rsidRDefault="00D869C7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4396D46" wp14:editId="183F7178">
            <wp:extent cx="3677930" cy="3745064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83" cy="375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A1863A" w14:textId="5D77966D" w:rsidR="00D869C7" w:rsidRDefault="00D869C7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color w:val="000000" w:themeColor="text1"/>
          <w:sz w:val="24"/>
          <w:szCs w:val="24"/>
        </w:rPr>
        <w:t>Función RELU f(x) = 0 para x &lt; 0; f(x) = x para x &gt;= 0.</w:t>
      </w:r>
    </w:p>
    <w:p w14:paraId="63CCB6DC" w14:textId="0E9AAA56" w:rsidR="00D869C7" w:rsidRDefault="00D869C7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3E4ED67" wp14:editId="03BF4D91">
            <wp:extent cx="3713260" cy="3750839"/>
            <wp:effectExtent l="0" t="0" r="1905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131" cy="376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856168" w14:textId="67FF54F7" w:rsidR="00D869C7" w:rsidRDefault="00D869C7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color w:val="000000" w:themeColor="text1"/>
          <w:sz w:val="24"/>
          <w:szCs w:val="24"/>
        </w:rPr>
        <w:lastRenderedPageBreak/>
        <w:t>Regresión lineal y mínimos cuadrados ordinarios.</w:t>
      </w:r>
    </w:p>
    <w:p w14:paraId="496B8563" w14:textId="1720DDE0" w:rsidR="00D869C7" w:rsidRDefault="00D869C7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268EA70" wp14:editId="2C8CDA2C">
            <wp:extent cx="2941983" cy="2989619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99" cy="3012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EC8A8D" w14:textId="0521CF71" w:rsidR="00D869C7" w:rsidRDefault="00D869C7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7D1FDFF0" w14:textId="2ED118E9" w:rsidR="00D869C7" w:rsidRDefault="00D869C7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color w:val="000000" w:themeColor="text1"/>
          <w:sz w:val="24"/>
          <w:szCs w:val="24"/>
        </w:rPr>
        <w:t>Video tutorial de la animación de la derivada</w:t>
      </w:r>
    </w:p>
    <w:p w14:paraId="26B561A9" w14:textId="3988C95D" w:rsidR="00D869C7" w:rsidRDefault="005101CA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hyperlink r:id="rId19" w:history="1">
        <w:r w:rsidR="00D869C7" w:rsidRPr="00AA26E6">
          <w:rPr>
            <w:rStyle w:val="Hipervnculo"/>
            <w:rFonts w:ascii="Arial" w:eastAsia="Calibri" w:hAnsi="Arial" w:cs="Arial"/>
            <w:sz w:val="24"/>
            <w:szCs w:val="24"/>
          </w:rPr>
          <w:t>https://www.youtube.com/watch?v=2SSN1ljh4UI</w:t>
        </w:r>
      </w:hyperlink>
    </w:p>
    <w:p w14:paraId="508A0DB1" w14:textId="6C44C3D3" w:rsidR="00D869C7" w:rsidRDefault="00D869C7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color w:val="000000" w:themeColor="text1"/>
          <w:sz w:val="24"/>
          <w:szCs w:val="24"/>
        </w:rPr>
        <w:t>Video tutorial de la animación de las curvas de nivel</w:t>
      </w:r>
    </w:p>
    <w:p w14:paraId="25196E97" w14:textId="0BC7C3C1" w:rsidR="00D869C7" w:rsidRDefault="005101CA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hyperlink r:id="rId20" w:history="1">
        <w:r w:rsidR="00D869C7" w:rsidRPr="00AA26E6">
          <w:rPr>
            <w:rStyle w:val="Hipervnculo"/>
            <w:rFonts w:ascii="Arial" w:eastAsia="Calibri" w:hAnsi="Arial" w:cs="Arial"/>
            <w:sz w:val="24"/>
            <w:szCs w:val="24"/>
          </w:rPr>
          <w:t>https://www.youtube.com/watch?v=eFga0nBzq-o</w:t>
        </w:r>
      </w:hyperlink>
    </w:p>
    <w:p w14:paraId="6965665E" w14:textId="72150FAB" w:rsidR="00783206" w:rsidRDefault="00D869C7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color w:val="000000" w:themeColor="text1"/>
          <w:sz w:val="24"/>
          <w:szCs w:val="24"/>
        </w:rPr>
        <w:t>Gr</w:t>
      </w:r>
      <w:r w:rsidR="00783206">
        <w:rPr>
          <w:rFonts w:ascii="Arial" w:eastAsia="Calibri" w:hAnsi="Arial" w:cs="Arial"/>
          <w:color w:val="000000" w:themeColor="text1"/>
          <w:sz w:val="24"/>
          <w:szCs w:val="24"/>
        </w:rPr>
        <w:t>áfica del video ¿Qué es una red neuronal? Parte 1. La neurona. Compuerta AND.</w:t>
      </w:r>
    </w:p>
    <w:p w14:paraId="2DAB8A39" w14:textId="2D070610" w:rsidR="00783206" w:rsidRDefault="00783206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48A2375" wp14:editId="786C76AD">
            <wp:extent cx="3021496" cy="30571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6"/>
                    <a:stretch/>
                  </pic:blipFill>
                  <pic:spPr bwMode="auto">
                    <a:xfrm>
                      <a:off x="0" y="0"/>
                      <a:ext cx="3041112" cy="307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05FDE" w14:textId="6BA32344" w:rsidR="00783206" w:rsidRDefault="00783206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783206">
        <w:rPr>
          <w:rFonts w:ascii="Arial" w:eastAsia="Calibri" w:hAnsi="Arial" w:cs="Arial"/>
          <w:color w:val="000000" w:themeColor="text1"/>
          <w:sz w:val="24"/>
          <w:szCs w:val="24"/>
        </w:rPr>
        <w:lastRenderedPageBreak/>
        <w:t xml:space="preserve">Gráfica del video ¿Qué es una red neuronal? Parte 1. La neurona. Compuerta </w:t>
      </w:r>
      <w:r>
        <w:rPr>
          <w:rFonts w:ascii="Arial" w:eastAsia="Calibri" w:hAnsi="Arial" w:cs="Arial"/>
          <w:color w:val="000000" w:themeColor="text1"/>
          <w:sz w:val="24"/>
          <w:szCs w:val="24"/>
        </w:rPr>
        <w:t>OR</w:t>
      </w:r>
      <w:r w:rsidRPr="00783206">
        <w:rPr>
          <w:rFonts w:ascii="Arial" w:eastAsia="Calibri" w:hAnsi="Arial" w:cs="Arial"/>
          <w:color w:val="000000" w:themeColor="text1"/>
          <w:sz w:val="24"/>
          <w:szCs w:val="24"/>
        </w:rPr>
        <w:t>.</w:t>
      </w:r>
    </w:p>
    <w:p w14:paraId="6C8CCB21" w14:textId="76CBB602" w:rsidR="00783206" w:rsidRDefault="00783206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783206"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62DF126" wp14:editId="2FE81DCB">
            <wp:extent cx="3482672" cy="3524887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7861" cy="353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5A39" w14:textId="77B731D0" w:rsidR="00783206" w:rsidRDefault="00783206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783206">
        <w:rPr>
          <w:rFonts w:ascii="Arial" w:eastAsia="Calibri" w:hAnsi="Arial" w:cs="Arial"/>
          <w:color w:val="000000" w:themeColor="text1"/>
          <w:sz w:val="24"/>
          <w:szCs w:val="24"/>
        </w:rPr>
        <w:t xml:space="preserve">Gráfica del video ¿Qué es una red neuronal? Parte 1. La neurona. Compuerta </w:t>
      </w:r>
      <w:r>
        <w:rPr>
          <w:rFonts w:ascii="Arial" w:eastAsia="Calibri" w:hAnsi="Arial" w:cs="Arial"/>
          <w:color w:val="000000" w:themeColor="text1"/>
          <w:sz w:val="24"/>
          <w:szCs w:val="24"/>
        </w:rPr>
        <w:t>X</w:t>
      </w:r>
      <w:r w:rsidRPr="00783206">
        <w:rPr>
          <w:rFonts w:ascii="Arial" w:eastAsia="Calibri" w:hAnsi="Arial" w:cs="Arial"/>
          <w:color w:val="000000" w:themeColor="text1"/>
          <w:sz w:val="24"/>
          <w:szCs w:val="24"/>
        </w:rPr>
        <w:t>OR.</w:t>
      </w:r>
    </w:p>
    <w:p w14:paraId="7A4E162F" w14:textId="77777777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49FEE236" w14:textId="5A1063EA" w:rsidR="00783206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F46A6D"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779961E" wp14:editId="4ADB4C71">
            <wp:extent cx="3551034" cy="3593990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" r="512"/>
                    <a:stretch/>
                  </pic:blipFill>
                  <pic:spPr>
                    <a:xfrm>
                      <a:off x="0" y="0"/>
                      <a:ext cx="3567789" cy="36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F22E" w14:textId="739362EA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color w:val="000000" w:themeColor="text1"/>
          <w:sz w:val="24"/>
          <w:szCs w:val="24"/>
        </w:rPr>
        <w:lastRenderedPageBreak/>
        <w:t>Función Escalón en 3D.</w:t>
      </w:r>
    </w:p>
    <w:p w14:paraId="25F92676" w14:textId="4569F234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76D02D4" wp14:editId="1D078AF1">
            <wp:extent cx="3593990" cy="3645117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3" cy="3654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CE811A" w14:textId="77777777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169C0384" w14:textId="77777777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0C7D86A4" w14:textId="1D3BB503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color w:val="000000" w:themeColor="text1"/>
          <w:sz w:val="24"/>
          <w:szCs w:val="24"/>
        </w:rPr>
        <w:t>Función Sigmoide en 3D.</w:t>
      </w:r>
    </w:p>
    <w:p w14:paraId="669489A4" w14:textId="10A6CE93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A7F043A" wp14:editId="3504B52A">
            <wp:extent cx="5740557" cy="208324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891" cy="2099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9D8DB" w14:textId="77777777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21B8E571" w14:textId="77777777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35AE5FDB" w14:textId="77777777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05605EDA" w14:textId="77777777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6A4F875C" w14:textId="7685C841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color w:val="000000" w:themeColor="text1"/>
          <w:sz w:val="24"/>
          <w:szCs w:val="24"/>
        </w:rPr>
        <w:lastRenderedPageBreak/>
        <w:t>Función Tangente Hiperbólica en 3D.</w:t>
      </w:r>
    </w:p>
    <w:p w14:paraId="16A15D9D" w14:textId="7A3FA71B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1350AC8" wp14:editId="77527319">
            <wp:extent cx="5667428" cy="282318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022" cy="2837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FAB3F0" w14:textId="4114DE8F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58AAEE63" w14:textId="30882F05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7380B199" w14:textId="4C4231F9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color w:val="000000" w:themeColor="text1"/>
          <w:sz w:val="24"/>
          <w:szCs w:val="24"/>
        </w:rPr>
        <w:t>Función RELU en 3D.</w:t>
      </w:r>
    </w:p>
    <w:p w14:paraId="2283FC78" w14:textId="063EB67C" w:rsidR="00F46A6D" w:rsidRDefault="00F46A6D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3B35E01" wp14:editId="03CE30C4">
            <wp:extent cx="4070560" cy="4086971"/>
            <wp:effectExtent l="0" t="0" r="635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299" cy="4104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BA6FB" w14:textId="2AD8EB40" w:rsidR="005101CA" w:rsidRDefault="005101CA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color w:val="000000" w:themeColor="text1"/>
          <w:sz w:val="24"/>
          <w:szCs w:val="24"/>
        </w:rPr>
        <w:lastRenderedPageBreak/>
        <w:t>Red Neuronal</w:t>
      </w:r>
    </w:p>
    <w:p w14:paraId="2EEB6FD1" w14:textId="1F75744E" w:rsidR="005101CA" w:rsidRDefault="005101CA" w:rsidP="00140AB0">
      <w:pPr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5101CA">
        <w:rPr>
          <w:rFonts w:ascii="Arial" w:eastAsia="Calibri" w:hAnsi="Arial" w:cs="Arial"/>
          <w:color w:val="000000" w:themeColor="text1"/>
          <w:sz w:val="24"/>
          <w:szCs w:val="24"/>
        </w:rPr>
        <w:drawing>
          <wp:inline distT="0" distB="0" distL="0" distR="0" wp14:anchorId="4484653E" wp14:editId="262CCB06">
            <wp:extent cx="4715533" cy="4791744"/>
            <wp:effectExtent l="0" t="0" r="889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1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566"/>
    <w:rsid w:val="00014B18"/>
    <w:rsid w:val="00140AB0"/>
    <w:rsid w:val="005101CA"/>
    <w:rsid w:val="00783206"/>
    <w:rsid w:val="00811566"/>
    <w:rsid w:val="00A05498"/>
    <w:rsid w:val="00D869C7"/>
    <w:rsid w:val="00F4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3B72D"/>
  <w15:chartTrackingRefBased/>
  <w15:docId w15:val="{A0CA38E6-AB26-4870-9053-EA95F7D5F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56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869C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69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www.youtube.com/watch?v=eFga0nBzq-o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hyperlink" Target="https://www.youtube.com/watch?v=2SSN1ljh4UI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259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3</cp:revision>
  <dcterms:created xsi:type="dcterms:W3CDTF">2023-11-03T22:18:00Z</dcterms:created>
  <dcterms:modified xsi:type="dcterms:W3CDTF">2023-11-21T03:20:00Z</dcterms:modified>
</cp:coreProperties>
</file>