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A46C2" w14:textId="77777777" w:rsidR="00811566" w:rsidRDefault="00811566" w:rsidP="00811566"/>
    <w:p w14:paraId="30492618" w14:textId="77777777" w:rsidR="00811566" w:rsidRDefault="00811566" w:rsidP="00811566">
      <w:pPr>
        <w:jc w:val="center"/>
        <w:rPr>
          <w:rFonts w:ascii="Calibri" w:eastAsia="Calibri" w:hAnsi="Calibri" w:cs="Calibri"/>
          <w:color w:val="000000" w:themeColor="text1"/>
          <w:sz w:val="40"/>
          <w:szCs w:val="40"/>
        </w:rPr>
      </w:pPr>
      <w:r>
        <w:rPr>
          <w:noProof/>
          <w:lang w:eastAsia="es-MX"/>
        </w:rPr>
        <w:drawing>
          <wp:inline distT="0" distB="0" distL="0" distR="0" wp14:anchorId="09C7A5FA" wp14:editId="4B371155">
            <wp:extent cx="5582285" cy="82801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7164" r="51799" b="70126"/>
                    <a:stretch/>
                  </pic:blipFill>
                  <pic:spPr bwMode="auto">
                    <a:xfrm>
                      <a:off x="0" y="0"/>
                      <a:ext cx="5606880" cy="831661"/>
                    </a:xfrm>
                    <a:prstGeom prst="rect">
                      <a:avLst/>
                    </a:prstGeom>
                    <a:ln>
                      <a:noFill/>
                    </a:ln>
                    <a:extLst>
                      <a:ext uri="{53640926-AAD7-44D8-BBD7-CCE9431645EC}">
                        <a14:shadowObscured xmlns:a14="http://schemas.microsoft.com/office/drawing/2010/main"/>
                      </a:ext>
                    </a:extLst>
                  </pic:spPr>
                </pic:pic>
              </a:graphicData>
            </a:graphic>
          </wp:inline>
        </w:drawing>
      </w:r>
    </w:p>
    <w:p w14:paraId="0147213E" w14:textId="77777777" w:rsidR="00811566" w:rsidRDefault="00811566" w:rsidP="00811566">
      <w:pPr>
        <w:jc w:val="center"/>
        <w:rPr>
          <w:rFonts w:ascii="Calibri" w:eastAsia="Calibri" w:hAnsi="Calibri" w:cs="Calibri"/>
          <w:color w:val="000000" w:themeColor="text1"/>
          <w:sz w:val="40"/>
          <w:szCs w:val="40"/>
        </w:rPr>
      </w:pPr>
      <w:r>
        <w:rPr>
          <w:noProof/>
          <w:lang w:eastAsia="es-MX"/>
        </w:rPr>
        <w:drawing>
          <wp:inline distT="0" distB="0" distL="0" distR="0" wp14:anchorId="1AA0B57C" wp14:editId="225F1417">
            <wp:extent cx="5514340" cy="11334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638" t="33796" r="8859" b="15208"/>
                    <a:stretch/>
                  </pic:blipFill>
                  <pic:spPr bwMode="auto">
                    <a:xfrm>
                      <a:off x="0" y="0"/>
                      <a:ext cx="5646440" cy="1160579"/>
                    </a:xfrm>
                    <a:prstGeom prst="rect">
                      <a:avLst/>
                    </a:prstGeom>
                    <a:ln>
                      <a:noFill/>
                    </a:ln>
                    <a:extLst>
                      <a:ext uri="{53640926-AAD7-44D8-BBD7-CCE9431645EC}">
                        <a14:shadowObscured xmlns:a14="http://schemas.microsoft.com/office/drawing/2010/main"/>
                      </a:ext>
                    </a:extLst>
                  </pic:spPr>
                </pic:pic>
              </a:graphicData>
            </a:graphic>
          </wp:inline>
        </w:drawing>
      </w:r>
    </w:p>
    <w:p w14:paraId="20D2F5AE" w14:textId="77777777" w:rsidR="00811566" w:rsidRPr="000334AB" w:rsidRDefault="00811566" w:rsidP="00811566">
      <w:pPr>
        <w:jc w:val="center"/>
        <w:rPr>
          <w:rFonts w:ascii="Calibri" w:eastAsia="Calibri" w:hAnsi="Calibri" w:cs="Calibri"/>
          <w:b/>
          <w:bCs/>
          <w:color w:val="000000" w:themeColor="text1"/>
          <w:sz w:val="40"/>
          <w:szCs w:val="40"/>
        </w:rPr>
      </w:pPr>
      <w:r w:rsidRPr="000334AB">
        <w:rPr>
          <w:rFonts w:ascii="Calibri" w:eastAsia="Calibri" w:hAnsi="Calibri" w:cs="Calibri"/>
          <w:b/>
          <w:bCs/>
          <w:color w:val="000000" w:themeColor="text1"/>
          <w:sz w:val="40"/>
          <w:szCs w:val="40"/>
        </w:rPr>
        <w:t>TECNOLOGICO NACIONAL DE MEXICO</w:t>
      </w:r>
    </w:p>
    <w:p w14:paraId="5827E9DB" w14:textId="77777777" w:rsidR="00811566" w:rsidRPr="000334AB" w:rsidRDefault="00811566" w:rsidP="00811566">
      <w:pPr>
        <w:jc w:val="center"/>
        <w:rPr>
          <w:rFonts w:ascii="Calibri" w:eastAsia="Calibri" w:hAnsi="Calibri" w:cs="Calibri"/>
          <w:b/>
          <w:bCs/>
          <w:color w:val="000000" w:themeColor="text1"/>
          <w:sz w:val="40"/>
          <w:szCs w:val="40"/>
        </w:rPr>
      </w:pPr>
      <w:r w:rsidRPr="000334AB">
        <w:rPr>
          <w:rFonts w:ascii="Calibri" w:eastAsia="Calibri" w:hAnsi="Calibri" w:cs="Calibri"/>
          <w:b/>
          <w:bCs/>
          <w:color w:val="000000" w:themeColor="text1"/>
          <w:sz w:val="40"/>
          <w:szCs w:val="40"/>
        </w:rPr>
        <w:t>INSTITUTO TECNOLOGICO DE CIUDAD MADERO</w:t>
      </w:r>
    </w:p>
    <w:p w14:paraId="0E434D24" w14:textId="77777777" w:rsidR="00811566" w:rsidRPr="00B64C80" w:rsidRDefault="00811566" w:rsidP="00811566">
      <w:pPr>
        <w:jc w:val="center"/>
        <w:rPr>
          <w:rFonts w:ascii="Calibri" w:eastAsia="Calibri" w:hAnsi="Calibri" w:cs="Calibri"/>
          <w:b/>
          <w:bCs/>
          <w:color w:val="000000" w:themeColor="text1"/>
          <w:sz w:val="28"/>
          <w:szCs w:val="28"/>
        </w:rPr>
      </w:pPr>
      <w:r w:rsidRPr="00B64C80">
        <w:rPr>
          <w:rFonts w:ascii="Calibri" w:eastAsia="Calibri" w:hAnsi="Calibri" w:cs="Calibri"/>
          <w:b/>
          <w:bCs/>
          <w:color w:val="000000" w:themeColor="text1"/>
          <w:sz w:val="28"/>
          <w:szCs w:val="28"/>
        </w:rPr>
        <w:t xml:space="preserve">Carrera: </w:t>
      </w:r>
      <w:r>
        <w:rPr>
          <w:rFonts w:ascii="Calibri" w:eastAsia="Calibri" w:hAnsi="Calibri" w:cs="Calibri"/>
          <w:b/>
          <w:bCs/>
          <w:color w:val="000000" w:themeColor="text1"/>
          <w:sz w:val="28"/>
          <w:szCs w:val="28"/>
        </w:rPr>
        <w:t xml:space="preserve">Ingeniería en </w:t>
      </w:r>
      <w:r w:rsidRPr="00B64C80">
        <w:rPr>
          <w:rFonts w:ascii="Calibri" w:eastAsia="Calibri" w:hAnsi="Calibri" w:cs="Calibri"/>
          <w:b/>
          <w:bCs/>
          <w:color w:val="000000" w:themeColor="text1"/>
          <w:sz w:val="28"/>
          <w:szCs w:val="28"/>
        </w:rPr>
        <w:t>Sistemas Computacionales.</w:t>
      </w:r>
    </w:p>
    <w:p w14:paraId="46F32051" w14:textId="77777777" w:rsidR="00811566" w:rsidRDefault="00811566" w:rsidP="00811566">
      <w:pPr>
        <w:rPr>
          <w:rFonts w:ascii="Calibri" w:eastAsia="Calibri" w:hAnsi="Calibri" w:cs="Calibri"/>
          <w:color w:val="000000" w:themeColor="text1"/>
          <w:sz w:val="28"/>
          <w:szCs w:val="28"/>
        </w:rPr>
      </w:pPr>
    </w:p>
    <w:p w14:paraId="782B8CC7" w14:textId="77777777" w:rsidR="00811566" w:rsidRDefault="00811566" w:rsidP="00811566">
      <w:pPr>
        <w:jc w:val="center"/>
        <w:rPr>
          <w:rFonts w:ascii="Calibri" w:eastAsia="Calibri" w:hAnsi="Calibri" w:cs="Calibri"/>
          <w:color w:val="000000" w:themeColor="text1"/>
          <w:sz w:val="28"/>
          <w:szCs w:val="28"/>
        </w:rPr>
      </w:pPr>
      <w:r w:rsidRPr="6C138820">
        <w:rPr>
          <w:rFonts w:ascii="Calibri" w:eastAsia="Calibri" w:hAnsi="Calibri" w:cs="Calibri"/>
          <w:b/>
          <w:bCs/>
          <w:color w:val="000000" w:themeColor="text1"/>
          <w:sz w:val="28"/>
          <w:szCs w:val="28"/>
        </w:rPr>
        <w:t>Materia</w:t>
      </w:r>
      <w:r w:rsidRPr="6C138820">
        <w:rPr>
          <w:rFonts w:ascii="Calibri" w:eastAsia="Calibri" w:hAnsi="Calibri" w:cs="Calibri"/>
          <w:color w:val="000000" w:themeColor="text1"/>
          <w:sz w:val="28"/>
          <w:szCs w:val="28"/>
        </w:rPr>
        <w:t xml:space="preserve">: </w:t>
      </w:r>
      <w:r>
        <w:rPr>
          <w:rFonts w:ascii="Calibri" w:eastAsia="Calibri" w:hAnsi="Calibri" w:cs="Calibri"/>
          <w:b/>
          <w:bCs/>
          <w:color w:val="000000" w:themeColor="text1"/>
          <w:sz w:val="28"/>
          <w:szCs w:val="28"/>
        </w:rPr>
        <w:t>Graficación.</w:t>
      </w:r>
    </w:p>
    <w:p w14:paraId="39C4A7D4" w14:textId="77777777" w:rsidR="00811566" w:rsidRDefault="00811566" w:rsidP="00811566">
      <w:pPr>
        <w:jc w:val="center"/>
        <w:rPr>
          <w:rFonts w:ascii="Calibri" w:eastAsia="Calibri" w:hAnsi="Calibri" w:cs="Calibri"/>
          <w:color w:val="000000" w:themeColor="text1"/>
          <w:sz w:val="28"/>
          <w:szCs w:val="28"/>
        </w:rPr>
      </w:pPr>
      <w:r w:rsidRPr="6C138820">
        <w:rPr>
          <w:rFonts w:ascii="Calibri" w:eastAsia="Calibri" w:hAnsi="Calibri" w:cs="Calibri"/>
          <w:color w:val="000000" w:themeColor="text1"/>
          <w:sz w:val="28"/>
          <w:szCs w:val="28"/>
        </w:rPr>
        <w:t xml:space="preserve"> </w:t>
      </w:r>
    </w:p>
    <w:p w14:paraId="48673B78" w14:textId="77777777" w:rsidR="00811566" w:rsidRDefault="00811566" w:rsidP="00811566">
      <w:pPr>
        <w:jc w:val="center"/>
        <w:rPr>
          <w:rFonts w:ascii="Calibri" w:eastAsia="Calibri" w:hAnsi="Calibri" w:cs="Calibri"/>
          <w:color w:val="000000" w:themeColor="text1"/>
          <w:sz w:val="28"/>
          <w:szCs w:val="28"/>
        </w:rPr>
      </w:pPr>
      <w:r w:rsidRPr="6C138820">
        <w:rPr>
          <w:rFonts w:ascii="Calibri" w:eastAsia="Calibri" w:hAnsi="Calibri" w:cs="Calibri"/>
          <w:b/>
          <w:bCs/>
          <w:color w:val="000000" w:themeColor="text1"/>
          <w:sz w:val="28"/>
          <w:szCs w:val="28"/>
        </w:rPr>
        <w:t>Alumn</w:t>
      </w:r>
      <w:r>
        <w:rPr>
          <w:rFonts w:ascii="Calibri" w:eastAsia="Calibri" w:hAnsi="Calibri" w:cs="Calibri"/>
          <w:b/>
          <w:bCs/>
          <w:color w:val="000000" w:themeColor="text1"/>
          <w:sz w:val="28"/>
          <w:szCs w:val="28"/>
        </w:rPr>
        <w:t>a (o)</w:t>
      </w:r>
      <w:r w:rsidRPr="6C138820">
        <w:rPr>
          <w:rFonts w:ascii="Calibri" w:eastAsia="Calibri" w:hAnsi="Calibri" w:cs="Calibri"/>
          <w:color w:val="000000" w:themeColor="text1"/>
          <w:sz w:val="28"/>
          <w:szCs w:val="28"/>
        </w:rPr>
        <w:t xml:space="preserve">: </w:t>
      </w:r>
      <w:r>
        <w:rPr>
          <w:rFonts w:ascii="Calibri" w:eastAsia="Calibri" w:hAnsi="Calibri" w:cs="Calibri"/>
          <w:color w:val="000000" w:themeColor="text1"/>
          <w:sz w:val="28"/>
          <w:szCs w:val="28"/>
        </w:rPr>
        <w:t>Luis Ricardo Reyes Villar.</w:t>
      </w:r>
    </w:p>
    <w:p w14:paraId="3B614110" w14:textId="77777777" w:rsidR="00811566" w:rsidRDefault="00811566" w:rsidP="00811566">
      <w:pPr>
        <w:jc w:val="center"/>
        <w:rPr>
          <w:rFonts w:ascii="Calibri" w:eastAsia="Calibri" w:hAnsi="Calibri" w:cs="Calibri"/>
          <w:color w:val="000000" w:themeColor="text1"/>
          <w:sz w:val="28"/>
          <w:szCs w:val="28"/>
        </w:rPr>
      </w:pPr>
      <w:r w:rsidRPr="6C138820">
        <w:rPr>
          <w:rFonts w:ascii="Calibri" w:eastAsia="Calibri" w:hAnsi="Calibri" w:cs="Calibri"/>
          <w:b/>
          <w:bCs/>
          <w:color w:val="000000" w:themeColor="text1"/>
          <w:sz w:val="28"/>
          <w:szCs w:val="28"/>
        </w:rPr>
        <w:t>Numero de control</w:t>
      </w:r>
      <w:r w:rsidRPr="6C138820">
        <w:rPr>
          <w:rFonts w:ascii="Calibri" w:eastAsia="Calibri" w:hAnsi="Calibri" w:cs="Calibri"/>
          <w:color w:val="000000" w:themeColor="text1"/>
          <w:sz w:val="28"/>
          <w:szCs w:val="28"/>
        </w:rPr>
        <w:t xml:space="preserve">: </w:t>
      </w:r>
      <w:r>
        <w:rPr>
          <w:rFonts w:ascii="Calibri" w:eastAsia="Calibri" w:hAnsi="Calibri" w:cs="Calibri"/>
          <w:color w:val="000000" w:themeColor="text1"/>
          <w:sz w:val="28"/>
          <w:szCs w:val="28"/>
        </w:rPr>
        <w:t>21070343.</w:t>
      </w:r>
    </w:p>
    <w:p w14:paraId="1D09CDD1" w14:textId="77777777" w:rsidR="00811566" w:rsidRDefault="00811566" w:rsidP="00811566">
      <w:pPr>
        <w:jc w:val="center"/>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eastAsia="es-MX"/>
        </w:rPr>
        <w:t>Fotografía de frente</w:t>
      </w:r>
    </w:p>
    <w:p w14:paraId="1C299DF3" w14:textId="77777777" w:rsidR="00811566" w:rsidRDefault="00811566" w:rsidP="00811566">
      <w:pPr>
        <w:jc w:val="center"/>
        <w:rPr>
          <w:rFonts w:ascii="Calibri" w:eastAsia="Calibri" w:hAnsi="Calibri" w:cs="Calibri"/>
          <w:noProof/>
          <w:color w:val="000000" w:themeColor="text1"/>
          <w:sz w:val="28"/>
          <w:szCs w:val="28"/>
          <w:lang w:eastAsia="es-MX"/>
        </w:rPr>
      </w:pPr>
      <w:r>
        <w:rPr>
          <w:rFonts w:ascii="Calibri" w:eastAsia="Calibri" w:hAnsi="Calibri" w:cs="Calibri"/>
          <w:noProof/>
          <w:color w:val="000000" w:themeColor="text1"/>
          <w:sz w:val="28"/>
          <w:szCs w:val="28"/>
          <w:lang w:eastAsia="es-MX"/>
        </w:rPr>
        <w:drawing>
          <wp:inline distT="0" distB="0" distL="0" distR="0" wp14:anchorId="3492791E" wp14:editId="723D47AA">
            <wp:extent cx="890546" cy="1185200"/>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95889" cy="1192310"/>
                    </a:xfrm>
                    <a:prstGeom prst="rect">
                      <a:avLst/>
                    </a:prstGeom>
                    <a:noFill/>
                  </pic:spPr>
                </pic:pic>
              </a:graphicData>
            </a:graphic>
          </wp:inline>
        </w:drawing>
      </w:r>
    </w:p>
    <w:p w14:paraId="039D30A6" w14:textId="77777777" w:rsidR="00811566" w:rsidRDefault="00811566" w:rsidP="00811566">
      <w:pPr>
        <w:jc w:val="center"/>
        <w:rPr>
          <w:rFonts w:ascii="Calibri" w:eastAsia="Calibri" w:hAnsi="Calibri" w:cs="Calibri"/>
          <w:color w:val="000000" w:themeColor="text1"/>
          <w:sz w:val="28"/>
          <w:szCs w:val="28"/>
        </w:rPr>
      </w:pPr>
      <w:r w:rsidRPr="6C138820">
        <w:rPr>
          <w:rFonts w:ascii="Calibri" w:eastAsia="Calibri" w:hAnsi="Calibri" w:cs="Calibri"/>
          <w:b/>
          <w:bCs/>
          <w:color w:val="000000" w:themeColor="text1"/>
          <w:sz w:val="28"/>
          <w:szCs w:val="28"/>
        </w:rPr>
        <w:t>Grupo</w:t>
      </w:r>
      <w:r w:rsidRPr="002C5B28">
        <w:rPr>
          <w:rFonts w:ascii="Calibri" w:eastAsia="Calibri" w:hAnsi="Calibri" w:cs="Calibri"/>
          <w:b/>
          <w:bCs/>
          <w:color w:val="000000" w:themeColor="text1"/>
          <w:sz w:val="28"/>
          <w:szCs w:val="28"/>
        </w:rPr>
        <w:t xml:space="preserve">: </w:t>
      </w:r>
      <w:r>
        <w:rPr>
          <w:rFonts w:ascii="Calibri" w:eastAsia="Calibri" w:hAnsi="Calibri" w:cs="Calibri"/>
          <w:b/>
          <w:bCs/>
          <w:color w:val="000000" w:themeColor="text1"/>
          <w:sz w:val="28"/>
          <w:szCs w:val="28"/>
        </w:rPr>
        <w:t>5505 A</w:t>
      </w:r>
    </w:p>
    <w:p w14:paraId="405FFAB7" w14:textId="77777777" w:rsidR="00811566" w:rsidRDefault="00811566" w:rsidP="00811566">
      <w:pPr>
        <w:jc w:val="center"/>
        <w:rPr>
          <w:rFonts w:ascii="Calibri" w:eastAsia="Calibri" w:hAnsi="Calibri" w:cs="Calibri"/>
          <w:color w:val="000000" w:themeColor="text1"/>
          <w:sz w:val="28"/>
          <w:szCs w:val="28"/>
        </w:rPr>
      </w:pPr>
      <w:r>
        <w:rPr>
          <w:rFonts w:ascii="Calibri" w:eastAsia="Calibri" w:hAnsi="Calibri" w:cs="Calibri"/>
          <w:b/>
          <w:bCs/>
          <w:color w:val="000000" w:themeColor="text1"/>
          <w:sz w:val="28"/>
          <w:szCs w:val="28"/>
        </w:rPr>
        <w:t>Hora</w:t>
      </w:r>
      <w:r w:rsidRPr="002C5B28">
        <w:rPr>
          <w:rFonts w:ascii="Calibri" w:eastAsia="Calibri" w:hAnsi="Calibri" w:cs="Calibri"/>
          <w:color w:val="000000" w:themeColor="text1"/>
          <w:sz w:val="28"/>
          <w:szCs w:val="28"/>
        </w:rPr>
        <w:t xml:space="preserve">: </w:t>
      </w:r>
      <w:r>
        <w:rPr>
          <w:rFonts w:ascii="Calibri" w:eastAsia="Calibri" w:hAnsi="Calibri" w:cs="Calibri"/>
          <w:b/>
          <w:bCs/>
          <w:color w:val="000000" w:themeColor="text1"/>
          <w:sz w:val="28"/>
          <w:szCs w:val="28"/>
        </w:rPr>
        <w:t>11</w:t>
      </w:r>
      <w:r w:rsidRPr="002C5B28">
        <w:rPr>
          <w:rFonts w:ascii="Calibri" w:eastAsia="Calibri" w:hAnsi="Calibri" w:cs="Calibri"/>
          <w:b/>
          <w:bCs/>
          <w:color w:val="000000" w:themeColor="text1"/>
          <w:sz w:val="28"/>
          <w:szCs w:val="28"/>
        </w:rPr>
        <w:t xml:space="preserve">:00 – </w:t>
      </w:r>
      <w:r>
        <w:rPr>
          <w:rFonts w:ascii="Calibri" w:eastAsia="Calibri" w:hAnsi="Calibri" w:cs="Calibri"/>
          <w:b/>
          <w:bCs/>
          <w:color w:val="000000" w:themeColor="text1"/>
          <w:sz w:val="28"/>
          <w:szCs w:val="28"/>
        </w:rPr>
        <w:t>12</w:t>
      </w:r>
      <w:r w:rsidRPr="002C5B28">
        <w:rPr>
          <w:rFonts w:ascii="Calibri" w:eastAsia="Calibri" w:hAnsi="Calibri" w:cs="Calibri"/>
          <w:b/>
          <w:bCs/>
          <w:color w:val="000000" w:themeColor="text1"/>
          <w:sz w:val="28"/>
          <w:szCs w:val="28"/>
        </w:rPr>
        <w:t>:00</w:t>
      </w:r>
    </w:p>
    <w:p w14:paraId="3D2210FA" w14:textId="77777777" w:rsidR="00811566" w:rsidRDefault="00811566" w:rsidP="00811566">
      <w:pPr>
        <w:jc w:val="center"/>
        <w:rPr>
          <w:rFonts w:ascii="Calibri" w:eastAsia="Calibri" w:hAnsi="Calibri" w:cs="Calibri"/>
          <w:b/>
          <w:bCs/>
          <w:color w:val="000000" w:themeColor="text1"/>
          <w:sz w:val="28"/>
          <w:szCs w:val="28"/>
        </w:rPr>
      </w:pPr>
    </w:p>
    <w:p w14:paraId="4E9D12F7" w14:textId="6736D5A4" w:rsidR="00014B18" w:rsidRDefault="00811566" w:rsidP="00811566">
      <w:pPr>
        <w:jc w:val="center"/>
        <w:rPr>
          <w:rFonts w:ascii="Calibri" w:eastAsia="Calibri" w:hAnsi="Calibri" w:cs="Calibri"/>
          <w:b/>
          <w:bCs/>
          <w:color w:val="000000" w:themeColor="text1"/>
          <w:sz w:val="28"/>
          <w:szCs w:val="28"/>
        </w:rPr>
      </w:pPr>
      <w:r w:rsidRPr="2681D326">
        <w:rPr>
          <w:rFonts w:ascii="Calibri" w:eastAsia="Calibri" w:hAnsi="Calibri" w:cs="Calibri"/>
          <w:b/>
          <w:bCs/>
          <w:color w:val="000000" w:themeColor="text1"/>
          <w:sz w:val="28"/>
          <w:szCs w:val="28"/>
        </w:rPr>
        <w:t>Semestre</w:t>
      </w:r>
      <w:r w:rsidRPr="2681D326">
        <w:rPr>
          <w:rFonts w:ascii="Calibri" w:eastAsia="Calibri" w:hAnsi="Calibri" w:cs="Calibri"/>
          <w:color w:val="000000" w:themeColor="text1"/>
          <w:sz w:val="28"/>
          <w:szCs w:val="28"/>
        </w:rPr>
        <w:t xml:space="preserve">: </w:t>
      </w:r>
      <w:r w:rsidRPr="2681D326">
        <w:rPr>
          <w:rFonts w:ascii="Calibri" w:eastAsia="Calibri" w:hAnsi="Calibri" w:cs="Calibri"/>
          <w:b/>
          <w:bCs/>
          <w:color w:val="000000" w:themeColor="text1"/>
          <w:sz w:val="28"/>
          <w:szCs w:val="28"/>
        </w:rPr>
        <w:t>Agosto - diciembre 2023.</w:t>
      </w:r>
    </w:p>
    <w:p w14:paraId="2283FC78" w14:textId="70DE5EAF" w:rsidR="00F46A6D" w:rsidRPr="00962E22" w:rsidRDefault="00962E22" w:rsidP="00140AB0">
      <w:pPr>
        <w:jc w:val="both"/>
        <w:rPr>
          <w:rFonts w:ascii="Arial" w:eastAsia="Calibri" w:hAnsi="Arial" w:cs="Arial"/>
          <w:b/>
          <w:bCs/>
          <w:color w:val="000000" w:themeColor="text1"/>
          <w:sz w:val="28"/>
          <w:szCs w:val="28"/>
        </w:rPr>
      </w:pPr>
      <w:bookmarkStart w:id="0" w:name="_Hlk149928659"/>
      <w:r w:rsidRPr="00962E22">
        <w:rPr>
          <w:rFonts w:ascii="Arial" w:eastAsia="Calibri" w:hAnsi="Arial" w:cs="Arial"/>
          <w:b/>
          <w:bCs/>
          <w:color w:val="000000" w:themeColor="text1"/>
          <w:sz w:val="28"/>
          <w:szCs w:val="28"/>
        </w:rPr>
        <w:lastRenderedPageBreak/>
        <w:t>4.1. Relleno de Polígonos.</w:t>
      </w:r>
    </w:p>
    <w:bookmarkEnd w:id="0"/>
    <w:p w14:paraId="5FBD0A4D" w14:textId="5D8A0F67" w:rsidR="00962E22" w:rsidRPr="00962E22" w:rsidRDefault="00962E22" w:rsidP="00140AB0">
      <w:pPr>
        <w:jc w:val="both"/>
        <w:rPr>
          <w:rFonts w:ascii="Arial" w:eastAsia="Calibri" w:hAnsi="Arial" w:cs="Arial"/>
          <w:color w:val="000000" w:themeColor="text1"/>
          <w:sz w:val="24"/>
          <w:szCs w:val="24"/>
        </w:rPr>
      </w:pPr>
      <w:r>
        <w:rPr>
          <w:rFonts w:ascii="Arial" w:eastAsia="Calibri" w:hAnsi="Arial" w:cs="Arial"/>
          <w:color w:val="000000" w:themeColor="text1"/>
        </w:rPr>
        <w:t xml:space="preserve"> </w:t>
      </w:r>
      <w:r w:rsidRPr="00962E22">
        <w:rPr>
          <w:rFonts w:ascii="Arial" w:eastAsia="Calibri" w:hAnsi="Arial" w:cs="Arial"/>
          <w:color w:val="000000" w:themeColor="text1"/>
          <w:sz w:val="24"/>
          <w:szCs w:val="24"/>
        </w:rPr>
        <w:t>Un polígono es una figura básica dentro de las representaciones y tratamiento de imágenes bidimensionales y su utilización es muy interesante para modelar objetos del mundo real.</w:t>
      </w:r>
    </w:p>
    <w:p w14:paraId="33D41B23" w14:textId="334E4AA1" w:rsidR="00962E22" w:rsidRPr="00962E22" w:rsidRDefault="00962E22" w:rsidP="00140AB0">
      <w:pPr>
        <w:jc w:val="both"/>
        <w:rPr>
          <w:rFonts w:ascii="Arial" w:eastAsia="Calibri" w:hAnsi="Arial" w:cs="Arial"/>
          <w:color w:val="000000" w:themeColor="text1"/>
          <w:sz w:val="24"/>
          <w:szCs w:val="24"/>
        </w:rPr>
      </w:pPr>
      <w:r w:rsidRPr="00962E22">
        <w:rPr>
          <w:rFonts w:ascii="Arial" w:eastAsia="Calibri" w:hAnsi="Arial" w:cs="Arial"/>
          <w:color w:val="000000" w:themeColor="text1"/>
          <w:sz w:val="24"/>
          <w:szCs w:val="24"/>
        </w:rPr>
        <w:t>En un sentido amplio, se define como una región del espacio delimitada por un conjunto de líneas (aristas) y cuyo interior puede estar rellenado por un color o patrón dado.</w:t>
      </w:r>
    </w:p>
    <w:p w14:paraId="6C170A12" w14:textId="4AEA3B57" w:rsidR="00962E22" w:rsidRPr="00962E22" w:rsidRDefault="00962E22" w:rsidP="00140AB0">
      <w:pPr>
        <w:jc w:val="both"/>
        <w:rPr>
          <w:rFonts w:ascii="Arial" w:eastAsia="Calibri" w:hAnsi="Arial" w:cs="Arial"/>
          <w:color w:val="000000" w:themeColor="text1"/>
          <w:sz w:val="24"/>
          <w:szCs w:val="24"/>
        </w:rPr>
      </w:pPr>
    </w:p>
    <w:p w14:paraId="16F35A8A" w14:textId="7428C6E0" w:rsidR="00962E22" w:rsidRDefault="00962E22" w:rsidP="00140AB0">
      <w:pPr>
        <w:jc w:val="both"/>
        <w:rPr>
          <w:rFonts w:ascii="Arial" w:eastAsia="Calibri" w:hAnsi="Arial" w:cs="Arial"/>
          <w:b/>
          <w:bCs/>
          <w:color w:val="000000" w:themeColor="text1"/>
          <w:sz w:val="24"/>
          <w:szCs w:val="24"/>
        </w:rPr>
      </w:pPr>
      <w:r w:rsidRPr="00962E22">
        <w:rPr>
          <w:rFonts w:ascii="Arial" w:eastAsia="Calibri" w:hAnsi="Arial" w:cs="Arial"/>
          <w:b/>
          <w:bCs/>
          <w:color w:val="000000" w:themeColor="text1"/>
          <w:sz w:val="24"/>
          <w:szCs w:val="24"/>
        </w:rPr>
        <w:t>Casos de rellenos según su complejidad.</w:t>
      </w:r>
    </w:p>
    <w:p w14:paraId="247ABF73" w14:textId="411DD502" w:rsidR="00962E22" w:rsidRDefault="00962E22" w:rsidP="00140AB0">
      <w:pPr>
        <w:jc w:val="both"/>
        <w:rPr>
          <w:rFonts w:ascii="Arial" w:eastAsia="Calibri" w:hAnsi="Arial" w:cs="Arial"/>
          <w:noProof/>
          <w:color w:val="000000" w:themeColor="text1"/>
          <w:sz w:val="24"/>
          <w:szCs w:val="24"/>
        </w:rPr>
      </w:pPr>
      <w:r>
        <w:rPr>
          <w:rFonts w:ascii="Arial" w:eastAsia="Calibri" w:hAnsi="Arial" w:cs="Arial"/>
          <w:color w:val="000000" w:themeColor="text1"/>
          <w:sz w:val="24"/>
          <w:szCs w:val="24"/>
        </w:rPr>
        <w:t>El caso más sencillo de relleno es el triángulo. Posteriormente, sigue el relleno de polígonos convexos de n lados. Y, por último, el relleno de polígonos cóncavos.</w:t>
      </w:r>
    </w:p>
    <w:p w14:paraId="77D5635B" w14:textId="026789DE" w:rsidR="00962E22" w:rsidRDefault="00962E22" w:rsidP="00140AB0">
      <w:pPr>
        <w:jc w:val="both"/>
        <w:rPr>
          <w:rFonts w:ascii="Arial" w:eastAsia="Calibri" w:hAnsi="Arial" w:cs="Arial"/>
          <w:color w:val="000000" w:themeColor="text1"/>
          <w:sz w:val="24"/>
          <w:szCs w:val="24"/>
        </w:rPr>
      </w:pPr>
      <w:r>
        <w:rPr>
          <w:rFonts w:ascii="Arial" w:eastAsia="Calibri" w:hAnsi="Arial" w:cs="Arial"/>
          <w:noProof/>
          <w:color w:val="000000" w:themeColor="text1"/>
          <w:sz w:val="24"/>
          <w:szCs w:val="24"/>
        </w:rPr>
        <w:drawing>
          <wp:inline distT="0" distB="0" distL="0" distR="0" wp14:anchorId="792C4216" wp14:editId="75B73AA4">
            <wp:extent cx="3810000" cy="970059"/>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
                      <a:extLst>
                        <a:ext uri="{28A0092B-C50C-407E-A947-70E740481C1C}">
                          <a14:useLocalDpi xmlns:a14="http://schemas.microsoft.com/office/drawing/2010/main" val="0"/>
                        </a:ext>
                      </a:extLst>
                    </a:blip>
                    <a:srcRect b="54736"/>
                    <a:stretch/>
                  </pic:blipFill>
                  <pic:spPr bwMode="auto">
                    <a:xfrm>
                      <a:off x="0" y="0"/>
                      <a:ext cx="3810000" cy="970059"/>
                    </a:xfrm>
                    <a:prstGeom prst="rect">
                      <a:avLst/>
                    </a:prstGeom>
                    <a:noFill/>
                    <a:ln>
                      <a:noFill/>
                    </a:ln>
                    <a:extLst>
                      <a:ext uri="{53640926-AAD7-44D8-BBD7-CCE9431645EC}">
                        <a14:shadowObscured xmlns:a14="http://schemas.microsoft.com/office/drawing/2010/main"/>
                      </a:ext>
                    </a:extLst>
                  </pic:spPr>
                </pic:pic>
              </a:graphicData>
            </a:graphic>
          </wp:inline>
        </w:drawing>
      </w:r>
    </w:p>
    <w:p w14:paraId="5920B269" w14:textId="1AB35A43" w:rsidR="00962E22" w:rsidRDefault="00962E22" w:rsidP="00140AB0">
      <w:pPr>
        <w:jc w:val="both"/>
        <w:rPr>
          <w:rFonts w:ascii="Arial" w:eastAsia="Calibri" w:hAnsi="Arial" w:cs="Arial"/>
          <w:color w:val="000000" w:themeColor="text1"/>
          <w:sz w:val="24"/>
          <w:szCs w:val="24"/>
        </w:rPr>
      </w:pPr>
    </w:p>
    <w:p w14:paraId="6D9A7090" w14:textId="7F58E8CC" w:rsidR="00962E22" w:rsidRDefault="00962E22" w:rsidP="00140AB0">
      <w:pPr>
        <w:jc w:val="both"/>
        <w:rPr>
          <w:rFonts w:ascii="Arial" w:eastAsia="Calibri" w:hAnsi="Arial" w:cs="Arial"/>
          <w:b/>
          <w:bCs/>
          <w:color w:val="000000" w:themeColor="text1"/>
          <w:sz w:val="24"/>
          <w:szCs w:val="24"/>
        </w:rPr>
      </w:pPr>
      <w:r w:rsidRPr="00962E22">
        <w:rPr>
          <w:rFonts w:ascii="Arial" w:eastAsia="Calibri" w:hAnsi="Arial" w:cs="Arial"/>
          <w:b/>
          <w:bCs/>
          <w:color w:val="000000" w:themeColor="text1"/>
          <w:sz w:val="24"/>
          <w:szCs w:val="24"/>
        </w:rPr>
        <w:t>Método de relleno de polígonos con color.</w:t>
      </w:r>
    </w:p>
    <w:p w14:paraId="1FB9DB89" w14:textId="13FC2893" w:rsidR="008820F3" w:rsidRDefault="008820F3" w:rsidP="00140AB0">
      <w:pPr>
        <w:jc w:val="both"/>
        <w:rPr>
          <w:rFonts w:ascii="Arial" w:eastAsia="Calibri" w:hAnsi="Arial" w:cs="Arial"/>
          <w:color w:val="000000" w:themeColor="text1"/>
          <w:sz w:val="24"/>
          <w:szCs w:val="24"/>
        </w:rPr>
      </w:pPr>
      <w:r>
        <w:rPr>
          <w:rFonts w:ascii="Arial" w:eastAsia="Calibri" w:hAnsi="Arial" w:cs="Arial"/>
          <w:noProof/>
          <w:color w:val="000000" w:themeColor="text1"/>
          <w:sz w:val="24"/>
          <w:szCs w:val="24"/>
        </w:rPr>
        <w:drawing>
          <wp:anchor distT="0" distB="0" distL="114300" distR="114300" simplePos="0" relativeHeight="251658240" behindDoc="1" locked="0" layoutInCell="1" allowOverlap="1" wp14:anchorId="5E9417BB" wp14:editId="54A8B858">
            <wp:simplePos x="0" y="0"/>
            <wp:positionH relativeFrom="margin">
              <wp:posOffset>3205480</wp:posOffset>
            </wp:positionH>
            <wp:positionV relativeFrom="paragraph">
              <wp:posOffset>5715</wp:posOffset>
            </wp:positionV>
            <wp:extent cx="2402840" cy="1499235"/>
            <wp:effectExtent l="0" t="0" r="0" b="5715"/>
            <wp:wrapTight wrapText="bothSides">
              <wp:wrapPolygon edited="0">
                <wp:start x="0" y="0"/>
                <wp:lineTo x="0" y="21408"/>
                <wp:lineTo x="21406" y="21408"/>
                <wp:lineTo x="21406"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
                      <a:extLst>
                        <a:ext uri="{28A0092B-C50C-407E-A947-70E740481C1C}">
                          <a14:useLocalDpi xmlns:a14="http://schemas.microsoft.com/office/drawing/2010/main" val="0"/>
                        </a:ext>
                      </a:extLst>
                    </a:blip>
                    <a:srcRect l="4696" t="5911" b="9873"/>
                    <a:stretch/>
                  </pic:blipFill>
                  <pic:spPr bwMode="auto">
                    <a:xfrm>
                      <a:off x="0" y="0"/>
                      <a:ext cx="2402840" cy="1499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8820F3">
        <w:rPr>
          <w:rFonts w:ascii="Arial" w:eastAsia="Calibri" w:hAnsi="Arial" w:cs="Arial"/>
          <w:b/>
          <w:bCs/>
          <w:color w:val="000000" w:themeColor="text1"/>
          <w:sz w:val="24"/>
          <w:szCs w:val="24"/>
        </w:rPr>
        <w:t>Scan</w:t>
      </w:r>
      <w:proofErr w:type="spellEnd"/>
      <w:r w:rsidRPr="008820F3">
        <w:rPr>
          <w:rFonts w:ascii="Arial" w:eastAsia="Calibri" w:hAnsi="Arial" w:cs="Arial"/>
          <w:b/>
          <w:bCs/>
          <w:color w:val="000000" w:themeColor="text1"/>
          <w:sz w:val="24"/>
          <w:szCs w:val="24"/>
        </w:rPr>
        <w:t xml:space="preserve">-Line: </w:t>
      </w:r>
      <w:r w:rsidRPr="008820F3">
        <w:rPr>
          <w:rFonts w:ascii="Arial" w:eastAsia="Calibri" w:hAnsi="Arial" w:cs="Arial"/>
          <w:color w:val="000000" w:themeColor="text1"/>
          <w:sz w:val="24"/>
          <w:szCs w:val="24"/>
        </w:rPr>
        <w:t>Fila a fila se va</w:t>
      </w:r>
      <w:r>
        <w:rPr>
          <w:rFonts w:ascii="Arial" w:eastAsia="Calibri" w:hAnsi="Arial" w:cs="Arial"/>
          <w:color w:val="000000" w:themeColor="text1"/>
          <w:sz w:val="24"/>
          <w:szCs w:val="24"/>
        </w:rPr>
        <w:t>n trazando líneas de color entre aristas.</w:t>
      </w:r>
    </w:p>
    <w:p w14:paraId="521AC13A" w14:textId="69E00B44" w:rsidR="008820F3" w:rsidRDefault="008820F3" w:rsidP="008820F3">
      <w:pPr>
        <w:pStyle w:val="Prrafodelista"/>
        <w:numPr>
          <w:ilvl w:val="0"/>
          <w:numId w:val="1"/>
        </w:num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El cruce del polígono se busca en la intersección entre las líneas de barrido y las aristas del polígono.</w:t>
      </w:r>
    </w:p>
    <w:p w14:paraId="6391A433" w14:textId="5A9BD874" w:rsidR="008820F3" w:rsidRDefault="008820F3" w:rsidP="008820F3">
      <w:pPr>
        <w:pStyle w:val="Prrafodelista"/>
        <w:numPr>
          <w:ilvl w:val="0"/>
          <w:numId w:val="1"/>
        </w:num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Dichas intersecciones se ordenan y se rellenan a pares.</w:t>
      </w:r>
    </w:p>
    <w:p w14:paraId="27CBD21A" w14:textId="22980BDD" w:rsidR="008820F3" w:rsidRDefault="008820F3" w:rsidP="008820F3">
      <w:pPr>
        <w:jc w:val="both"/>
        <w:rPr>
          <w:rFonts w:ascii="Arial" w:eastAsia="Calibri" w:hAnsi="Arial" w:cs="Arial"/>
          <w:color w:val="000000" w:themeColor="text1"/>
          <w:sz w:val="24"/>
          <w:szCs w:val="24"/>
        </w:rPr>
      </w:pPr>
    </w:p>
    <w:p w14:paraId="0FDFD41F" w14:textId="531D2DA8" w:rsidR="008820F3" w:rsidRDefault="00461E13" w:rsidP="008820F3">
      <w:pPr>
        <w:jc w:val="both"/>
        <w:rPr>
          <w:rFonts w:ascii="Arial" w:eastAsia="Calibri" w:hAnsi="Arial" w:cs="Arial"/>
          <w:color w:val="000000" w:themeColor="text1"/>
          <w:sz w:val="24"/>
          <w:szCs w:val="24"/>
        </w:rPr>
      </w:pPr>
      <w:r>
        <w:rPr>
          <w:rFonts w:ascii="Arial" w:eastAsia="Calibri" w:hAnsi="Arial" w:cs="Arial"/>
          <w:noProof/>
          <w:color w:val="000000" w:themeColor="text1"/>
          <w:sz w:val="24"/>
          <w:szCs w:val="24"/>
        </w:rPr>
        <w:drawing>
          <wp:anchor distT="0" distB="0" distL="114300" distR="114300" simplePos="0" relativeHeight="251659264" behindDoc="1" locked="0" layoutInCell="1" allowOverlap="1" wp14:anchorId="76F9B8E6" wp14:editId="216D6CD6">
            <wp:simplePos x="0" y="0"/>
            <wp:positionH relativeFrom="margin">
              <wp:align>left</wp:align>
            </wp:positionH>
            <wp:positionV relativeFrom="paragraph">
              <wp:posOffset>5439</wp:posOffset>
            </wp:positionV>
            <wp:extent cx="2162175" cy="1621790"/>
            <wp:effectExtent l="0" t="0" r="9525" b="0"/>
            <wp:wrapTight wrapText="bothSides">
              <wp:wrapPolygon edited="0">
                <wp:start x="0" y="0"/>
                <wp:lineTo x="0" y="21312"/>
                <wp:lineTo x="21505" y="21312"/>
                <wp:lineTo x="21505"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9">
                      <a:extLst>
                        <a:ext uri="{28A0092B-C50C-407E-A947-70E740481C1C}">
                          <a14:useLocalDpi xmlns:a14="http://schemas.microsoft.com/office/drawing/2010/main" val="0"/>
                        </a:ext>
                      </a:extLst>
                    </a:blip>
                    <a:srcRect l="5548" t="11878" r="4612" b="3964"/>
                    <a:stretch/>
                  </pic:blipFill>
                  <pic:spPr bwMode="auto">
                    <a:xfrm>
                      <a:off x="0" y="0"/>
                      <a:ext cx="2162175" cy="162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Calibri" w:hAnsi="Arial" w:cs="Arial"/>
          <w:b/>
          <w:bCs/>
          <w:color w:val="000000" w:themeColor="text1"/>
          <w:sz w:val="24"/>
          <w:szCs w:val="24"/>
        </w:rPr>
        <w:t xml:space="preserve">Línea de barrido: </w:t>
      </w:r>
      <w:r>
        <w:rPr>
          <w:rFonts w:ascii="Arial" w:eastAsia="Calibri" w:hAnsi="Arial" w:cs="Arial"/>
          <w:color w:val="000000" w:themeColor="text1"/>
          <w:sz w:val="24"/>
          <w:szCs w:val="24"/>
        </w:rPr>
        <w:t>Es válido para polígonos cóncavos como convexos incluso si el objeto tiene huecos interiores.</w:t>
      </w:r>
    </w:p>
    <w:p w14:paraId="0DA4FABB" w14:textId="7DF5094F" w:rsidR="00461E13" w:rsidRDefault="00461E13" w:rsidP="008820F3">
      <w:p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 xml:space="preserve">Funcionan en el trozo de líneas horizontales, denominadas líneas de barridos, las cuales </w:t>
      </w:r>
      <w:proofErr w:type="spellStart"/>
      <w:r>
        <w:rPr>
          <w:rFonts w:ascii="Arial" w:eastAsia="Calibri" w:hAnsi="Arial" w:cs="Arial"/>
          <w:color w:val="000000" w:themeColor="text1"/>
          <w:sz w:val="24"/>
          <w:szCs w:val="24"/>
        </w:rPr>
        <w:t>intersectan</w:t>
      </w:r>
      <w:proofErr w:type="spellEnd"/>
      <w:r>
        <w:rPr>
          <w:rFonts w:ascii="Arial" w:eastAsia="Calibri" w:hAnsi="Arial" w:cs="Arial"/>
          <w:color w:val="000000" w:themeColor="text1"/>
          <w:sz w:val="24"/>
          <w:szCs w:val="24"/>
        </w:rPr>
        <w:t xml:space="preserve"> un numero de veces, permitiendo a partir de ella identificar los puntos que se consideran interiores al polígono.</w:t>
      </w:r>
    </w:p>
    <w:p w14:paraId="3C73050D" w14:textId="23958630" w:rsidR="00461E13" w:rsidRDefault="00461E13" w:rsidP="008820F3">
      <w:pPr>
        <w:jc w:val="both"/>
        <w:rPr>
          <w:rFonts w:ascii="Arial" w:eastAsia="Calibri" w:hAnsi="Arial" w:cs="Arial"/>
          <w:color w:val="000000" w:themeColor="text1"/>
          <w:sz w:val="24"/>
          <w:szCs w:val="24"/>
        </w:rPr>
      </w:pPr>
    </w:p>
    <w:p w14:paraId="3A499756" w14:textId="61CB6677" w:rsidR="00461E13" w:rsidRDefault="00461E13" w:rsidP="008820F3">
      <w:pPr>
        <w:jc w:val="both"/>
        <w:rPr>
          <w:rFonts w:ascii="Arial" w:eastAsia="Calibri" w:hAnsi="Arial" w:cs="Arial"/>
          <w:b/>
          <w:bCs/>
          <w:color w:val="000000" w:themeColor="text1"/>
          <w:sz w:val="24"/>
          <w:szCs w:val="24"/>
        </w:rPr>
      </w:pPr>
      <w:r w:rsidRPr="00461E13">
        <w:rPr>
          <w:rFonts w:ascii="Arial" w:eastAsia="Calibri" w:hAnsi="Arial" w:cs="Arial"/>
          <w:b/>
          <w:bCs/>
          <w:color w:val="000000" w:themeColor="text1"/>
          <w:sz w:val="24"/>
          <w:szCs w:val="24"/>
        </w:rPr>
        <w:lastRenderedPageBreak/>
        <w:t>Inundación</w:t>
      </w:r>
      <w:r>
        <w:rPr>
          <w:rFonts w:ascii="Arial" w:eastAsia="Calibri" w:hAnsi="Arial" w:cs="Arial"/>
          <w:b/>
          <w:bCs/>
          <w:color w:val="000000" w:themeColor="text1"/>
          <w:sz w:val="24"/>
          <w:szCs w:val="24"/>
        </w:rPr>
        <w:t>:</w:t>
      </w:r>
    </w:p>
    <w:p w14:paraId="7F5EE394" w14:textId="03AB0565" w:rsidR="00461E13" w:rsidRDefault="00461E13" w:rsidP="00461E13">
      <w:pPr>
        <w:pStyle w:val="Prrafodelista"/>
        <w:numPr>
          <w:ilvl w:val="0"/>
          <w:numId w:val="2"/>
        </w:numPr>
        <w:jc w:val="both"/>
        <w:rPr>
          <w:rFonts w:ascii="Arial" w:eastAsia="Calibri" w:hAnsi="Arial" w:cs="Arial"/>
          <w:color w:val="000000" w:themeColor="text1"/>
          <w:sz w:val="24"/>
          <w:szCs w:val="24"/>
        </w:rPr>
      </w:pPr>
      <w:r>
        <w:rPr>
          <w:rFonts w:ascii="Arial" w:eastAsia="Calibri" w:hAnsi="Arial" w:cs="Arial"/>
          <w:noProof/>
          <w:color w:val="000000" w:themeColor="text1"/>
          <w:sz w:val="24"/>
          <w:szCs w:val="24"/>
        </w:rPr>
        <w:drawing>
          <wp:anchor distT="0" distB="0" distL="114300" distR="114300" simplePos="0" relativeHeight="251660288" behindDoc="1" locked="0" layoutInCell="1" allowOverlap="1" wp14:anchorId="179E9388" wp14:editId="73C28399">
            <wp:simplePos x="0" y="0"/>
            <wp:positionH relativeFrom="margin">
              <wp:align>right</wp:align>
            </wp:positionH>
            <wp:positionV relativeFrom="paragraph">
              <wp:posOffset>9525</wp:posOffset>
            </wp:positionV>
            <wp:extent cx="2793365" cy="1367155"/>
            <wp:effectExtent l="0" t="0" r="6985" b="4445"/>
            <wp:wrapTight wrapText="bothSides">
              <wp:wrapPolygon edited="0">
                <wp:start x="0" y="0"/>
                <wp:lineTo x="0" y="21369"/>
                <wp:lineTo x="21507" y="21369"/>
                <wp:lineTo x="21507"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0">
                      <a:extLst>
                        <a:ext uri="{28A0092B-C50C-407E-A947-70E740481C1C}">
                          <a14:useLocalDpi xmlns:a14="http://schemas.microsoft.com/office/drawing/2010/main" val="0"/>
                        </a:ext>
                      </a:extLst>
                    </a:blip>
                    <a:srcRect t="1" r="870" b="3559"/>
                    <a:stretch/>
                  </pic:blipFill>
                  <pic:spPr bwMode="auto">
                    <a:xfrm>
                      <a:off x="0" y="0"/>
                      <a:ext cx="2793365" cy="1367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Calibri" w:hAnsi="Arial" w:cs="Arial"/>
          <w:color w:val="000000" w:themeColor="text1"/>
          <w:sz w:val="24"/>
          <w:szCs w:val="24"/>
        </w:rPr>
        <w:t>Empieza en un interior y pinta hasta encontrar la frontera del objeto.</w:t>
      </w:r>
    </w:p>
    <w:p w14:paraId="153055C0" w14:textId="6A69708F" w:rsidR="00461E13" w:rsidRDefault="00461E13" w:rsidP="00461E13">
      <w:pPr>
        <w:pStyle w:val="Prrafodelista"/>
        <w:numPr>
          <w:ilvl w:val="0"/>
          <w:numId w:val="2"/>
        </w:num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Partimos de un punto inicial (x, y), un color de relleno y un color de frontera.</w:t>
      </w:r>
    </w:p>
    <w:p w14:paraId="77FEC3C8" w14:textId="596610B1" w:rsidR="00461E13" w:rsidRDefault="00461E13" w:rsidP="00461E13">
      <w:pPr>
        <w:pStyle w:val="Prrafodelista"/>
        <w:numPr>
          <w:ilvl w:val="0"/>
          <w:numId w:val="2"/>
        </w:num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El algoritmo va testeando los píxeles vecinos a los ya pintados, viendo si son frontera o no.</w:t>
      </w:r>
    </w:p>
    <w:p w14:paraId="4656B0CD" w14:textId="7D4F1529" w:rsidR="008820F3" w:rsidRDefault="00461E13" w:rsidP="008820F3">
      <w:pPr>
        <w:pStyle w:val="Prrafodelista"/>
        <w:numPr>
          <w:ilvl w:val="0"/>
          <w:numId w:val="2"/>
        </w:num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No solo sirven para polígonos, sino para cualquier área curva para cualquier imagen AE se usan los programas de dibujo.</w:t>
      </w:r>
    </w:p>
    <w:p w14:paraId="5DEBB9E2" w14:textId="77777777" w:rsidR="00461E13" w:rsidRPr="00461E13" w:rsidRDefault="00461E13" w:rsidP="00461E13">
      <w:pPr>
        <w:jc w:val="both"/>
        <w:rPr>
          <w:rFonts w:ascii="Arial" w:eastAsia="Calibri" w:hAnsi="Arial" w:cs="Arial"/>
          <w:color w:val="000000" w:themeColor="text1"/>
          <w:sz w:val="24"/>
          <w:szCs w:val="24"/>
        </w:rPr>
      </w:pPr>
    </w:p>
    <w:p w14:paraId="07CA654A" w14:textId="0A0419AB" w:rsidR="00461E13" w:rsidRPr="00461E13" w:rsidRDefault="00461E13" w:rsidP="00461E13">
      <w:pPr>
        <w:jc w:val="both"/>
        <w:rPr>
          <w:rFonts w:ascii="Arial" w:eastAsia="Calibri" w:hAnsi="Arial" w:cs="Arial"/>
          <w:b/>
          <w:bCs/>
          <w:color w:val="000000" w:themeColor="text1"/>
          <w:sz w:val="24"/>
          <w:szCs w:val="24"/>
        </w:rPr>
      </w:pPr>
      <w:r>
        <w:rPr>
          <w:rFonts w:ascii="Arial" w:eastAsia="Calibri" w:hAnsi="Arial" w:cs="Arial"/>
          <w:b/>
          <w:bCs/>
          <w:color w:val="000000" w:themeColor="text1"/>
          <w:sz w:val="24"/>
          <w:szCs w:val="24"/>
        </w:rPr>
        <w:t>Fuerza Bruta:</w:t>
      </w:r>
    </w:p>
    <w:p w14:paraId="08DCA7DB" w14:textId="163D4F05" w:rsidR="00461E13" w:rsidRDefault="00DD4298" w:rsidP="00461E13">
      <w:pPr>
        <w:pStyle w:val="Prrafodelista"/>
        <w:numPr>
          <w:ilvl w:val="0"/>
          <w:numId w:val="3"/>
        </w:numPr>
        <w:jc w:val="both"/>
        <w:rPr>
          <w:rFonts w:ascii="Arial" w:eastAsia="Calibri" w:hAnsi="Arial" w:cs="Arial"/>
          <w:color w:val="000000" w:themeColor="text1"/>
          <w:sz w:val="24"/>
          <w:szCs w:val="24"/>
        </w:rPr>
      </w:pPr>
      <w:r>
        <w:rPr>
          <w:rFonts w:ascii="Arial" w:eastAsia="Calibri" w:hAnsi="Arial" w:cs="Arial"/>
          <w:noProof/>
          <w:color w:val="000000" w:themeColor="text1"/>
          <w:sz w:val="24"/>
          <w:szCs w:val="24"/>
        </w:rPr>
        <w:drawing>
          <wp:anchor distT="0" distB="0" distL="114300" distR="114300" simplePos="0" relativeHeight="251661312" behindDoc="1" locked="0" layoutInCell="1" allowOverlap="1" wp14:anchorId="68A7622B" wp14:editId="490D2CE3">
            <wp:simplePos x="0" y="0"/>
            <wp:positionH relativeFrom="margin">
              <wp:align>right</wp:align>
            </wp:positionH>
            <wp:positionV relativeFrom="paragraph">
              <wp:posOffset>4583</wp:posOffset>
            </wp:positionV>
            <wp:extent cx="2495980" cy="1836172"/>
            <wp:effectExtent l="0" t="0" r="0" b="0"/>
            <wp:wrapTight wrapText="bothSides">
              <wp:wrapPolygon edited="0">
                <wp:start x="0" y="0"/>
                <wp:lineTo x="0" y="21294"/>
                <wp:lineTo x="21435" y="21294"/>
                <wp:lineTo x="21435"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1">
                      <a:extLst>
                        <a:ext uri="{28A0092B-C50C-407E-A947-70E740481C1C}">
                          <a14:useLocalDpi xmlns:a14="http://schemas.microsoft.com/office/drawing/2010/main" val="0"/>
                        </a:ext>
                      </a:extLst>
                    </a:blip>
                    <a:srcRect l="7306" t="13693" r="10783" b="9177"/>
                    <a:stretch/>
                  </pic:blipFill>
                  <pic:spPr bwMode="auto">
                    <a:xfrm>
                      <a:off x="0" y="0"/>
                      <a:ext cx="2495980" cy="1836172"/>
                    </a:xfrm>
                    <a:prstGeom prst="rect">
                      <a:avLst/>
                    </a:prstGeom>
                    <a:noFill/>
                    <a:ln>
                      <a:noFill/>
                    </a:ln>
                    <a:extLst>
                      <a:ext uri="{53640926-AAD7-44D8-BBD7-CCE9431645EC}">
                        <a14:shadowObscured xmlns:a14="http://schemas.microsoft.com/office/drawing/2010/main"/>
                      </a:ext>
                    </a:extLst>
                  </pic:spPr>
                </pic:pic>
              </a:graphicData>
            </a:graphic>
          </wp:anchor>
        </w:drawing>
      </w:r>
      <w:r w:rsidR="00461E13">
        <w:rPr>
          <w:rFonts w:ascii="Arial" w:eastAsia="Calibri" w:hAnsi="Arial" w:cs="Arial"/>
          <w:color w:val="000000" w:themeColor="text1"/>
          <w:sz w:val="24"/>
          <w:szCs w:val="24"/>
        </w:rPr>
        <w:t>Calcula una caja contenedora del objeto.</w:t>
      </w:r>
    </w:p>
    <w:p w14:paraId="4B34C015" w14:textId="183D80C7" w:rsidR="00461E13" w:rsidRDefault="00461E13" w:rsidP="00461E13">
      <w:pPr>
        <w:pStyle w:val="Prrafodelista"/>
        <w:numPr>
          <w:ilvl w:val="0"/>
          <w:numId w:val="3"/>
        </w:num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Hace un barrido interno de la caja para comprobar que cada pixel esté dentro del polígono.</w:t>
      </w:r>
    </w:p>
    <w:p w14:paraId="4E055300" w14:textId="7EF66D27" w:rsidR="00461E13" w:rsidRDefault="00461E13" w:rsidP="00461E13">
      <w:pPr>
        <w:pStyle w:val="Prrafodelista"/>
        <w:numPr>
          <w:ilvl w:val="0"/>
          <w:numId w:val="3"/>
        </w:num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Con los polígonos simétricos basta con que hagamos un solo barrido en una sección y replicar los demás pixeles.</w:t>
      </w:r>
    </w:p>
    <w:p w14:paraId="5A3593BB" w14:textId="197FD18A" w:rsidR="00461E13" w:rsidRDefault="00461E13" w:rsidP="00461E13">
      <w:pPr>
        <w:pStyle w:val="Prrafodelista"/>
        <w:numPr>
          <w:ilvl w:val="0"/>
          <w:numId w:val="3"/>
        </w:num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 xml:space="preserve">Requiere aritmética </w:t>
      </w:r>
      <w:r w:rsidR="00DD4298">
        <w:rPr>
          <w:rFonts w:ascii="Arial" w:eastAsia="Calibri" w:hAnsi="Arial" w:cs="Arial"/>
          <w:color w:val="000000" w:themeColor="text1"/>
          <w:sz w:val="24"/>
          <w:szCs w:val="24"/>
        </w:rPr>
        <w:t xml:space="preserve">de </w:t>
      </w:r>
      <w:r>
        <w:rPr>
          <w:rFonts w:ascii="Arial" w:eastAsia="Calibri" w:hAnsi="Arial" w:cs="Arial"/>
          <w:color w:val="000000" w:themeColor="text1"/>
          <w:sz w:val="24"/>
          <w:szCs w:val="24"/>
        </w:rPr>
        <w:t>punto flotante</w:t>
      </w:r>
      <w:r w:rsidR="00DD4298">
        <w:rPr>
          <w:rFonts w:ascii="Arial" w:eastAsia="Calibri" w:hAnsi="Arial" w:cs="Arial"/>
          <w:color w:val="000000" w:themeColor="text1"/>
          <w:sz w:val="24"/>
          <w:szCs w:val="24"/>
        </w:rPr>
        <w:t>, esto lo hace preciso y costoso.</w:t>
      </w:r>
    </w:p>
    <w:p w14:paraId="60055B1E" w14:textId="77777777" w:rsidR="00DD4298" w:rsidRDefault="00DD4298" w:rsidP="00DD4298">
      <w:pPr>
        <w:jc w:val="both"/>
        <w:rPr>
          <w:rFonts w:ascii="Arial" w:eastAsia="Calibri" w:hAnsi="Arial" w:cs="Arial"/>
          <w:b/>
          <w:bCs/>
          <w:color w:val="000000" w:themeColor="text1"/>
          <w:sz w:val="24"/>
          <w:szCs w:val="24"/>
        </w:rPr>
      </w:pPr>
    </w:p>
    <w:p w14:paraId="2BF0CAAE" w14:textId="7B839064" w:rsidR="00DD4298" w:rsidRDefault="00DD4298" w:rsidP="00DD4298">
      <w:pPr>
        <w:jc w:val="both"/>
        <w:rPr>
          <w:rFonts w:ascii="Arial" w:eastAsia="Calibri" w:hAnsi="Arial" w:cs="Arial"/>
          <w:color w:val="000000" w:themeColor="text1"/>
          <w:sz w:val="24"/>
          <w:szCs w:val="24"/>
        </w:rPr>
      </w:pPr>
      <w:r>
        <w:rPr>
          <w:rFonts w:ascii="Arial" w:eastAsia="Calibri" w:hAnsi="Arial" w:cs="Arial"/>
          <w:b/>
          <w:bCs/>
          <w:color w:val="000000" w:themeColor="text1"/>
          <w:sz w:val="24"/>
          <w:szCs w:val="24"/>
        </w:rPr>
        <w:t xml:space="preserve">Relleno mediante un patrón: </w:t>
      </w:r>
      <w:r>
        <w:rPr>
          <w:rFonts w:ascii="Arial" w:eastAsia="Calibri" w:hAnsi="Arial" w:cs="Arial"/>
          <w:color w:val="000000" w:themeColor="text1"/>
          <w:sz w:val="24"/>
          <w:szCs w:val="24"/>
        </w:rPr>
        <w:t>Un patrón viene definido por el área rectangular en el que cada punto tiene determinado color o novel de gris. Este patrón debe repetirse de modo periódico dentro de la región a rellenar. Para ello se debe establecer una relación entre los puntos del patrón y los pixeles de la figura. En definitiva, se debe determinar la situación inicial del patrón respecto a la figura de tal forma que se pueda establecer una correspondencia entre los pixeles interiores al polígono y los puntos del patrón.</w:t>
      </w:r>
    </w:p>
    <w:p w14:paraId="30E519DC" w14:textId="50A37E47" w:rsidR="00DD4298" w:rsidRDefault="00DD4298" w:rsidP="00DD4298">
      <w:pPr>
        <w:pStyle w:val="Prrafodelista"/>
        <w:numPr>
          <w:ilvl w:val="0"/>
          <w:numId w:val="4"/>
        </w:numPr>
        <w:jc w:val="both"/>
        <w:rPr>
          <w:rFonts w:ascii="Arial" w:eastAsia="Calibri" w:hAnsi="Arial" w:cs="Arial"/>
          <w:b/>
          <w:bCs/>
          <w:color w:val="000000" w:themeColor="text1"/>
          <w:sz w:val="24"/>
          <w:szCs w:val="24"/>
        </w:rPr>
      </w:pPr>
      <w:r w:rsidRPr="00DD4298">
        <w:rPr>
          <w:rFonts w:ascii="Arial" w:eastAsia="Calibri" w:hAnsi="Arial" w:cs="Arial"/>
          <w:b/>
          <w:bCs/>
          <w:color w:val="000000" w:themeColor="text1"/>
          <w:sz w:val="24"/>
          <w:szCs w:val="24"/>
        </w:rPr>
        <w:t>Alternativas para la situación inicial del patrón</w:t>
      </w:r>
      <w:r>
        <w:rPr>
          <w:rFonts w:ascii="Arial" w:eastAsia="Calibri" w:hAnsi="Arial" w:cs="Arial"/>
          <w:b/>
          <w:bCs/>
          <w:color w:val="000000" w:themeColor="text1"/>
          <w:sz w:val="24"/>
          <w:szCs w:val="24"/>
        </w:rPr>
        <w:t>:</w:t>
      </w:r>
    </w:p>
    <w:p w14:paraId="43D7EE4F" w14:textId="7DBD6CAE" w:rsidR="00DD4298" w:rsidRDefault="00DD4298" w:rsidP="00DD4298">
      <w:pPr>
        <w:ind w:left="720"/>
        <w:jc w:val="both"/>
        <w:rPr>
          <w:rFonts w:ascii="Arial" w:eastAsia="Calibri" w:hAnsi="Arial" w:cs="Arial"/>
          <w:color w:val="000000" w:themeColor="text1"/>
          <w:sz w:val="24"/>
          <w:szCs w:val="24"/>
        </w:rPr>
      </w:pPr>
      <w:r>
        <w:rPr>
          <w:rFonts w:ascii="Arial" w:eastAsia="Calibri" w:hAnsi="Arial" w:cs="Arial"/>
          <w:color w:val="000000" w:themeColor="text1"/>
          <w:sz w:val="24"/>
          <w:szCs w:val="24"/>
        </w:rPr>
        <w:t>Consiste en situar el punto asociado a la esquina superior izquierda del patrón en un vértice del polígono.</w:t>
      </w:r>
    </w:p>
    <w:p w14:paraId="198E4715" w14:textId="77777777" w:rsidR="00DD4298" w:rsidRDefault="00DD4298" w:rsidP="00DD4298">
      <w:pPr>
        <w:ind w:left="720"/>
        <w:jc w:val="both"/>
        <w:rPr>
          <w:rFonts w:ascii="Arial" w:eastAsia="Calibri" w:hAnsi="Arial" w:cs="Arial"/>
          <w:color w:val="000000" w:themeColor="text1"/>
          <w:sz w:val="24"/>
          <w:szCs w:val="24"/>
        </w:rPr>
      </w:pPr>
    </w:p>
    <w:p w14:paraId="4D9ADD7F" w14:textId="28AB3F7A" w:rsidR="00DD4298" w:rsidRDefault="00DD4298" w:rsidP="00DD4298">
      <w:pPr>
        <w:pStyle w:val="Prrafodelista"/>
        <w:numPr>
          <w:ilvl w:val="0"/>
          <w:numId w:val="5"/>
        </w:numPr>
        <w:jc w:val="both"/>
        <w:rPr>
          <w:rFonts w:ascii="Arial" w:eastAsia="Calibri" w:hAnsi="Arial" w:cs="Arial"/>
          <w:color w:val="000000" w:themeColor="text1"/>
          <w:sz w:val="24"/>
          <w:szCs w:val="24"/>
        </w:rPr>
      </w:pPr>
      <w:r>
        <w:rPr>
          <w:rFonts w:ascii="Arial" w:eastAsia="Calibri" w:hAnsi="Arial" w:cs="Arial"/>
          <w:color w:val="000000" w:themeColor="text1"/>
          <w:sz w:val="24"/>
          <w:szCs w:val="24"/>
        </w:rPr>
        <w:lastRenderedPageBreak/>
        <w:t>Considerar la región a rellenar en toda la pantalla y, por lo tanto, el patrón se sitúa en el origen de esta (esquina superior izquierda).</w:t>
      </w:r>
    </w:p>
    <w:p w14:paraId="6A07EF57" w14:textId="331668C0" w:rsidR="00DD4298" w:rsidRPr="00DD4298" w:rsidRDefault="00DD4298" w:rsidP="00DD4298">
      <w:pPr>
        <w:pStyle w:val="Prrafodelista"/>
        <w:ind w:left="1440"/>
        <w:jc w:val="both"/>
        <w:rPr>
          <w:rFonts w:ascii="Arial" w:eastAsia="Calibri" w:hAnsi="Arial" w:cs="Arial"/>
          <w:color w:val="000000" w:themeColor="text1"/>
          <w:sz w:val="24"/>
          <w:szCs w:val="24"/>
        </w:rPr>
      </w:pPr>
      <w:r>
        <w:rPr>
          <w:rFonts w:ascii="Arial" w:eastAsia="Calibri" w:hAnsi="Arial" w:cs="Arial"/>
          <w:noProof/>
          <w:color w:val="000000" w:themeColor="text1"/>
          <w:sz w:val="24"/>
          <w:szCs w:val="24"/>
        </w:rPr>
        <w:drawing>
          <wp:inline distT="0" distB="0" distL="0" distR="0" wp14:anchorId="4B63D377" wp14:editId="10787648">
            <wp:extent cx="3048000" cy="22383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2238375"/>
                    </a:xfrm>
                    <a:prstGeom prst="rect">
                      <a:avLst/>
                    </a:prstGeom>
                    <a:noFill/>
                  </pic:spPr>
                </pic:pic>
              </a:graphicData>
            </a:graphic>
          </wp:inline>
        </w:drawing>
      </w:r>
    </w:p>
    <w:p w14:paraId="364E78F8" w14:textId="0AC67DC1" w:rsidR="00DD4298" w:rsidRDefault="00DD4298" w:rsidP="00DD4298">
      <w:pPr>
        <w:jc w:val="both"/>
        <w:rPr>
          <w:rFonts w:ascii="Arial" w:eastAsia="Calibri" w:hAnsi="Arial" w:cs="Arial"/>
          <w:b/>
          <w:bCs/>
          <w:color w:val="000000" w:themeColor="text1"/>
          <w:sz w:val="24"/>
          <w:szCs w:val="24"/>
        </w:rPr>
      </w:pPr>
      <w:r>
        <w:rPr>
          <w:rFonts w:ascii="Arial" w:eastAsia="Calibri" w:hAnsi="Arial" w:cs="Arial"/>
          <w:b/>
          <w:bCs/>
          <w:color w:val="000000" w:themeColor="text1"/>
          <w:sz w:val="24"/>
          <w:szCs w:val="24"/>
        </w:rPr>
        <w:t xml:space="preserve">Ejemplo de </w:t>
      </w:r>
      <w:proofErr w:type="spellStart"/>
      <w:r>
        <w:rPr>
          <w:rFonts w:ascii="Arial" w:eastAsia="Calibri" w:hAnsi="Arial" w:cs="Arial"/>
          <w:b/>
          <w:bCs/>
          <w:color w:val="000000" w:themeColor="text1"/>
          <w:sz w:val="24"/>
          <w:szCs w:val="24"/>
        </w:rPr>
        <w:t>Scan</w:t>
      </w:r>
      <w:proofErr w:type="spellEnd"/>
      <w:r>
        <w:rPr>
          <w:rFonts w:ascii="Arial" w:eastAsia="Calibri" w:hAnsi="Arial" w:cs="Arial"/>
          <w:b/>
          <w:bCs/>
          <w:color w:val="000000" w:themeColor="text1"/>
          <w:sz w:val="24"/>
          <w:szCs w:val="24"/>
        </w:rPr>
        <w:t>-Line.</w:t>
      </w:r>
    </w:p>
    <w:p w14:paraId="7BD31506" w14:textId="3A979FCB" w:rsidR="00DD4298" w:rsidRPr="00C90FAB" w:rsidRDefault="00C90FAB" w:rsidP="00C90FAB">
      <w:pPr>
        <w:pStyle w:val="Prrafodelista"/>
        <w:numPr>
          <w:ilvl w:val="0"/>
          <w:numId w:val="4"/>
        </w:numPr>
        <w:jc w:val="both"/>
        <w:rPr>
          <w:rFonts w:ascii="Arial" w:eastAsia="Calibri" w:hAnsi="Arial" w:cs="Arial"/>
          <w:b/>
          <w:bCs/>
          <w:color w:val="000000" w:themeColor="text1"/>
          <w:sz w:val="24"/>
          <w:szCs w:val="24"/>
        </w:rPr>
      </w:pPr>
      <w:r>
        <w:rPr>
          <w:rFonts w:ascii="Arial" w:eastAsia="Calibri" w:hAnsi="Arial" w:cs="Arial"/>
          <w:color w:val="000000" w:themeColor="text1"/>
          <w:sz w:val="24"/>
          <w:szCs w:val="24"/>
        </w:rPr>
        <w:t xml:space="preserve">Encontrar las intersecciones de los </w:t>
      </w:r>
      <w:proofErr w:type="spellStart"/>
      <w:r>
        <w:rPr>
          <w:rFonts w:ascii="Arial" w:eastAsia="Calibri" w:hAnsi="Arial" w:cs="Arial"/>
          <w:color w:val="000000" w:themeColor="text1"/>
          <w:sz w:val="24"/>
          <w:szCs w:val="24"/>
        </w:rPr>
        <w:t>Scan-Lines</w:t>
      </w:r>
      <w:proofErr w:type="spellEnd"/>
      <w:r>
        <w:rPr>
          <w:rFonts w:ascii="Arial" w:eastAsia="Calibri" w:hAnsi="Arial" w:cs="Arial"/>
          <w:color w:val="000000" w:themeColor="text1"/>
          <w:sz w:val="24"/>
          <w:szCs w:val="24"/>
        </w:rPr>
        <w:t xml:space="preserve"> en el polígono.</w:t>
      </w:r>
    </w:p>
    <w:p w14:paraId="65DA05BC" w14:textId="049DA7A6" w:rsidR="00C90FAB" w:rsidRPr="004E474E" w:rsidRDefault="00C90FAB" w:rsidP="00C90FAB">
      <w:pPr>
        <w:pStyle w:val="Prrafodelista"/>
        <w:numPr>
          <w:ilvl w:val="0"/>
          <w:numId w:val="4"/>
        </w:numPr>
        <w:jc w:val="both"/>
        <w:rPr>
          <w:rFonts w:ascii="Arial" w:eastAsia="Calibri" w:hAnsi="Arial" w:cs="Arial"/>
          <w:b/>
          <w:bCs/>
          <w:color w:val="000000" w:themeColor="text1"/>
          <w:sz w:val="24"/>
          <w:szCs w:val="24"/>
        </w:rPr>
      </w:pPr>
      <w:r>
        <w:rPr>
          <w:rFonts w:ascii="Arial" w:eastAsia="Calibri" w:hAnsi="Arial" w:cs="Arial"/>
          <w:color w:val="000000" w:themeColor="text1"/>
          <w:sz w:val="24"/>
          <w:szCs w:val="24"/>
        </w:rPr>
        <w:t>Almacenar las intersecciones en alguna estructura de datos Edge Table, de</w:t>
      </w:r>
      <w:r w:rsidR="004E474E">
        <w:rPr>
          <w:rFonts w:ascii="Arial" w:eastAsia="Calibri" w:hAnsi="Arial" w:cs="Arial"/>
          <w:color w:val="000000" w:themeColor="text1"/>
          <w:sz w:val="24"/>
          <w:szCs w:val="24"/>
        </w:rPr>
        <w:t xml:space="preserve"> manera en que esté ordenada de forma ascendente en Y </w:t>
      </w:r>
      <w:proofErr w:type="spellStart"/>
      <w:r w:rsidR="004E474E">
        <w:rPr>
          <w:rFonts w:ascii="Arial" w:eastAsia="Calibri" w:hAnsi="Arial" w:cs="Arial"/>
          <w:color w:val="000000" w:themeColor="text1"/>
          <w:sz w:val="24"/>
          <w:szCs w:val="24"/>
        </w:rPr>
        <w:t>y</w:t>
      </w:r>
      <w:proofErr w:type="spellEnd"/>
      <w:r w:rsidR="004E474E">
        <w:rPr>
          <w:rFonts w:ascii="Arial" w:eastAsia="Calibri" w:hAnsi="Arial" w:cs="Arial"/>
          <w:color w:val="000000" w:themeColor="text1"/>
          <w:sz w:val="24"/>
          <w:szCs w:val="24"/>
        </w:rPr>
        <w:t xml:space="preserve"> en X en </w:t>
      </w:r>
      <w:proofErr w:type="spellStart"/>
      <w:r w:rsidR="004E474E">
        <w:rPr>
          <w:rFonts w:ascii="Arial" w:eastAsia="Calibri" w:hAnsi="Arial" w:cs="Arial"/>
          <w:color w:val="000000" w:themeColor="text1"/>
          <w:sz w:val="24"/>
          <w:szCs w:val="24"/>
        </w:rPr>
        <w:t>buckets</w:t>
      </w:r>
      <w:proofErr w:type="spellEnd"/>
      <w:r w:rsidR="004E474E">
        <w:rPr>
          <w:rFonts w:ascii="Arial" w:eastAsia="Calibri" w:hAnsi="Arial" w:cs="Arial"/>
          <w:color w:val="000000" w:themeColor="text1"/>
          <w:sz w:val="24"/>
          <w:szCs w:val="24"/>
        </w:rPr>
        <w:t>.</w:t>
      </w:r>
    </w:p>
    <w:p w14:paraId="2F35484C" w14:textId="58F42F0F" w:rsidR="004E474E" w:rsidRPr="004E474E" w:rsidRDefault="004E474E" w:rsidP="00C90FAB">
      <w:pPr>
        <w:pStyle w:val="Prrafodelista"/>
        <w:numPr>
          <w:ilvl w:val="0"/>
          <w:numId w:val="4"/>
        </w:numPr>
        <w:jc w:val="both"/>
        <w:rPr>
          <w:rFonts w:ascii="Arial" w:eastAsia="Calibri" w:hAnsi="Arial" w:cs="Arial"/>
          <w:b/>
          <w:bCs/>
          <w:color w:val="000000" w:themeColor="text1"/>
          <w:sz w:val="24"/>
          <w:szCs w:val="24"/>
        </w:rPr>
      </w:pPr>
      <w:r>
        <w:rPr>
          <w:rFonts w:ascii="Arial" w:eastAsia="Calibri" w:hAnsi="Arial" w:cs="Arial"/>
          <w:color w:val="000000" w:themeColor="text1"/>
          <w:sz w:val="24"/>
          <w:szCs w:val="24"/>
        </w:rPr>
        <w:t xml:space="preserve">Rellenar los </w:t>
      </w:r>
      <w:proofErr w:type="spellStart"/>
      <w:r>
        <w:rPr>
          <w:rFonts w:ascii="Arial" w:eastAsia="Calibri" w:hAnsi="Arial" w:cs="Arial"/>
          <w:color w:val="000000" w:themeColor="text1"/>
          <w:sz w:val="24"/>
          <w:szCs w:val="24"/>
        </w:rPr>
        <w:t>spans</w:t>
      </w:r>
      <w:proofErr w:type="spellEnd"/>
      <w:r>
        <w:rPr>
          <w:rFonts w:ascii="Arial" w:eastAsia="Calibri" w:hAnsi="Arial" w:cs="Arial"/>
          <w:color w:val="000000" w:themeColor="text1"/>
          <w:sz w:val="24"/>
          <w:szCs w:val="24"/>
        </w:rPr>
        <w:t xml:space="preserve"> usando la estructura.</w:t>
      </w:r>
    </w:p>
    <w:p w14:paraId="0A79E40E" w14:textId="7D710C45" w:rsidR="004E474E" w:rsidRPr="004E474E" w:rsidRDefault="004E474E" w:rsidP="004E474E">
      <w:pPr>
        <w:pStyle w:val="Prrafodelista"/>
        <w:numPr>
          <w:ilvl w:val="0"/>
          <w:numId w:val="4"/>
        </w:numPr>
        <w:jc w:val="both"/>
        <w:rPr>
          <w:rFonts w:ascii="Arial" w:eastAsia="Calibri" w:hAnsi="Arial" w:cs="Arial"/>
          <w:b/>
          <w:bCs/>
          <w:color w:val="000000" w:themeColor="text1"/>
          <w:sz w:val="24"/>
          <w:szCs w:val="24"/>
        </w:rPr>
      </w:pPr>
      <w:r>
        <w:rPr>
          <w:rFonts w:ascii="Arial" w:eastAsia="Calibri" w:hAnsi="Arial" w:cs="Arial"/>
          <w:color w:val="000000" w:themeColor="text1"/>
          <w:sz w:val="24"/>
          <w:szCs w:val="24"/>
        </w:rPr>
        <w:t>Usar algún criterio de paridad para saber cuando un intervalo debe ser rellenado o no.</w:t>
      </w:r>
    </w:p>
    <w:p w14:paraId="1E56EBF1" w14:textId="7DCF3E6B" w:rsidR="004E474E" w:rsidRDefault="004E474E" w:rsidP="004E474E">
      <w:pPr>
        <w:jc w:val="both"/>
        <w:rPr>
          <w:rFonts w:ascii="Arial" w:eastAsia="Calibri" w:hAnsi="Arial" w:cs="Arial"/>
          <w:b/>
          <w:bCs/>
          <w:color w:val="000000" w:themeColor="text1"/>
          <w:sz w:val="24"/>
          <w:szCs w:val="24"/>
        </w:rPr>
      </w:pPr>
      <w:r>
        <w:rPr>
          <w:rFonts w:ascii="Arial" w:eastAsia="Calibri" w:hAnsi="Arial" w:cs="Arial"/>
          <w:b/>
          <w:bCs/>
          <w:noProof/>
          <w:color w:val="000000" w:themeColor="text1"/>
          <w:sz w:val="24"/>
          <w:szCs w:val="24"/>
        </w:rPr>
        <w:drawing>
          <wp:inline distT="0" distB="0" distL="0" distR="0" wp14:anchorId="32862C9E" wp14:editId="68B18C41">
            <wp:extent cx="3760967" cy="9620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3">
                      <a:extLst>
                        <a:ext uri="{28A0092B-C50C-407E-A947-70E740481C1C}">
                          <a14:useLocalDpi xmlns:a14="http://schemas.microsoft.com/office/drawing/2010/main" val="0"/>
                        </a:ext>
                      </a:extLst>
                    </a:blip>
                    <a:srcRect l="1" r="1278" b="8174"/>
                    <a:stretch/>
                  </pic:blipFill>
                  <pic:spPr bwMode="auto">
                    <a:xfrm>
                      <a:off x="0" y="0"/>
                      <a:ext cx="3761291" cy="962108"/>
                    </a:xfrm>
                    <a:prstGeom prst="rect">
                      <a:avLst/>
                    </a:prstGeom>
                    <a:noFill/>
                    <a:ln>
                      <a:noFill/>
                    </a:ln>
                    <a:extLst>
                      <a:ext uri="{53640926-AAD7-44D8-BBD7-CCE9431645EC}">
                        <a14:shadowObscured xmlns:a14="http://schemas.microsoft.com/office/drawing/2010/main"/>
                      </a:ext>
                    </a:extLst>
                  </pic:spPr>
                </pic:pic>
              </a:graphicData>
            </a:graphic>
          </wp:inline>
        </w:drawing>
      </w:r>
    </w:p>
    <w:p w14:paraId="129A8D94" w14:textId="77777777" w:rsidR="004E474E" w:rsidRDefault="004E474E" w:rsidP="004E474E">
      <w:pPr>
        <w:jc w:val="both"/>
        <w:rPr>
          <w:rFonts w:ascii="Arial" w:eastAsia="Calibri" w:hAnsi="Arial" w:cs="Arial"/>
          <w:b/>
          <w:bCs/>
          <w:color w:val="000000" w:themeColor="text1"/>
          <w:sz w:val="24"/>
          <w:szCs w:val="24"/>
        </w:rPr>
      </w:pPr>
    </w:p>
    <w:p w14:paraId="5261E112" w14:textId="292EB18A" w:rsidR="004E474E" w:rsidRDefault="004E474E" w:rsidP="004E474E">
      <w:pPr>
        <w:jc w:val="both"/>
        <w:rPr>
          <w:rFonts w:ascii="Arial" w:eastAsia="Calibri" w:hAnsi="Arial" w:cs="Arial"/>
          <w:b/>
          <w:bCs/>
          <w:color w:val="000000" w:themeColor="text1"/>
          <w:sz w:val="24"/>
          <w:szCs w:val="24"/>
        </w:rPr>
      </w:pPr>
      <w:r>
        <w:rPr>
          <w:rFonts w:ascii="Arial" w:eastAsia="Calibri" w:hAnsi="Arial" w:cs="Arial"/>
          <w:b/>
          <w:bCs/>
          <w:color w:val="000000" w:themeColor="text1"/>
          <w:sz w:val="24"/>
          <w:szCs w:val="24"/>
        </w:rPr>
        <w:t>Bibliografía:</w:t>
      </w:r>
    </w:p>
    <w:p w14:paraId="0811FAD7" w14:textId="4950F1A6" w:rsidR="004E474E" w:rsidRDefault="004E474E" w:rsidP="004E474E">
      <w:pPr>
        <w:jc w:val="both"/>
        <w:rPr>
          <w:rFonts w:ascii="Arial" w:eastAsia="Calibri" w:hAnsi="Arial" w:cs="Arial"/>
          <w:color w:val="000000" w:themeColor="text1"/>
          <w:sz w:val="24"/>
          <w:szCs w:val="24"/>
        </w:rPr>
      </w:pPr>
      <w:hyperlink r:id="rId14" w:history="1">
        <w:r w:rsidRPr="00AA26E6">
          <w:rPr>
            <w:rStyle w:val="Hipervnculo"/>
            <w:rFonts w:ascii="Arial" w:eastAsia="Calibri" w:hAnsi="Arial" w:cs="Arial"/>
            <w:sz w:val="24"/>
            <w:szCs w:val="24"/>
          </w:rPr>
          <w:t>https://graficacionguillermo.blogspot.com/p/relleno-de-poligonos-poligono-una.html</w:t>
        </w:r>
      </w:hyperlink>
    </w:p>
    <w:p w14:paraId="17D00A06" w14:textId="231D4DA4" w:rsidR="004E474E" w:rsidRDefault="004E474E" w:rsidP="004E474E">
      <w:pPr>
        <w:jc w:val="both"/>
        <w:rPr>
          <w:rFonts w:ascii="Arial" w:eastAsia="Calibri" w:hAnsi="Arial" w:cs="Arial"/>
          <w:color w:val="000000" w:themeColor="text1"/>
          <w:sz w:val="24"/>
          <w:szCs w:val="24"/>
        </w:rPr>
      </w:pPr>
    </w:p>
    <w:p w14:paraId="36384EAA" w14:textId="7F5DD68B" w:rsidR="004E474E" w:rsidRDefault="004E474E" w:rsidP="004E474E">
      <w:pPr>
        <w:jc w:val="both"/>
        <w:rPr>
          <w:rFonts w:ascii="Arial" w:eastAsia="Calibri" w:hAnsi="Arial" w:cs="Arial"/>
          <w:color w:val="000000" w:themeColor="text1"/>
          <w:sz w:val="24"/>
          <w:szCs w:val="24"/>
        </w:rPr>
      </w:pPr>
    </w:p>
    <w:p w14:paraId="4DFC836A" w14:textId="6B4A4927" w:rsidR="004E474E" w:rsidRDefault="004E474E" w:rsidP="004E474E">
      <w:pPr>
        <w:jc w:val="both"/>
        <w:rPr>
          <w:rFonts w:ascii="Arial" w:eastAsia="Calibri" w:hAnsi="Arial" w:cs="Arial"/>
          <w:color w:val="000000" w:themeColor="text1"/>
          <w:sz w:val="24"/>
          <w:szCs w:val="24"/>
        </w:rPr>
      </w:pPr>
    </w:p>
    <w:p w14:paraId="1BE56098" w14:textId="49B771C6" w:rsidR="004E474E" w:rsidRDefault="004E474E" w:rsidP="004E474E">
      <w:pPr>
        <w:jc w:val="both"/>
        <w:rPr>
          <w:rFonts w:ascii="Arial" w:eastAsia="Calibri" w:hAnsi="Arial" w:cs="Arial"/>
          <w:color w:val="000000" w:themeColor="text1"/>
          <w:sz w:val="24"/>
          <w:szCs w:val="24"/>
        </w:rPr>
      </w:pPr>
    </w:p>
    <w:p w14:paraId="1D948882" w14:textId="664592F4" w:rsidR="004E474E" w:rsidRDefault="004E474E" w:rsidP="004E474E">
      <w:pPr>
        <w:jc w:val="both"/>
        <w:rPr>
          <w:rFonts w:ascii="Arial" w:eastAsia="Calibri" w:hAnsi="Arial" w:cs="Arial"/>
          <w:color w:val="000000" w:themeColor="text1"/>
          <w:sz w:val="24"/>
          <w:szCs w:val="24"/>
        </w:rPr>
      </w:pPr>
    </w:p>
    <w:p w14:paraId="16238F88" w14:textId="6D4615AB" w:rsidR="004E474E" w:rsidRDefault="004E474E" w:rsidP="004E474E">
      <w:pPr>
        <w:jc w:val="both"/>
        <w:rPr>
          <w:rFonts w:ascii="Arial" w:eastAsia="Calibri" w:hAnsi="Arial" w:cs="Arial"/>
          <w:color w:val="000000" w:themeColor="text1"/>
          <w:sz w:val="24"/>
          <w:szCs w:val="24"/>
        </w:rPr>
      </w:pPr>
    </w:p>
    <w:p w14:paraId="34BA22FA" w14:textId="63DCB359" w:rsidR="004E474E" w:rsidRDefault="004E474E" w:rsidP="004E474E">
      <w:pPr>
        <w:jc w:val="both"/>
        <w:rPr>
          <w:rFonts w:ascii="Arial" w:eastAsia="Calibri" w:hAnsi="Arial" w:cs="Arial"/>
          <w:color w:val="000000" w:themeColor="text1"/>
          <w:sz w:val="24"/>
          <w:szCs w:val="24"/>
        </w:rPr>
      </w:pPr>
    </w:p>
    <w:p w14:paraId="7C5CF38A" w14:textId="5DE87AB5" w:rsidR="004E474E" w:rsidRDefault="004E474E" w:rsidP="004E474E">
      <w:pPr>
        <w:jc w:val="both"/>
        <w:rPr>
          <w:rFonts w:ascii="Arial" w:eastAsia="Calibri" w:hAnsi="Arial" w:cs="Arial"/>
          <w:b/>
          <w:bCs/>
          <w:color w:val="000000" w:themeColor="text1"/>
          <w:sz w:val="28"/>
          <w:szCs w:val="28"/>
        </w:rPr>
      </w:pPr>
      <w:bookmarkStart w:id="1" w:name="_Hlk149928856"/>
      <w:r w:rsidRPr="00962E22">
        <w:rPr>
          <w:rFonts w:ascii="Arial" w:eastAsia="Calibri" w:hAnsi="Arial" w:cs="Arial"/>
          <w:b/>
          <w:bCs/>
          <w:color w:val="000000" w:themeColor="text1"/>
          <w:sz w:val="28"/>
          <w:szCs w:val="28"/>
        </w:rPr>
        <w:lastRenderedPageBreak/>
        <w:t>4.1.</w:t>
      </w:r>
      <w:r>
        <w:rPr>
          <w:rFonts w:ascii="Arial" w:eastAsia="Calibri" w:hAnsi="Arial" w:cs="Arial"/>
          <w:b/>
          <w:bCs/>
          <w:color w:val="000000" w:themeColor="text1"/>
          <w:sz w:val="28"/>
          <w:szCs w:val="28"/>
        </w:rPr>
        <w:t>1.</w:t>
      </w:r>
      <w:r w:rsidRPr="00962E22">
        <w:rPr>
          <w:rFonts w:ascii="Arial" w:eastAsia="Calibri" w:hAnsi="Arial" w:cs="Arial"/>
          <w:b/>
          <w:bCs/>
          <w:color w:val="000000" w:themeColor="text1"/>
          <w:sz w:val="28"/>
          <w:szCs w:val="28"/>
        </w:rPr>
        <w:t xml:space="preserve"> </w:t>
      </w:r>
      <w:r>
        <w:rPr>
          <w:rFonts w:ascii="Arial" w:eastAsia="Calibri" w:hAnsi="Arial" w:cs="Arial"/>
          <w:b/>
          <w:bCs/>
          <w:color w:val="000000" w:themeColor="text1"/>
          <w:sz w:val="28"/>
          <w:szCs w:val="28"/>
        </w:rPr>
        <w:t>Color homogéneo</w:t>
      </w:r>
      <w:r w:rsidRPr="00962E22">
        <w:rPr>
          <w:rFonts w:ascii="Arial" w:eastAsia="Calibri" w:hAnsi="Arial" w:cs="Arial"/>
          <w:b/>
          <w:bCs/>
          <w:color w:val="000000" w:themeColor="text1"/>
          <w:sz w:val="28"/>
          <w:szCs w:val="28"/>
        </w:rPr>
        <w:t>.</w:t>
      </w:r>
    </w:p>
    <w:bookmarkEnd w:id="1"/>
    <w:p w14:paraId="19ED4B89" w14:textId="67609AF2" w:rsidR="004E474E" w:rsidRDefault="004E474E" w:rsidP="004E474E">
      <w:pPr>
        <w:jc w:val="both"/>
        <w:rPr>
          <w:rFonts w:ascii="Arial" w:eastAsia="Calibri" w:hAnsi="Arial" w:cs="Arial"/>
          <w:color w:val="000000" w:themeColor="text1"/>
          <w:sz w:val="24"/>
          <w:szCs w:val="24"/>
        </w:rPr>
      </w:pPr>
      <w:r>
        <w:rPr>
          <w:rFonts w:ascii="Arial" w:eastAsia="Calibri" w:hAnsi="Arial" w:cs="Arial"/>
          <w:noProof/>
          <w:color w:val="000000" w:themeColor="text1"/>
          <w:sz w:val="24"/>
          <w:szCs w:val="24"/>
        </w:rPr>
        <w:drawing>
          <wp:anchor distT="0" distB="0" distL="114300" distR="114300" simplePos="0" relativeHeight="251662336" behindDoc="1" locked="0" layoutInCell="1" allowOverlap="1" wp14:anchorId="49C3518C" wp14:editId="00251FDE">
            <wp:simplePos x="0" y="0"/>
            <wp:positionH relativeFrom="margin">
              <wp:align>right</wp:align>
            </wp:positionH>
            <wp:positionV relativeFrom="paragraph">
              <wp:posOffset>10160</wp:posOffset>
            </wp:positionV>
            <wp:extent cx="2143125" cy="2133600"/>
            <wp:effectExtent l="0" t="0" r="9525" b="0"/>
            <wp:wrapTight wrapText="bothSides">
              <wp:wrapPolygon edited="0">
                <wp:start x="0" y="0"/>
                <wp:lineTo x="0" y="21407"/>
                <wp:lineTo x="21504" y="21407"/>
                <wp:lineTo x="21504"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2133600"/>
                    </a:xfrm>
                    <a:prstGeom prst="rect">
                      <a:avLst/>
                    </a:prstGeom>
                    <a:noFill/>
                  </pic:spPr>
                </pic:pic>
              </a:graphicData>
            </a:graphic>
          </wp:anchor>
        </w:drawing>
      </w:r>
      <w:r w:rsidRPr="004E474E">
        <w:rPr>
          <w:rFonts w:ascii="Arial" w:eastAsia="Calibri" w:hAnsi="Arial" w:cs="Arial"/>
          <w:color w:val="000000" w:themeColor="text1"/>
          <w:sz w:val="24"/>
          <w:szCs w:val="24"/>
        </w:rPr>
        <w:t xml:space="preserve">La palabra homogéneo procede del griego </w:t>
      </w:r>
      <w:proofErr w:type="spellStart"/>
      <w:r w:rsidRPr="004E474E">
        <w:rPr>
          <w:rFonts w:ascii="Arial" w:eastAsia="Calibri" w:hAnsi="Arial" w:cs="Arial"/>
          <w:color w:val="000000" w:themeColor="text1"/>
          <w:sz w:val="24"/>
          <w:szCs w:val="24"/>
        </w:rPr>
        <w:t>ὁμογενής</w:t>
      </w:r>
      <w:proofErr w:type="spellEnd"/>
      <w:r w:rsidRPr="004E474E">
        <w:rPr>
          <w:rFonts w:ascii="Arial" w:eastAsia="Calibri" w:hAnsi="Arial" w:cs="Arial"/>
          <w:color w:val="000000" w:themeColor="text1"/>
          <w:sz w:val="24"/>
          <w:szCs w:val="24"/>
        </w:rPr>
        <w:t>, de dónde fue tomada por el bajo latín como “</w:t>
      </w:r>
      <w:proofErr w:type="spellStart"/>
      <w:r w:rsidRPr="004E474E">
        <w:rPr>
          <w:rFonts w:ascii="Arial" w:eastAsia="Calibri" w:hAnsi="Arial" w:cs="Arial"/>
          <w:color w:val="000000" w:themeColor="text1"/>
          <w:sz w:val="24"/>
          <w:szCs w:val="24"/>
        </w:rPr>
        <w:t>homogenĕus</w:t>
      </w:r>
      <w:proofErr w:type="spellEnd"/>
      <w:r w:rsidRPr="004E474E">
        <w:rPr>
          <w:rFonts w:ascii="Arial" w:eastAsia="Calibri" w:hAnsi="Arial" w:cs="Arial"/>
          <w:color w:val="000000" w:themeColor="text1"/>
          <w:sz w:val="24"/>
          <w:szCs w:val="24"/>
        </w:rPr>
        <w:t>”, integrada por “homos” que designa lo que es igual o muy similar a otra cosa, y por “</w:t>
      </w:r>
      <w:proofErr w:type="spellStart"/>
      <w:r w:rsidRPr="004E474E">
        <w:rPr>
          <w:rFonts w:ascii="Arial" w:eastAsia="Calibri" w:hAnsi="Arial" w:cs="Arial"/>
          <w:color w:val="000000" w:themeColor="text1"/>
          <w:sz w:val="24"/>
          <w:szCs w:val="24"/>
        </w:rPr>
        <w:t>genos</w:t>
      </w:r>
      <w:proofErr w:type="spellEnd"/>
      <w:r w:rsidRPr="004E474E">
        <w:rPr>
          <w:rFonts w:ascii="Arial" w:eastAsia="Calibri" w:hAnsi="Arial" w:cs="Arial"/>
          <w:color w:val="000000" w:themeColor="text1"/>
          <w:sz w:val="24"/>
          <w:szCs w:val="24"/>
        </w:rPr>
        <w:t>” que referencia un género o linaje; usada en ese sentido entre los griegos, pero que en el latín comienza a extenderse su aplicación, para designar tal como hoy la entendemos, a cualquier mezcla uniforme o a toda estructura física o ideal que presente características similares.</w:t>
      </w:r>
    </w:p>
    <w:p w14:paraId="2AB83B80" w14:textId="2B4434FB" w:rsidR="004E474E" w:rsidRDefault="004E474E" w:rsidP="004E474E">
      <w:pPr>
        <w:jc w:val="both"/>
        <w:rPr>
          <w:rFonts w:ascii="Arial" w:eastAsia="Calibri" w:hAnsi="Arial" w:cs="Arial"/>
          <w:color w:val="000000" w:themeColor="text1"/>
          <w:sz w:val="24"/>
          <w:szCs w:val="24"/>
        </w:rPr>
      </w:pPr>
    </w:p>
    <w:p w14:paraId="72B156E6" w14:textId="4AF86C23" w:rsidR="004E474E" w:rsidRDefault="004E474E" w:rsidP="004E474E">
      <w:pPr>
        <w:jc w:val="both"/>
        <w:rPr>
          <w:rFonts w:ascii="Arial" w:eastAsia="Calibri" w:hAnsi="Arial" w:cs="Arial"/>
          <w:color w:val="000000" w:themeColor="text1"/>
          <w:sz w:val="24"/>
          <w:szCs w:val="24"/>
        </w:rPr>
      </w:pPr>
      <w:r w:rsidRPr="004E474E">
        <w:rPr>
          <w:rFonts w:ascii="Arial" w:eastAsia="Calibri" w:hAnsi="Arial" w:cs="Arial"/>
          <w:color w:val="000000" w:themeColor="text1"/>
          <w:sz w:val="24"/>
          <w:szCs w:val="24"/>
        </w:rPr>
        <w:t>Lo homogéneo aparece como un todo uniforme, donde los elementos que lo componen se muestran indiferenciados, usándose en varios contextos</w:t>
      </w:r>
      <w:r>
        <w:rPr>
          <w:rFonts w:ascii="Arial" w:eastAsia="Calibri" w:hAnsi="Arial" w:cs="Arial"/>
          <w:color w:val="000000" w:themeColor="text1"/>
          <w:sz w:val="24"/>
          <w:szCs w:val="24"/>
        </w:rPr>
        <w:t>.</w:t>
      </w:r>
    </w:p>
    <w:p w14:paraId="37594D5D" w14:textId="77F9A9AC" w:rsidR="004E474E" w:rsidRDefault="004E474E" w:rsidP="004E474E">
      <w:pPr>
        <w:jc w:val="both"/>
        <w:rPr>
          <w:rFonts w:ascii="Arial" w:eastAsia="Calibri" w:hAnsi="Arial" w:cs="Arial"/>
          <w:color w:val="000000" w:themeColor="text1"/>
          <w:sz w:val="24"/>
          <w:szCs w:val="24"/>
        </w:rPr>
      </w:pPr>
    </w:p>
    <w:p w14:paraId="3FEF10DD" w14:textId="5B25B597" w:rsidR="004E474E" w:rsidRDefault="004E474E" w:rsidP="004E474E">
      <w:pPr>
        <w:jc w:val="both"/>
        <w:rPr>
          <w:rFonts w:ascii="Arial" w:eastAsia="Calibri" w:hAnsi="Arial" w:cs="Arial"/>
          <w:b/>
          <w:bCs/>
          <w:color w:val="000000" w:themeColor="text1"/>
          <w:sz w:val="24"/>
          <w:szCs w:val="24"/>
        </w:rPr>
      </w:pPr>
      <w:bookmarkStart w:id="2" w:name="_Hlk149929157"/>
      <w:r>
        <w:rPr>
          <w:rFonts w:ascii="Arial" w:eastAsia="Calibri" w:hAnsi="Arial" w:cs="Arial"/>
          <w:b/>
          <w:bCs/>
          <w:color w:val="000000" w:themeColor="text1"/>
          <w:sz w:val="24"/>
          <w:szCs w:val="24"/>
        </w:rPr>
        <w:t>Bibliografía:</w:t>
      </w:r>
    </w:p>
    <w:p w14:paraId="50B44CC7" w14:textId="07BEBBF9" w:rsidR="004E474E" w:rsidRDefault="004E474E" w:rsidP="004E474E">
      <w:pPr>
        <w:jc w:val="both"/>
        <w:rPr>
          <w:rFonts w:ascii="Arial" w:eastAsia="Calibri" w:hAnsi="Arial" w:cs="Arial"/>
          <w:color w:val="000000" w:themeColor="text1"/>
          <w:sz w:val="24"/>
          <w:szCs w:val="24"/>
        </w:rPr>
      </w:pPr>
      <w:hyperlink r:id="rId16" w:history="1">
        <w:r w:rsidRPr="00AA26E6">
          <w:rPr>
            <w:rStyle w:val="Hipervnculo"/>
            <w:rFonts w:ascii="Arial" w:eastAsia="Calibri" w:hAnsi="Arial" w:cs="Arial"/>
            <w:sz w:val="24"/>
            <w:szCs w:val="24"/>
          </w:rPr>
          <w:t>https://guadalupemoraleshernandez.blogspot.com/2019/10/unidad-4-relleno-iluminacion-y-sombreado.html</w:t>
        </w:r>
      </w:hyperlink>
    </w:p>
    <w:bookmarkEnd w:id="2"/>
    <w:p w14:paraId="0BF9C74F" w14:textId="5D63A335" w:rsidR="004E474E" w:rsidRDefault="004E474E" w:rsidP="004E474E">
      <w:pPr>
        <w:jc w:val="both"/>
        <w:rPr>
          <w:rFonts w:ascii="Arial" w:eastAsia="Calibri" w:hAnsi="Arial" w:cs="Arial"/>
          <w:color w:val="000000" w:themeColor="text1"/>
          <w:sz w:val="24"/>
          <w:szCs w:val="24"/>
        </w:rPr>
      </w:pPr>
    </w:p>
    <w:p w14:paraId="3D394BAB" w14:textId="422762D1" w:rsidR="004E474E" w:rsidRDefault="004E474E" w:rsidP="004E474E">
      <w:pPr>
        <w:jc w:val="both"/>
        <w:rPr>
          <w:rFonts w:ascii="Arial" w:eastAsia="Calibri" w:hAnsi="Arial" w:cs="Arial"/>
          <w:b/>
          <w:bCs/>
          <w:color w:val="000000" w:themeColor="text1"/>
          <w:sz w:val="28"/>
          <w:szCs w:val="28"/>
        </w:rPr>
      </w:pPr>
      <w:bookmarkStart w:id="3" w:name="_Hlk149928992"/>
      <w:r w:rsidRPr="00962E22">
        <w:rPr>
          <w:rFonts w:ascii="Arial" w:eastAsia="Calibri" w:hAnsi="Arial" w:cs="Arial"/>
          <w:b/>
          <w:bCs/>
          <w:color w:val="000000" w:themeColor="text1"/>
          <w:sz w:val="28"/>
          <w:szCs w:val="28"/>
        </w:rPr>
        <w:t>4.1.</w:t>
      </w:r>
      <w:r>
        <w:rPr>
          <w:rFonts w:ascii="Arial" w:eastAsia="Calibri" w:hAnsi="Arial" w:cs="Arial"/>
          <w:b/>
          <w:bCs/>
          <w:color w:val="000000" w:themeColor="text1"/>
          <w:sz w:val="28"/>
          <w:szCs w:val="28"/>
        </w:rPr>
        <w:t>2</w:t>
      </w:r>
      <w:r>
        <w:rPr>
          <w:rFonts w:ascii="Arial" w:eastAsia="Calibri" w:hAnsi="Arial" w:cs="Arial"/>
          <w:b/>
          <w:bCs/>
          <w:color w:val="000000" w:themeColor="text1"/>
          <w:sz w:val="28"/>
          <w:szCs w:val="28"/>
        </w:rPr>
        <w:t>.</w:t>
      </w:r>
      <w:r w:rsidRPr="00962E22">
        <w:rPr>
          <w:rFonts w:ascii="Arial" w:eastAsia="Calibri" w:hAnsi="Arial" w:cs="Arial"/>
          <w:b/>
          <w:bCs/>
          <w:color w:val="000000" w:themeColor="text1"/>
          <w:sz w:val="28"/>
          <w:szCs w:val="28"/>
        </w:rPr>
        <w:t xml:space="preserve"> </w:t>
      </w:r>
      <w:r>
        <w:rPr>
          <w:rFonts w:ascii="Arial" w:eastAsia="Calibri" w:hAnsi="Arial" w:cs="Arial"/>
          <w:b/>
          <w:bCs/>
          <w:color w:val="000000" w:themeColor="text1"/>
          <w:sz w:val="28"/>
          <w:szCs w:val="28"/>
        </w:rPr>
        <w:t xml:space="preserve">Color </w:t>
      </w:r>
      <w:r>
        <w:rPr>
          <w:rFonts w:ascii="Arial" w:eastAsia="Calibri" w:hAnsi="Arial" w:cs="Arial"/>
          <w:b/>
          <w:bCs/>
          <w:color w:val="000000" w:themeColor="text1"/>
          <w:sz w:val="28"/>
          <w:szCs w:val="28"/>
        </w:rPr>
        <w:t>degradado</w:t>
      </w:r>
      <w:r w:rsidRPr="00962E22">
        <w:rPr>
          <w:rFonts w:ascii="Arial" w:eastAsia="Calibri" w:hAnsi="Arial" w:cs="Arial"/>
          <w:b/>
          <w:bCs/>
          <w:color w:val="000000" w:themeColor="text1"/>
          <w:sz w:val="28"/>
          <w:szCs w:val="28"/>
        </w:rPr>
        <w:t>.</w:t>
      </w:r>
    </w:p>
    <w:bookmarkEnd w:id="3"/>
    <w:p w14:paraId="0D62BCF8" w14:textId="6D47A111" w:rsidR="004E474E" w:rsidRPr="004E474E" w:rsidRDefault="004E474E" w:rsidP="004E474E">
      <w:pPr>
        <w:jc w:val="both"/>
        <w:rPr>
          <w:rFonts w:ascii="Arial" w:eastAsia="Calibri" w:hAnsi="Arial" w:cs="Arial"/>
          <w:color w:val="000000" w:themeColor="text1"/>
          <w:sz w:val="24"/>
          <w:szCs w:val="24"/>
        </w:rPr>
      </w:pPr>
      <w:r>
        <w:rPr>
          <w:rFonts w:ascii="Arial" w:eastAsia="Calibri" w:hAnsi="Arial" w:cs="Arial"/>
          <w:noProof/>
          <w:color w:val="000000" w:themeColor="text1"/>
          <w:sz w:val="24"/>
          <w:szCs w:val="24"/>
        </w:rPr>
        <w:drawing>
          <wp:anchor distT="0" distB="0" distL="114300" distR="114300" simplePos="0" relativeHeight="251663360" behindDoc="1" locked="0" layoutInCell="1" allowOverlap="1" wp14:anchorId="4AFA7344" wp14:editId="6F7BA067">
            <wp:simplePos x="0" y="0"/>
            <wp:positionH relativeFrom="margin">
              <wp:posOffset>3571240</wp:posOffset>
            </wp:positionH>
            <wp:positionV relativeFrom="paragraph">
              <wp:posOffset>10795</wp:posOffset>
            </wp:positionV>
            <wp:extent cx="2028825" cy="3283585"/>
            <wp:effectExtent l="0" t="0" r="9525" b="0"/>
            <wp:wrapTight wrapText="bothSides">
              <wp:wrapPolygon edited="0">
                <wp:start x="0" y="0"/>
                <wp:lineTo x="0" y="21429"/>
                <wp:lineTo x="21499" y="21429"/>
                <wp:lineTo x="21499"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8825" cy="3283585"/>
                    </a:xfrm>
                    <a:prstGeom prst="rect">
                      <a:avLst/>
                    </a:prstGeom>
                    <a:noFill/>
                  </pic:spPr>
                </pic:pic>
              </a:graphicData>
            </a:graphic>
            <wp14:sizeRelV relativeFrom="margin">
              <wp14:pctHeight>0</wp14:pctHeight>
            </wp14:sizeRelV>
          </wp:anchor>
        </w:drawing>
      </w:r>
      <w:r w:rsidRPr="004E474E">
        <w:rPr>
          <w:rFonts w:ascii="Arial" w:eastAsia="Calibri" w:hAnsi="Arial" w:cs="Arial"/>
          <w:color w:val="000000" w:themeColor="text1"/>
          <w:sz w:val="24"/>
          <w:szCs w:val="24"/>
        </w:rPr>
        <w:t>El Degradado es una técnica que está especialmente vinculado con el terreno del diseño gráfico y la maquetación, con todo lo que tiene que ver con la elaboración de imágenes o su modificación. Consiste en combinar dos colores de forma que uno va perdiendo intensidad a medida que el otro la va ganando, realizando una transición cromática suave que puede conseguir resultados muy impactantes.</w:t>
      </w:r>
    </w:p>
    <w:p w14:paraId="1FF83B68" w14:textId="00B650D5" w:rsidR="004E474E" w:rsidRPr="004E474E" w:rsidRDefault="004E474E" w:rsidP="004E474E">
      <w:pPr>
        <w:jc w:val="both"/>
        <w:rPr>
          <w:rFonts w:ascii="Arial" w:eastAsia="Calibri" w:hAnsi="Arial" w:cs="Arial"/>
          <w:color w:val="000000" w:themeColor="text1"/>
          <w:sz w:val="24"/>
          <w:szCs w:val="24"/>
        </w:rPr>
      </w:pPr>
      <w:r w:rsidRPr="004E474E">
        <w:rPr>
          <w:rFonts w:ascii="Arial" w:eastAsia="Calibri" w:hAnsi="Arial" w:cs="Arial"/>
          <w:color w:val="000000" w:themeColor="text1"/>
          <w:sz w:val="24"/>
          <w:szCs w:val="24"/>
        </w:rPr>
        <w:t xml:space="preserve">Una técnica muy antigua, que se suele utilizar actualmente en aspectos como el diseño web, sobre todo para fondos, como también en la elaboración de imágenes, sobre todo las de carácter promocional. En los tiempos que corren, con el auge del Flat </w:t>
      </w:r>
      <w:proofErr w:type="spellStart"/>
      <w:r w:rsidRPr="004E474E">
        <w:rPr>
          <w:rFonts w:ascii="Arial" w:eastAsia="Calibri" w:hAnsi="Arial" w:cs="Arial"/>
          <w:color w:val="000000" w:themeColor="text1"/>
          <w:sz w:val="24"/>
          <w:szCs w:val="24"/>
        </w:rPr>
        <w:t>Design</w:t>
      </w:r>
      <w:proofErr w:type="spellEnd"/>
      <w:r w:rsidRPr="004E474E">
        <w:rPr>
          <w:rFonts w:ascii="Arial" w:eastAsia="Calibri" w:hAnsi="Arial" w:cs="Arial"/>
          <w:color w:val="000000" w:themeColor="text1"/>
          <w:sz w:val="24"/>
          <w:szCs w:val="24"/>
        </w:rPr>
        <w:t>, es una buena forma de dar algo más de variedad a los entornos con algo de sutileza y siempre con estilo.</w:t>
      </w:r>
    </w:p>
    <w:p w14:paraId="110BB8EF" w14:textId="1F6989A5" w:rsidR="004E474E" w:rsidRPr="004E474E" w:rsidRDefault="004E474E" w:rsidP="004E474E">
      <w:pPr>
        <w:jc w:val="both"/>
        <w:rPr>
          <w:rFonts w:ascii="Arial" w:eastAsia="Calibri" w:hAnsi="Arial" w:cs="Arial"/>
          <w:color w:val="000000" w:themeColor="text1"/>
          <w:sz w:val="24"/>
          <w:szCs w:val="24"/>
        </w:rPr>
      </w:pPr>
      <w:r w:rsidRPr="004E474E">
        <w:rPr>
          <w:rFonts w:ascii="Arial" w:eastAsia="Calibri" w:hAnsi="Arial" w:cs="Arial"/>
          <w:color w:val="000000" w:themeColor="text1"/>
          <w:sz w:val="24"/>
          <w:szCs w:val="24"/>
        </w:rPr>
        <w:lastRenderedPageBreak/>
        <w:t>Un término muy conectado con el dibujo y la ilustración, que vuelve a estar sobre la palestra por su papel dentro también del sector digital. Cualquier grafista o diseñador ha tenido que trabajar alguna vez, o lo hará, con los degradados, de ahí que prácticamente cualquier programa relacionado con la ilustración o la edición de fotos cuente con una herramienta dedicada única y exclusivamente a ellos.</w:t>
      </w:r>
    </w:p>
    <w:p w14:paraId="42AFF06C" w14:textId="071343B4" w:rsidR="004E474E" w:rsidRDefault="004E474E" w:rsidP="004E474E">
      <w:pPr>
        <w:jc w:val="both"/>
        <w:rPr>
          <w:rFonts w:ascii="Arial" w:eastAsia="Calibri" w:hAnsi="Arial" w:cs="Arial"/>
          <w:color w:val="000000" w:themeColor="text1"/>
          <w:sz w:val="24"/>
          <w:szCs w:val="24"/>
        </w:rPr>
      </w:pPr>
      <w:r w:rsidRPr="004E474E">
        <w:rPr>
          <w:rFonts w:ascii="Arial" w:eastAsia="Calibri" w:hAnsi="Arial" w:cs="Arial"/>
          <w:color w:val="000000" w:themeColor="text1"/>
          <w:sz w:val="24"/>
          <w:szCs w:val="24"/>
        </w:rPr>
        <w:t>A pesar de lo útil y bueno que puede ser, combinar mal a la hora de hacer un degradado puede conseguir un efecto totalmente contrario al que se persigue. Es importante tener esto siempre en cuenta para actuar con cabeza a la hora de plantear diseños que requieran de esta técnica tan tradicional como efectiva.</w:t>
      </w:r>
    </w:p>
    <w:p w14:paraId="09190F56" w14:textId="216DF989" w:rsidR="00035674" w:rsidRDefault="00035674" w:rsidP="004E474E">
      <w:pPr>
        <w:jc w:val="both"/>
        <w:rPr>
          <w:rFonts w:ascii="Arial" w:eastAsia="Calibri" w:hAnsi="Arial" w:cs="Arial"/>
          <w:color w:val="000000" w:themeColor="text1"/>
          <w:sz w:val="24"/>
          <w:szCs w:val="24"/>
        </w:rPr>
      </w:pPr>
    </w:p>
    <w:p w14:paraId="6C5D8E36" w14:textId="77777777" w:rsidR="00035674" w:rsidRDefault="00035674" w:rsidP="00035674">
      <w:pPr>
        <w:jc w:val="both"/>
        <w:rPr>
          <w:rFonts w:ascii="Arial" w:eastAsia="Calibri" w:hAnsi="Arial" w:cs="Arial"/>
          <w:b/>
          <w:bCs/>
          <w:color w:val="000000" w:themeColor="text1"/>
          <w:sz w:val="24"/>
          <w:szCs w:val="24"/>
        </w:rPr>
      </w:pPr>
      <w:r>
        <w:rPr>
          <w:rFonts w:ascii="Arial" w:eastAsia="Calibri" w:hAnsi="Arial" w:cs="Arial"/>
          <w:b/>
          <w:bCs/>
          <w:color w:val="000000" w:themeColor="text1"/>
          <w:sz w:val="24"/>
          <w:szCs w:val="24"/>
        </w:rPr>
        <w:t>Bibliografía:</w:t>
      </w:r>
    </w:p>
    <w:p w14:paraId="130AC574" w14:textId="2A8D5A01" w:rsidR="00035674" w:rsidRDefault="00035674" w:rsidP="004E474E">
      <w:pPr>
        <w:jc w:val="both"/>
        <w:rPr>
          <w:rFonts w:ascii="Arial" w:eastAsia="Calibri" w:hAnsi="Arial" w:cs="Arial"/>
          <w:color w:val="000000" w:themeColor="text1"/>
          <w:sz w:val="24"/>
          <w:szCs w:val="24"/>
        </w:rPr>
      </w:pPr>
      <w:hyperlink r:id="rId18" w:history="1">
        <w:r w:rsidRPr="00AA26E6">
          <w:rPr>
            <w:rStyle w:val="Hipervnculo"/>
            <w:rFonts w:ascii="Arial" w:eastAsia="Calibri" w:hAnsi="Arial" w:cs="Arial"/>
            <w:sz w:val="24"/>
            <w:szCs w:val="24"/>
          </w:rPr>
          <w:t>https://guadalupemoraleshernandez.blogspot.com/2019/10/unidad-4-relleno-iluminacion-y-sombreado.html</w:t>
        </w:r>
      </w:hyperlink>
    </w:p>
    <w:p w14:paraId="18021D00" w14:textId="2E22F964" w:rsidR="004E474E" w:rsidRDefault="004E474E" w:rsidP="004E474E">
      <w:pPr>
        <w:jc w:val="both"/>
        <w:rPr>
          <w:rFonts w:ascii="Arial" w:eastAsia="Calibri" w:hAnsi="Arial" w:cs="Arial"/>
          <w:color w:val="000000" w:themeColor="text1"/>
          <w:sz w:val="24"/>
          <w:szCs w:val="24"/>
        </w:rPr>
      </w:pPr>
    </w:p>
    <w:p w14:paraId="5BEE8B4B" w14:textId="2DA8598C" w:rsidR="004E474E" w:rsidRDefault="004E474E" w:rsidP="004E474E">
      <w:pPr>
        <w:jc w:val="both"/>
        <w:rPr>
          <w:rFonts w:ascii="Arial" w:eastAsia="Calibri" w:hAnsi="Arial" w:cs="Arial"/>
          <w:b/>
          <w:bCs/>
          <w:color w:val="000000" w:themeColor="text1"/>
          <w:sz w:val="28"/>
          <w:szCs w:val="28"/>
        </w:rPr>
      </w:pPr>
      <w:r w:rsidRPr="00962E22">
        <w:rPr>
          <w:rFonts w:ascii="Arial" w:eastAsia="Calibri" w:hAnsi="Arial" w:cs="Arial"/>
          <w:b/>
          <w:bCs/>
          <w:color w:val="000000" w:themeColor="text1"/>
          <w:sz w:val="28"/>
          <w:szCs w:val="28"/>
        </w:rPr>
        <w:t>4.1.</w:t>
      </w:r>
      <w:r>
        <w:rPr>
          <w:rFonts w:ascii="Arial" w:eastAsia="Calibri" w:hAnsi="Arial" w:cs="Arial"/>
          <w:b/>
          <w:bCs/>
          <w:color w:val="000000" w:themeColor="text1"/>
          <w:sz w:val="28"/>
          <w:szCs w:val="28"/>
        </w:rPr>
        <w:t>3</w:t>
      </w:r>
      <w:r>
        <w:rPr>
          <w:rFonts w:ascii="Arial" w:eastAsia="Calibri" w:hAnsi="Arial" w:cs="Arial"/>
          <w:b/>
          <w:bCs/>
          <w:color w:val="000000" w:themeColor="text1"/>
          <w:sz w:val="28"/>
          <w:szCs w:val="28"/>
        </w:rPr>
        <w:t>.</w:t>
      </w:r>
      <w:r w:rsidRPr="00962E22">
        <w:rPr>
          <w:rFonts w:ascii="Arial" w:eastAsia="Calibri" w:hAnsi="Arial" w:cs="Arial"/>
          <w:b/>
          <w:bCs/>
          <w:color w:val="000000" w:themeColor="text1"/>
          <w:sz w:val="28"/>
          <w:szCs w:val="28"/>
        </w:rPr>
        <w:t xml:space="preserve"> </w:t>
      </w:r>
      <w:r>
        <w:rPr>
          <w:rFonts w:ascii="Arial" w:eastAsia="Calibri" w:hAnsi="Arial" w:cs="Arial"/>
          <w:b/>
          <w:bCs/>
          <w:color w:val="000000" w:themeColor="text1"/>
          <w:sz w:val="28"/>
          <w:szCs w:val="28"/>
        </w:rPr>
        <w:t>Material y textura</w:t>
      </w:r>
      <w:r w:rsidRPr="00962E22">
        <w:rPr>
          <w:rFonts w:ascii="Arial" w:eastAsia="Calibri" w:hAnsi="Arial" w:cs="Arial"/>
          <w:b/>
          <w:bCs/>
          <w:color w:val="000000" w:themeColor="text1"/>
          <w:sz w:val="28"/>
          <w:szCs w:val="28"/>
        </w:rPr>
        <w:t>.</w:t>
      </w:r>
    </w:p>
    <w:p w14:paraId="148C70BE" w14:textId="427BFA00" w:rsidR="004E474E" w:rsidRPr="004E474E" w:rsidRDefault="004E474E" w:rsidP="004E474E">
      <w:pPr>
        <w:jc w:val="both"/>
        <w:rPr>
          <w:rFonts w:ascii="Arial" w:eastAsia="Calibri" w:hAnsi="Arial" w:cs="Arial"/>
          <w:color w:val="000000" w:themeColor="text1"/>
          <w:sz w:val="24"/>
          <w:szCs w:val="24"/>
        </w:rPr>
      </w:pPr>
      <w:r w:rsidRPr="004E474E">
        <w:rPr>
          <w:rFonts w:ascii="Arial" w:eastAsia="Calibri" w:hAnsi="Arial" w:cs="Arial"/>
          <w:color w:val="000000" w:themeColor="text1"/>
          <w:sz w:val="24"/>
          <w:szCs w:val="24"/>
        </w:rPr>
        <w:t xml:space="preserve">La palabra </w:t>
      </w:r>
      <w:r>
        <w:rPr>
          <w:rFonts w:ascii="Arial" w:eastAsia="Calibri" w:hAnsi="Arial" w:cs="Arial"/>
          <w:color w:val="000000" w:themeColor="text1"/>
          <w:sz w:val="24"/>
          <w:szCs w:val="24"/>
        </w:rPr>
        <w:t>“</w:t>
      </w:r>
      <w:r w:rsidRPr="004E474E">
        <w:rPr>
          <w:rFonts w:ascii="Arial" w:eastAsia="Calibri" w:hAnsi="Arial" w:cs="Arial"/>
          <w:color w:val="000000" w:themeColor="text1"/>
          <w:sz w:val="24"/>
          <w:szCs w:val="24"/>
        </w:rPr>
        <w:t>Material</w:t>
      </w:r>
      <w:r>
        <w:rPr>
          <w:rFonts w:ascii="Arial" w:eastAsia="Calibri" w:hAnsi="Arial" w:cs="Arial"/>
          <w:color w:val="000000" w:themeColor="text1"/>
          <w:sz w:val="24"/>
          <w:szCs w:val="24"/>
        </w:rPr>
        <w:t>”</w:t>
      </w:r>
      <w:r w:rsidRPr="004E474E">
        <w:rPr>
          <w:rFonts w:ascii="Arial" w:eastAsia="Calibri" w:hAnsi="Arial" w:cs="Arial"/>
          <w:color w:val="000000" w:themeColor="text1"/>
          <w:sz w:val="24"/>
          <w:szCs w:val="24"/>
        </w:rPr>
        <w:t xml:space="preserve"> </w:t>
      </w:r>
      <w:r w:rsidRPr="004E474E">
        <w:rPr>
          <w:rFonts w:ascii="Arial" w:eastAsia="Calibri" w:hAnsi="Arial" w:cs="Arial"/>
          <w:color w:val="000000" w:themeColor="text1"/>
          <w:sz w:val="24"/>
          <w:szCs w:val="24"/>
        </w:rPr>
        <w:t>etimológicamente</w:t>
      </w:r>
      <w:r w:rsidRPr="004E474E">
        <w:rPr>
          <w:rFonts w:ascii="Arial" w:eastAsia="Calibri" w:hAnsi="Arial" w:cs="Arial"/>
          <w:color w:val="000000" w:themeColor="text1"/>
          <w:sz w:val="24"/>
          <w:szCs w:val="24"/>
        </w:rPr>
        <w:t xml:space="preserve"> quiere decir "relativo a la materia" por lo tanto es una </w:t>
      </w:r>
      <w:r w:rsidRPr="004E474E">
        <w:rPr>
          <w:rFonts w:ascii="Arial" w:eastAsia="Calibri" w:hAnsi="Arial" w:cs="Arial"/>
          <w:color w:val="000000" w:themeColor="text1"/>
          <w:sz w:val="24"/>
          <w:szCs w:val="24"/>
        </w:rPr>
        <w:t>característica</w:t>
      </w:r>
      <w:r w:rsidRPr="004E474E">
        <w:rPr>
          <w:rFonts w:ascii="Arial" w:eastAsia="Calibri" w:hAnsi="Arial" w:cs="Arial"/>
          <w:color w:val="000000" w:themeColor="text1"/>
          <w:sz w:val="24"/>
          <w:szCs w:val="24"/>
        </w:rPr>
        <w:t xml:space="preserve"> de los objetos.</w:t>
      </w:r>
    </w:p>
    <w:p w14:paraId="6ACDF838" w14:textId="4E63FCF5" w:rsidR="004E474E" w:rsidRPr="004E474E" w:rsidRDefault="004E474E" w:rsidP="004E474E">
      <w:pPr>
        <w:jc w:val="both"/>
        <w:rPr>
          <w:rFonts w:ascii="Arial" w:eastAsia="Calibri" w:hAnsi="Arial" w:cs="Arial"/>
          <w:color w:val="000000" w:themeColor="text1"/>
          <w:sz w:val="24"/>
          <w:szCs w:val="24"/>
        </w:rPr>
      </w:pPr>
      <w:r w:rsidRPr="004E474E">
        <w:rPr>
          <w:rFonts w:ascii="Arial" w:eastAsia="Calibri" w:hAnsi="Arial" w:cs="Arial"/>
          <w:color w:val="000000" w:themeColor="text1"/>
          <w:sz w:val="24"/>
          <w:szCs w:val="24"/>
        </w:rPr>
        <w:t xml:space="preserve">En el campo del modelado 3D el material funciona de una manera similar, es un recubrimiento a modo de capa que se le aplica a un objeto modelado, con el fin de hacerlo </w:t>
      </w:r>
      <w:r w:rsidRPr="004E474E">
        <w:rPr>
          <w:rFonts w:ascii="Arial" w:eastAsia="Calibri" w:hAnsi="Arial" w:cs="Arial"/>
          <w:color w:val="000000" w:themeColor="text1"/>
          <w:sz w:val="24"/>
          <w:szCs w:val="24"/>
        </w:rPr>
        <w:t>más</w:t>
      </w:r>
      <w:r w:rsidRPr="004E474E">
        <w:rPr>
          <w:rFonts w:ascii="Arial" w:eastAsia="Calibri" w:hAnsi="Arial" w:cs="Arial"/>
          <w:color w:val="000000" w:themeColor="text1"/>
          <w:sz w:val="24"/>
          <w:szCs w:val="24"/>
        </w:rPr>
        <w:t xml:space="preserve"> realista y </w:t>
      </w:r>
      <w:r w:rsidRPr="004E474E">
        <w:rPr>
          <w:rFonts w:ascii="Arial" w:eastAsia="Calibri" w:hAnsi="Arial" w:cs="Arial"/>
          <w:color w:val="000000" w:themeColor="text1"/>
          <w:sz w:val="24"/>
          <w:szCs w:val="24"/>
        </w:rPr>
        <w:t>así</w:t>
      </w:r>
      <w:r w:rsidRPr="004E474E">
        <w:rPr>
          <w:rFonts w:ascii="Arial" w:eastAsia="Calibri" w:hAnsi="Arial" w:cs="Arial"/>
          <w:color w:val="000000" w:themeColor="text1"/>
          <w:sz w:val="24"/>
          <w:szCs w:val="24"/>
        </w:rPr>
        <w:t xml:space="preserve"> poder comprender la naturaleza de dicho objeto.</w:t>
      </w:r>
    </w:p>
    <w:p w14:paraId="2E801A57" w14:textId="28F572CD" w:rsidR="004E474E" w:rsidRDefault="004E474E" w:rsidP="004E474E">
      <w:pPr>
        <w:jc w:val="both"/>
        <w:rPr>
          <w:rFonts w:ascii="Arial" w:eastAsia="Calibri" w:hAnsi="Arial" w:cs="Arial"/>
          <w:color w:val="000000" w:themeColor="text1"/>
          <w:sz w:val="24"/>
          <w:szCs w:val="24"/>
        </w:rPr>
      </w:pPr>
      <w:r w:rsidRPr="004E474E">
        <w:rPr>
          <w:rFonts w:ascii="Arial" w:eastAsia="Calibri" w:hAnsi="Arial" w:cs="Arial"/>
          <w:color w:val="000000" w:themeColor="text1"/>
          <w:sz w:val="24"/>
          <w:szCs w:val="24"/>
        </w:rPr>
        <w:t xml:space="preserve">En los programas de modelado 3D, es posible simular una gran cantidad de materiales, ya sean naturales o </w:t>
      </w:r>
      <w:r w:rsidRPr="004E474E">
        <w:rPr>
          <w:rFonts w:ascii="Arial" w:eastAsia="Calibri" w:hAnsi="Arial" w:cs="Arial"/>
          <w:color w:val="000000" w:themeColor="text1"/>
          <w:sz w:val="24"/>
          <w:szCs w:val="24"/>
        </w:rPr>
        <w:t>sintéticos</w:t>
      </w:r>
      <w:r w:rsidRPr="004E474E">
        <w:rPr>
          <w:rFonts w:ascii="Arial" w:eastAsia="Calibri" w:hAnsi="Arial" w:cs="Arial"/>
          <w:color w:val="000000" w:themeColor="text1"/>
          <w:sz w:val="24"/>
          <w:szCs w:val="24"/>
        </w:rPr>
        <w:t>:</w:t>
      </w:r>
    </w:p>
    <w:p w14:paraId="78579C47" w14:textId="77777777" w:rsidR="004E474E" w:rsidRPr="004E474E" w:rsidRDefault="004E474E" w:rsidP="004E474E">
      <w:pPr>
        <w:pStyle w:val="Prrafodelista"/>
        <w:numPr>
          <w:ilvl w:val="0"/>
          <w:numId w:val="6"/>
        </w:numPr>
        <w:jc w:val="both"/>
        <w:rPr>
          <w:rFonts w:ascii="Arial" w:eastAsia="Calibri" w:hAnsi="Arial" w:cs="Arial"/>
          <w:color w:val="000000" w:themeColor="text1"/>
          <w:sz w:val="24"/>
          <w:szCs w:val="24"/>
        </w:rPr>
      </w:pPr>
      <w:r w:rsidRPr="004E474E">
        <w:rPr>
          <w:rFonts w:ascii="Arial" w:eastAsia="Calibri" w:hAnsi="Arial" w:cs="Arial"/>
          <w:color w:val="000000" w:themeColor="text1"/>
          <w:sz w:val="24"/>
          <w:szCs w:val="24"/>
        </w:rPr>
        <w:t>Madera</w:t>
      </w:r>
    </w:p>
    <w:p w14:paraId="54134654" w14:textId="77777777" w:rsidR="004E474E" w:rsidRPr="004E474E" w:rsidRDefault="004E474E" w:rsidP="004E474E">
      <w:pPr>
        <w:pStyle w:val="Prrafodelista"/>
        <w:numPr>
          <w:ilvl w:val="0"/>
          <w:numId w:val="6"/>
        </w:numPr>
        <w:jc w:val="both"/>
        <w:rPr>
          <w:rFonts w:ascii="Arial" w:eastAsia="Calibri" w:hAnsi="Arial" w:cs="Arial"/>
          <w:color w:val="000000" w:themeColor="text1"/>
          <w:sz w:val="24"/>
          <w:szCs w:val="24"/>
        </w:rPr>
      </w:pPr>
      <w:r w:rsidRPr="004E474E">
        <w:rPr>
          <w:rFonts w:ascii="Arial" w:eastAsia="Calibri" w:hAnsi="Arial" w:cs="Arial"/>
          <w:color w:val="000000" w:themeColor="text1"/>
          <w:sz w:val="24"/>
          <w:szCs w:val="24"/>
        </w:rPr>
        <w:t>Cemento</w:t>
      </w:r>
    </w:p>
    <w:p w14:paraId="027DEC25" w14:textId="77777777" w:rsidR="004E474E" w:rsidRPr="004E474E" w:rsidRDefault="004E474E" w:rsidP="004E474E">
      <w:pPr>
        <w:pStyle w:val="Prrafodelista"/>
        <w:numPr>
          <w:ilvl w:val="0"/>
          <w:numId w:val="6"/>
        </w:numPr>
        <w:jc w:val="both"/>
        <w:rPr>
          <w:rFonts w:ascii="Arial" w:eastAsia="Calibri" w:hAnsi="Arial" w:cs="Arial"/>
          <w:color w:val="000000" w:themeColor="text1"/>
          <w:sz w:val="24"/>
          <w:szCs w:val="24"/>
        </w:rPr>
      </w:pPr>
      <w:r w:rsidRPr="004E474E">
        <w:rPr>
          <w:rFonts w:ascii="Arial" w:eastAsia="Calibri" w:hAnsi="Arial" w:cs="Arial"/>
          <w:color w:val="000000" w:themeColor="text1"/>
          <w:sz w:val="24"/>
          <w:szCs w:val="24"/>
        </w:rPr>
        <w:t>Metal</w:t>
      </w:r>
    </w:p>
    <w:p w14:paraId="33D902EF" w14:textId="77777777" w:rsidR="004E474E" w:rsidRPr="004E474E" w:rsidRDefault="004E474E" w:rsidP="004E474E">
      <w:pPr>
        <w:pStyle w:val="Prrafodelista"/>
        <w:numPr>
          <w:ilvl w:val="0"/>
          <w:numId w:val="6"/>
        </w:numPr>
        <w:jc w:val="both"/>
        <w:rPr>
          <w:rFonts w:ascii="Arial" w:eastAsia="Calibri" w:hAnsi="Arial" w:cs="Arial"/>
          <w:color w:val="000000" w:themeColor="text1"/>
          <w:sz w:val="24"/>
          <w:szCs w:val="24"/>
        </w:rPr>
      </w:pPr>
      <w:r w:rsidRPr="004E474E">
        <w:rPr>
          <w:rFonts w:ascii="Arial" w:eastAsia="Calibri" w:hAnsi="Arial" w:cs="Arial"/>
          <w:color w:val="000000" w:themeColor="text1"/>
          <w:sz w:val="24"/>
          <w:szCs w:val="24"/>
        </w:rPr>
        <w:t>Vidrio</w:t>
      </w:r>
    </w:p>
    <w:p w14:paraId="27526D36" w14:textId="5ADACABB" w:rsidR="004E474E" w:rsidRPr="004E474E" w:rsidRDefault="004E474E" w:rsidP="004E474E">
      <w:pPr>
        <w:pStyle w:val="Prrafodelista"/>
        <w:numPr>
          <w:ilvl w:val="0"/>
          <w:numId w:val="6"/>
        </w:numPr>
        <w:jc w:val="both"/>
        <w:rPr>
          <w:rFonts w:ascii="Arial" w:eastAsia="Calibri" w:hAnsi="Arial" w:cs="Arial"/>
          <w:color w:val="000000" w:themeColor="text1"/>
          <w:sz w:val="24"/>
          <w:szCs w:val="24"/>
        </w:rPr>
      </w:pPr>
      <w:r w:rsidRPr="004E474E">
        <w:rPr>
          <w:rFonts w:ascii="Arial" w:eastAsia="Calibri" w:hAnsi="Arial" w:cs="Arial"/>
          <w:color w:val="000000" w:themeColor="text1"/>
          <w:sz w:val="24"/>
          <w:szCs w:val="24"/>
        </w:rPr>
        <w:t>Cerámica</w:t>
      </w:r>
    </w:p>
    <w:p w14:paraId="203467B1" w14:textId="201037B0" w:rsidR="004E474E" w:rsidRPr="004E474E" w:rsidRDefault="004E474E" w:rsidP="004E474E">
      <w:pPr>
        <w:pStyle w:val="Prrafodelista"/>
        <w:numPr>
          <w:ilvl w:val="0"/>
          <w:numId w:val="6"/>
        </w:numPr>
        <w:jc w:val="both"/>
        <w:rPr>
          <w:rFonts w:ascii="Arial" w:eastAsia="Calibri" w:hAnsi="Arial" w:cs="Arial"/>
          <w:color w:val="000000" w:themeColor="text1"/>
          <w:sz w:val="24"/>
          <w:szCs w:val="24"/>
        </w:rPr>
      </w:pPr>
      <w:r w:rsidRPr="004E474E">
        <w:rPr>
          <w:rFonts w:ascii="Arial" w:eastAsia="Calibri" w:hAnsi="Arial" w:cs="Arial"/>
          <w:color w:val="000000" w:themeColor="text1"/>
          <w:sz w:val="24"/>
          <w:szCs w:val="24"/>
        </w:rPr>
        <w:t>Polímeros</w:t>
      </w:r>
    </w:p>
    <w:p w14:paraId="157AB830" w14:textId="77777777" w:rsidR="004E474E" w:rsidRPr="004E474E" w:rsidRDefault="004E474E" w:rsidP="004E474E">
      <w:pPr>
        <w:pStyle w:val="Prrafodelista"/>
        <w:numPr>
          <w:ilvl w:val="0"/>
          <w:numId w:val="6"/>
        </w:numPr>
        <w:jc w:val="both"/>
        <w:rPr>
          <w:rFonts w:ascii="Arial" w:eastAsia="Calibri" w:hAnsi="Arial" w:cs="Arial"/>
          <w:color w:val="000000" w:themeColor="text1"/>
          <w:sz w:val="24"/>
          <w:szCs w:val="24"/>
        </w:rPr>
      </w:pPr>
      <w:r w:rsidRPr="004E474E">
        <w:rPr>
          <w:rFonts w:ascii="Arial" w:eastAsia="Calibri" w:hAnsi="Arial" w:cs="Arial"/>
          <w:color w:val="000000" w:themeColor="text1"/>
          <w:sz w:val="24"/>
          <w:szCs w:val="24"/>
        </w:rPr>
        <w:t>Capa Vegetal</w:t>
      </w:r>
    </w:p>
    <w:p w14:paraId="1FF8B679" w14:textId="77777777" w:rsidR="004E474E" w:rsidRPr="004E474E" w:rsidRDefault="004E474E" w:rsidP="004E474E">
      <w:pPr>
        <w:pStyle w:val="Prrafodelista"/>
        <w:numPr>
          <w:ilvl w:val="0"/>
          <w:numId w:val="6"/>
        </w:numPr>
        <w:jc w:val="both"/>
        <w:rPr>
          <w:rFonts w:ascii="Arial" w:eastAsia="Calibri" w:hAnsi="Arial" w:cs="Arial"/>
          <w:color w:val="000000" w:themeColor="text1"/>
          <w:sz w:val="24"/>
          <w:szCs w:val="24"/>
        </w:rPr>
      </w:pPr>
      <w:r w:rsidRPr="004E474E">
        <w:rPr>
          <w:rFonts w:ascii="Arial" w:eastAsia="Calibri" w:hAnsi="Arial" w:cs="Arial"/>
          <w:color w:val="000000" w:themeColor="text1"/>
          <w:sz w:val="24"/>
          <w:szCs w:val="24"/>
        </w:rPr>
        <w:t>Piedra</w:t>
      </w:r>
    </w:p>
    <w:p w14:paraId="6B41ED8C" w14:textId="5AADDE27" w:rsidR="004E474E" w:rsidRDefault="004E474E" w:rsidP="004E474E">
      <w:pPr>
        <w:pStyle w:val="Prrafodelista"/>
        <w:numPr>
          <w:ilvl w:val="0"/>
          <w:numId w:val="6"/>
        </w:numPr>
        <w:jc w:val="both"/>
        <w:rPr>
          <w:rFonts w:ascii="Arial" w:eastAsia="Calibri" w:hAnsi="Arial" w:cs="Arial"/>
          <w:color w:val="000000" w:themeColor="text1"/>
          <w:sz w:val="24"/>
          <w:szCs w:val="24"/>
        </w:rPr>
      </w:pPr>
      <w:r w:rsidRPr="004E474E">
        <w:rPr>
          <w:rFonts w:ascii="Arial" w:eastAsia="Calibri" w:hAnsi="Arial" w:cs="Arial"/>
          <w:color w:val="000000" w:themeColor="text1"/>
          <w:sz w:val="24"/>
          <w:szCs w:val="24"/>
        </w:rPr>
        <w:t>Pintura</w:t>
      </w:r>
    </w:p>
    <w:p w14:paraId="06E5CD2B" w14:textId="77777777" w:rsidR="00035674" w:rsidRPr="00035674" w:rsidRDefault="00035674" w:rsidP="00035674">
      <w:pPr>
        <w:jc w:val="both"/>
        <w:rPr>
          <w:rFonts w:ascii="Arial" w:eastAsia="Calibri" w:hAnsi="Arial" w:cs="Arial"/>
          <w:color w:val="000000" w:themeColor="text1"/>
          <w:sz w:val="24"/>
          <w:szCs w:val="24"/>
        </w:rPr>
      </w:pPr>
      <w:r w:rsidRPr="00035674">
        <w:rPr>
          <w:rFonts w:ascii="Arial" w:eastAsia="Calibri" w:hAnsi="Arial" w:cs="Arial"/>
          <w:color w:val="000000" w:themeColor="text1"/>
          <w:sz w:val="24"/>
          <w:szCs w:val="24"/>
        </w:rPr>
        <w:t>La textura es una propiedad que se le da a un material, es la forma en que están entrelazadas las fibras de un tejido, lo cual produce una sensación táctil, o en el caso del modelado 3D una sensación visual, que toma el cerebro y la convierte, evocando así una sensación táctil.</w:t>
      </w:r>
    </w:p>
    <w:p w14:paraId="5B3077C6" w14:textId="0BC299DB" w:rsidR="00035674" w:rsidRDefault="00035674" w:rsidP="00035674">
      <w:pPr>
        <w:jc w:val="both"/>
        <w:rPr>
          <w:rFonts w:ascii="Arial" w:eastAsia="Calibri" w:hAnsi="Arial" w:cs="Arial"/>
          <w:color w:val="000000" w:themeColor="text1"/>
          <w:sz w:val="24"/>
          <w:szCs w:val="24"/>
        </w:rPr>
      </w:pPr>
      <w:r w:rsidRPr="00035674">
        <w:rPr>
          <w:rFonts w:ascii="Arial" w:eastAsia="Calibri" w:hAnsi="Arial" w:cs="Arial"/>
          <w:color w:val="000000" w:themeColor="text1"/>
          <w:sz w:val="24"/>
          <w:szCs w:val="24"/>
        </w:rPr>
        <w:lastRenderedPageBreak/>
        <w:t xml:space="preserve">Las texturas en un material generan sombras las cuales ayudan a dar la apariencia </w:t>
      </w:r>
      <w:r w:rsidRPr="00035674">
        <w:rPr>
          <w:rFonts w:ascii="Arial" w:eastAsia="Calibri" w:hAnsi="Arial" w:cs="Arial"/>
          <w:color w:val="000000" w:themeColor="text1"/>
          <w:sz w:val="24"/>
          <w:szCs w:val="24"/>
        </w:rPr>
        <w:t>tridimensional</w:t>
      </w:r>
      <w:r w:rsidRPr="00035674">
        <w:rPr>
          <w:rFonts w:ascii="Arial" w:eastAsia="Calibri" w:hAnsi="Arial" w:cs="Arial"/>
          <w:color w:val="000000" w:themeColor="text1"/>
          <w:sz w:val="24"/>
          <w:szCs w:val="24"/>
        </w:rPr>
        <w:t>, debido a la conversión que hace el cerebro.</w:t>
      </w:r>
    </w:p>
    <w:p w14:paraId="43951098" w14:textId="48AA6D3C" w:rsidR="00035674" w:rsidRDefault="00035674" w:rsidP="00035674">
      <w:pPr>
        <w:jc w:val="both"/>
        <w:rPr>
          <w:rFonts w:ascii="Arial" w:eastAsia="Calibri" w:hAnsi="Arial" w:cs="Arial"/>
          <w:color w:val="000000" w:themeColor="text1"/>
          <w:sz w:val="24"/>
          <w:szCs w:val="24"/>
        </w:rPr>
      </w:pPr>
    </w:p>
    <w:p w14:paraId="66494C3A" w14:textId="77777777" w:rsidR="00035674" w:rsidRDefault="00035674" w:rsidP="00035674">
      <w:pPr>
        <w:jc w:val="both"/>
        <w:rPr>
          <w:rFonts w:ascii="Arial" w:eastAsia="Calibri" w:hAnsi="Arial" w:cs="Arial"/>
          <w:b/>
          <w:bCs/>
          <w:color w:val="000000" w:themeColor="text1"/>
          <w:sz w:val="24"/>
          <w:szCs w:val="24"/>
        </w:rPr>
      </w:pPr>
      <w:r>
        <w:rPr>
          <w:rFonts w:ascii="Arial" w:eastAsia="Calibri" w:hAnsi="Arial" w:cs="Arial"/>
          <w:b/>
          <w:bCs/>
          <w:color w:val="000000" w:themeColor="text1"/>
          <w:sz w:val="24"/>
          <w:szCs w:val="24"/>
        </w:rPr>
        <w:t>Bibliografía:</w:t>
      </w:r>
    </w:p>
    <w:p w14:paraId="24FE2E8E" w14:textId="464CBD20" w:rsidR="00035674" w:rsidRDefault="00035674" w:rsidP="00035674">
      <w:pPr>
        <w:jc w:val="both"/>
        <w:rPr>
          <w:rFonts w:ascii="Arial" w:eastAsia="Calibri" w:hAnsi="Arial" w:cs="Arial"/>
          <w:color w:val="000000" w:themeColor="text1"/>
          <w:sz w:val="24"/>
          <w:szCs w:val="24"/>
        </w:rPr>
      </w:pPr>
      <w:hyperlink r:id="rId19" w:history="1">
        <w:r w:rsidRPr="00AA26E6">
          <w:rPr>
            <w:rStyle w:val="Hipervnculo"/>
            <w:rFonts w:ascii="Arial" w:eastAsia="Calibri" w:hAnsi="Arial" w:cs="Arial"/>
            <w:sz w:val="24"/>
            <w:szCs w:val="24"/>
          </w:rPr>
          <w:t>https://guadalupemoraleshernandez.blogspot.com/2019/10/unidad-4-relleno-iluminacion-y-sombreado.html</w:t>
        </w:r>
      </w:hyperlink>
    </w:p>
    <w:p w14:paraId="09004FAB" w14:textId="6BFCFAD5" w:rsidR="00035674" w:rsidRDefault="00035674" w:rsidP="00035674">
      <w:pPr>
        <w:jc w:val="both"/>
        <w:rPr>
          <w:rFonts w:ascii="Arial" w:eastAsia="Calibri" w:hAnsi="Arial" w:cs="Arial"/>
          <w:color w:val="000000" w:themeColor="text1"/>
          <w:sz w:val="24"/>
          <w:szCs w:val="24"/>
        </w:rPr>
      </w:pPr>
    </w:p>
    <w:p w14:paraId="632FA18E" w14:textId="17AB5881" w:rsidR="00035674" w:rsidRDefault="00035674" w:rsidP="00035674">
      <w:pPr>
        <w:jc w:val="both"/>
        <w:rPr>
          <w:rFonts w:ascii="Arial" w:eastAsia="Calibri" w:hAnsi="Arial" w:cs="Arial"/>
          <w:b/>
          <w:bCs/>
          <w:color w:val="000000" w:themeColor="text1"/>
          <w:sz w:val="28"/>
          <w:szCs w:val="28"/>
        </w:rPr>
      </w:pPr>
      <w:r>
        <w:rPr>
          <w:rFonts w:ascii="Arial" w:eastAsia="Calibri" w:hAnsi="Arial" w:cs="Arial"/>
          <w:b/>
          <w:bCs/>
          <w:color w:val="000000" w:themeColor="text1"/>
          <w:sz w:val="28"/>
          <w:szCs w:val="28"/>
        </w:rPr>
        <w:t>4.2. Modelos básicos de iluminación.</w:t>
      </w:r>
    </w:p>
    <w:p w14:paraId="1EF4139C" w14:textId="4E687123" w:rsidR="00035674" w:rsidRPr="00035674" w:rsidRDefault="00035674" w:rsidP="00035674">
      <w:pPr>
        <w:jc w:val="both"/>
        <w:rPr>
          <w:rFonts w:ascii="Arial" w:eastAsia="Calibri" w:hAnsi="Arial" w:cs="Arial"/>
          <w:color w:val="000000" w:themeColor="text1"/>
          <w:sz w:val="24"/>
          <w:szCs w:val="24"/>
        </w:rPr>
      </w:pPr>
      <w:r w:rsidRPr="00035674">
        <w:rPr>
          <w:rFonts w:ascii="Arial" w:eastAsia="Calibri" w:hAnsi="Arial" w:cs="Arial"/>
          <w:color w:val="000000" w:themeColor="text1"/>
          <w:sz w:val="24"/>
          <w:szCs w:val="24"/>
        </w:rPr>
        <w:t xml:space="preserve">Una escena de animación se ilumina mediante unas propiedades globales (Luz ambiente) así como por diferentes puntos de luz (Luz puntual) que emulan otros tantos tipos de “lámparas”. Los cálculos matemáticos que se realizan con estos parámetros, aplicados a la geometría que define la escena, se asocian con el concepto de “Modelos de </w:t>
      </w:r>
      <w:r w:rsidRPr="00035674">
        <w:rPr>
          <w:rFonts w:ascii="Arial" w:eastAsia="Calibri" w:hAnsi="Arial" w:cs="Arial"/>
          <w:color w:val="000000" w:themeColor="text1"/>
          <w:sz w:val="24"/>
          <w:szCs w:val="24"/>
        </w:rPr>
        <w:t>iluminación</w:t>
      </w:r>
      <w:r w:rsidR="00250090">
        <w:rPr>
          <w:rFonts w:ascii="Arial" w:eastAsia="Calibri" w:hAnsi="Arial" w:cs="Arial"/>
          <w:color w:val="000000" w:themeColor="text1"/>
          <w:sz w:val="24"/>
          <w:szCs w:val="24"/>
        </w:rPr>
        <w:t>”</w:t>
      </w:r>
      <w:r w:rsidRPr="00035674">
        <w:rPr>
          <w:rFonts w:ascii="Arial" w:eastAsia="Calibri" w:hAnsi="Arial" w:cs="Arial"/>
          <w:color w:val="000000" w:themeColor="text1"/>
          <w:sz w:val="24"/>
          <w:szCs w:val="24"/>
        </w:rPr>
        <w:t>.</w:t>
      </w:r>
    </w:p>
    <w:p w14:paraId="14A0FF59" w14:textId="0BA00FFB" w:rsidR="00035674" w:rsidRPr="00035674" w:rsidRDefault="00035674" w:rsidP="00035674">
      <w:pPr>
        <w:jc w:val="both"/>
        <w:rPr>
          <w:rFonts w:ascii="Arial" w:eastAsia="Calibri" w:hAnsi="Arial" w:cs="Arial"/>
          <w:color w:val="000000" w:themeColor="text1"/>
          <w:sz w:val="24"/>
          <w:szCs w:val="24"/>
        </w:rPr>
      </w:pPr>
      <w:r w:rsidRPr="00035674">
        <w:rPr>
          <w:rFonts w:ascii="Arial" w:eastAsia="Calibri" w:hAnsi="Arial" w:cs="Arial"/>
          <w:color w:val="000000" w:themeColor="text1"/>
          <w:sz w:val="24"/>
          <w:szCs w:val="24"/>
        </w:rPr>
        <w:t xml:space="preserve">Phong, Lambert, </w:t>
      </w:r>
      <w:proofErr w:type="spellStart"/>
      <w:r w:rsidRPr="00035674">
        <w:rPr>
          <w:rFonts w:ascii="Arial" w:eastAsia="Calibri" w:hAnsi="Arial" w:cs="Arial"/>
          <w:color w:val="000000" w:themeColor="text1"/>
          <w:sz w:val="24"/>
          <w:szCs w:val="24"/>
        </w:rPr>
        <w:t>Fressnell</w:t>
      </w:r>
      <w:proofErr w:type="spellEnd"/>
      <w:r w:rsidRPr="00035674">
        <w:rPr>
          <w:rFonts w:ascii="Arial" w:eastAsia="Calibri" w:hAnsi="Arial" w:cs="Arial"/>
          <w:color w:val="000000" w:themeColor="text1"/>
          <w:sz w:val="24"/>
          <w:szCs w:val="24"/>
        </w:rPr>
        <w:t xml:space="preserve">, </w:t>
      </w:r>
      <w:proofErr w:type="spellStart"/>
      <w:r w:rsidRPr="00035674">
        <w:rPr>
          <w:rFonts w:ascii="Arial" w:eastAsia="Calibri" w:hAnsi="Arial" w:cs="Arial"/>
          <w:color w:val="000000" w:themeColor="text1"/>
          <w:sz w:val="24"/>
          <w:szCs w:val="24"/>
        </w:rPr>
        <w:t>Minnaert</w:t>
      </w:r>
      <w:proofErr w:type="spellEnd"/>
      <w:r w:rsidRPr="00035674">
        <w:rPr>
          <w:rFonts w:ascii="Arial" w:eastAsia="Calibri" w:hAnsi="Arial" w:cs="Arial"/>
          <w:color w:val="000000" w:themeColor="text1"/>
          <w:sz w:val="24"/>
          <w:szCs w:val="24"/>
        </w:rPr>
        <w:t xml:space="preserve">, </w:t>
      </w:r>
      <w:proofErr w:type="spellStart"/>
      <w:r w:rsidRPr="00035674">
        <w:rPr>
          <w:rFonts w:ascii="Arial" w:eastAsia="Calibri" w:hAnsi="Arial" w:cs="Arial"/>
          <w:color w:val="000000" w:themeColor="text1"/>
          <w:sz w:val="24"/>
          <w:szCs w:val="24"/>
        </w:rPr>
        <w:t>Toon</w:t>
      </w:r>
      <w:proofErr w:type="spellEnd"/>
      <w:r w:rsidRPr="00035674">
        <w:rPr>
          <w:rFonts w:ascii="Arial" w:eastAsia="Calibri" w:hAnsi="Arial" w:cs="Arial"/>
          <w:color w:val="000000" w:themeColor="text1"/>
          <w:sz w:val="24"/>
          <w:szCs w:val="24"/>
        </w:rPr>
        <w:t xml:space="preserve">, Oren-Nayar, </w:t>
      </w:r>
      <w:proofErr w:type="spellStart"/>
      <w:r w:rsidRPr="00035674">
        <w:rPr>
          <w:rFonts w:ascii="Arial" w:eastAsia="Calibri" w:hAnsi="Arial" w:cs="Arial"/>
          <w:color w:val="000000" w:themeColor="text1"/>
          <w:sz w:val="24"/>
          <w:szCs w:val="24"/>
        </w:rPr>
        <w:t>Toon</w:t>
      </w:r>
      <w:proofErr w:type="spellEnd"/>
      <w:r w:rsidR="00250090">
        <w:rPr>
          <w:rFonts w:ascii="Arial" w:eastAsia="Calibri" w:hAnsi="Arial" w:cs="Arial"/>
          <w:color w:val="000000" w:themeColor="text1"/>
          <w:sz w:val="24"/>
          <w:szCs w:val="24"/>
        </w:rPr>
        <w:t>,</w:t>
      </w:r>
      <w:r w:rsidRPr="00035674">
        <w:rPr>
          <w:rFonts w:ascii="Arial" w:eastAsia="Calibri" w:hAnsi="Arial" w:cs="Arial"/>
          <w:color w:val="000000" w:themeColor="text1"/>
          <w:sz w:val="24"/>
          <w:szCs w:val="24"/>
        </w:rPr>
        <w:t xml:space="preserve"> etc</w:t>
      </w:r>
      <w:r w:rsidR="00250090">
        <w:rPr>
          <w:rFonts w:ascii="Arial" w:eastAsia="Calibri" w:hAnsi="Arial" w:cs="Arial"/>
          <w:color w:val="000000" w:themeColor="text1"/>
          <w:sz w:val="24"/>
          <w:szCs w:val="24"/>
        </w:rPr>
        <w:t>.</w:t>
      </w:r>
      <w:r w:rsidRPr="00035674">
        <w:rPr>
          <w:rFonts w:ascii="Arial" w:eastAsia="Calibri" w:hAnsi="Arial" w:cs="Arial"/>
          <w:color w:val="000000" w:themeColor="text1"/>
          <w:sz w:val="24"/>
          <w:szCs w:val="24"/>
        </w:rPr>
        <w:t xml:space="preserve"> </w:t>
      </w:r>
      <w:r w:rsidR="00250090">
        <w:rPr>
          <w:rFonts w:ascii="Arial" w:eastAsia="Calibri" w:hAnsi="Arial" w:cs="Arial"/>
          <w:color w:val="000000" w:themeColor="text1"/>
          <w:sz w:val="24"/>
          <w:szCs w:val="24"/>
        </w:rPr>
        <w:t>S</w:t>
      </w:r>
      <w:r w:rsidRPr="00035674">
        <w:rPr>
          <w:rFonts w:ascii="Arial" w:eastAsia="Calibri" w:hAnsi="Arial" w:cs="Arial"/>
          <w:color w:val="000000" w:themeColor="text1"/>
          <w:sz w:val="24"/>
          <w:szCs w:val="24"/>
        </w:rPr>
        <w:t>on algunos de los nombres con los que normalmente se referencian algunos de los principales modelos de iluminación.</w:t>
      </w:r>
    </w:p>
    <w:p w14:paraId="236F1B04" w14:textId="1691C3AA" w:rsidR="00035674" w:rsidRDefault="00035674" w:rsidP="00035674">
      <w:pPr>
        <w:jc w:val="both"/>
        <w:rPr>
          <w:rFonts w:ascii="Arial" w:eastAsia="Calibri" w:hAnsi="Arial" w:cs="Arial"/>
          <w:color w:val="000000" w:themeColor="text1"/>
          <w:sz w:val="24"/>
          <w:szCs w:val="24"/>
        </w:rPr>
      </w:pPr>
      <w:r w:rsidRPr="00035674">
        <w:rPr>
          <w:rFonts w:ascii="Arial" w:eastAsia="Calibri" w:hAnsi="Arial" w:cs="Arial"/>
          <w:color w:val="000000" w:themeColor="text1"/>
          <w:sz w:val="24"/>
          <w:szCs w:val="24"/>
        </w:rPr>
        <w:t>No es necesario entender los modelos en profundidad para su uso artístico en las herramientas de creación de imagen sintética, pero es recomendable un conocimiento básico que permita entender cómo se forman las imágenes para poder anticipar resultados en su aplicación.</w:t>
      </w:r>
    </w:p>
    <w:p w14:paraId="582D15FA" w14:textId="54B0EA9D" w:rsidR="00250090" w:rsidRDefault="00250090" w:rsidP="00035674">
      <w:pPr>
        <w:jc w:val="both"/>
        <w:rPr>
          <w:rFonts w:ascii="Arial" w:eastAsia="Calibri" w:hAnsi="Arial" w:cs="Arial"/>
          <w:color w:val="000000" w:themeColor="text1"/>
          <w:sz w:val="24"/>
          <w:szCs w:val="24"/>
        </w:rPr>
      </w:pPr>
    </w:p>
    <w:p w14:paraId="22257E3A" w14:textId="04420B33" w:rsidR="00250090" w:rsidRDefault="00250090" w:rsidP="00035674">
      <w:p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Se entiende por modelo de iluminación el cálculo de la intensidad de cada punto de la escena.</w:t>
      </w:r>
    </w:p>
    <w:p w14:paraId="74B45726" w14:textId="6E6F2342" w:rsidR="00250090" w:rsidRDefault="00250090" w:rsidP="00035674">
      <w:p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En el cálculo de la intensidad de un punto intervienen:</w:t>
      </w:r>
    </w:p>
    <w:p w14:paraId="38A880F4" w14:textId="06464AB8" w:rsidR="00250090" w:rsidRDefault="00250090" w:rsidP="00250090">
      <w:pPr>
        <w:pStyle w:val="Prrafodelista"/>
        <w:numPr>
          <w:ilvl w:val="0"/>
          <w:numId w:val="7"/>
        </w:num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El tipo e intensidad de la fuente de luz.</w:t>
      </w:r>
    </w:p>
    <w:p w14:paraId="51AD253F" w14:textId="31849044" w:rsidR="00250090" w:rsidRDefault="00250090" w:rsidP="00250090">
      <w:pPr>
        <w:pStyle w:val="Prrafodelista"/>
        <w:numPr>
          <w:ilvl w:val="0"/>
          <w:numId w:val="7"/>
        </w:num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El material del objeto.</w:t>
      </w:r>
    </w:p>
    <w:p w14:paraId="459F47F6" w14:textId="6F90E17F" w:rsidR="00250090" w:rsidRDefault="00250090" w:rsidP="00250090">
      <w:pPr>
        <w:pStyle w:val="Prrafodelista"/>
        <w:numPr>
          <w:ilvl w:val="0"/>
          <w:numId w:val="7"/>
        </w:num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La orientación del objeto con respecto a la luz.</w:t>
      </w:r>
    </w:p>
    <w:p w14:paraId="2427AC9D" w14:textId="7DE58DAC" w:rsidR="00250090" w:rsidRDefault="00250090" w:rsidP="00250090">
      <w:pPr>
        <w:jc w:val="both"/>
        <w:rPr>
          <w:rFonts w:ascii="Arial" w:eastAsia="Calibri" w:hAnsi="Arial" w:cs="Arial"/>
          <w:color w:val="000000" w:themeColor="text1"/>
          <w:sz w:val="24"/>
          <w:szCs w:val="24"/>
        </w:rPr>
      </w:pPr>
    </w:p>
    <w:p w14:paraId="6A790E12" w14:textId="7AA8AD33" w:rsidR="00250090" w:rsidRDefault="00250090" w:rsidP="00250090">
      <w:p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Se sabe que en la luz se produce un fenómeno el cual se llama reflexión. La reflexión es la desviación de cualquier rayo luminoso cuando choca con otro medio, el cual ofrece una resistencia que no permite su paso a través de él, lo que provoca que el rayo luminoso se refleje.</w:t>
      </w:r>
    </w:p>
    <w:p w14:paraId="340965AE" w14:textId="678E8A44" w:rsidR="00250090" w:rsidRDefault="00250090" w:rsidP="00250090">
      <w:pPr>
        <w:jc w:val="both"/>
        <w:rPr>
          <w:rFonts w:ascii="Arial" w:eastAsia="Calibri" w:hAnsi="Arial" w:cs="Arial"/>
          <w:color w:val="000000" w:themeColor="text1"/>
          <w:sz w:val="24"/>
          <w:szCs w:val="24"/>
        </w:rPr>
      </w:pPr>
    </w:p>
    <w:p w14:paraId="625B4C89" w14:textId="6E946116" w:rsidR="00250090" w:rsidRDefault="00250090" w:rsidP="00250090">
      <w:p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Este fenómeno se divide a su vez en dos que son:</w:t>
      </w:r>
    </w:p>
    <w:p w14:paraId="3EA7449F" w14:textId="77777777" w:rsidR="00250090" w:rsidRDefault="00250090" w:rsidP="00250090">
      <w:pPr>
        <w:jc w:val="both"/>
        <w:rPr>
          <w:rFonts w:ascii="Arial" w:eastAsia="Calibri" w:hAnsi="Arial" w:cs="Arial"/>
          <w:b/>
          <w:bCs/>
          <w:color w:val="000000" w:themeColor="text1"/>
          <w:sz w:val="24"/>
          <w:szCs w:val="24"/>
        </w:rPr>
      </w:pPr>
      <w:r>
        <w:rPr>
          <w:rFonts w:ascii="Arial" w:eastAsia="Calibri" w:hAnsi="Arial" w:cs="Arial"/>
          <w:b/>
          <w:bCs/>
          <w:color w:val="000000" w:themeColor="text1"/>
          <w:sz w:val="24"/>
          <w:szCs w:val="24"/>
        </w:rPr>
        <w:lastRenderedPageBreak/>
        <w:t>Reflexión difusa.</w:t>
      </w:r>
    </w:p>
    <w:p w14:paraId="4D5D6AB3" w14:textId="2E40C1A8" w:rsidR="00250090" w:rsidRDefault="00250090" w:rsidP="00250090">
      <w:pPr>
        <w:jc w:val="both"/>
        <w:rPr>
          <w:rFonts w:ascii="Arial" w:eastAsia="Calibri" w:hAnsi="Arial" w:cs="Arial"/>
          <w:color w:val="000000" w:themeColor="text1"/>
          <w:sz w:val="24"/>
          <w:szCs w:val="24"/>
        </w:rPr>
      </w:pPr>
      <w:r>
        <w:rPr>
          <w:rFonts w:ascii="Arial" w:eastAsia="Calibri" w:hAnsi="Arial" w:cs="Arial"/>
          <w:noProof/>
          <w:color w:val="000000" w:themeColor="text1"/>
          <w:sz w:val="24"/>
          <w:szCs w:val="24"/>
        </w:rPr>
        <w:drawing>
          <wp:anchor distT="0" distB="0" distL="114300" distR="114300" simplePos="0" relativeHeight="251664384" behindDoc="1" locked="0" layoutInCell="1" allowOverlap="1" wp14:anchorId="1A3BE750" wp14:editId="05521470">
            <wp:simplePos x="0" y="0"/>
            <wp:positionH relativeFrom="margin">
              <wp:align>right</wp:align>
            </wp:positionH>
            <wp:positionV relativeFrom="paragraph">
              <wp:posOffset>9470</wp:posOffset>
            </wp:positionV>
            <wp:extent cx="3810000" cy="2066925"/>
            <wp:effectExtent l="0" t="0" r="0" b="9525"/>
            <wp:wrapTight wrapText="bothSides">
              <wp:wrapPolygon edited="0">
                <wp:start x="0" y="0"/>
                <wp:lineTo x="0" y="21500"/>
                <wp:lineTo x="21492" y="21500"/>
                <wp:lineTo x="21492"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066925"/>
                    </a:xfrm>
                    <a:prstGeom prst="rect">
                      <a:avLst/>
                    </a:prstGeom>
                    <a:noFill/>
                  </pic:spPr>
                </pic:pic>
              </a:graphicData>
            </a:graphic>
          </wp:anchor>
        </w:drawing>
      </w:r>
      <w:r>
        <w:rPr>
          <w:rFonts w:ascii="Arial" w:eastAsia="Calibri" w:hAnsi="Arial" w:cs="Arial"/>
          <w:color w:val="000000" w:themeColor="text1"/>
          <w:sz w:val="24"/>
          <w:szCs w:val="24"/>
        </w:rPr>
        <w:t>Fuente luminosa puntual: La luz emana en todas las direcciones a partir de un solo punto.</w:t>
      </w:r>
    </w:p>
    <w:p w14:paraId="5EF55D58" w14:textId="0733DA37" w:rsidR="00250090" w:rsidRDefault="00250090" w:rsidP="00250090">
      <w:p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Objetos de brillantez variable: La misma depende de la dirección y la distancia respecto a la fuente luminosa.</w:t>
      </w:r>
    </w:p>
    <w:p w14:paraId="1FE12C93" w14:textId="38E6CE53" w:rsidR="00250090" w:rsidRDefault="00250090" w:rsidP="00250090">
      <w:pPr>
        <w:jc w:val="both"/>
        <w:rPr>
          <w:rFonts w:ascii="Arial" w:eastAsia="Calibri" w:hAnsi="Arial" w:cs="Arial"/>
          <w:color w:val="000000" w:themeColor="text1"/>
          <w:sz w:val="24"/>
          <w:szCs w:val="24"/>
        </w:rPr>
      </w:pPr>
    </w:p>
    <w:p w14:paraId="0986247E" w14:textId="78167C4C" w:rsidR="00250090" w:rsidRDefault="00250090" w:rsidP="00250090">
      <w:pPr>
        <w:jc w:val="both"/>
        <w:rPr>
          <w:rFonts w:ascii="Arial" w:eastAsia="Calibri" w:hAnsi="Arial" w:cs="Arial"/>
          <w:color w:val="000000" w:themeColor="text1"/>
          <w:sz w:val="20"/>
          <w:szCs w:val="20"/>
        </w:rPr>
      </w:pPr>
      <w:r>
        <w:rPr>
          <w:rFonts w:ascii="Arial" w:eastAsia="Calibri" w:hAnsi="Arial" w:cs="Arial"/>
          <w:noProof/>
          <w:color w:val="000000" w:themeColor="text1"/>
          <w:sz w:val="24"/>
          <w:szCs w:val="24"/>
        </w:rPr>
        <w:drawing>
          <wp:anchor distT="0" distB="0" distL="114300" distR="114300" simplePos="0" relativeHeight="251665408" behindDoc="1" locked="0" layoutInCell="1" allowOverlap="1" wp14:anchorId="0F8E8A6F" wp14:editId="072D3324">
            <wp:simplePos x="0" y="0"/>
            <wp:positionH relativeFrom="column">
              <wp:posOffset>635</wp:posOffset>
            </wp:positionH>
            <wp:positionV relativeFrom="paragraph">
              <wp:posOffset>635</wp:posOffset>
            </wp:positionV>
            <wp:extent cx="1498600" cy="1590040"/>
            <wp:effectExtent l="0" t="0" r="6350" b="0"/>
            <wp:wrapTight wrapText="bothSides">
              <wp:wrapPolygon edited="0">
                <wp:start x="0" y="0"/>
                <wp:lineTo x="0" y="21220"/>
                <wp:lineTo x="21417" y="21220"/>
                <wp:lineTo x="21417"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8600" cy="1590040"/>
                    </a:xfrm>
                    <a:prstGeom prst="rect">
                      <a:avLst/>
                    </a:prstGeom>
                    <a:noFill/>
                  </pic:spPr>
                </pic:pic>
              </a:graphicData>
            </a:graphic>
          </wp:anchor>
        </w:drawing>
      </w:r>
      <w:r>
        <w:rPr>
          <w:rFonts w:ascii="Arial" w:eastAsia="Calibri" w:hAnsi="Arial" w:cs="Arial"/>
          <w:color w:val="000000" w:themeColor="text1"/>
          <w:sz w:val="20"/>
          <w:szCs w:val="20"/>
        </w:rPr>
        <w:br/>
      </w:r>
      <w:r>
        <w:rPr>
          <w:rFonts w:ascii="Arial" w:eastAsia="Calibri" w:hAnsi="Arial" w:cs="Arial"/>
          <w:color w:val="000000" w:themeColor="text1"/>
          <w:sz w:val="20"/>
          <w:szCs w:val="20"/>
        </w:rPr>
        <w:br/>
      </w:r>
      <w:r>
        <w:rPr>
          <w:rFonts w:ascii="Arial" w:eastAsia="Calibri" w:hAnsi="Arial" w:cs="Arial"/>
          <w:color w:val="000000" w:themeColor="text1"/>
          <w:sz w:val="20"/>
          <w:szCs w:val="20"/>
        </w:rPr>
        <w:br/>
      </w:r>
      <w:r>
        <w:rPr>
          <w:rFonts w:ascii="Arial" w:eastAsia="Calibri" w:hAnsi="Arial" w:cs="Arial"/>
          <w:color w:val="000000" w:themeColor="text1"/>
          <w:sz w:val="20"/>
          <w:szCs w:val="20"/>
        </w:rPr>
        <w:br/>
      </w:r>
      <w:r>
        <w:rPr>
          <w:rFonts w:ascii="Arial" w:eastAsia="Calibri" w:hAnsi="Arial" w:cs="Arial"/>
          <w:color w:val="000000" w:themeColor="text1"/>
          <w:sz w:val="20"/>
          <w:szCs w:val="20"/>
        </w:rPr>
        <w:br/>
      </w:r>
      <w:r>
        <w:rPr>
          <w:rFonts w:ascii="Arial" w:eastAsia="Calibri" w:hAnsi="Arial" w:cs="Arial"/>
          <w:color w:val="000000" w:themeColor="text1"/>
          <w:sz w:val="20"/>
          <w:szCs w:val="20"/>
        </w:rPr>
        <w:br/>
        <w:t>En esta imagen se puede observar como el ángulo que forma el rayo que incide sobre la superficie y el ángulo del rayo reflejado son distintos. Este fenómeno es el que permite al fenómeno de la visión ser como se conoce.</w:t>
      </w:r>
    </w:p>
    <w:p w14:paraId="11AB6433" w14:textId="772FC447" w:rsidR="00250090" w:rsidRDefault="00250090" w:rsidP="00250090">
      <w:pPr>
        <w:jc w:val="both"/>
        <w:rPr>
          <w:rFonts w:ascii="Arial" w:eastAsia="Calibri" w:hAnsi="Arial" w:cs="Arial"/>
          <w:color w:val="000000" w:themeColor="text1"/>
          <w:sz w:val="20"/>
          <w:szCs w:val="20"/>
        </w:rPr>
      </w:pPr>
    </w:p>
    <w:p w14:paraId="7E89CA21" w14:textId="311D2B71" w:rsidR="00250090" w:rsidRDefault="00250090" w:rsidP="00250090">
      <w:pPr>
        <w:jc w:val="both"/>
        <w:rPr>
          <w:rFonts w:ascii="Arial" w:eastAsia="Calibri" w:hAnsi="Arial" w:cs="Arial"/>
          <w:b/>
          <w:bCs/>
          <w:color w:val="000000" w:themeColor="text1"/>
          <w:sz w:val="24"/>
          <w:szCs w:val="24"/>
        </w:rPr>
      </w:pPr>
      <w:r>
        <w:rPr>
          <w:rFonts w:ascii="Arial" w:eastAsia="Calibri" w:hAnsi="Arial" w:cs="Arial"/>
          <w:b/>
          <w:bCs/>
          <w:color w:val="000000" w:themeColor="text1"/>
          <w:sz w:val="24"/>
          <w:szCs w:val="24"/>
        </w:rPr>
        <w:t>Reflexión especular.</w:t>
      </w:r>
    </w:p>
    <w:p w14:paraId="5844D1C1" w14:textId="2F821A91" w:rsidR="00A0753F" w:rsidRDefault="00250090" w:rsidP="00250090">
      <w:p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Se produce cuando un rayo luminoso incide sobre una superficie la cual su material es microscópicamente lisa y plana o finamente pulida</w:t>
      </w:r>
      <w:r w:rsidR="00A0753F">
        <w:rPr>
          <w:rFonts w:ascii="Arial" w:eastAsia="Calibri" w:hAnsi="Arial" w:cs="Arial"/>
          <w:color w:val="000000" w:themeColor="text1"/>
          <w:sz w:val="24"/>
          <w:szCs w:val="24"/>
        </w:rPr>
        <w:t>,</w:t>
      </w:r>
      <w:r>
        <w:rPr>
          <w:rFonts w:ascii="Arial" w:eastAsia="Calibri" w:hAnsi="Arial" w:cs="Arial"/>
          <w:color w:val="000000" w:themeColor="text1"/>
          <w:sz w:val="24"/>
          <w:szCs w:val="24"/>
        </w:rPr>
        <w:t xml:space="preserve"> lo que provoca que cuando el rayo luminoso incida sobre dicha superficie y se refleje, el ángulo de incidencia del rayo luminoso y ángulo reflejado del rayo van a ser iguales.</w:t>
      </w:r>
    </w:p>
    <w:p w14:paraId="513ACB70" w14:textId="77777777" w:rsidR="00A0753F" w:rsidRDefault="00A0753F" w:rsidP="00250090">
      <w:pPr>
        <w:jc w:val="both"/>
        <w:rPr>
          <w:rFonts w:ascii="Arial" w:eastAsia="Calibri" w:hAnsi="Arial" w:cs="Arial"/>
          <w:color w:val="000000" w:themeColor="text1"/>
          <w:sz w:val="24"/>
          <w:szCs w:val="24"/>
        </w:rPr>
      </w:pPr>
    </w:p>
    <w:p w14:paraId="7351A6B2" w14:textId="1C742B43" w:rsidR="00A0753F" w:rsidRDefault="00A0753F" w:rsidP="00250090">
      <w:pPr>
        <w:jc w:val="both"/>
        <w:rPr>
          <w:rFonts w:ascii="Arial" w:eastAsia="Calibri" w:hAnsi="Arial" w:cs="Arial"/>
          <w:color w:val="000000" w:themeColor="text1"/>
          <w:sz w:val="24"/>
          <w:szCs w:val="24"/>
        </w:rPr>
      </w:pPr>
      <w:r>
        <w:rPr>
          <w:rFonts w:ascii="Arial" w:eastAsia="Calibri" w:hAnsi="Arial" w:cs="Arial"/>
          <w:color w:val="000000" w:themeColor="text1"/>
          <w:sz w:val="24"/>
          <w:szCs w:val="24"/>
        </w:rPr>
        <w:br/>
      </w:r>
      <w:r>
        <w:rPr>
          <w:rFonts w:ascii="Arial" w:eastAsia="Calibri" w:hAnsi="Arial" w:cs="Arial"/>
          <w:color w:val="000000" w:themeColor="text1"/>
          <w:sz w:val="24"/>
          <w:szCs w:val="24"/>
        </w:rPr>
        <w:br/>
      </w:r>
      <w:r>
        <w:rPr>
          <w:rFonts w:ascii="Arial" w:eastAsia="Calibri" w:hAnsi="Arial" w:cs="Arial"/>
          <w:color w:val="000000" w:themeColor="text1"/>
          <w:sz w:val="24"/>
          <w:szCs w:val="24"/>
        </w:rPr>
        <w:br/>
      </w:r>
      <w:r>
        <w:rPr>
          <w:rFonts w:ascii="Arial" w:eastAsia="Calibri" w:hAnsi="Arial" w:cs="Arial"/>
          <w:color w:val="000000" w:themeColor="text1"/>
          <w:sz w:val="24"/>
          <w:szCs w:val="24"/>
        </w:rPr>
        <w:br/>
      </w:r>
      <w:r>
        <w:rPr>
          <w:rFonts w:ascii="Arial" w:eastAsia="Calibri" w:hAnsi="Arial" w:cs="Arial"/>
          <w:color w:val="000000" w:themeColor="text1"/>
          <w:sz w:val="24"/>
          <w:szCs w:val="24"/>
        </w:rPr>
        <w:br/>
      </w:r>
      <w:r>
        <w:rPr>
          <w:rFonts w:ascii="Arial" w:eastAsia="Calibri" w:hAnsi="Arial" w:cs="Arial"/>
          <w:color w:val="000000" w:themeColor="text1"/>
          <w:sz w:val="24"/>
          <w:szCs w:val="24"/>
        </w:rPr>
        <w:br/>
      </w:r>
      <w:r>
        <w:rPr>
          <w:rFonts w:ascii="Arial" w:eastAsia="Calibri" w:hAnsi="Arial" w:cs="Arial"/>
          <w:color w:val="000000" w:themeColor="text1"/>
          <w:sz w:val="24"/>
          <w:szCs w:val="24"/>
        </w:rPr>
        <w:br/>
      </w:r>
      <w:r>
        <w:rPr>
          <w:rFonts w:ascii="Arial" w:eastAsia="Calibri" w:hAnsi="Arial" w:cs="Arial"/>
          <w:noProof/>
          <w:color w:val="000000" w:themeColor="text1"/>
          <w:sz w:val="24"/>
          <w:szCs w:val="24"/>
        </w:rPr>
        <w:drawing>
          <wp:anchor distT="0" distB="0" distL="114300" distR="114300" simplePos="0" relativeHeight="251666432" behindDoc="1" locked="0" layoutInCell="1" allowOverlap="1" wp14:anchorId="6C728BA9" wp14:editId="54018EF7">
            <wp:simplePos x="0" y="0"/>
            <wp:positionH relativeFrom="margin">
              <wp:align>center</wp:align>
            </wp:positionH>
            <wp:positionV relativeFrom="paragraph">
              <wp:posOffset>0</wp:posOffset>
            </wp:positionV>
            <wp:extent cx="2893481" cy="2352786"/>
            <wp:effectExtent l="0" t="0" r="2540" b="0"/>
            <wp:wrapTight wrapText="bothSides">
              <wp:wrapPolygon edited="0">
                <wp:start x="0" y="0"/>
                <wp:lineTo x="0" y="21338"/>
                <wp:lineTo x="21477" y="21338"/>
                <wp:lineTo x="21477"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2">
                      <a:extLst>
                        <a:ext uri="{28A0092B-C50C-407E-A947-70E740481C1C}">
                          <a14:useLocalDpi xmlns:a14="http://schemas.microsoft.com/office/drawing/2010/main" val="0"/>
                        </a:ext>
                      </a:extLst>
                    </a:blip>
                    <a:srcRect l="11481" t="4656" r="12550" b="3488"/>
                    <a:stretch/>
                  </pic:blipFill>
                  <pic:spPr bwMode="auto">
                    <a:xfrm>
                      <a:off x="0" y="0"/>
                      <a:ext cx="2893481" cy="2352786"/>
                    </a:xfrm>
                    <a:prstGeom prst="rect">
                      <a:avLst/>
                    </a:prstGeom>
                    <a:noFill/>
                    <a:ln>
                      <a:noFill/>
                    </a:ln>
                    <a:extLst>
                      <a:ext uri="{53640926-AAD7-44D8-BBD7-CCE9431645EC}">
                        <a14:shadowObscured xmlns:a14="http://schemas.microsoft.com/office/drawing/2010/main"/>
                      </a:ext>
                    </a:extLst>
                  </pic:spPr>
                </pic:pic>
              </a:graphicData>
            </a:graphic>
          </wp:anchor>
        </w:drawing>
      </w:r>
    </w:p>
    <w:p w14:paraId="2FAC753E" w14:textId="70D66E9E" w:rsidR="00A0753F" w:rsidRDefault="00A0753F" w:rsidP="00250090">
      <w:pPr>
        <w:jc w:val="both"/>
        <w:rPr>
          <w:rFonts w:ascii="Arial" w:eastAsia="Calibri" w:hAnsi="Arial" w:cs="Arial"/>
          <w:color w:val="000000" w:themeColor="text1"/>
          <w:sz w:val="24"/>
          <w:szCs w:val="24"/>
        </w:rPr>
      </w:pPr>
    </w:p>
    <w:p w14:paraId="6D5E9211" w14:textId="60167AF4" w:rsidR="00A0753F" w:rsidRDefault="00A0753F" w:rsidP="00250090">
      <w:pPr>
        <w:jc w:val="both"/>
        <w:rPr>
          <w:rFonts w:ascii="Arial" w:eastAsia="Calibri" w:hAnsi="Arial" w:cs="Arial"/>
          <w:color w:val="000000" w:themeColor="text1"/>
          <w:sz w:val="24"/>
          <w:szCs w:val="24"/>
        </w:rPr>
      </w:pPr>
    </w:p>
    <w:p w14:paraId="5977C851" w14:textId="634CB7EC" w:rsidR="00A0753F" w:rsidRDefault="00A0753F" w:rsidP="00250090">
      <w:pPr>
        <w:jc w:val="both"/>
        <w:rPr>
          <w:rFonts w:ascii="Arial" w:eastAsia="Calibri" w:hAnsi="Arial" w:cs="Arial"/>
          <w:color w:val="000000" w:themeColor="text1"/>
          <w:sz w:val="24"/>
          <w:szCs w:val="24"/>
        </w:rPr>
      </w:pPr>
    </w:p>
    <w:p w14:paraId="1138B32D" w14:textId="473E820A" w:rsidR="00A0753F" w:rsidRDefault="00A0753F" w:rsidP="00250090">
      <w:pPr>
        <w:jc w:val="both"/>
        <w:rPr>
          <w:rFonts w:ascii="Arial" w:eastAsia="Calibri" w:hAnsi="Arial" w:cs="Arial"/>
          <w:color w:val="000000" w:themeColor="text1"/>
          <w:sz w:val="24"/>
          <w:szCs w:val="24"/>
        </w:rPr>
      </w:pPr>
    </w:p>
    <w:p w14:paraId="2E78E9D7" w14:textId="6FAF97D9" w:rsidR="00A0753F" w:rsidRDefault="00A0753F" w:rsidP="00250090">
      <w:pPr>
        <w:jc w:val="both"/>
        <w:rPr>
          <w:rFonts w:ascii="Arial" w:eastAsia="Calibri" w:hAnsi="Arial" w:cs="Arial"/>
          <w:color w:val="000000" w:themeColor="text1"/>
          <w:sz w:val="24"/>
          <w:szCs w:val="24"/>
        </w:rPr>
      </w:pPr>
    </w:p>
    <w:p w14:paraId="3E614942" w14:textId="5DBBBE97" w:rsidR="00A0753F" w:rsidRDefault="00A0753F" w:rsidP="00250090">
      <w:pPr>
        <w:jc w:val="both"/>
        <w:rPr>
          <w:rFonts w:ascii="Arial" w:eastAsia="Calibri" w:hAnsi="Arial" w:cs="Arial"/>
          <w:b/>
          <w:bCs/>
          <w:color w:val="000000" w:themeColor="text1"/>
          <w:sz w:val="24"/>
          <w:szCs w:val="24"/>
        </w:rPr>
      </w:pPr>
      <w:r>
        <w:rPr>
          <w:rFonts w:ascii="Arial" w:eastAsia="Calibri" w:hAnsi="Arial" w:cs="Arial"/>
          <w:b/>
          <w:bCs/>
          <w:color w:val="000000" w:themeColor="text1"/>
          <w:sz w:val="24"/>
          <w:szCs w:val="24"/>
        </w:rPr>
        <w:lastRenderedPageBreak/>
        <w:t>Modelo de iluminación de Phong.</w:t>
      </w:r>
    </w:p>
    <w:p w14:paraId="068B9C1F" w14:textId="146C9A8D" w:rsidR="00A0753F" w:rsidRDefault="00A0753F" w:rsidP="00250090">
      <w:p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Características:</w:t>
      </w:r>
    </w:p>
    <w:p w14:paraId="2571C4E7" w14:textId="254EB718" w:rsidR="00A0753F" w:rsidRDefault="00A0753F" w:rsidP="00A0753F">
      <w:pPr>
        <w:pStyle w:val="Prrafodelista"/>
        <w:numPr>
          <w:ilvl w:val="0"/>
          <w:numId w:val="8"/>
        </w:num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Es un modelo empírico simplificado para iluminar puntos de una escena.</w:t>
      </w:r>
    </w:p>
    <w:p w14:paraId="57D2CDA3" w14:textId="58515F2E" w:rsidR="00A0753F" w:rsidRDefault="00A0753F" w:rsidP="00A0753F">
      <w:pPr>
        <w:pStyle w:val="Prrafodelista"/>
        <w:numPr>
          <w:ilvl w:val="0"/>
          <w:numId w:val="8"/>
        </w:num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Los resultados son muy buenos en la mayoría de las escenas.</w:t>
      </w:r>
    </w:p>
    <w:p w14:paraId="384C0DD7" w14:textId="2987BCE7" w:rsidR="00A0753F" w:rsidRPr="00A0753F" w:rsidRDefault="00A0753F" w:rsidP="00A0753F">
      <w:pPr>
        <w:pStyle w:val="Prrafodelista"/>
        <w:numPr>
          <w:ilvl w:val="0"/>
          <w:numId w:val="8"/>
        </w:numPr>
        <w:jc w:val="both"/>
        <w:rPr>
          <w:rFonts w:ascii="Arial" w:eastAsia="Calibri" w:hAnsi="Arial" w:cs="Arial"/>
          <w:color w:val="000000" w:themeColor="text1"/>
          <w:sz w:val="24"/>
          <w:szCs w:val="24"/>
        </w:rPr>
      </w:pPr>
      <w:r>
        <w:rPr>
          <w:rFonts w:ascii="Arial" w:eastAsia="Calibri" w:hAnsi="Arial" w:cs="Arial"/>
          <w:noProof/>
          <w:color w:val="000000" w:themeColor="text1"/>
          <w:sz w:val="24"/>
          <w:szCs w:val="24"/>
        </w:rPr>
        <w:drawing>
          <wp:anchor distT="0" distB="0" distL="114300" distR="114300" simplePos="0" relativeHeight="251667456" behindDoc="1" locked="0" layoutInCell="1" allowOverlap="1" wp14:anchorId="6E528E51" wp14:editId="5766B7B1">
            <wp:simplePos x="0" y="0"/>
            <wp:positionH relativeFrom="margin">
              <wp:align>center</wp:align>
            </wp:positionH>
            <wp:positionV relativeFrom="paragraph">
              <wp:posOffset>385583</wp:posOffset>
            </wp:positionV>
            <wp:extent cx="3809200" cy="2376916"/>
            <wp:effectExtent l="0" t="0" r="1270" b="4445"/>
            <wp:wrapTight wrapText="bothSides">
              <wp:wrapPolygon edited="0">
                <wp:start x="0" y="0"/>
                <wp:lineTo x="0" y="21467"/>
                <wp:lineTo x="21499" y="21467"/>
                <wp:lineTo x="21499"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3">
                      <a:extLst>
                        <a:ext uri="{28A0092B-C50C-407E-A947-70E740481C1C}">
                          <a14:useLocalDpi xmlns:a14="http://schemas.microsoft.com/office/drawing/2010/main" val="0"/>
                        </a:ext>
                      </a:extLst>
                    </a:blip>
                    <a:srcRect t="4489" b="6051"/>
                    <a:stretch/>
                  </pic:blipFill>
                  <pic:spPr bwMode="auto">
                    <a:xfrm>
                      <a:off x="0" y="0"/>
                      <a:ext cx="3809200" cy="2376916"/>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eastAsia="Calibri" w:hAnsi="Arial" w:cs="Arial"/>
          <w:color w:val="000000" w:themeColor="text1"/>
          <w:sz w:val="24"/>
          <w:szCs w:val="24"/>
        </w:rPr>
        <w:t>En este modelo, los objetos no emiten luz, sólo reflejan la luz que les llega de las fuentes de luz o la reflejada de otros objetos.</w:t>
      </w:r>
    </w:p>
    <w:p w14:paraId="7B70F19B" w14:textId="1AA1EFF9" w:rsidR="00A0753F" w:rsidRDefault="00A0753F" w:rsidP="00A0753F">
      <w:pPr>
        <w:ind w:left="360"/>
        <w:jc w:val="both"/>
        <w:rPr>
          <w:rFonts w:ascii="Arial" w:eastAsia="Calibri" w:hAnsi="Arial" w:cs="Arial"/>
          <w:color w:val="000000" w:themeColor="text1"/>
          <w:sz w:val="24"/>
          <w:szCs w:val="24"/>
        </w:rPr>
      </w:pPr>
    </w:p>
    <w:p w14:paraId="517FE1CC" w14:textId="17A6ED53" w:rsidR="00A0753F" w:rsidRDefault="00A0753F" w:rsidP="00A0753F">
      <w:pPr>
        <w:ind w:left="360"/>
        <w:jc w:val="both"/>
        <w:rPr>
          <w:rFonts w:ascii="Arial" w:eastAsia="Calibri" w:hAnsi="Arial" w:cs="Arial"/>
          <w:color w:val="000000" w:themeColor="text1"/>
          <w:sz w:val="24"/>
          <w:szCs w:val="24"/>
        </w:rPr>
      </w:pPr>
    </w:p>
    <w:p w14:paraId="79EB59B2" w14:textId="54DD0BFB" w:rsidR="00A0753F" w:rsidRDefault="00A0753F" w:rsidP="00A0753F">
      <w:pPr>
        <w:ind w:left="360"/>
        <w:jc w:val="both"/>
        <w:rPr>
          <w:rFonts w:ascii="Arial" w:eastAsia="Calibri" w:hAnsi="Arial" w:cs="Arial"/>
          <w:color w:val="000000" w:themeColor="text1"/>
          <w:sz w:val="24"/>
          <w:szCs w:val="24"/>
        </w:rPr>
      </w:pPr>
    </w:p>
    <w:p w14:paraId="3F218203" w14:textId="0385812A" w:rsidR="00A0753F" w:rsidRDefault="00A0753F" w:rsidP="00A0753F">
      <w:pPr>
        <w:ind w:left="360"/>
        <w:jc w:val="both"/>
        <w:rPr>
          <w:rFonts w:ascii="Arial" w:eastAsia="Calibri" w:hAnsi="Arial" w:cs="Arial"/>
          <w:color w:val="000000" w:themeColor="text1"/>
          <w:sz w:val="24"/>
          <w:szCs w:val="24"/>
        </w:rPr>
      </w:pPr>
    </w:p>
    <w:p w14:paraId="33B8D418" w14:textId="54AD5A29" w:rsidR="00A0753F" w:rsidRDefault="00A0753F" w:rsidP="00A0753F">
      <w:pPr>
        <w:ind w:left="360"/>
        <w:jc w:val="both"/>
        <w:rPr>
          <w:rFonts w:ascii="Arial" w:eastAsia="Calibri" w:hAnsi="Arial" w:cs="Arial"/>
          <w:color w:val="000000" w:themeColor="text1"/>
          <w:sz w:val="24"/>
          <w:szCs w:val="24"/>
        </w:rPr>
      </w:pPr>
    </w:p>
    <w:p w14:paraId="1968AEA3" w14:textId="60007197" w:rsidR="00A0753F" w:rsidRDefault="00A0753F" w:rsidP="00A0753F">
      <w:pPr>
        <w:ind w:left="360"/>
        <w:jc w:val="both"/>
        <w:rPr>
          <w:rFonts w:ascii="Arial" w:eastAsia="Calibri" w:hAnsi="Arial" w:cs="Arial"/>
          <w:color w:val="000000" w:themeColor="text1"/>
          <w:sz w:val="24"/>
          <w:szCs w:val="24"/>
        </w:rPr>
      </w:pPr>
    </w:p>
    <w:p w14:paraId="0C12878C" w14:textId="3DE6C998" w:rsidR="00A0753F" w:rsidRDefault="00A0753F" w:rsidP="00A0753F">
      <w:pPr>
        <w:ind w:left="360"/>
        <w:jc w:val="both"/>
        <w:rPr>
          <w:rFonts w:ascii="Arial" w:eastAsia="Calibri" w:hAnsi="Arial" w:cs="Arial"/>
          <w:color w:val="000000" w:themeColor="text1"/>
          <w:sz w:val="24"/>
          <w:szCs w:val="24"/>
        </w:rPr>
      </w:pPr>
    </w:p>
    <w:p w14:paraId="59D0ADD9" w14:textId="35AA51AC" w:rsidR="00A0753F" w:rsidRDefault="00A0753F" w:rsidP="00A0753F">
      <w:pPr>
        <w:ind w:left="360"/>
        <w:jc w:val="both"/>
        <w:rPr>
          <w:rFonts w:ascii="Arial" w:eastAsia="Calibri" w:hAnsi="Arial" w:cs="Arial"/>
          <w:color w:val="000000" w:themeColor="text1"/>
          <w:sz w:val="24"/>
          <w:szCs w:val="24"/>
        </w:rPr>
      </w:pPr>
    </w:p>
    <w:p w14:paraId="620C0647" w14:textId="08BC9D86" w:rsidR="00A0753F" w:rsidRDefault="00A0753F" w:rsidP="00A0753F">
      <w:pPr>
        <w:ind w:left="360"/>
        <w:jc w:val="both"/>
        <w:rPr>
          <w:rFonts w:ascii="Arial" w:eastAsia="Calibri" w:hAnsi="Arial" w:cs="Arial"/>
          <w:color w:val="000000" w:themeColor="text1"/>
          <w:sz w:val="24"/>
          <w:szCs w:val="24"/>
        </w:rPr>
      </w:pPr>
      <w:r>
        <w:rPr>
          <w:rFonts w:ascii="Arial" w:eastAsia="Calibri" w:hAnsi="Arial" w:cs="Arial"/>
          <w:color w:val="000000" w:themeColor="text1"/>
          <w:sz w:val="24"/>
          <w:szCs w:val="24"/>
        </w:rPr>
        <w:t>La luz reflejada por un objeto puede ser de tres tipos:</w:t>
      </w:r>
    </w:p>
    <w:p w14:paraId="46F3D9C6" w14:textId="1768A35E" w:rsidR="00A0753F" w:rsidRDefault="00A0753F" w:rsidP="00A0753F">
      <w:pPr>
        <w:pStyle w:val="Prrafodelista"/>
        <w:numPr>
          <w:ilvl w:val="0"/>
          <w:numId w:val="9"/>
        </w:numPr>
        <w:jc w:val="both"/>
        <w:rPr>
          <w:rFonts w:ascii="Arial" w:eastAsia="Calibri" w:hAnsi="Arial" w:cs="Arial"/>
          <w:color w:val="000000" w:themeColor="text1"/>
          <w:sz w:val="24"/>
          <w:szCs w:val="24"/>
        </w:rPr>
      </w:pPr>
      <w:r>
        <w:rPr>
          <w:rFonts w:ascii="Arial" w:eastAsia="Calibri" w:hAnsi="Arial" w:cs="Arial"/>
          <w:b/>
          <w:bCs/>
          <w:color w:val="000000" w:themeColor="text1"/>
          <w:sz w:val="24"/>
          <w:szCs w:val="24"/>
        </w:rPr>
        <w:t xml:space="preserve">Luz ambiental: </w:t>
      </w:r>
      <w:r>
        <w:rPr>
          <w:rFonts w:ascii="Arial" w:eastAsia="Calibri" w:hAnsi="Arial" w:cs="Arial"/>
          <w:color w:val="000000" w:themeColor="text1"/>
          <w:sz w:val="24"/>
          <w:szCs w:val="24"/>
        </w:rPr>
        <w:t>proviene de todas las direcciones e ilumina todas las caras del objeto por igual.</w:t>
      </w:r>
    </w:p>
    <w:p w14:paraId="24501CA6" w14:textId="083A389B" w:rsidR="00A0753F" w:rsidRPr="00A0753F" w:rsidRDefault="00A0753F" w:rsidP="00A0753F">
      <w:pPr>
        <w:pStyle w:val="Prrafodelista"/>
        <w:numPr>
          <w:ilvl w:val="0"/>
          <w:numId w:val="9"/>
        </w:numPr>
        <w:jc w:val="both"/>
        <w:rPr>
          <w:rFonts w:ascii="Arial" w:eastAsia="Calibri" w:hAnsi="Arial" w:cs="Arial"/>
          <w:color w:val="000000" w:themeColor="text1"/>
          <w:sz w:val="24"/>
          <w:szCs w:val="24"/>
        </w:rPr>
      </w:pPr>
      <w:r>
        <w:rPr>
          <w:rFonts w:ascii="Arial" w:eastAsia="Calibri" w:hAnsi="Arial" w:cs="Arial"/>
          <w:b/>
          <w:bCs/>
          <w:color w:val="000000" w:themeColor="text1"/>
          <w:sz w:val="24"/>
          <w:szCs w:val="24"/>
        </w:rPr>
        <w:t>Luz difusa:</w:t>
      </w:r>
      <w:r>
        <w:rPr>
          <w:rFonts w:ascii="Arial" w:eastAsia="Calibri" w:hAnsi="Arial" w:cs="Arial"/>
          <w:sz w:val="24"/>
          <w:szCs w:val="24"/>
        </w:rPr>
        <w:t xml:space="preserve"> proviene de una dirección, pero se refleja en todas direcciones.</w:t>
      </w:r>
    </w:p>
    <w:p w14:paraId="3C9A51EC" w14:textId="5715708E" w:rsidR="00A0753F" w:rsidRPr="00A0753F" w:rsidRDefault="00A0753F" w:rsidP="00A0753F">
      <w:pPr>
        <w:pStyle w:val="Prrafodelista"/>
        <w:numPr>
          <w:ilvl w:val="0"/>
          <w:numId w:val="9"/>
        </w:numPr>
        <w:jc w:val="both"/>
        <w:rPr>
          <w:rFonts w:ascii="Arial" w:eastAsia="Calibri" w:hAnsi="Arial" w:cs="Arial"/>
          <w:color w:val="000000" w:themeColor="text1"/>
          <w:sz w:val="24"/>
          <w:szCs w:val="24"/>
        </w:rPr>
      </w:pPr>
      <w:r>
        <w:rPr>
          <w:rFonts w:ascii="Arial" w:eastAsia="Calibri" w:hAnsi="Arial" w:cs="Arial"/>
          <w:b/>
          <w:bCs/>
          <w:color w:val="000000" w:themeColor="text1"/>
          <w:sz w:val="24"/>
          <w:szCs w:val="24"/>
        </w:rPr>
        <w:t>Luz especular:</w:t>
      </w:r>
      <w:r>
        <w:rPr>
          <w:rFonts w:ascii="Arial" w:eastAsia="Calibri" w:hAnsi="Arial" w:cs="Arial"/>
          <w:sz w:val="24"/>
          <w:szCs w:val="24"/>
        </w:rPr>
        <w:t xml:space="preserve"> proviene de una dirección y se refleja sólo en una dirección.</w:t>
      </w:r>
    </w:p>
    <w:p w14:paraId="6C8BECB2" w14:textId="48E95AD1" w:rsidR="00A0753F" w:rsidRDefault="00A0753F" w:rsidP="00A0753F">
      <w:pPr>
        <w:jc w:val="both"/>
        <w:rPr>
          <w:rFonts w:ascii="Arial" w:eastAsia="Calibri" w:hAnsi="Arial" w:cs="Arial"/>
          <w:b/>
          <w:bCs/>
          <w:color w:val="000000" w:themeColor="text1"/>
          <w:sz w:val="24"/>
          <w:szCs w:val="24"/>
        </w:rPr>
      </w:pPr>
      <w:r>
        <w:rPr>
          <w:rFonts w:ascii="Arial" w:eastAsia="Calibri" w:hAnsi="Arial" w:cs="Arial"/>
          <w:b/>
          <w:bCs/>
          <w:color w:val="000000" w:themeColor="text1"/>
          <w:sz w:val="24"/>
          <w:szCs w:val="24"/>
        </w:rPr>
        <w:t>Luz ambiental.</w:t>
      </w:r>
    </w:p>
    <w:p w14:paraId="3B4DE0C3" w14:textId="70CBBB93" w:rsidR="00A0753F" w:rsidRDefault="00A0753F" w:rsidP="00A0753F">
      <w:pPr>
        <w:pStyle w:val="Prrafodelista"/>
        <w:numPr>
          <w:ilvl w:val="0"/>
          <w:numId w:val="10"/>
        </w:num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No proviene de una dirección concreta, es decir, incide sobre todas las partes del objeto.</w:t>
      </w:r>
    </w:p>
    <w:p w14:paraId="52E7E2FA" w14:textId="50C7E1E4" w:rsidR="00A0753F" w:rsidRDefault="00A0753F" w:rsidP="00A0753F">
      <w:pPr>
        <w:pStyle w:val="Prrafodelista"/>
        <w:numPr>
          <w:ilvl w:val="0"/>
          <w:numId w:val="10"/>
        </w:num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Simula el proceso de reflexión de la luz sobre los demás objetos de la escena.</w:t>
      </w:r>
    </w:p>
    <w:p w14:paraId="1F31CF88" w14:textId="5FC23227" w:rsidR="00A0753F" w:rsidRDefault="00A0753F" w:rsidP="00A0753F">
      <w:pPr>
        <w:pStyle w:val="Prrafodelista"/>
        <w:numPr>
          <w:ilvl w:val="0"/>
          <w:numId w:val="10"/>
        </w:num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Se suele modelar como una constante, es decir, evita que las zonas sin luz directa se visualicen totalmente en negro.</w:t>
      </w:r>
    </w:p>
    <w:p w14:paraId="380AE766" w14:textId="58E6CCB1" w:rsidR="00A0753F" w:rsidRDefault="00A0753F" w:rsidP="00A0753F">
      <w:pPr>
        <w:jc w:val="both"/>
        <w:rPr>
          <w:rFonts w:ascii="Arial" w:eastAsia="Calibri" w:hAnsi="Arial" w:cs="Arial"/>
          <w:b/>
          <w:bCs/>
          <w:color w:val="000000" w:themeColor="text1"/>
          <w:sz w:val="24"/>
          <w:szCs w:val="24"/>
        </w:rPr>
      </w:pPr>
      <w:r>
        <w:rPr>
          <w:rFonts w:ascii="Arial" w:eastAsia="Calibri" w:hAnsi="Arial" w:cs="Arial"/>
          <w:b/>
          <w:bCs/>
          <w:color w:val="000000" w:themeColor="text1"/>
          <w:sz w:val="24"/>
          <w:szCs w:val="24"/>
        </w:rPr>
        <w:t>Luz difusa.</w:t>
      </w:r>
    </w:p>
    <w:p w14:paraId="29477C71" w14:textId="3E489580" w:rsidR="00A0753F" w:rsidRDefault="00A0753F" w:rsidP="00A0753F">
      <w:pPr>
        <w:pStyle w:val="Prrafodelista"/>
        <w:numPr>
          <w:ilvl w:val="0"/>
          <w:numId w:val="11"/>
        </w:num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La iluminación difusa depende de:</w:t>
      </w:r>
    </w:p>
    <w:p w14:paraId="019C1FE7" w14:textId="3E4FAB06" w:rsidR="00A0753F" w:rsidRDefault="00A0753F" w:rsidP="00A0753F">
      <w:pPr>
        <w:pStyle w:val="Prrafodelista"/>
        <w:numPr>
          <w:ilvl w:val="1"/>
          <w:numId w:val="11"/>
        </w:num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N: normal de la superficie en el punto P.</w:t>
      </w:r>
    </w:p>
    <w:p w14:paraId="1160C8FE" w14:textId="1C2C2283" w:rsidR="00A0753F" w:rsidRDefault="00A0753F" w:rsidP="00A0753F">
      <w:pPr>
        <w:pStyle w:val="Prrafodelista"/>
        <w:numPr>
          <w:ilvl w:val="1"/>
          <w:numId w:val="11"/>
        </w:num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L: vector de incidencia de la luz.</w:t>
      </w:r>
    </w:p>
    <w:p w14:paraId="6434C551" w14:textId="3A19C52A" w:rsidR="00A0753F" w:rsidRDefault="00A0753F" w:rsidP="00A0753F">
      <w:pPr>
        <w:pStyle w:val="Prrafodelista"/>
        <w:numPr>
          <w:ilvl w:val="1"/>
          <w:numId w:val="11"/>
        </w:numPr>
        <w:jc w:val="both"/>
        <w:rPr>
          <w:rFonts w:ascii="Arial" w:eastAsia="Calibri" w:hAnsi="Arial" w:cs="Arial"/>
          <w:color w:val="000000" w:themeColor="text1"/>
          <w:sz w:val="24"/>
          <w:szCs w:val="24"/>
        </w:rPr>
      </w:pPr>
      <w:proofErr w:type="spellStart"/>
      <w:r>
        <w:rPr>
          <w:rFonts w:ascii="Arial" w:eastAsia="Calibri" w:hAnsi="Arial" w:cs="Arial"/>
          <w:color w:val="000000" w:themeColor="text1"/>
          <w:sz w:val="24"/>
          <w:szCs w:val="24"/>
        </w:rPr>
        <w:t>Il</w:t>
      </w:r>
      <w:proofErr w:type="spellEnd"/>
      <w:r>
        <w:rPr>
          <w:rFonts w:ascii="Arial" w:eastAsia="Calibri" w:hAnsi="Arial" w:cs="Arial"/>
          <w:color w:val="000000" w:themeColor="text1"/>
          <w:sz w:val="24"/>
          <w:szCs w:val="24"/>
        </w:rPr>
        <w:t>: intensidad de la fuente de luz.</w:t>
      </w:r>
    </w:p>
    <w:p w14:paraId="4A6C8009" w14:textId="413B6F64" w:rsidR="00A0753F" w:rsidRDefault="00A0753F" w:rsidP="00A0753F">
      <w:pPr>
        <w:pStyle w:val="Prrafodelista"/>
        <w:numPr>
          <w:ilvl w:val="1"/>
          <w:numId w:val="11"/>
        </w:numPr>
        <w:jc w:val="both"/>
        <w:rPr>
          <w:rFonts w:ascii="Arial" w:eastAsia="Calibri" w:hAnsi="Arial" w:cs="Arial"/>
          <w:color w:val="000000" w:themeColor="text1"/>
          <w:sz w:val="24"/>
          <w:szCs w:val="24"/>
        </w:rPr>
      </w:pPr>
      <w:proofErr w:type="spellStart"/>
      <w:r>
        <w:rPr>
          <w:rFonts w:ascii="Arial" w:eastAsia="Calibri" w:hAnsi="Arial" w:cs="Arial"/>
          <w:color w:val="000000" w:themeColor="text1"/>
          <w:sz w:val="24"/>
          <w:szCs w:val="24"/>
        </w:rPr>
        <w:t>Kd</w:t>
      </w:r>
      <w:proofErr w:type="spellEnd"/>
      <w:r>
        <w:rPr>
          <w:rFonts w:ascii="Arial" w:eastAsia="Calibri" w:hAnsi="Arial" w:cs="Arial"/>
          <w:color w:val="000000" w:themeColor="text1"/>
          <w:sz w:val="24"/>
          <w:szCs w:val="24"/>
        </w:rPr>
        <w:t xml:space="preserve">: coeficiente empírico de reflexión que depende de la longitud de onda de la luz (0 </w:t>
      </w:r>
      <w:r w:rsidR="0017585E">
        <w:rPr>
          <w:rFonts w:ascii="Arial" w:eastAsia="Calibri" w:hAnsi="Arial" w:cs="Arial"/>
          <w:color w:val="000000" w:themeColor="text1"/>
          <w:sz w:val="24"/>
          <w:szCs w:val="24"/>
        </w:rPr>
        <w:t xml:space="preserve">≤ </w:t>
      </w:r>
      <w:proofErr w:type="spellStart"/>
      <w:r w:rsidR="0017585E">
        <w:rPr>
          <w:rFonts w:ascii="Arial" w:eastAsia="Calibri" w:hAnsi="Arial" w:cs="Arial"/>
          <w:color w:val="000000" w:themeColor="text1"/>
          <w:sz w:val="24"/>
          <w:szCs w:val="24"/>
        </w:rPr>
        <w:t>kd</w:t>
      </w:r>
      <w:proofErr w:type="spellEnd"/>
      <w:r w:rsidR="0017585E">
        <w:rPr>
          <w:rFonts w:ascii="Arial" w:eastAsia="Calibri" w:hAnsi="Arial" w:cs="Arial"/>
          <w:color w:val="000000" w:themeColor="text1"/>
          <w:sz w:val="24"/>
          <w:szCs w:val="24"/>
        </w:rPr>
        <w:t xml:space="preserve"> ≤ 1</w:t>
      </w:r>
      <w:r>
        <w:rPr>
          <w:rFonts w:ascii="Arial" w:eastAsia="Calibri" w:hAnsi="Arial" w:cs="Arial"/>
          <w:color w:val="000000" w:themeColor="text1"/>
          <w:sz w:val="24"/>
          <w:szCs w:val="24"/>
        </w:rPr>
        <w:t>)</w:t>
      </w:r>
    </w:p>
    <w:p w14:paraId="202D287F" w14:textId="5A6AF544" w:rsidR="0017585E" w:rsidRDefault="0017585E" w:rsidP="0017585E">
      <w:pPr>
        <w:pStyle w:val="Prrafodelista"/>
        <w:numPr>
          <w:ilvl w:val="0"/>
          <w:numId w:val="11"/>
        </w:numPr>
        <w:jc w:val="both"/>
        <w:rPr>
          <w:rFonts w:ascii="Arial" w:eastAsia="Calibri" w:hAnsi="Arial" w:cs="Arial"/>
          <w:color w:val="000000" w:themeColor="text1"/>
          <w:sz w:val="24"/>
          <w:szCs w:val="24"/>
        </w:rPr>
      </w:pPr>
      <w:r>
        <w:rPr>
          <w:rFonts w:ascii="Arial" w:eastAsia="Calibri" w:hAnsi="Arial" w:cs="Arial"/>
          <w:color w:val="000000" w:themeColor="text1"/>
          <w:sz w:val="24"/>
          <w:szCs w:val="24"/>
        </w:rPr>
        <w:lastRenderedPageBreak/>
        <w:t xml:space="preserve">El vector de reflexión R forma con la normal N, un ángulo </w:t>
      </w:r>
      <w:r w:rsidRPr="0017585E">
        <w:rPr>
          <w:rFonts w:ascii="Arial" w:eastAsia="Calibri" w:hAnsi="Arial" w:cs="Arial"/>
          <w:color w:val="000000" w:themeColor="text1"/>
          <w:sz w:val="24"/>
          <w:szCs w:val="24"/>
        </w:rPr>
        <w:t>θ</w:t>
      </w:r>
      <w:r>
        <w:rPr>
          <w:rFonts w:ascii="Arial" w:eastAsia="Calibri" w:hAnsi="Arial" w:cs="Arial"/>
          <w:color w:val="000000" w:themeColor="text1"/>
          <w:sz w:val="24"/>
          <w:szCs w:val="24"/>
        </w:rPr>
        <w:t xml:space="preserve"> equivalente al que forman N y L.</w:t>
      </w:r>
    </w:p>
    <w:p w14:paraId="545019C7" w14:textId="7E354D4D" w:rsidR="0017585E" w:rsidRPr="0017585E" w:rsidRDefault="0017585E" w:rsidP="0017585E">
      <w:pPr>
        <w:pStyle w:val="Prrafodelista"/>
        <w:numPr>
          <w:ilvl w:val="0"/>
          <w:numId w:val="11"/>
        </w:numPr>
        <w:jc w:val="both"/>
        <w:rPr>
          <w:rFonts w:ascii="Arial" w:eastAsia="Calibri" w:hAnsi="Arial" w:cs="Arial"/>
          <w:color w:val="000000" w:themeColor="text1"/>
          <w:sz w:val="24"/>
          <w:szCs w:val="24"/>
          <w:lang w:val="en-US"/>
        </w:rPr>
      </w:pPr>
      <w:r w:rsidRPr="0017585E">
        <w:rPr>
          <w:rFonts w:ascii="Arial" w:eastAsia="Calibri" w:hAnsi="Arial" w:cs="Arial"/>
          <w:color w:val="000000" w:themeColor="text1"/>
          <w:sz w:val="24"/>
          <w:szCs w:val="24"/>
          <w:lang w:val="en-US"/>
        </w:rPr>
        <w:t>I-</w:t>
      </w:r>
      <w:proofErr w:type="spellStart"/>
      <w:r w:rsidRPr="0017585E">
        <w:rPr>
          <w:rFonts w:ascii="Arial" w:eastAsia="Calibri" w:hAnsi="Arial" w:cs="Arial"/>
          <w:color w:val="000000" w:themeColor="text1"/>
          <w:sz w:val="24"/>
          <w:szCs w:val="24"/>
          <w:lang w:val="en-US"/>
        </w:rPr>
        <w:t>difusa</w:t>
      </w:r>
      <w:proofErr w:type="spellEnd"/>
      <w:r w:rsidRPr="0017585E">
        <w:rPr>
          <w:rFonts w:ascii="Arial" w:eastAsia="Calibri" w:hAnsi="Arial" w:cs="Arial"/>
          <w:color w:val="000000" w:themeColor="text1"/>
          <w:sz w:val="24"/>
          <w:szCs w:val="24"/>
          <w:lang w:val="en-US"/>
        </w:rPr>
        <w:t xml:space="preserve">= I-l </w:t>
      </w:r>
      <w:proofErr w:type="spellStart"/>
      <w:r w:rsidRPr="0017585E">
        <w:rPr>
          <w:rFonts w:ascii="Arial" w:eastAsia="Calibri" w:hAnsi="Arial" w:cs="Arial"/>
          <w:color w:val="000000" w:themeColor="text1"/>
          <w:sz w:val="24"/>
          <w:szCs w:val="24"/>
          <w:lang w:val="en-US"/>
        </w:rPr>
        <w:t>kd</w:t>
      </w:r>
      <w:proofErr w:type="spellEnd"/>
      <w:r w:rsidRPr="0017585E">
        <w:rPr>
          <w:rFonts w:ascii="Arial" w:eastAsia="Calibri" w:hAnsi="Arial" w:cs="Arial"/>
          <w:color w:val="000000" w:themeColor="text1"/>
          <w:sz w:val="24"/>
          <w:szCs w:val="24"/>
          <w:lang w:val="en-US"/>
        </w:rPr>
        <w:t xml:space="preserve"> cos</w:t>
      </w:r>
      <w:r w:rsidRPr="0017585E">
        <w:rPr>
          <w:rFonts w:ascii="Arial" w:eastAsia="Calibri" w:hAnsi="Arial" w:cs="Arial"/>
          <w:color w:val="000000" w:themeColor="text1"/>
          <w:sz w:val="24"/>
          <w:szCs w:val="24"/>
        </w:rPr>
        <w:t>θ</w:t>
      </w:r>
      <w:r w:rsidRPr="0017585E">
        <w:rPr>
          <w:rFonts w:ascii="Arial" w:eastAsia="Calibri" w:hAnsi="Arial" w:cs="Arial"/>
          <w:color w:val="000000" w:themeColor="text1"/>
          <w:sz w:val="24"/>
          <w:szCs w:val="24"/>
          <w:lang w:val="en-US"/>
        </w:rPr>
        <w:t xml:space="preserve"> </w:t>
      </w:r>
      <w:r w:rsidRPr="0017585E">
        <w:rPr>
          <w:rFonts w:ascii="Arial" w:eastAsia="Calibri" w:hAnsi="Arial" w:cs="Arial"/>
          <w:color w:val="000000" w:themeColor="text1"/>
          <w:sz w:val="24"/>
          <w:szCs w:val="24"/>
          <w:lang w:val="en-US"/>
        </w:rPr>
        <w:t xml:space="preserve">= I-l </w:t>
      </w:r>
      <w:proofErr w:type="spellStart"/>
      <w:r w:rsidRPr="0017585E">
        <w:rPr>
          <w:rFonts w:ascii="Arial" w:eastAsia="Calibri" w:hAnsi="Arial" w:cs="Arial"/>
          <w:color w:val="000000" w:themeColor="text1"/>
          <w:sz w:val="24"/>
          <w:szCs w:val="24"/>
          <w:lang w:val="en-US"/>
        </w:rPr>
        <w:t>kd</w:t>
      </w:r>
      <w:proofErr w:type="spellEnd"/>
      <w:r w:rsidRPr="0017585E">
        <w:rPr>
          <w:rFonts w:ascii="Arial" w:eastAsia="Calibri" w:hAnsi="Arial" w:cs="Arial"/>
          <w:color w:val="000000" w:themeColor="text1"/>
          <w:sz w:val="24"/>
          <w:szCs w:val="24"/>
          <w:lang w:val="en-US"/>
        </w:rPr>
        <w:t xml:space="preserve"> (L·N) 0 ≤</w:t>
      </w:r>
      <w:r>
        <w:rPr>
          <w:rFonts w:ascii="Arial" w:eastAsia="Calibri" w:hAnsi="Arial" w:cs="Arial"/>
          <w:color w:val="000000" w:themeColor="text1"/>
          <w:sz w:val="24"/>
          <w:szCs w:val="24"/>
          <w:lang w:val="en-US"/>
        </w:rPr>
        <w:t xml:space="preserve"> </w:t>
      </w:r>
      <w:r w:rsidRPr="0017585E">
        <w:rPr>
          <w:rFonts w:ascii="Arial" w:eastAsia="Calibri" w:hAnsi="Arial" w:cs="Arial"/>
          <w:color w:val="000000" w:themeColor="text1"/>
          <w:sz w:val="24"/>
          <w:szCs w:val="24"/>
        </w:rPr>
        <w:t>θ</w:t>
      </w:r>
      <w:r w:rsidRPr="0017585E">
        <w:rPr>
          <w:rFonts w:ascii="Arial" w:eastAsia="Calibri" w:hAnsi="Arial" w:cs="Arial"/>
          <w:color w:val="000000" w:themeColor="text1"/>
          <w:sz w:val="24"/>
          <w:szCs w:val="24"/>
          <w:lang w:val="en-US"/>
        </w:rPr>
        <w:t xml:space="preserve"> </w:t>
      </w:r>
      <w:r w:rsidRPr="0017585E">
        <w:rPr>
          <w:rFonts w:ascii="Arial" w:eastAsia="Calibri" w:hAnsi="Arial" w:cs="Arial"/>
          <w:color w:val="000000" w:themeColor="text1"/>
          <w:sz w:val="24"/>
          <w:szCs w:val="24"/>
          <w:lang w:val="en-US"/>
        </w:rPr>
        <w:t>≤</w:t>
      </w:r>
      <w:r>
        <w:rPr>
          <w:rFonts w:ascii="Arial" w:eastAsia="Calibri" w:hAnsi="Arial" w:cs="Arial"/>
          <w:color w:val="000000" w:themeColor="text1"/>
          <w:sz w:val="24"/>
          <w:szCs w:val="24"/>
          <w:lang w:val="en-US"/>
        </w:rPr>
        <w:t xml:space="preserve"> </w:t>
      </w:r>
      <w:r w:rsidRPr="0017585E">
        <w:rPr>
          <w:rFonts w:ascii="Arial" w:eastAsia="Calibri" w:hAnsi="Arial" w:cs="Arial"/>
          <w:color w:val="000000" w:themeColor="text1"/>
          <w:sz w:val="24"/>
          <w:szCs w:val="24"/>
          <w:lang w:val="en-US"/>
        </w:rPr>
        <w:t>2</w:t>
      </w:r>
      <w:r w:rsidRPr="0017585E">
        <w:rPr>
          <w:rFonts w:ascii="Arial" w:eastAsia="Calibri" w:hAnsi="Arial" w:cs="Arial"/>
          <w:color w:val="000000" w:themeColor="text1"/>
          <w:sz w:val="24"/>
          <w:szCs w:val="24"/>
        </w:rPr>
        <w:t>π</w:t>
      </w:r>
    </w:p>
    <w:p w14:paraId="5DE381AD" w14:textId="656047DC" w:rsidR="0017585E" w:rsidRDefault="0017585E" w:rsidP="0017585E">
      <w:pPr>
        <w:ind w:left="360"/>
        <w:jc w:val="both"/>
        <w:rPr>
          <w:rFonts w:ascii="Arial" w:eastAsia="Calibri" w:hAnsi="Arial" w:cs="Arial"/>
          <w:color w:val="000000" w:themeColor="text1"/>
          <w:sz w:val="24"/>
          <w:szCs w:val="24"/>
          <w:lang w:val="en-US"/>
        </w:rPr>
      </w:pPr>
    </w:p>
    <w:p w14:paraId="1E2AA83C" w14:textId="6FF9554B" w:rsidR="0017585E" w:rsidRPr="0017585E" w:rsidRDefault="0017585E" w:rsidP="0017585E">
      <w:pPr>
        <w:ind w:left="360"/>
        <w:jc w:val="both"/>
        <w:rPr>
          <w:rFonts w:ascii="Arial" w:eastAsia="Calibri" w:hAnsi="Arial" w:cs="Arial"/>
          <w:b/>
          <w:bCs/>
          <w:color w:val="000000" w:themeColor="text1"/>
          <w:sz w:val="24"/>
          <w:szCs w:val="24"/>
        </w:rPr>
      </w:pPr>
      <w:r w:rsidRPr="0017585E">
        <w:rPr>
          <w:rFonts w:ascii="Arial" w:eastAsia="Calibri" w:hAnsi="Arial" w:cs="Arial"/>
          <w:b/>
          <w:bCs/>
          <w:color w:val="000000" w:themeColor="text1"/>
          <w:sz w:val="24"/>
          <w:szCs w:val="24"/>
        </w:rPr>
        <w:t>Luz especular</w:t>
      </w:r>
      <w:r>
        <w:rPr>
          <w:rFonts w:ascii="Arial" w:eastAsia="Calibri" w:hAnsi="Arial" w:cs="Arial"/>
          <w:b/>
          <w:bCs/>
          <w:color w:val="000000" w:themeColor="text1"/>
          <w:sz w:val="24"/>
          <w:szCs w:val="24"/>
        </w:rPr>
        <w:t>.</w:t>
      </w:r>
    </w:p>
    <w:p w14:paraId="77843E9D" w14:textId="7B19EF1C" w:rsidR="0017585E" w:rsidRPr="0017585E" w:rsidRDefault="0017585E" w:rsidP="0017585E">
      <w:pPr>
        <w:pStyle w:val="Prrafodelista"/>
        <w:numPr>
          <w:ilvl w:val="0"/>
          <w:numId w:val="12"/>
        </w:numPr>
        <w:jc w:val="both"/>
        <w:rPr>
          <w:rFonts w:ascii="Arial" w:eastAsia="Calibri" w:hAnsi="Arial" w:cs="Arial"/>
          <w:color w:val="000000" w:themeColor="text1"/>
          <w:sz w:val="24"/>
          <w:szCs w:val="24"/>
        </w:rPr>
      </w:pPr>
      <w:r w:rsidRPr="0017585E">
        <w:rPr>
          <w:rFonts w:ascii="Arial" w:eastAsia="Calibri" w:hAnsi="Arial" w:cs="Arial"/>
          <w:color w:val="000000" w:themeColor="text1"/>
          <w:sz w:val="24"/>
          <w:szCs w:val="24"/>
        </w:rPr>
        <w:t>Procede de una dirección concreta y se refleja en una única dirección</w:t>
      </w:r>
      <w:r>
        <w:rPr>
          <w:rFonts w:ascii="Arial" w:eastAsia="Calibri" w:hAnsi="Arial" w:cs="Arial"/>
          <w:color w:val="000000" w:themeColor="text1"/>
          <w:sz w:val="24"/>
          <w:szCs w:val="24"/>
        </w:rPr>
        <w:t xml:space="preserve">, es decir, </w:t>
      </w:r>
      <w:r w:rsidRPr="0017585E">
        <w:rPr>
          <w:rFonts w:ascii="Arial" w:eastAsia="Calibri" w:hAnsi="Arial" w:cs="Arial"/>
          <w:color w:val="000000" w:themeColor="text1"/>
          <w:sz w:val="24"/>
          <w:szCs w:val="24"/>
        </w:rPr>
        <w:t>produce brillos intensos (por</w:t>
      </w:r>
      <w:r>
        <w:rPr>
          <w:rFonts w:ascii="Arial" w:eastAsia="Calibri" w:hAnsi="Arial" w:cs="Arial"/>
          <w:color w:val="000000" w:themeColor="text1"/>
          <w:sz w:val="24"/>
          <w:szCs w:val="24"/>
        </w:rPr>
        <w:t xml:space="preserve"> </w:t>
      </w:r>
      <w:r w:rsidRPr="0017585E">
        <w:rPr>
          <w:rFonts w:ascii="Arial" w:eastAsia="Calibri" w:hAnsi="Arial" w:cs="Arial"/>
          <w:color w:val="000000" w:themeColor="text1"/>
          <w:sz w:val="24"/>
          <w:szCs w:val="24"/>
        </w:rPr>
        <w:t>ejemplo, objetos metálicos).</w:t>
      </w:r>
    </w:p>
    <w:p w14:paraId="2CFC197A" w14:textId="77777777" w:rsidR="0017585E" w:rsidRDefault="0017585E" w:rsidP="0017585E">
      <w:pPr>
        <w:pStyle w:val="Prrafodelista"/>
        <w:numPr>
          <w:ilvl w:val="0"/>
          <w:numId w:val="12"/>
        </w:numPr>
        <w:jc w:val="both"/>
        <w:rPr>
          <w:rFonts w:ascii="Arial" w:eastAsia="Calibri" w:hAnsi="Arial" w:cs="Arial"/>
          <w:color w:val="000000" w:themeColor="text1"/>
          <w:sz w:val="24"/>
          <w:szCs w:val="24"/>
        </w:rPr>
      </w:pPr>
      <w:r w:rsidRPr="0017585E">
        <w:rPr>
          <w:rFonts w:ascii="Arial" w:eastAsia="Calibri" w:hAnsi="Arial" w:cs="Arial"/>
          <w:color w:val="000000" w:themeColor="text1"/>
          <w:sz w:val="24"/>
          <w:szCs w:val="24"/>
        </w:rPr>
        <w:t>Como la difusa, sólo afecta a las partes del objeto en las que la luz incide directamente</w:t>
      </w:r>
      <w:r>
        <w:rPr>
          <w:rFonts w:ascii="Arial" w:eastAsia="Calibri" w:hAnsi="Arial" w:cs="Arial"/>
          <w:color w:val="000000" w:themeColor="text1"/>
          <w:sz w:val="24"/>
          <w:szCs w:val="24"/>
        </w:rPr>
        <w:t>.</w:t>
      </w:r>
    </w:p>
    <w:p w14:paraId="7B89D222" w14:textId="77777777" w:rsidR="0017585E" w:rsidRDefault="0017585E" w:rsidP="0017585E">
      <w:pPr>
        <w:pStyle w:val="Prrafodelista"/>
        <w:numPr>
          <w:ilvl w:val="0"/>
          <w:numId w:val="12"/>
        </w:numPr>
        <w:jc w:val="both"/>
        <w:rPr>
          <w:rFonts w:ascii="Arial" w:eastAsia="Calibri" w:hAnsi="Arial" w:cs="Arial"/>
          <w:color w:val="000000" w:themeColor="text1"/>
          <w:sz w:val="24"/>
          <w:szCs w:val="24"/>
        </w:rPr>
      </w:pPr>
      <w:r w:rsidRPr="0017585E">
        <w:rPr>
          <w:rFonts w:ascii="Arial" w:eastAsia="Calibri" w:hAnsi="Arial" w:cs="Arial"/>
          <w:color w:val="000000" w:themeColor="text1"/>
          <w:sz w:val="24"/>
          <w:szCs w:val="24"/>
        </w:rPr>
        <w:t>La iluminación depende del ángulo entre la dirección de incidencia de la luz y la posición del observador.</w:t>
      </w:r>
    </w:p>
    <w:p w14:paraId="786CC801" w14:textId="77777777" w:rsidR="0017585E" w:rsidRDefault="0017585E" w:rsidP="0017585E">
      <w:pPr>
        <w:pStyle w:val="Prrafodelista"/>
        <w:ind w:left="1080"/>
        <w:jc w:val="both"/>
        <w:rPr>
          <w:rFonts w:ascii="Arial" w:eastAsia="Calibri" w:hAnsi="Arial" w:cs="Arial"/>
          <w:color w:val="000000" w:themeColor="text1"/>
          <w:sz w:val="24"/>
          <w:szCs w:val="24"/>
        </w:rPr>
      </w:pPr>
      <w:r w:rsidRPr="0017585E">
        <w:rPr>
          <w:rFonts w:ascii="Arial" w:eastAsia="Calibri" w:hAnsi="Arial" w:cs="Arial"/>
          <w:color w:val="000000" w:themeColor="text1"/>
          <w:sz w:val="24"/>
          <w:szCs w:val="24"/>
        </w:rPr>
        <w:t>La iluminación especular depende de:</w:t>
      </w:r>
    </w:p>
    <w:p w14:paraId="6367DDEE" w14:textId="77777777" w:rsidR="0017585E" w:rsidRDefault="0017585E" w:rsidP="0017585E">
      <w:pPr>
        <w:pStyle w:val="Prrafodelista"/>
        <w:numPr>
          <w:ilvl w:val="1"/>
          <w:numId w:val="12"/>
        </w:numPr>
        <w:jc w:val="both"/>
        <w:rPr>
          <w:rFonts w:ascii="Arial" w:eastAsia="Calibri" w:hAnsi="Arial" w:cs="Arial"/>
          <w:color w:val="000000" w:themeColor="text1"/>
          <w:sz w:val="24"/>
          <w:szCs w:val="24"/>
        </w:rPr>
      </w:pPr>
      <w:r w:rsidRPr="0017585E">
        <w:rPr>
          <w:rFonts w:ascii="Arial" w:eastAsia="Calibri" w:hAnsi="Arial" w:cs="Arial"/>
          <w:color w:val="000000" w:themeColor="text1"/>
          <w:sz w:val="24"/>
          <w:szCs w:val="24"/>
        </w:rPr>
        <w:t>V: vector de posición del observador</w:t>
      </w:r>
    </w:p>
    <w:p w14:paraId="66ABDD4A" w14:textId="77777777" w:rsidR="0017585E" w:rsidRDefault="0017585E" w:rsidP="0017585E">
      <w:pPr>
        <w:pStyle w:val="Prrafodelista"/>
        <w:numPr>
          <w:ilvl w:val="1"/>
          <w:numId w:val="12"/>
        </w:numPr>
        <w:jc w:val="both"/>
        <w:rPr>
          <w:rFonts w:ascii="Arial" w:eastAsia="Calibri" w:hAnsi="Arial" w:cs="Arial"/>
          <w:color w:val="000000" w:themeColor="text1"/>
          <w:sz w:val="24"/>
          <w:szCs w:val="24"/>
        </w:rPr>
      </w:pPr>
      <w:r w:rsidRPr="0017585E">
        <w:rPr>
          <w:rFonts w:ascii="Arial" w:eastAsia="Calibri" w:hAnsi="Arial" w:cs="Arial"/>
          <w:color w:val="000000" w:themeColor="text1"/>
          <w:sz w:val="24"/>
          <w:szCs w:val="24"/>
        </w:rPr>
        <w:t>L: vector de incidencia de la luz</w:t>
      </w:r>
    </w:p>
    <w:p w14:paraId="56583FF1" w14:textId="77777777" w:rsidR="0017585E" w:rsidRDefault="0017585E" w:rsidP="0017585E">
      <w:pPr>
        <w:pStyle w:val="Prrafodelista"/>
        <w:numPr>
          <w:ilvl w:val="1"/>
          <w:numId w:val="12"/>
        </w:numPr>
        <w:jc w:val="both"/>
        <w:rPr>
          <w:rFonts w:ascii="Arial" w:eastAsia="Calibri" w:hAnsi="Arial" w:cs="Arial"/>
          <w:color w:val="000000" w:themeColor="text1"/>
          <w:sz w:val="24"/>
          <w:szCs w:val="24"/>
        </w:rPr>
      </w:pPr>
      <w:proofErr w:type="spellStart"/>
      <w:r w:rsidRPr="0017585E">
        <w:rPr>
          <w:rFonts w:ascii="Arial" w:eastAsia="Calibri" w:hAnsi="Arial" w:cs="Arial"/>
          <w:color w:val="000000" w:themeColor="text1"/>
          <w:sz w:val="24"/>
          <w:szCs w:val="24"/>
        </w:rPr>
        <w:t>Il</w:t>
      </w:r>
      <w:proofErr w:type="spellEnd"/>
      <w:r w:rsidRPr="0017585E">
        <w:rPr>
          <w:rFonts w:ascii="Arial" w:eastAsia="Calibri" w:hAnsi="Arial" w:cs="Arial"/>
          <w:color w:val="000000" w:themeColor="text1"/>
          <w:sz w:val="24"/>
          <w:szCs w:val="24"/>
        </w:rPr>
        <w:t>: intensidad de la fuente de luz</w:t>
      </w:r>
    </w:p>
    <w:p w14:paraId="140188AD" w14:textId="77777777" w:rsidR="0017585E" w:rsidRDefault="0017585E" w:rsidP="0017585E">
      <w:pPr>
        <w:pStyle w:val="Prrafodelista"/>
        <w:numPr>
          <w:ilvl w:val="1"/>
          <w:numId w:val="12"/>
        </w:numPr>
        <w:jc w:val="both"/>
        <w:rPr>
          <w:rFonts w:ascii="Arial" w:eastAsia="Calibri" w:hAnsi="Arial" w:cs="Arial"/>
          <w:color w:val="000000" w:themeColor="text1"/>
          <w:sz w:val="24"/>
          <w:szCs w:val="24"/>
        </w:rPr>
      </w:pPr>
      <w:r w:rsidRPr="0017585E">
        <w:rPr>
          <w:rFonts w:ascii="Arial" w:eastAsia="Calibri" w:hAnsi="Arial" w:cs="Arial"/>
          <w:color w:val="000000" w:themeColor="text1"/>
          <w:sz w:val="24"/>
          <w:szCs w:val="24"/>
        </w:rPr>
        <w:t>ke: coeficiente empírico de reflexión especular (0 ≤</w:t>
      </w:r>
      <w:r>
        <w:rPr>
          <w:rFonts w:ascii="Arial" w:eastAsia="Calibri" w:hAnsi="Arial" w:cs="Arial"/>
          <w:color w:val="000000" w:themeColor="text1"/>
          <w:sz w:val="24"/>
          <w:szCs w:val="24"/>
        </w:rPr>
        <w:t xml:space="preserve"> </w:t>
      </w:r>
      <w:r w:rsidRPr="0017585E">
        <w:rPr>
          <w:rFonts w:ascii="Arial" w:eastAsia="Calibri" w:hAnsi="Arial" w:cs="Arial"/>
          <w:color w:val="000000" w:themeColor="text1"/>
          <w:sz w:val="24"/>
          <w:szCs w:val="24"/>
        </w:rPr>
        <w:t>ke</w:t>
      </w:r>
      <w:r>
        <w:rPr>
          <w:rFonts w:ascii="Arial" w:eastAsia="Calibri" w:hAnsi="Arial" w:cs="Arial"/>
          <w:color w:val="000000" w:themeColor="text1"/>
          <w:sz w:val="24"/>
          <w:szCs w:val="24"/>
        </w:rPr>
        <w:t xml:space="preserve"> </w:t>
      </w:r>
      <w:r w:rsidRPr="0017585E">
        <w:rPr>
          <w:rFonts w:ascii="Arial" w:eastAsia="Calibri" w:hAnsi="Arial" w:cs="Arial"/>
          <w:color w:val="000000" w:themeColor="text1"/>
          <w:sz w:val="24"/>
          <w:szCs w:val="24"/>
        </w:rPr>
        <w:t>≤1)</w:t>
      </w:r>
    </w:p>
    <w:p w14:paraId="0F3B0F11" w14:textId="77777777" w:rsidR="0017585E" w:rsidRDefault="0017585E" w:rsidP="0017585E">
      <w:pPr>
        <w:pStyle w:val="Prrafodelista"/>
        <w:numPr>
          <w:ilvl w:val="1"/>
          <w:numId w:val="12"/>
        </w:numPr>
        <w:jc w:val="both"/>
        <w:rPr>
          <w:rFonts w:ascii="Arial" w:eastAsia="Calibri" w:hAnsi="Arial" w:cs="Arial"/>
          <w:color w:val="000000" w:themeColor="text1"/>
          <w:sz w:val="24"/>
          <w:szCs w:val="24"/>
        </w:rPr>
      </w:pPr>
      <w:r w:rsidRPr="0017585E">
        <w:rPr>
          <w:rFonts w:ascii="Arial" w:eastAsia="Calibri" w:hAnsi="Arial" w:cs="Arial"/>
          <w:color w:val="000000" w:themeColor="text1"/>
          <w:sz w:val="24"/>
          <w:szCs w:val="24"/>
        </w:rPr>
        <w:t>n: un índice que simula la rugosidad de la superficie (1 ≤n&lt;∞, 1: mate, ∞: espejo)</w:t>
      </w:r>
    </w:p>
    <w:p w14:paraId="67EC892C" w14:textId="77777777" w:rsidR="0017585E" w:rsidRPr="0017585E" w:rsidRDefault="0017585E" w:rsidP="0017585E">
      <w:pPr>
        <w:pStyle w:val="Prrafodelista"/>
        <w:numPr>
          <w:ilvl w:val="1"/>
          <w:numId w:val="12"/>
        </w:numPr>
        <w:jc w:val="both"/>
        <w:rPr>
          <w:rFonts w:ascii="Arial" w:eastAsia="Calibri" w:hAnsi="Arial" w:cs="Arial"/>
          <w:color w:val="000000" w:themeColor="text1"/>
          <w:sz w:val="24"/>
          <w:szCs w:val="24"/>
        </w:rPr>
      </w:pPr>
      <w:r w:rsidRPr="0017585E">
        <w:rPr>
          <w:rFonts w:ascii="Arial" w:eastAsia="Calibri" w:hAnsi="Arial" w:cs="Arial"/>
          <w:color w:val="000000" w:themeColor="text1"/>
          <w:sz w:val="24"/>
          <w:szCs w:val="24"/>
          <w:lang w:val="en-US"/>
        </w:rPr>
        <w:t>Ω</w:t>
      </w:r>
      <w:r w:rsidRPr="0017585E">
        <w:rPr>
          <w:rFonts w:ascii="Arial" w:eastAsia="Calibri" w:hAnsi="Arial" w:cs="Arial"/>
          <w:color w:val="000000" w:themeColor="text1"/>
          <w:sz w:val="24"/>
          <w:szCs w:val="24"/>
        </w:rPr>
        <w:t>: ángulo entre V y R</w:t>
      </w:r>
      <w:r w:rsidRPr="0017585E">
        <w:rPr>
          <w:rFonts w:ascii="Tahoma" w:eastAsia="Calibri" w:hAnsi="Tahoma" w:cs="Tahoma"/>
          <w:color w:val="000000" w:themeColor="text1"/>
          <w:sz w:val="24"/>
          <w:szCs w:val="24"/>
          <w:lang w:val="en-US"/>
        </w:rPr>
        <w:t>﻿</w:t>
      </w:r>
    </w:p>
    <w:p w14:paraId="557C6097" w14:textId="1F925FDE" w:rsidR="0017585E" w:rsidRDefault="0017585E" w:rsidP="0017585E">
      <w:pPr>
        <w:pStyle w:val="Prrafodelista"/>
        <w:ind w:left="1800"/>
        <w:jc w:val="both"/>
        <w:rPr>
          <w:rFonts w:ascii="Arial" w:eastAsia="Calibri" w:hAnsi="Arial" w:cs="Arial"/>
          <w:color w:val="000000" w:themeColor="text1"/>
          <w:sz w:val="24"/>
          <w:szCs w:val="24"/>
          <w:lang w:val="en-US"/>
        </w:rPr>
      </w:pPr>
      <w:proofErr w:type="spellStart"/>
      <w:r w:rsidRPr="0017585E">
        <w:rPr>
          <w:rFonts w:ascii="Arial" w:eastAsia="Calibri" w:hAnsi="Arial" w:cs="Arial"/>
          <w:color w:val="000000" w:themeColor="text1"/>
          <w:sz w:val="24"/>
          <w:szCs w:val="24"/>
          <w:lang w:val="en-US"/>
        </w:rPr>
        <w:t>Donde</w:t>
      </w:r>
      <w:proofErr w:type="spellEnd"/>
      <w:r w:rsidRPr="0017585E">
        <w:rPr>
          <w:rFonts w:ascii="Arial" w:eastAsia="Calibri" w:hAnsi="Arial" w:cs="Arial"/>
          <w:color w:val="000000" w:themeColor="text1"/>
          <w:sz w:val="24"/>
          <w:szCs w:val="24"/>
          <w:lang w:val="en-US"/>
        </w:rPr>
        <w:t>:</w:t>
      </w:r>
    </w:p>
    <w:p w14:paraId="4D748769" w14:textId="77777777" w:rsidR="0017585E" w:rsidRDefault="0017585E" w:rsidP="0017585E">
      <w:pPr>
        <w:pStyle w:val="Prrafodelista"/>
        <w:ind w:left="1800"/>
        <w:jc w:val="both"/>
        <w:rPr>
          <w:rFonts w:ascii="Arial" w:eastAsia="Calibri" w:hAnsi="Arial" w:cs="Arial"/>
          <w:color w:val="000000" w:themeColor="text1"/>
          <w:sz w:val="24"/>
          <w:szCs w:val="24"/>
          <w:lang w:val="en-US"/>
        </w:rPr>
      </w:pPr>
    </w:p>
    <w:p w14:paraId="4DE04E5C" w14:textId="77777777" w:rsidR="0017585E" w:rsidRDefault="0017585E" w:rsidP="0017585E">
      <w:pPr>
        <w:pStyle w:val="Prrafodelista"/>
        <w:ind w:left="1800"/>
        <w:jc w:val="both"/>
        <w:rPr>
          <w:rFonts w:ascii="Arial" w:eastAsia="Calibri" w:hAnsi="Arial" w:cs="Arial"/>
          <w:color w:val="000000" w:themeColor="text1"/>
          <w:sz w:val="24"/>
          <w:szCs w:val="24"/>
          <w:lang w:val="en-US"/>
        </w:rPr>
      </w:pPr>
      <w:proofErr w:type="spellStart"/>
      <w:r w:rsidRPr="0017585E">
        <w:rPr>
          <w:rFonts w:ascii="Arial" w:eastAsia="Calibri" w:hAnsi="Arial" w:cs="Arial"/>
          <w:color w:val="000000" w:themeColor="text1"/>
          <w:sz w:val="24"/>
          <w:szCs w:val="24"/>
          <w:lang w:val="en-US"/>
        </w:rPr>
        <w:t>Iespecular</w:t>
      </w:r>
      <w:proofErr w:type="spellEnd"/>
      <w:r w:rsidRPr="0017585E">
        <w:rPr>
          <w:rFonts w:ascii="Arial" w:eastAsia="Calibri" w:hAnsi="Arial" w:cs="Arial"/>
          <w:color w:val="000000" w:themeColor="text1"/>
          <w:sz w:val="24"/>
          <w:szCs w:val="24"/>
          <w:lang w:val="en-US"/>
        </w:rPr>
        <w:t xml:space="preserve">= I-l </w:t>
      </w:r>
      <w:proofErr w:type="spellStart"/>
      <w:r w:rsidRPr="0017585E">
        <w:rPr>
          <w:rFonts w:ascii="Arial" w:eastAsia="Calibri" w:hAnsi="Arial" w:cs="Arial"/>
          <w:color w:val="000000" w:themeColor="text1"/>
          <w:sz w:val="24"/>
          <w:szCs w:val="24"/>
          <w:lang w:val="en-US"/>
        </w:rPr>
        <w:t>ke</w:t>
      </w:r>
      <w:proofErr w:type="spellEnd"/>
      <w:r w:rsidRPr="0017585E">
        <w:rPr>
          <w:rFonts w:ascii="Arial" w:eastAsia="Calibri" w:hAnsi="Arial" w:cs="Arial"/>
          <w:color w:val="000000" w:themeColor="text1"/>
          <w:sz w:val="24"/>
          <w:szCs w:val="24"/>
          <w:lang w:val="en-US"/>
        </w:rPr>
        <w:t xml:space="preserve"> </w:t>
      </w:r>
      <w:proofErr w:type="spellStart"/>
      <w:r w:rsidRPr="0017585E">
        <w:rPr>
          <w:rFonts w:ascii="Arial" w:eastAsia="Calibri" w:hAnsi="Arial" w:cs="Arial"/>
          <w:color w:val="000000" w:themeColor="text1"/>
          <w:sz w:val="24"/>
          <w:szCs w:val="24"/>
          <w:lang w:val="en-US"/>
        </w:rPr>
        <w:t>cosn</w:t>
      </w:r>
      <w:proofErr w:type="spellEnd"/>
      <w:r w:rsidRPr="0017585E">
        <w:rPr>
          <w:rFonts w:ascii="Arial" w:eastAsia="Calibri" w:hAnsi="Arial" w:cs="Arial"/>
          <w:color w:val="000000" w:themeColor="text1"/>
          <w:sz w:val="24"/>
          <w:szCs w:val="24"/>
          <w:lang w:val="en-US"/>
        </w:rPr>
        <w:t xml:space="preserve"> Ω= I-l </w:t>
      </w:r>
      <w:proofErr w:type="spellStart"/>
      <w:r w:rsidRPr="0017585E">
        <w:rPr>
          <w:rFonts w:ascii="Arial" w:eastAsia="Calibri" w:hAnsi="Arial" w:cs="Arial"/>
          <w:color w:val="000000" w:themeColor="text1"/>
          <w:sz w:val="24"/>
          <w:szCs w:val="24"/>
          <w:lang w:val="en-US"/>
        </w:rPr>
        <w:t>ke</w:t>
      </w:r>
      <w:proofErr w:type="spellEnd"/>
      <w:r w:rsidRPr="0017585E">
        <w:rPr>
          <w:rFonts w:ascii="Arial" w:eastAsia="Calibri" w:hAnsi="Arial" w:cs="Arial"/>
          <w:color w:val="000000" w:themeColor="text1"/>
          <w:sz w:val="24"/>
          <w:szCs w:val="24"/>
          <w:lang w:val="en-US"/>
        </w:rPr>
        <w:t xml:space="preserve"> (R·</w:t>
      </w:r>
      <w:proofErr w:type="gramStart"/>
      <w:r w:rsidRPr="0017585E">
        <w:rPr>
          <w:rFonts w:ascii="Arial" w:eastAsia="Calibri" w:hAnsi="Arial" w:cs="Arial"/>
          <w:color w:val="000000" w:themeColor="text1"/>
          <w:sz w:val="24"/>
          <w:szCs w:val="24"/>
          <w:lang w:val="en-US"/>
        </w:rPr>
        <w:t>V)^</w:t>
      </w:r>
      <w:proofErr w:type="gramEnd"/>
      <w:r w:rsidRPr="0017585E">
        <w:rPr>
          <w:rFonts w:ascii="Arial" w:eastAsia="Calibri" w:hAnsi="Arial" w:cs="Arial"/>
          <w:color w:val="000000" w:themeColor="text1"/>
          <w:sz w:val="24"/>
          <w:szCs w:val="24"/>
          <w:lang w:val="en-US"/>
        </w:rPr>
        <w:t xml:space="preserve">n </w:t>
      </w:r>
    </w:p>
    <w:p w14:paraId="48D9B0FB" w14:textId="5C653B35" w:rsidR="0017585E" w:rsidRDefault="0017585E" w:rsidP="0017585E">
      <w:pPr>
        <w:pStyle w:val="Prrafodelista"/>
        <w:ind w:left="1800"/>
        <w:jc w:val="both"/>
        <w:rPr>
          <w:rFonts w:ascii="Arial" w:eastAsia="Calibri" w:hAnsi="Arial" w:cs="Arial"/>
          <w:color w:val="000000" w:themeColor="text1"/>
          <w:sz w:val="24"/>
          <w:szCs w:val="24"/>
          <w:lang w:val="en-US"/>
        </w:rPr>
      </w:pPr>
      <w:r w:rsidRPr="0017585E">
        <w:rPr>
          <w:rFonts w:ascii="Arial" w:eastAsia="Calibri" w:hAnsi="Arial" w:cs="Arial"/>
          <w:color w:val="000000" w:themeColor="text1"/>
          <w:sz w:val="24"/>
          <w:szCs w:val="24"/>
          <w:lang w:val="en-US"/>
        </w:rPr>
        <w:t xml:space="preserve">Para </w:t>
      </w:r>
      <w:proofErr w:type="spellStart"/>
      <w:r w:rsidRPr="0017585E">
        <w:rPr>
          <w:rFonts w:ascii="Arial" w:eastAsia="Calibri" w:hAnsi="Arial" w:cs="Arial"/>
          <w:color w:val="000000" w:themeColor="text1"/>
          <w:sz w:val="24"/>
          <w:szCs w:val="24"/>
          <w:lang w:val="en-US"/>
        </w:rPr>
        <w:t>obtener</w:t>
      </w:r>
      <w:proofErr w:type="spellEnd"/>
      <w:r w:rsidRPr="0017585E">
        <w:rPr>
          <w:rFonts w:ascii="Arial" w:eastAsia="Calibri" w:hAnsi="Arial" w:cs="Arial"/>
          <w:color w:val="000000" w:themeColor="text1"/>
          <w:sz w:val="24"/>
          <w:szCs w:val="24"/>
          <w:lang w:val="en-US"/>
        </w:rPr>
        <w:t xml:space="preserve"> </w:t>
      </w:r>
      <w:proofErr w:type="spellStart"/>
      <w:r w:rsidRPr="0017585E">
        <w:rPr>
          <w:rFonts w:ascii="Arial" w:eastAsia="Calibri" w:hAnsi="Arial" w:cs="Arial"/>
          <w:color w:val="000000" w:themeColor="text1"/>
          <w:sz w:val="24"/>
          <w:szCs w:val="24"/>
          <w:lang w:val="en-US"/>
        </w:rPr>
        <w:t>como</w:t>
      </w:r>
      <w:proofErr w:type="spellEnd"/>
      <w:r w:rsidRPr="0017585E">
        <w:rPr>
          <w:rFonts w:ascii="Arial" w:eastAsia="Calibri" w:hAnsi="Arial" w:cs="Arial"/>
          <w:color w:val="000000" w:themeColor="text1"/>
          <w:sz w:val="24"/>
          <w:szCs w:val="24"/>
          <w:lang w:val="en-US"/>
        </w:rPr>
        <w:t xml:space="preserve"> </w:t>
      </w:r>
      <w:proofErr w:type="spellStart"/>
      <w:r w:rsidRPr="0017585E">
        <w:rPr>
          <w:rFonts w:ascii="Arial" w:eastAsia="Calibri" w:hAnsi="Arial" w:cs="Arial"/>
          <w:color w:val="000000" w:themeColor="text1"/>
          <w:sz w:val="24"/>
          <w:szCs w:val="24"/>
          <w:lang w:val="en-US"/>
        </w:rPr>
        <w:t>resultado</w:t>
      </w:r>
      <w:proofErr w:type="spellEnd"/>
      <w:r w:rsidRPr="0017585E">
        <w:rPr>
          <w:rFonts w:ascii="Arial" w:eastAsia="Calibri" w:hAnsi="Arial" w:cs="Arial"/>
          <w:color w:val="000000" w:themeColor="text1"/>
          <w:sz w:val="24"/>
          <w:szCs w:val="24"/>
          <w:lang w:val="en-US"/>
        </w:rPr>
        <w:t>:</w:t>
      </w:r>
    </w:p>
    <w:p w14:paraId="329D3F6A" w14:textId="77777777" w:rsidR="0017585E" w:rsidRPr="0017585E" w:rsidRDefault="0017585E" w:rsidP="0017585E">
      <w:pPr>
        <w:jc w:val="both"/>
        <w:rPr>
          <w:rFonts w:ascii="Arial" w:eastAsia="Calibri" w:hAnsi="Arial" w:cs="Arial"/>
          <w:color w:val="000000" w:themeColor="text1"/>
          <w:sz w:val="24"/>
          <w:szCs w:val="24"/>
          <w:lang w:val="en-US"/>
        </w:rPr>
      </w:pPr>
    </w:p>
    <w:p w14:paraId="5AD1382E" w14:textId="480C492A" w:rsidR="0017585E" w:rsidRDefault="0017585E" w:rsidP="0017585E">
      <w:pPr>
        <w:jc w:val="both"/>
        <w:rPr>
          <w:rFonts w:ascii="Arial" w:eastAsia="Calibri" w:hAnsi="Arial" w:cs="Arial"/>
          <w:color w:val="000000" w:themeColor="text1"/>
          <w:sz w:val="24"/>
          <w:szCs w:val="24"/>
          <w:lang w:val="en-US"/>
        </w:rPr>
      </w:pPr>
      <w:r>
        <w:rPr>
          <w:rFonts w:ascii="Arial" w:eastAsia="Calibri" w:hAnsi="Arial" w:cs="Arial"/>
          <w:noProof/>
          <w:color w:val="000000" w:themeColor="text1"/>
          <w:sz w:val="24"/>
          <w:szCs w:val="24"/>
          <w:lang w:val="en-US"/>
        </w:rPr>
        <w:drawing>
          <wp:inline distT="0" distB="0" distL="0" distR="0" wp14:anchorId="62E31B97" wp14:editId="3EE5C88F">
            <wp:extent cx="5571401" cy="155050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0241" cy="1564096"/>
                    </a:xfrm>
                    <a:prstGeom prst="rect">
                      <a:avLst/>
                    </a:prstGeom>
                    <a:noFill/>
                  </pic:spPr>
                </pic:pic>
              </a:graphicData>
            </a:graphic>
          </wp:inline>
        </w:drawing>
      </w:r>
    </w:p>
    <w:p w14:paraId="1A5FA827" w14:textId="7DEF16F4" w:rsidR="0017585E" w:rsidRDefault="0017585E" w:rsidP="0017585E">
      <w:pPr>
        <w:jc w:val="both"/>
        <w:rPr>
          <w:rFonts w:ascii="Arial" w:eastAsia="Calibri" w:hAnsi="Arial" w:cs="Arial"/>
          <w:b/>
          <w:bCs/>
          <w:color w:val="000000" w:themeColor="text1"/>
          <w:sz w:val="24"/>
          <w:szCs w:val="24"/>
          <w:lang w:val="en-US"/>
        </w:rPr>
      </w:pPr>
      <w:proofErr w:type="spellStart"/>
      <w:r>
        <w:rPr>
          <w:rFonts w:ascii="Arial" w:eastAsia="Calibri" w:hAnsi="Arial" w:cs="Arial"/>
          <w:b/>
          <w:bCs/>
          <w:color w:val="000000" w:themeColor="text1"/>
          <w:sz w:val="24"/>
          <w:szCs w:val="24"/>
          <w:lang w:val="en-US"/>
        </w:rPr>
        <w:t>Bibliografía</w:t>
      </w:r>
      <w:proofErr w:type="spellEnd"/>
      <w:r>
        <w:rPr>
          <w:rFonts w:ascii="Arial" w:eastAsia="Calibri" w:hAnsi="Arial" w:cs="Arial"/>
          <w:b/>
          <w:bCs/>
          <w:color w:val="000000" w:themeColor="text1"/>
          <w:sz w:val="24"/>
          <w:szCs w:val="24"/>
          <w:lang w:val="en-US"/>
        </w:rPr>
        <w:t>:</w:t>
      </w:r>
    </w:p>
    <w:p w14:paraId="5850804E" w14:textId="429B8F42" w:rsidR="0017585E" w:rsidRPr="0017585E" w:rsidRDefault="0017585E" w:rsidP="0017585E">
      <w:pPr>
        <w:jc w:val="both"/>
        <w:rPr>
          <w:rFonts w:ascii="Arial" w:eastAsia="Calibri" w:hAnsi="Arial" w:cs="Arial"/>
          <w:color w:val="000000" w:themeColor="text1"/>
          <w:sz w:val="24"/>
          <w:szCs w:val="24"/>
          <w:lang w:val="en-US"/>
        </w:rPr>
      </w:pPr>
      <w:hyperlink r:id="rId25" w:history="1">
        <w:r w:rsidRPr="0017585E">
          <w:rPr>
            <w:rStyle w:val="Hipervnculo"/>
            <w:rFonts w:ascii="Arial" w:eastAsia="Calibri" w:hAnsi="Arial" w:cs="Arial"/>
            <w:sz w:val="24"/>
            <w:szCs w:val="24"/>
            <w:lang w:val="en-US"/>
          </w:rPr>
          <w:t>https://graficacionito.blogspot.com/2013/11/42-modelo-basico-de-iluminacion.html</w:t>
        </w:r>
      </w:hyperlink>
    </w:p>
    <w:p w14:paraId="347742B7" w14:textId="3D367525" w:rsidR="0017585E" w:rsidRDefault="0017585E" w:rsidP="0017585E">
      <w:pPr>
        <w:jc w:val="both"/>
        <w:rPr>
          <w:rFonts w:ascii="Arial" w:eastAsia="Calibri" w:hAnsi="Arial" w:cs="Arial"/>
          <w:b/>
          <w:bCs/>
          <w:color w:val="000000" w:themeColor="text1"/>
          <w:sz w:val="24"/>
          <w:szCs w:val="24"/>
          <w:lang w:val="en-US"/>
        </w:rPr>
      </w:pPr>
    </w:p>
    <w:p w14:paraId="6D38E47B" w14:textId="3AA22CEF" w:rsidR="0017585E" w:rsidRDefault="0017585E" w:rsidP="0017585E">
      <w:pPr>
        <w:jc w:val="both"/>
        <w:rPr>
          <w:rFonts w:ascii="Arial" w:eastAsia="Calibri" w:hAnsi="Arial" w:cs="Arial"/>
          <w:b/>
          <w:bCs/>
          <w:color w:val="000000" w:themeColor="text1"/>
          <w:sz w:val="24"/>
          <w:szCs w:val="24"/>
          <w:lang w:val="en-US"/>
        </w:rPr>
      </w:pPr>
    </w:p>
    <w:p w14:paraId="7AA2962D" w14:textId="4A6835E2" w:rsidR="0017585E" w:rsidRPr="009822DD" w:rsidRDefault="0017585E" w:rsidP="0017585E">
      <w:pPr>
        <w:jc w:val="both"/>
        <w:rPr>
          <w:rFonts w:ascii="Arial" w:eastAsia="Calibri" w:hAnsi="Arial" w:cs="Arial"/>
          <w:b/>
          <w:bCs/>
          <w:color w:val="000000" w:themeColor="text1"/>
          <w:sz w:val="24"/>
          <w:szCs w:val="24"/>
        </w:rPr>
      </w:pPr>
    </w:p>
    <w:p w14:paraId="686537C0" w14:textId="0E9DB51F" w:rsidR="009822DD" w:rsidRPr="009822DD" w:rsidRDefault="009822DD" w:rsidP="0017585E">
      <w:pPr>
        <w:jc w:val="both"/>
        <w:rPr>
          <w:rFonts w:ascii="Arial" w:eastAsia="Calibri" w:hAnsi="Arial" w:cs="Arial"/>
          <w:b/>
          <w:bCs/>
          <w:color w:val="000000" w:themeColor="text1"/>
          <w:sz w:val="28"/>
          <w:szCs w:val="28"/>
          <w:lang w:val="en-US"/>
        </w:rPr>
      </w:pPr>
      <w:r>
        <w:rPr>
          <w:rFonts w:ascii="Arial" w:eastAsia="Calibri" w:hAnsi="Arial" w:cs="Arial"/>
          <w:b/>
          <w:bCs/>
          <w:color w:val="000000" w:themeColor="text1"/>
          <w:sz w:val="28"/>
          <w:szCs w:val="28"/>
          <w:lang w:val="en-US"/>
        </w:rPr>
        <w:lastRenderedPageBreak/>
        <w:t xml:space="preserve">4.3. </w:t>
      </w:r>
      <w:proofErr w:type="spellStart"/>
      <w:r>
        <w:rPr>
          <w:rFonts w:ascii="Arial" w:eastAsia="Calibri" w:hAnsi="Arial" w:cs="Arial"/>
          <w:b/>
          <w:bCs/>
          <w:color w:val="000000" w:themeColor="text1"/>
          <w:sz w:val="28"/>
          <w:szCs w:val="28"/>
          <w:lang w:val="en-US"/>
        </w:rPr>
        <w:t>Técnicas</w:t>
      </w:r>
      <w:proofErr w:type="spellEnd"/>
      <w:r>
        <w:rPr>
          <w:rFonts w:ascii="Arial" w:eastAsia="Calibri" w:hAnsi="Arial" w:cs="Arial"/>
          <w:b/>
          <w:bCs/>
          <w:color w:val="000000" w:themeColor="text1"/>
          <w:sz w:val="28"/>
          <w:szCs w:val="28"/>
          <w:lang w:val="en-US"/>
        </w:rPr>
        <w:t xml:space="preserve"> de </w:t>
      </w:r>
      <w:proofErr w:type="spellStart"/>
      <w:r>
        <w:rPr>
          <w:rFonts w:ascii="Arial" w:eastAsia="Calibri" w:hAnsi="Arial" w:cs="Arial"/>
          <w:b/>
          <w:bCs/>
          <w:color w:val="000000" w:themeColor="text1"/>
          <w:sz w:val="28"/>
          <w:szCs w:val="28"/>
          <w:lang w:val="en-US"/>
        </w:rPr>
        <w:t>sombreado</w:t>
      </w:r>
      <w:proofErr w:type="spellEnd"/>
      <w:r>
        <w:rPr>
          <w:rFonts w:ascii="Arial" w:eastAsia="Calibri" w:hAnsi="Arial" w:cs="Arial"/>
          <w:b/>
          <w:bCs/>
          <w:color w:val="000000" w:themeColor="text1"/>
          <w:sz w:val="28"/>
          <w:szCs w:val="28"/>
          <w:lang w:val="en-US"/>
        </w:rPr>
        <w:t>.</w:t>
      </w:r>
    </w:p>
    <w:p w14:paraId="65ECCB0B" w14:textId="38D46607" w:rsidR="009822DD" w:rsidRDefault="009822DD" w:rsidP="0017585E">
      <w:pPr>
        <w:jc w:val="both"/>
        <w:rPr>
          <w:rFonts w:ascii="Arial" w:eastAsia="Calibri" w:hAnsi="Arial" w:cs="Arial"/>
          <w:b/>
          <w:bCs/>
          <w:color w:val="000000" w:themeColor="text1"/>
          <w:sz w:val="28"/>
          <w:szCs w:val="28"/>
        </w:rPr>
      </w:pPr>
      <w:r>
        <w:rPr>
          <w:rFonts w:ascii="Arial" w:eastAsia="Calibri" w:hAnsi="Arial" w:cs="Arial"/>
          <w:b/>
          <w:bCs/>
          <w:color w:val="000000" w:themeColor="text1"/>
          <w:sz w:val="28"/>
          <w:szCs w:val="28"/>
        </w:rPr>
        <w:t>4.3.1. Interpolado.</w:t>
      </w:r>
    </w:p>
    <w:p w14:paraId="475AFAFA" w14:textId="22C4D3E7" w:rsidR="009822DD" w:rsidRDefault="009822DD" w:rsidP="0017585E">
      <w:pPr>
        <w:jc w:val="both"/>
        <w:rPr>
          <w:rFonts w:ascii="Arial" w:eastAsia="Calibri" w:hAnsi="Arial" w:cs="Arial"/>
          <w:color w:val="000000" w:themeColor="text1"/>
          <w:sz w:val="24"/>
          <w:szCs w:val="24"/>
        </w:rPr>
      </w:pPr>
      <w:r w:rsidRPr="009822DD">
        <w:rPr>
          <w:rFonts w:ascii="Arial" w:eastAsia="Calibri" w:hAnsi="Arial" w:cs="Arial"/>
          <w:color w:val="000000" w:themeColor="text1"/>
          <w:sz w:val="24"/>
          <w:szCs w:val="24"/>
        </w:rPr>
        <w:t>En lugar de evaluar la ecuación de iluminación para cada pixel, esta se interpola linealmente sobre un triángulo a partir de los valores determinados para sus vértices.</w:t>
      </w:r>
    </w:p>
    <w:p w14:paraId="74020A99" w14:textId="58A94B72" w:rsidR="009822DD" w:rsidRDefault="009822DD" w:rsidP="009822DD">
      <w:pPr>
        <w:pStyle w:val="Prrafodelista"/>
        <w:numPr>
          <w:ilvl w:val="0"/>
          <w:numId w:val="13"/>
        </w:num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Se puede generalizar para otro tipo de polígonos.</w:t>
      </w:r>
    </w:p>
    <w:p w14:paraId="71C02DE0" w14:textId="3569F206" w:rsidR="009822DD" w:rsidRDefault="009822DD" w:rsidP="009822DD">
      <w:pPr>
        <w:pStyle w:val="Prrafodelista"/>
        <w:numPr>
          <w:ilvl w:val="0"/>
          <w:numId w:val="13"/>
        </w:num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A su vez, en lugar de realizar la interpolación para cada pixel, se puede hallar una ecuación de diferencia.</w:t>
      </w:r>
    </w:p>
    <w:p w14:paraId="3C769E55" w14:textId="18621D42" w:rsidR="009822DD" w:rsidRDefault="009822DD" w:rsidP="009822DD">
      <w:pPr>
        <w:pStyle w:val="Prrafodelista"/>
        <w:numPr>
          <w:ilvl w:val="0"/>
          <w:numId w:val="13"/>
        </w:numPr>
        <w:jc w:val="both"/>
        <w:rPr>
          <w:rFonts w:ascii="Arial" w:eastAsia="Calibri" w:hAnsi="Arial" w:cs="Arial"/>
          <w:color w:val="000000" w:themeColor="text1"/>
          <w:sz w:val="24"/>
          <w:szCs w:val="24"/>
        </w:rPr>
      </w:pPr>
      <w:r>
        <w:rPr>
          <w:rFonts w:ascii="Arial" w:eastAsia="Calibri" w:hAnsi="Arial" w:cs="Arial"/>
          <w:color w:val="000000" w:themeColor="text1"/>
          <w:sz w:val="24"/>
          <w:szCs w:val="24"/>
        </w:rPr>
        <w:t>Esta interpolación no evita la apariencia facetada. Según el objeto a modelar, esto es positivo o no.</w:t>
      </w:r>
    </w:p>
    <w:p w14:paraId="0709282C" w14:textId="670B2074" w:rsidR="009822DD" w:rsidRDefault="009822DD" w:rsidP="009822DD">
      <w:pPr>
        <w:jc w:val="both"/>
        <w:rPr>
          <w:rFonts w:ascii="Arial" w:eastAsia="Calibri" w:hAnsi="Arial" w:cs="Arial"/>
          <w:b/>
          <w:bCs/>
          <w:color w:val="000000" w:themeColor="text1"/>
          <w:sz w:val="24"/>
          <w:szCs w:val="24"/>
        </w:rPr>
      </w:pPr>
      <w:bookmarkStart w:id="4" w:name="_Hlk149936011"/>
      <w:r>
        <w:rPr>
          <w:rFonts w:ascii="Arial" w:eastAsia="Calibri" w:hAnsi="Arial" w:cs="Arial"/>
          <w:b/>
          <w:bCs/>
          <w:color w:val="000000" w:themeColor="text1"/>
          <w:sz w:val="24"/>
          <w:szCs w:val="24"/>
        </w:rPr>
        <w:t>Bibliografía:</w:t>
      </w:r>
    </w:p>
    <w:bookmarkEnd w:id="4"/>
    <w:p w14:paraId="30E8EDF7" w14:textId="705A5AAC" w:rsidR="009822DD" w:rsidRDefault="009822DD" w:rsidP="009822DD">
      <w:pPr>
        <w:jc w:val="both"/>
        <w:rPr>
          <w:rFonts w:ascii="Arial" w:eastAsia="Calibri" w:hAnsi="Arial" w:cs="Arial"/>
          <w:color w:val="000000" w:themeColor="text1"/>
          <w:sz w:val="24"/>
          <w:szCs w:val="24"/>
        </w:rPr>
      </w:pPr>
      <w:r>
        <w:rPr>
          <w:rFonts w:ascii="Arial" w:eastAsia="Calibri" w:hAnsi="Arial" w:cs="Arial"/>
          <w:color w:val="000000" w:themeColor="text1"/>
          <w:sz w:val="24"/>
          <w:szCs w:val="24"/>
        </w:rPr>
        <w:fldChar w:fldCharType="begin"/>
      </w:r>
      <w:r>
        <w:rPr>
          <w:rFonts w:ascii="Arial" w:eastAsia="Calibri" w:hAnsi="Arial" w:cs="Arial"/>
          <w:color w:val="000000" w:themeColor="text1"/>
          <w:sz w:val="24"/>
          <w:szCs w:val="24"/>
        </w:rPr>
        <w:instrText xml:space="preserve"> HYPERLINK "</w:instrText>
      </w:r>
      <w:r w:rsidRPr="009822DD">
        <w:rPr>
          <w:rFonts w:ascii="Arial" w:eastAsia="Calibri" w:hAnsi="Arial" w:cs="Arial"/>
          <w:color w:val="000000" w:themeColor="text1"/>
          <w:sz w:val="24"/>
          <w:szCs w:val="24"/>
        </w:rPr>
        <w:instrText>https://graficacionito.blogspot.com/2013/11/42-modelo-basico-de-iluminacion.html</w:instrText>
      </w:r>
      <w:r>
        <w:rPr>
          <w:rFonts w:ascii="Arial" w:eastAsia="Calibri" w:hAnsi="Arial" w:cs="Arial"/>
          <w:color w:val="000000" w:themeColor="text1"/>
          <w:sz w:val="24"/>
          <w:szCs w:val="24"/>
        </w:rPr>
        <w:instrText xml:space="preserve">" </w:instrText>
      </w:r>
      <w:r>
        <w:rPr>
          <w:rFonts w:ascii="Arial" w:eastAsia="Calibri" w:hAnsi="Arial" w:cs="Arial"/>
          <w:color w:val="000000" w:themeColor="text1"/>
          <w:sz w:val="24"/>
          <w:szCs w:val="24"/>
        </w:rPr>
        <w:fldChar w:fldCharType="separate"/>
      </w:r>
      <w:r w:rsidRPr="00AA26E6">
        <w:rPr>
          <w:rStyle w:val="Hipervnculo"/>
          <w:rFonts w:ascii="Arial" w:eastAsia="Calibri" w:hAnsi="Arial" w:cs="Arial"/>
          <w:sz w:val="24"/>
          <w:szCs w:val="24"/>
        </w:rPr>
        <w:t>https://graficacionito.blogspot.com/2013/11/42-modelo-basico-de-iluminacion.html</w:t>
      </w:r>
      <w:r>
        <w:rPr>
          <w:rFonts w:ascii="Arial" w:eastAsia="Calibri" w:hAnsi="Arial" w:cs="Arial"/>
          <w:color w:val="000000" w:themeColor="text1"/>
          <w:sz w:val="24"/>
          <w:szCs w:val="24"/>
        </w:rPr>
        <w:fldChar w:fldCharType="end"/>
      </w:r>
    </w:p>
    <w:p w14:paraId="001248AF" w14:textId="14C5739C" w:rsidR="009822DD" w:rsidRDefault="009822DD" w:rsidP="009822DD">
      <w:pPr>
        <w:jc w:val="both"/>
        <w:rPr>
          <w:rFonts w:ascii="Arial" w:eastAsia="Calibri" w:hAnsi="Arial" w:cs="Arial"/>
          <w:color w:val="000000" w:themeColor="text1"/>
          <w:sz w:val="24"/>
          <w:szCs w:val="24"/>
        </w:rPr>
      </w:pPr>
    </w:p>
    <w:p w14:paraId="75F0F5BF" w14:textId="7858C914" w:rsidR="009822DD" w:rsidRPr="009822DD" w:rsidRDefault="009822DD" w:rsidP="009822DD">
      <w:pPr>
        <w:jc w:val="both"/>
        <w:rPr>
          <w:rFonts w:ascii="Arial" w:eastAsia="Calibri" w:hAnsi="Arial" w:cs="Arial"/>
          <w:b/>
          <w:bCs/>
          <w:color w:val="000000" w:themeColor="text1"/>
          <w:sz w:val="28"/>
          <w:szCs w:val="28"/>
        </w:rPr>
      </w:pPr>
      <w:r w:rsidRPr="009822DD">
        <w:rPr>
          <w:rFonts w:ascii="Arial" w:eastAsia="Calibri" w:hAnsi="Arial" w:cs="Arial"/>
          <w:b/>
          <w:bCs/>
          <w:color w:val="000000" w:themeColor="text1"/>
          <w:sz w:val="28"/>
          <w:szCs w:val="28"/>
        </w:rPr>
        <w:t>4.3.2. Gouraud.</w:t>
      </w:r>
    </w:p>
    <w:p w14:paraId="0126ECB8" w14:textId="72771AB6" w:rsidR="009822DD" w:rsidRDefault="009822DD" w:rsidP="009822DD">
      <w:pPr>
        <w:jc w:val="both"/>
        <w:rPr>
          <w:rFonts w:ascii="Arial" w:eastAsia="Calibri" w:hAnsi="Arial" w:cs="Arial"/>
          <w:color w:val="000000" w:themeColor="text1"/>
          <w:sz w:val="24"/>
          <w:szCs w:val="24"/>
        </w:rPr>
      </w:pPr>
      <w:r w:rsidRPr="009822DD">
        <w:rPr>
          <w:rFonts w:ascii="Arial" w:eastAsia="Calibri" w:hAnsi="Arial" w:cs="Arial"/>
          <w:color w:val="000000" w:themeColor="text1"/>
          <w:sz w:val="24"/>
          <w:szCs w:val="24"/>
        </w:rPr>
        <w:t xml:space="preserve">Este esquema de interpolación de intensidad, creado por </w:t>
      </w:r>
      <w:proofErr w:type="spellStart"/>
      <w:r w:rsidRPr="009822DD">
        <w:rPr>
          <w:rFonts w:ascii="Arial" w:eastAsia="Calibri" w:hAnsi="Arial" w:cs="Arial"/>
          <w:color w:val="000000" w:themeColor="text1"/>
          <w:sz w:val="24"/>
          <w:szCs w:val="24"/>
        </w:rPr>
        <w:t>gouraud</w:t>
      </w:r>
      <w:proofErr w:type="spellEnd"/>
      <w:r w:rsidRPr="009822DD">
        <w:rPr>
          <w:rFonts w:ascii="Arial" w:eastAsia="Calibri" w:hAnsi="Arial" w:cs="Arial"/>
          <w:color w:val="000000" w:themeColor="text1"/>
          <w:sz w:val="24"/>
          <w:szCs w:val="24"/>
        </w:rPr>
        <w:t>, elimina discontinuidades en intensidades entre planos adyacentes de la representación de una superficie variando en forma lineal la intensidad sobre cada plano de manera que lo valores de la intensidad concuerden en las fronteras del plano. en este método los valores de la intensidad a lo largo de cada línea de rastreo que atraviesan una superficie se interpolan a partir de las intensidades en los puntos de intersección de con la superficie.</w:t>
      </w:r>
    </w:p>
    <w:p w14:paraId="44D971B6" w14:textId="77777777" w:rsidR="009822DD" w:rsidRDefault="009822DD" w:rsidP="009822DD">
      <w:pPr>
        <w:jc w:val="both"/>
        <w:rPr>
          <w:rFonts w:ascii="Arial" w:eastAsia="Calibri" w:hAnsi="Arial" w:cs="Arial"/>
          <w:b/>
          <w:bCs/>
          <w:color w:val="000000" w:themeColor="text1"/>
          <w:sz w:val="24"/>
          <w:szCs w:val="24"/>
        </w:rPr>
      </w:pPr>
      <w:bookmarkStart w:id="5" w:name="_Hlk149936139"/>
      <w:r>
        <w:rPr>
          <w:rFonts w:ascii="Arial" w:eastAsia="Calibri" w:hAnsi="Arial" w:cs="Arial"/>
          <w:b/>
          <w:bCs/>
          <w:color w:val="000000" w:themeColor="text1"/>
          <w:sz w:val="24"/>
          <w:szCs w:val="24"/>
        </w:rPr>
        <w:t>Bibliografía:</w:t>
      </w:r>
    </w:p>
    <w:bookmarkEnd w:id="5"/>
    <w:p w14:paraId="5E48B83E" w14:textId="16BB7E73" w:rsidR="009822DD" w:rsidRDefault="009822DD" w:rsidP="009822DD">
      <w:pPr>
        <w:jc w:val="both"/>
        <w:rPr>
          <w:rFonts w:ascii="Arial" w:eastAsia="Calibri" w:hAnsi="Arial" w:cs="Arial"/>
          <w:color w:val="000000" w:themeColor="text1"/>
          <w:sz w:val="24"/>
          <w:szCs w:val="24"/>
        </w:rPr>
      </w:pPr>
      <w:r>
        <w:rPr>
          <w:rFonts w:ascii="Arial" w:eastAsia="Calibri" w:hAnsi="Arial" w:cs="Arial"/>
          <w:color w:val="000000" w:themeColor="text1"/>
          <w:sz w:val="24"/>
          <w:szCs w:val="24"/>
        </w:rPr>
        <w:fldChar w:fldCharType="begin"/>
      </w:r>
      <w:r>
        <w:rPr>
          <w:rFonts w:ascii="Arial" w:eastAsia="Calibri" w:hAnsi="Arial" w:cs="Arial"/>
          <w:color w:val="000000" w:themeColor="text1"/>
          <w:sz w:val="24"/>
          <w:szCs w:val="24"/>
        </w:rPr>
        <w:instrText xml:space="preserve"> HYPERLINK "</w:instrText>
      </w:r>
      <w:r w:rsidRPr="009822DD">
        <w:rPr>
          <w:rFonts w:ascii="Arial" w:eastAsia="Calibri" w:hAnsi="Arial" w:cs="Arial"/>
          <w:color w:val="000000" w:themeColor="text1"/>
          <w:sz w:val="24"/>
          <w:szCs w:val="24"/>
        </w:rPr>
        <w:instrText>https://guadalupemoraleshernandez.blogspot.com/2019/10/unidad-4-relleno-iluminacion-y-sombreado.html</w:instrText>
      </w:r>
      <w:r>
        <w:rPr>
          <w:rFonts w:ascii="Arial" w:eastAsia="Calibri" w:hAnsi="Arial" w:cs="Arial"/>
          <w:color w:val="000000" w:themeColor="text1"/>
          <w:sz w:val="24"/>
          <w:szCs w:val="24"/>
        </w:rPr>
        <w:instrText xml:space="preserve">" </w:instrText>
      </w:r>
      <w:r>
        <w:rPr>
          <w:rFonts w:ascii="Arial" w:eastAsia="Calibri" w:hAnsi="Arial" w:cs="Arial"/>
          <w:color w:val="000000" w:themeColor="text1"/>
          <w:sz w:val="24"/>
          <w:szCs w:val="24"/>
        </w:rPr>
        <w:fldChar w:fldCharType="separate"/>
      </w:r>
      <w:r w:rsidRPr="00EE004B">
        <w:rPr>
          <w:rStyle w:val="Hipervnculo"/>
          <w:rFonts w:ascii="Arial" w:eastAsia="Calibri" w:hAnsi="Arial" w:cs="Arial"/>
          <w:sz w:val="24"/>
          <w:szCs w:val="24"/>
        </w:rPr>
        <w:t>https://guadalupemoraleshernandez.blogspot.com/2019/10/unidad-4-relleno-iluminacion-y-sombreado.html</w:t>
      </w:r>
      <w:r>
        <w:rPr>
          <w:rFonts w:ascii="Arial" w:eastAsia="Calibri" w:hAnsi="Arial" w:cs="Arial"/>
          <w:color w:val="000000" w:themeColor="text1"/>
          <w:sz w:val="24"/>
          <w:szCs w:val="24"/>
        </w:rPr>
        <w:fldChar w:fldCharType="end"/>
      </w:r>
    </w:p>
    <w:p w14:paraId="4896B043" w14:textId="3F0266B2" w:rsidR="009822DD" w:rsidRDefault="009822DD" w:rsidP="009822DD">
      <w:pPr>
        <w:jc w:val="both"/>
        <w:rPr>
          <w:rFonts w:ascii="Arial" w:eastAsia="Calibri" w:hAnsi="Arial" w:cs="Arial"/>
          <w:color w:val="000000" w:themeColor="text1"/>
          <w:sz w:val="24"/>
          <w:szCs w:val="24"/>
        </w:rPr>
      </w:pPr>
    </w:p>
    <w:p w14:paraId="5A2A8BCF" w14:textId="6EACFF71" w:rsidR="009822DD" w:rsidRPr="009822DD" w:rsidRDefault="009822DD" w:rsidP="009822DD">
      <w:pPr>
        <w:jc w:val="both"/>
        <w:rPr>
          <w:rFonts w:ascii="Arial" w:eastAsia="Calibri" w:hAnsi="Arial" w:cs="Arial"/>
          <w:b/>
          <w:bCs/>
          <w:color w:val="000000" w:themeColor="text1"/>
          <w:sz w:val="28"/>
          <w:szCs w:val="28"/>
        </w:rPr>
      </w:pPr>
      <w:r>
        <w:rPr>
          <w:rFonts w:ascii="Arial" w:eastAsia="Calibri" w:hAnsi="Arial" w:cs="Arial"/>
          <w:b/>
          <w:bCs/>
          <w:color w:val="000000" w:themeColor="text1"/>
          <w:sz w:val="28"/>
          <w:szCs w:val="28"/>
        </w:rPr>
        <w:t>4.3.3. Phong.</w:t>
      </w:r>
    </w:p>
    <w:p w14:paraId="458E6133" w14:textId="6FE2A1DB" w:rsidR="009822DD" w:rsidRPr="009822DD" w:rsidRDefault="009822DD" w:rsidP="009822DD">
      <w:pPr>
        <w:jc w:val="both"/>
        <w:rPr>
          <w:rFonts w:ascii="Arial" w:eastAsia="Calibri" w:hAnsi="Arial" w:cs="Arial"/>
          <w:color w:val="000000" w:themeColor="text1"/>
          <w:sz w:val="24"/>
          <w:szCs w:val="24"/>
        </w:rPr>
      </w:pPr>
      <w:r>
        <w:rPr>
          <w:rFonts w:ascii="Arial" w:eastAsia="Calibri" w:hAnsi="Arial" w:cs="Arial"/>
          <w:noProof/>
          <w:color w:val="000000" w:themeColor="text1"/>
          <w:sz w:val="24"/>
          <w:szCs w:val="24"/>
        </w:rPr>
        <w:drawing>
          <wp:anchor distT="0" distB="0" distL="114300" distR="114300" simplePos="0" relativeHeight="251668480" behindDoc="1" locked="0" layoutInCell="1" allowOverlap="1" wp14:anchorId="2A010314" wp14:editId="6468411F">
            <wp:simplePos x="0" y="0"/>
            <wp:positionH relativeFrom="margin">
              <wp:align>right</wp:align>
            </wp:positionH>
            <wp:positionV relativeFrom="paragraph">
              <wp:posOffset>2374</wp:posOffset>
            </wp:positionV>
            <wp:extent cx="2932095" cy="1200647"/>
            <wp:effectExtent l="0" t="0" r="1905" b="0"/>
            <wp:wrapTight wrapText="bothSides">
              <wp:wrapPolygon edited="0">
                <wp:start x="0" y="0"/>
                <wp:lineTo x="0" y="21257"/>
                <wp:lineTo x="21474" y="21257"/>
                <wp:lineTo x="21474"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6">
                      <a:extLst>
                        <a:ext uri="{28A0092B-C50C-407E-A947-70E740481C1C}">
                          <a14:useLocalDpi xmlns:a14="http://schemas.microsoft.com/office/drawing/2010/main" val="0"/>
                        </a:ext>
                      </a:extLst>
                    </a:blip>
                    <a:srcRect l="1571" t="4237" r="1832" b="4361"/>
                    <a:stretch/>
                  </pic:blipFill>
                  <pic:spPr bwMode="auto">
                    <a:xfrm>
                      <a:off x="0" y="0"/>
                      <a:ext cx="2932095" cy="1200647"/>
                    </a:xfrm>
                    <a:prstGeom prst="rect">
                      <a:avLst/>
                    </a:prstGeom>
                    <a:noFill/>
                    <a:ln>
                      <a:noFill/>
                    </a:ln>
                    <a:extLst>
                      <a:ext uri="{53640926-AAD7-44D8-BBD7-CCE9431645EC}">
                        <a14:shadowObscured xmlns:a14="http://schemas.microsoft.com/office/drawing/2010/main"/>
                      </a:ext>
                    </a:extLst>
                  </pic:spPr>
                </pic:pic>
              </a:graphicData>
            </a:graphic>
          </wp:anchor>
        </w:drawing>
      </w:r>
      <w:r w:rsidRPr="009822DD">
        <w:rPr>
          <w:rFonts w:ascii="Arial" w:eastAsia="Calibri" w:hAnsi="Arial" w:cs="Arial"/>
          <w:color w:val="000000" w:themeColor="text1"/>
          <w:sz w:val="24"/>
          <w:szCs w:val="24"/>
        </w:rPr>
        <w:t xml:space="preserve">Este método creado por Phong </w:t>
      </w:r>
      <w:proofErr w:type="spellStart"/>
      <w:r w:rsidRPr="009822DD">
        <w:rPr>
          <w:rFonts w:ascii="Arial" w:eastAsia="Calibri" w:hAnsi="Arial" w:cs="Arial"/>
          <w:color w:val="000000" w:themeColor="text1"/>
          <w:sz w:val="24"/>
          <w:szCs w:val="24"/>
        </w:rPr>
        <w:t>Bui</w:t>
      </w:r>
      <w:proofErr w:type="spellEnd"/>
      <w:r w:rsidRPr="009822DD">
        <w:rPr>
          <w:rFonts w:ascii="Arial" w:eastAsia="Calibri" w:hAnsi="Arial" w:cs="Arial"/>
          <w:color w:val="000000" w:themeColor="text1"/>
          <w:sz w:val="24"/>
          <w:szCs w:val="24"/>
        </w:rPr>
        <w:t xml:space="preserve"> </w:t>
      </w:r>
      <w:proofErr w:type="spellStart"/>
      <w:r w:rsidRPr="009822DD">
        <w:rPr>
          <w:rFonts w:ascii="Arial" w:eastAsia="Calibri" w:hAnsi="Arial" w:cs="Arial"/>
          <w:color w:val="000000" w:themeColor="text1"/>
          <w:sz w:val="24"/>
          <w:szCs w:val="24"/>
        </w:rPr>
        <w:t>Tuong</w:t>
      </w:r>
      <w:proofErr w:type="spellEnd"/>
      <w:r w:rsidRPr="009822DD">
        <w:rPr>
          <w:rFonts w:ascii="Arial" w:eastAsia="Calibri" w:hAnsi="Arial" w:cs="Arial"/>
          <w:color w:val="000000" w:themeColor="text1"/>
          <w:sz w:val="24"/>
          <w:szCs w:val="24"/>
        </w:rPr>
        <w:t xml:space="preserve"> también se conoce como esquema de interpolación de vector normal</w:t>
      </w:r>
      <w:r>
        <w:rPr>
          <w:rFonts w:ascii="Arial" w:eastAsia="Calibri" w:hAnsi="Arial" w:cs="Arial"/>
          <w:color w:val="000000" w:themeColor="text1"/>
          <w:sz w:val="24"/>
          <w:szCs w:val="24"/>
        </w:rPr>
        <w:t>,</w:t>
      </w:r>
      <w:r w:rsidRPr="009822DD">
        <w:rPr>
          <w:rFonts w:ascii="Arial" w:eastAsia="Calibri" w:hAnsi="Arial" w:cs="Arial"/>
          <w:color w:val="000000" w:themeColor="text1"/>
          <w:sz w:val="24"/>
          <w:szCs w:val="24"/>
        </w:rPr>
        <w:t xml:space="preserve"> despliega toques de luz más reales sobre la superficie y reduce considerablemente el efecto de la banda de mach.</w:t>
      </w:r>
    </w:p>
    <w:p w14:paraId="4AFC2308" w14:textId="641846B5" w:rsidR="009822DD" w:rsidRDefault="009822DD" w:rsidP="009822DD">
      <w:pPr>
        <w:jc w:val="both"/>
        <w:rPr>
          <w:rFonts w:ascii="Arial" w:eastAsia="Calibri" w:hAnsi="Arial" w:cs="Arial"/>
          <w:color w:val="000000" w:themeColor="text1"/>
          <w:sz w:val="24"/>
          <w:szCs w:val="24"/>
        </w:rPr>
      </w:pPr>
      <w:r w:rsidRPr="009822DD">
        <w:rPr>
          <w:rFonts w:ascii="Arial" w:eastAsia="Calibri" w:hAnsi="Arial" w:cs="Arial"/>
          <w:color w:val="000000" w:themeColor="text1"/>
          <w:sz w:val="24"/>
          <w:szCs w:val="24"/>
        </w:rPr>
        <w:t xml:space="preserve"> El sombreado de Phong primero interpola los vectores normales en los puntos límite de una línea de rastreo. Puede hacerse mejoras a los modelos de sombreado </w:t>
      </w:r>
      <w:r w:rsidRPr="009822DD">
        <w:rPr>
          <w:rFonts w:ascii="Arial" w:eastAsia="Calibri" w:hAnsi="Arial" w:cs="Arial"/>
          <w:color w:val="000000" w:themeColor="text1"/>
          <w:sz w:val="24"/>
          <w:szCs w:val="24"/>
        </w:rPr>
        <w:lastRenderedPageBreak/>
        <w:t>de Gouraud determinando la normal aproximada a la superficie en cada punto a lo largo de una línea de rastreo y calculando después la intensidad mediante el uso del vector normal aproximado en ese punto.</w:t>
      </w:r>
    </w:p>
    <w:p w14:paraId="600043F1" w14:textId="77777777" w:rsidR="009822DD" w:rsidRDefault="009822DD" w:rsidP="009822DD">
      <w:pPr>
        <w:jc w:val="both"/>
        <w:rPr>
          <w:rFonts w:ascii="Arial" w:eastAsia="Calibri" w:hAnsi="Arial" w:cs="Arial"/>
          <w:b/>
          <w:bCs/>
          <w:color w:val="000000" w:themeColor="text1"/>
          <w:sz w:val="24"/>
          <w:szCs w:val="24"/>
        </w:rPr>
      </w:pPr>
      <w:r>
        <w:rPr>
          <w:rFonts w:ascii="Arial" w:eastAsia="Calibri" w:hAnsi="Arial" w:cs="Arial"/>
          <w:b/>
          <w:bCs/>
          <w:color w:val="000000" w:themeColor="text1"/>
          <w:sz w:val="24"/>
          <w:szCs w:val="24"/>
        </w:rPr>
        <w:t>Bibliografía:</w:t>
      </w:r>
    </w:p>
    <w:p w14:paraId="3DEF251C" w14:textId="1990DB36" w:rsidR="009822DD" w:rsidRDefault="009822DD" w:rsidP="009822DD">
      <w:pPr>
        <w:jc w:val="both"/>
        <w:rPr>
          <w:rFonts w:ascii="Arial" w:eastAsia="Calibri" w:hAnsi="Arial" w:cs="Arial"/>
          <w:color w:val="000000" w:themeColor="text1"/>
          <w:sz w:val="24"/>
          <w:szCs w:val="24"/>
        </w:rPr>
      </w:pPr>
      <w:hyperlink r:id="rId27" w:history="1">
        <w:r w:rsidRPr="00EE004B">
          <w:rPr>
            <w:rStyle w:val="Hipervnculo"/>
            <w:rFonts w:ascii="Arial" w:eastAsia="Calibri" w:hAnsi="Arial" w:cs="Arial"/>
            <w:sz w:val="24"/>
            <w:szCs w:val="24"/>
          </w:rPr>
          <w:t>https://guadalupemoraleshernandez.blogspot.com/2019/10/unidad-4-relleno-iluminacion-y-sombreado.html</w:t>
        </w:r>
      </w:hyperlink>
    </w:p>
    <w:sectPr w:rsidR="009822D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263E"/>
    <w:multiLevelType w:val="hybridMultilevel"/>
    <w:tmpl w:val="D7E4E58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5D58F3"/>
    <w:multiLevelType w:val="hybridMultilevel"/>
    <w:tmpl w:val="79EE21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F66B27"/>
    <w:multiLevelType w:val="hybridMultilevel"/>
    <w:tmpl w:val="E72C339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15:restartNumberingAfterBreak="0">
    <w:nsid w:val="189B23CE"/>
    <w:multiLevelType w:val="hybridMultilevel"/>
    <w:tmpl w:val="9E04A3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2A01162"/>
    <w:multiLevelType w:val="hybridMultilevel"/>
    <w:tmpl w:val="036825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36735D7"/>
    <w:multiLevelType w:val="hybridMultilevel"/>
    <w:tmpl w:val="4B1CF1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5B466ED"/>
    <w:multiLevelType w:val="hybridMultilevel"/>
    <w:tmpl w:val="A0D6C5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67D1191"/>
    <w:multiLevelType w:val="hybridMultilevel"/>
    <w:tmpl w:val="18D64F4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92F5AF7"/>
    <w:multiLevelType w:val="hybridMultilevel"/>
    <w:tmpl w:val="80A4B3B6"/>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9" w15:restartNumberingAfterBreak="0">
    <w:nsid w:val="5B42376A"/>
    <w:multiLevelType w:val="hybridMultilevel"/>
    <w:tmpl w:val="4F9C88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19312ED"/>
    <w:multiLevelType w:val="hybridMultilevel"/>
    <w:tmpl w:val="A202B3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9B33AC5"/>
    <w:multiLevelType w:val="hybridMultilevel"/>
    <w:tmpl w:val="4E767B02"/>
    <w:lvl w:ilvl="0" w:tplc="080A0001">
      <w:start w:val="1"/>
      <w:numFmt w:val="bullet"/>
      <w:lvlText w:val=""/>
      <w:lvlJc w:val="left"/>
      <w:pPr>
        <w:ind w:left="1080" w:hanging="360"/>
      </w:pPr>
      <w:rPr>
        <w:rFonts w:ascii="Symbol" w:hAnsi="Symbol" w:hint="default"/>
      </w:rPr>
    </w:lvl>
    <w:lvl w:ilvl="1" w:tplc="774C002C">
      <w:numFmt w:val="bullet"/>
      <w:lvlText w:val="–"/>
      <w:lvlJc w:val="left"/>
      <w:pPr>
        <w:ind w:left="1800" w:hanging="360"/>
      </w:pPr>
      <w:rPr>
        <w:rFonts w:ascii="Arial" w:eastAsia="Calibri" w:hAnsi="Arial" w:cs="Arial"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15:restartNumberingAfterBreak="0">
    <w:nsid w:val="764C18B3"/>
    <w:multiLevelType w:val="hybridMultilevel"/>
    <w:tmpl w:val="7826D2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10"/>
  </w:num>
  <w:num w:numId="4">
    <w:abstractNumId w:val="0"/>
  </w:num>
  <w:num w:numId="5">
    <w:abstractNumId w:val="8"/>
  </w:num>
  <w:num w:numId="6">
    <w:abstractNumId w:val="9"/>
  </w:num>
  <w:num w:numId="7">
    <w:abstractNumId w:val="5"/>
  </w:num>
  <w:num w:numId="8">
    <w:abstractNumId w:val="3"/>
  </w:num>
  <w:num w:numId="9">
    <w:abstractNumId w:val="2"/>
  </w:num>
  <w:num w:numId="10">
    <w:abstractNumId w:val="6"/>
  </w:num>
  <w:num w:numId="11">
    <w:abstractNumId w:val="7"/>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566"/>
    <w:rsid w:val="00014B18"/>
    <w:rsid w:val="00035674"/>
    <w:rsid w:val="00140AB0"/>
    <w:rsid w:val="0017585E"/>
    <w:rsid w:val="00250090"/>
    <w:rsid w:val="00461E13"/>
    <w:rsid w:val="004E474E"/>
    <w:rsid w:val="00783206"/>
    <w:rsid w:val="007F5B56"/>
    <w:rsid w:val="00811566"/>
    <w:rsid w:val="008820F3"/>
    <w:rsid w:val="00962E22"/>
    <w:rsid w:val="009822DD"/>
    <w:rsid w:val="00A05498"/>
    <w:rsid w:val="00A0753F"/>
    <w:rsid w:val="00C90FAB"/>
    <w:rsid w:val="00D869C7"/>
    <w:rsid w:val="00DD4298"/>
    <w:rsid w:val="00F46A6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3B72D"/>
  <w15:chartTrackingRefBased/>
  <w15:docId w15:val="{A0CA38E6-AB26-4870-9053-EA95F7D5F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2D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869C7"/>
    <w:rPr>
      <w:color w:val="0563C1" w:themeColor="hyperlink"/>
      <w:u w:val="single"/>
    </w:rPr>
  </w:style>
  <w:style w:type="character" w:styleId="Mencinsinresolver">
    <w:name w:val="Unresolved Mention"/>
    <w:basedOn w:val="Fuentedeprrafopredeter"/>
    <w:uiPriority w:val="99"/>
    <w:semiHidden/>
    <w:unhideWhenUsed/>
    <w:rsid w:val="00D869C7"/>
    <w:rPr>
      <w:color w:val="605E5C"/>
      <w:shd w:val="clear" w:color="auto" w:fill="E1DFDD"/>
    </w:rPr>
  </w:style>
  <w:style w:type="paragraph" w:styleId="Prrafodelista">
    <w:name w:val="List Paragraph"/>
    <w:basedOn w:val="Normal"/>
    <w:uiPriority w:val="34"/>
    <w:qFormat/>
    <w:rsid w:val="008820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uadalupemoraleshernandez.blogspot.com/2019/10/unidad-4-relleno-iluminacion-y-sombreado.html"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hyperlink" Target="https://graficacionito.blogspot.com/2013/11/42-modelo-basico-de-iluminacion.html" TargetMode="External"/><Relationship Id="rId2" Type="http://schemas.openxmlformats.org/officeDocument/2006/relationships/styles" Target="styles.xml"/><Relationship Id="rId16" Type="http://schemas.openxmlformats.org/officeDocument/2006/relationships/hyperlink" Target="https://guadalupemoraleshernandez.blogspot.com/2019/10/unidad-4-relleno-iluminacion-y-sombreado.html" TargetMode="External"/><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guadalupemoraleshernandez.blogspot.com/2019/10/unidad-4-relleno-iluminacion-y-sombreado.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raficacionguillermo.blogspot.com/p/relleno-de-poligonos-poligono-una.html" TargetMode="External"/><Relationship Id="rId22" Type="http://schemas.openxmlformats.org/officeDocument/2006/relationships/image" Target="media/image14.png"/><Relationship Id="rId27" Type="http://schemas.openxmlformats.org/officeDocument/2006/relationships/hyperlink" Target="https://guadalupemoraleshernandez.blogspot.com/2019/10/unidad-4-relleno-iluminacion-y-sombreado.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12</Pages>
  <Words>2184</Words>
  <Characters>12016</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Ricardo Reyes Villar</dc:creator>
  <cp:keywords/>
  <dc:description/>
  <cp:lastModifiedBy>Luis Ricardo Reyes Villar</cp:lastModifiedBy>
  <cp:revision>3</cp:revision>
  <cp:lastPrinted>2023-11-03T22:18:00Z</cp:lastPrinted>
  <dcterms:created xsi:type="dcterms:W3CDTF">2023-11-03T22:19:00Z</dcterms:created>
  <dcterms:modified xsi:type="dcterms:W3CDTF">2023-11-04T02:35:00Z</dcterms:modified>
</cp:coreProperties>
</file>