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7782" w14:textId="77777777" w:rsidR="000336F0" w:rsidRPr="000336F0" w:rsidRDefault="000336F0" w:rsidP="000336F0">
      <w:pPr>
        <w:autoSpaceDE w:val="0"/>
        <w:autoSpaceDN w:val="0"/>
        <w:adjustRightInd w:val="0"/>
        <w:spacing w:after="0" w:line="240" w:lineRule="auto"/>
        <w:rPr>
          <w:rFonts w:ascii="LLNAAM+TimesNewRoman" w:hAnsi="LLNAAM+TimesNewRoman" w:cs="LLNAAM+TimesNewRoman"/>
          <w:color w:val="000000"/>
          <w:sz w:val="24"/>
          <w:szCs w:val="24"/>
        </w:rPr>
      </w:pPr>
    </w:p>
    <w:p w14:paraId="2A19A592" w14:textId="77777777" w:rsidR="000336F0" w:rsidRPr="000336F0" w:rsidRDefault="000336F0" w:rsidP="000336F0">
      <w:pPr>
        <w:autoSpaceDE w:val="0"/>
        <w:autoSpaceDN w:val="0"/>
        <w:adjustRightInd w:val="0"/>
        <w:spacing w:after="0" w:line="240" w:lineRule="auto"/>
        <w:rPr>
          <w:rFonts w:ascii="LLNAAM+TimesNewRoman" w:hAnsi="LLNAAM+TimesNewRoman" w:cs="LLNAAM+TimesNewRoman"/>
          <w:color w:val="000000"/>
          <w:sz w:val="23"/>
          <w:szCs w:val="23"/>
        </w:rPr>
      </w:pPr>
      <w:r w:rsidRPr="000336F0">
        <w:rPr>
          <w:rFonts w:ascii="LLNAAM+TimesNewRoman" w:hAnsi="LLNAAM+TimesNewRoman"/>
          <w:sz w:val="24"/>
          <w:szCs w:val="24"/>
        </w:rPr>
        <w:t xml:space="preserve"> </w:t>
      </w:r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 xml:space="preserve">Sea el siguiente esquema relacional, al que se hará referencia como ESQUEMA de TRABAJO, que mantiene información sobre la organización de los grupos en un curso de natación para niños: </w:t>
      </w:r>
    </w:p>
    <w:p w14:paraId="7F8F5C84" w14:textId="77777777" w:rsidR="000336F0" w:rsidRDefault="000336F0" w:rsidP="000336F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LLNAGI+TimesNewRoman,Bold" w:hAnsi="LLNAGI+TimesNewRoman,Bold" w:cs="LLNAGI+TimesNewRoman,Bold"/>
          <w:b/>
          <w:bCs/>
          <w:color w:val="000000"/>
          <w:sz w:val="23"/>
          <w:szCs w:val="23"/>
        </w:rPr>
      </w:pPr>
    </w:p>
    <w:p w14:paraId="5DCB3E20" w14:textId="6CC29307" w:rsidR="000336F0" w:rsidRPr="000336F0" w:rsidRDefault="000336F0" w:rsidP="000336F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LLNAAM+TimesNewRoman" w:hAnsi="LLNAAM+TimesNewRoman" w:cs="LLNAAM+TimesNewRoman"/>
          <w:color w:val="000000"/>
          <w:sz w:val="23"/>
          <w:szCs w:val="23"/>
        </w:rPr>
      </w:pPr>
      <w:proofErr w:type="gramStart"/>
      <w:r w:rsidRPr="000336F0">
        <w:rPr>
          <w:rFonts w:ascii="LLNAGI+TimesNewRoman,Bold" w:hAnsi="LLNAGI+TimesNewRoman,Bold" w:cs="LLNAGI+TimesNewRoman,Bold"/>
          <w:b/>
          <w:bCs/>
          <w:color w:val="000000"/>
          <w:sz w:val="23"/>
          <w:szCs w:val="23"/>
        </w:rPr>
        <w:t>Grupo</w:t>
      </w:r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>(</w:t>
      </w:r>
      <w:proofErr w:type="spellStart"/>
      <w:proofErr w:type="gramEnd"/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>cod_gru</w:t>
      </w:r>
      <w:proofErr w:type="spellEnd"/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 xml:space="preserve">, capacidad, nivel)  </w:t>
      </w:r>
    </w:p>
    <w:p w14:paraId="591B367A" w14:textId="30A750B8" w:rsidR="000336F0" w:rsidRPr="000336F0" w:rsidRDefault="000336F0" w:rsidP="000336F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LLNAAM+TimesNewRoman" w:hAnsi="LLNAAM+TimesNewRoman" w:cs="LLNAAM+TimesNewRoman"/>
          <w:color w:val="000000"/>
          <w:sz w:val="23"/>
          <w:szCs w:val="23"/>
        </w:rPr>
      </w:pPr>
      <w:proofErr w:type="gramStart"/>
      <w:r w:rsidRPr="000336F0">
        <w:rPr>
          <w:rFonts w:ascii="LLNAGI+TimesNewRoman,Bold" w:hAnsi="LLNAGI+TimesNewRoman,Bold" w:cs="LLNAGI+TimesNewRoman,Bold"/>
          <w:b/>
          <w:bCs/>
          <w:color w:val="000000"/>
          <w:sz w:val="23"/>
          <w:szCs w:val="23"/>
        </w:rPr>
        <w:t>Monitor</w:t>
      </w:r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>(</w:t>
      </w:r>
      <w:proofErr w:type="gramEnd"/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 xml:space="preserve">número, nombre, formación) </w:t>
      </w:r>
    </w:p>
    <w:p w14:paraId="6E78563B" w14:textId="533D3DB1" w:rsidR="000336F0" w:rsidRPr="000336F0" w:rsidRDefault="000336F0" w:rsidP="000336F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LLNAAM+TimesNewRoman" w:hAnsi="LLNAAM+TimesNewRoman" w:cs="LLNAAM+TimesNewRoman"/>
          <w:color w:val="000000"/>
          <w:sz w:val="23"/>
          <w:szCs w:val="23"/>
        </w:rPr>
      </w:pPr>
      <w:proofErr w:type="spellStart"/>
      <w:proofErr w:type="gramStart"/>
      <w:r w:rsidRPr="000336F0">
        <w:rPr>
          <w:rFonts w:ascii="LLNAGI+TimesNewRoman,Bold" w:hAnsi="LLNAGI+TimesNewRoman,Bold" w:cs="LLNAGI+TimesNewRoman,Bold"/>
          <w:b/>
          <w:bCs/>
          <w:color w:val="000000"/>
          <w:sz w:val="23"/>
          <w:szCs w:val="23"/>
        </w:rPr>
        <w:t>MonitorGrupo</w:t>
      </w:r>
      <w:proofErr w:type="spellEnd"/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>(</w:t>
      </w:r>
      <w:proofErr w:type="spellStart"/>
      <w:proofErr w:type="gramEnd"/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>cod_gru</w:t>
      </w:r>
      <w:proofErr w:type="spellEnd"/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 xml:space="preserve">, número, límite) </w:t>
      </w:r>
    </w:p>
    <w:p w14:paraId="679DDAA4" w14:textId="77777777" w:rsidR="000336F0" w:rsidRDefault="000336F0" w:rsidP="000336F0">
      <w:pPr>
        <w:autoSpaceDE w:val="0"/>
        <w:autoSpaceDN w:val="0"/>
        <w:adjustRightInd w:val="0"/>
        <w:spacing w:after="0" w:line="240" w:lineRule="auto"/>
        <w:ind w:right="-427" w:firstLine="283"/>
        <w:rPr>
          <w:rFonts w:ascii="LLNAAM+TimesNewRoman" w:hAnsi="LLNAAM+TimesNewRoman" w:cs="LLNAAM+TimesNewRoman"/>
          <w:color w:val="000000"/>
          <w:sz w:val="23"/>
          <w:szCs w:val="23"/>
        </w:rPr>
      </w:pPr>
    </w:p>
    <w:p w14:paraId="6EBB572A" w14:textId="6F749C52" w:rsidR="000336F0" w:rsidRPr="000336F0" w:rsidRDefault="000336F0" w:rsidP="000336F0">
      <w:pPr>
        <w:autoSpaceDE w:val="0"/>
        <w:autoSpaceDN w:val="0"/>
        <w:adjustRightInd w:val="0"/>
        <w:spacing w:after="0" w:line="240" w:lineRule="auto"/>
        <w:ind w:right="-427" w:firstLine="283"/>
        <w:rPr>
          <w:rFonts w:ascii="LLNAAM+TimesNewRoman" w:hAnsi="LLNAAM+TimesNewRoman" w:cs="LLNAAM+TimesNewRoman"/>
          <w:color w:val="000000"/>
          <w:sz w:val="23"/>
          <w:szCs w:val="23"/>
        </w:rPr>
      </w:pPr>
      <w:proofErr w:type="spellStart"/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>CAj</w:t>
      </w:r>
      <w:proofErr w:type="spellEnd"/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>: {</w:t>
      </w:r>
      <w:proofErr w:type="spellStart"/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>cod_gru</w:t>
      </w:r>
      <w:proofErr w:type="spellEnd"/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 xml:space="preserve">} → Grupo Borrado en CASCADA y Actualización en CASCADA </w:t>
      </w:r>
    </w:p>
    <w:p w14:paraId="240BE14B" w14:textId="4F57830A" w:rsidR="000336F0" w:rsidRPr="000336F0" w:rsidRDefault="000336F0" w:rsidP="000336F0">
      <w:pPr>
        <w:autoSpaceDE w:val="0"/>
        <w:autoSpaceDN w:val="0"/>
        <w:adjustRightInd w:val="0"/>
        <w:spacing w:after="0" w:line="240" w:lineRule="auto"/>
        <w:ind w:right="-427"/>
        <w:rPr>
          <w:rFonts w:ascii="LLNAAM+TimesNewRoman" w:hAnsi="LLNAAM+TimesNewRoman" w:cs="LLNAAM+TimesNewRoman"/>
          <w:color w:val="000000"/>
          <w:sz w:val="23"/>
          <w:szCs w:val="23"/>
        </w:rPr>
      </w:pPr>
      <w:r>
        <w:rPr>
          <w:rFonts w:ascii="LLNAAM+TimesNewRoman" w:hAnsi="LLNAAM+TimesNewRoman" w:cs="LLNAAM+TimesNewRoman"/>
          <w:color w:val="000000"/>
          <w:sz w:val="23"/>
          <w:szCs w:val="23"/>
        </w:rPr>
        <w:t xml:space="preserve">     </w:t>
      </w:r>
      <w:proofErr w:type="spellStart"/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>CAj</w:t>
      </w:r>
      <w:proofErr w:type="spellEnd"/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 xml:space="preserve">: {número} → Monitor Borrado RESTRICTIVO y Actualización en CASCADA </w:t>
      </w:r>
    </w:p>
    <w:p w14:paraId="369EB09E" w14:textId="77777777" w:rsidR="000336F0" w:rsidRDefault="000336F0" w:rsidP="000336F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LLNAGI+TimesNewRoman,Bold" w:hAnsi="LLNAGI+TimesNewRoman,Bold" w:cs="LLNAGI+TimesNewRoman,Bold"/>
          <w:b/>
          <w:bCs/>
          <w:color w:val="000000"/>
          <w:sz w:val="23"/>
          <w:szCs w:val="23"/>
        </w:rPr>
      </w:pPr>
    </w:p>
    <w:p w14:paraId="76CEB79C" w14:textId="0CE08219" w:rsidR="000336F0" w:rsidRPr="000336F0" w:rsidRDefault="000336F0" w:rsidP="000336F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LLNAAM+TimesNewRoman" w:hAnsi="LLNAAM+TimesNewRoman" w:cs="LLNAAM+TimesNewRoman"/>
          <w:color w:val="000000"/>
          <w:sz w:val="23"/>
          <w:szCs w:val="23"/>
        </w:rPr>
      </w:pPr>
      <w:proofErr w:type="gramStart"/>
      <w:r w:rsidRPr="000336F0">
        <w:rPr>
          <w:rFonts w:ascii="LLNAGI+TimesNewRoman,Bold" w:hAnsi="LLNAGI+TimesNewRoman,Bold" w:cs="LLNAGI+TimesNewRoman,Bold"/>
          <w:b/>
          <w:bCs/>
          <w:color w:val="000000"/>
          <w:sz w:val="23"/>
          <w:szCs w:val="23"/>
        </w:rPr>
        <w:t>Niño</w:t>
      </w:r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>(</w:t>
      </w:r>
      <w:proofErr w:type="gramEnd"/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 xml:space="preserve">código, nombre, edad, </w:t>
      </w:r>
      <w:proofErr w:type="spellStart"/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>cod_gru</w:t>
      </w:r>
      <w:proofErr w:type="spellEnd"/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 xml:space="preserve">, número) </w:t>
      </w:r>
    </w:p>
    <w:p w14:paraId="7A145217" w14:textId="294068EB" w:rsidR="000336F0" w:rsidRPr="000336F0" w:rsidRDefault="000336F0" w:rsidP="000336F0">
      <w:pPr>
        <w:autoSpaceDE w:val="0"/>
        <w:autoSpaceDN w:val="0"/>
        <w:adjustRightInd w:val="0"/>
        <w:spacing w:after="0" w:line="240" w:lineRule="auto"/>
        <w:jc w:val="both"/>
        <w:rPr>
          <w:rFonts w:ascii="LLNAAM+TimesNewRoman" w:hAnsi="LLNAAM+TimesNewRoman" w:cs="LLNAAM+TimesNewRoman"/>
          <w:color w:val="000000"/>
          <w:sz w:val="23"/>
          <w:szCs w:val="23"/>
        </w:rPr>
      </w:pPr>
      <w:r>
        <w:rPr>
          <w:rFonts w:ascii="LLNAAM+TimesNewRoman" w:hAnsi="LLNAAM+TimesNewRoman" w:cs="LLNAAM+TimesNewRoman"/>
          <w:color w:val="000000"/>
          <w:sz w:val="23"/>
          <w:szCs w:val="23"/>
        </w:rPr>
        <w:t xml:space="preserve">     </w:t>
      </w:r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 xml:space="preserve">Borrado RESTRICTIVO y Actualización en CASCADA </w:t>
      </w:r>
    </w:p>
    <w:p w14:paraId="22E9E6A4" w14:textId="77777777" w:rsidR="000336F0" w:rsidRDefault="000336F0" w:rsidP="000336F0">
      <w:pPr>
        <w:autoSpaceDE w:val="0"/>
        <w:autoSpaceDN w:val="0"/>
        <w:adjustRightInd w:val="0"/>
        <w:spacing w:after="0" w:line="240" w:lineRule="auto"/>
        <w:ind w:right="-427"/>
        <w:rPr>
          <w:rFonts w:ascii="LLNAAM+TimesNewRoman" w:hAnsi="LLNAAM+TimesNewRoman" w:cs="LLNAAM+TimesNewRoman"/>
          <w:color w:val="000000"/>
          <w:sz w:val="23"/>
          <w:szCs w:val="23"/>
        </w:rPr>
      </w:pPr>
    </w:p>
    <w:p w14:paraId="260B6E4F" w14:textId="77777777" w:rsidR="000336F0" w:rsidRDefault="000336F0" w:rsidP="000336F0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ascii="LLNAAM+TimesNewRoman" w:hAnsi="LLNAAM+TimesNewRoman" w:cs="LLNAAM+TimesNewRoman"/>
          <w:color w:val="000000"/>
          <w:sz w:val="23"/>
          <w:szCs w:val="23"/>
        </w:rPr>
      </w:pPr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 xml:space="preserve">La relación </w:t>
      </w:r>
      <w:r w:rsidRPr="000336F0">
        <w:rPr>
          <w:rFonts w:ascii="LLNAGI+TimesNewRoman,Bold" w:hAnsi="LLNAGI+TimesNewRoman,Bold" w:cs="LLNAGI+TimesNewRoman,Bold"/>
          <w:b/>
          <w:bCs/>
          <w:color w:val="000000"/>
          <w:sz w:val="23"/>
          <w:szCs w:val="23"/>
        </w:rPr>
        <w:t xml:space="preserve">Grupo </w:t>
      </w:r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 xml:space="preserve">contiene todos los grupos disponibles. En la relación </w:t>
      </w:r>
      <w:r w:rsidRPr="000336F0">
        <w:rPr>
          <w:rFonts w:ascii="LLNAGI+TimesNewRoman,Bold" w:hAnsi="LLNAGI+TimesNewRoman,Bold" w:cs="LLNAGI+TimesNewRoman,Bold"/>
          <w:b/>
          <w:bCs/>
          <w:color w:val="000000"/>
          <w:sz w:val="23"/>
          <w:szCs w:val="23"/>
        </w:rPr>
        <w:t xml:space="preserve">Monitor </w:t>
      </w:r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 xml:space="preserve">se guardan los monitores del curso. </w:t>
      </w:r>
    </w:p>
    <w:p w14:paraId="7BC26C52" w14:textId="77777777" w:rsidR="000336F0" w:rsidRDefault="000336F0" w:rsidP="000336F0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ascii="LLNAAM+TimesNewRoman" w:hAnsi="LLNAAM+TimesNewRoman" w:cs="LLNAAM+TimesNewRoman"/>
          <w:color w:val="000000"/>
          <w:sz w:val="23"/>
          <w:szCs w:val="23"/>
        </w:rPr>
      </w:pPr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 xml:space="preserve">La relación </w:t>
      </w:r>
      <w:proofErr w:type="spellStart"/>
      <w:r w:rsidRPr="000336F0">
        <w:rPr>
          <w:rFonts w:ascii="LLNAGI+TimesNewRoman,Bold" w:hAnsi="LLNAGI+TimesNewRoman,Bold" w:cs="LLNAGI+TimesNewRoman,Bold"/>
          <w:b/>
          <w:bCs/>
          <w:color w:val="000000"/>
          <w:sz w:val="23"/>
          <w:szCs w:val="23"/>
        </w:rPr>
        <w:t>MonitorGrupo</w:t>
      </w:r>
      <w:proofErr w:type="spellEnd"/>
      <w:r w:rsidRPr="000336F0">
        <w:rPr>
          <w:rFonts w:ascii="LLNAGI+TimesNewRoman,Bold" w:hAnsi="LLNAGI+TimesNewRoman,Bold" w:cs="LLNAGI+TimesNewRoman,Bold"/>
          <w:b/>
          <w:bCs/>
          <w:color w:val="000000"/>
          <w:sz w:val="23"/>
          <w:szCs w:val="23"/>
        </w:rPr>
        <w:t xml:space="preserve"> </w:t>
      </w:r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 xml:space="preserve">mantiene la asignación de los monitores a los grupos. </w:t>
      </w:r>
    </w:p>
    <w:p w14:paraId="5FCAFB8B" w14:textId="77777777" w:rsidR="006B54F8" w:rsidRDefault="000336F0" w:rsidP="000336F0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ascii="LLNAAM+TimesNewRoman" w:hAnsi="LLNAAM+TimesNewRoman" w:cs="LLNAAM+TimesNewRoman"/>
          <w:color w:val="000000"/>
          <w:sz w:val="23"/>
          <w:szCs w:val="23"/>
        </w:rPr>
      </w:pPr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 xml:space="preserve">La relación </w:t>
      </w:r>
      <w:r w:rsidRPr="000336F0">
        <w:rPr>
          <w:rFonts w:ascii="LLNAGI+TimesNewRoman,Bold" w:hAnsi="LLNAGI+TimesNewRoman,Bold" w:cs="LLNAGI+TimesNewRoman,Bold"/>
          <w:b/>
          <w:bCs/>
          <w:color w:val="000000"/>
          <w:sz w:val="23"/>
          <w:szCs w:val="23"/>
        </w:rPr>
        <w:t>Niño</w:t>
      </w:r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 xml:space="preserve">, contiene los niños apuntados al curso con la información de a qué grupo pertenecen y </w:t>
      </w:r>
    </w:p>
    <w:p w14:paraId="789E2F38" w14:textId="6A9B3847" w:rsidR="000336F0" w:rsidRPr="000336F0" w:rsidRDefault="000336F0" w:rsidP="000336F0">
      <w:pPr>
        <w:autoSpaceDE w:val="0"/>
        <w:autoSpaceDN w:val="0"/>
        <w:adjustRightInd w:val="0"/>
        <w:spacing w:after="0" w:line="240" w:lineRule="auto"/>
        <w:ind w:right="-427"/>
        <w:jc w:val="both"/>
        <w:rPr>
          <w:rFonts w:ascii="LLNAAM+TimesNewRoman" w:hAnsi="LLNAAM+TimesNewRoman" w:cs="LLNAAM+TimesNewRoman"/>
          <w:color w:val="000000"/>
          <w:sz w:val="23"/>
          <w:szCs w:val="23"/>
        </w:rPr>
      </w:pPr>
      <w:r w:rsidRPr="000336F0">
        <w:rPr>
          <w:rFonts w:ascii="LLNAAM+TimesNewRoman" w:hAnsi="LLNAAM+TimesNewRoman" w:cs="LLNAAM+TimesNewRoman"/>
          <w:color w:val="000000"/>
          <w:sz w:val="23"/>
          <w:szCs w:val="23"/>
        </w:rPr>
        <w:t xml:space="preserve">el monitor que tienen asignado. </w:t>
      </w:r>
    </w:p>
    <w:p w14:paraId="357CEA65" w14:textId="77777777" w:rsidR="000336F0" w:rsidRDefault="000336F0" w:rsidP="000336F0">
      <w:pPr>
        <w:autoSpaceDE w:val="0"/>
        <w:autoSpaceDN w:val="0"/>
        <w:adjustRightInd w:val="0"/>
        <w:spacing w:after="0" w:line="240" w:lineRule="auto"/>
        <w:rPr>
          <w:rFonts w:ascii="LLNAAM+TimesNewRoman" w:hAnsi="LLNAAM+TimesNewRoman"/>
          <w:sz w:val="24"/>
          <w:szCs w:val="24"/>
        </w:rPr>
      </w:pPr>
    </w:p>
    <w:p w14:paraId="655C4030" w14:textId="77777777" w:rsidR="000336F0" w:rsidRDefault="000336F0" w:rsidP="000336F0">
      <w:pPr>
        <w:autoSpaceDE w:val="0"/>
        <w:autoSpaceDN w:val="0"/>
        <w:adjustRightInd w:val="0"/>
        <w:spacing w:after="0" w:line="240" w:lineRule="auto"/>
        <w:rPr>
          <w:rFonts w:ascii="LLNAAM+TimesNewRoman" w:hAnsi="LLNAAM+TimesNewRoman"/>
          <w:sz w:val="24"/>
          <w:szCs w:val="24"/>
        </w:rPr>
      </w:pPr>
    </w:p>
    <w:p w14:paraId="053BF0B0" w14:textId="2A99474A" w:rsidR="000336F0" w:rsidRPr="000336F0" w:rsidRDefault="000336F0" w:rsidP="000336F0">
      <w:pPr>
        <w:kinsoku w:val="0"/>
        <w:overflowPunct w:val="0"/>
        <w:autoSpaceDE w:val="0"/>
        <w:autoSpaceDN w:val="0"/>
        <w:adjustRightInd w:val="0"/>
        <w:spacing w:before="161" w:after="0" w:line="240" w:lineRule="auto"/>
        <w:ind w:left="1609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Dado_el_esquema_de_trabajo,_¿cuál_de_las"/>
      <w:bookmarkEnd w:id="0"/>
      <w:r w:rsidRPr="000336F0">
        <w:rPr>
          <w:rFonts w:ascii="Times New Roman" w:hAnsi="Times New Roman" w:cs="Times New Roman"/>
          <w:b/>
          <w:bCs/>
          <w:sz w:val="24"/>
          <w:szCs w:val="24"/>
        </w:rPr>
        <w:t xml:space="preserve">GRUPO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  <w:r w:rsidRPr="000336F0">
        <w:rPr>
          <w:rFonts w:ascii="Times New Roman" w:hAnsi="Times New Roman" w:cs="Times New Roman"/>
          <w:b/>
          <w:bCs/>
          <w:sz w:val="24"/>
          <w:szCs w:val="24"/>
        </w:rPr>
        <w:t>MONITOR</w: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277"/>
        <w:gridCol w:w="1134"/>
        <w:gridCol w:w="425"/>
        <w:gridCol w:w="1419"/>
        <w:gridCol w:w="3118"/>
        <w:gridCol w:w="1419"/>
      </w:tblGrid>
      <w:tr w:rsidR="000336F0" w:rsidRPr="000336F0" w14:paraId="273F73B8" w14:textId="77777777">
        <w:trPr>
          <w:trHeight w:val="28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D40DD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56" w:lineRule="exact"/>
              <w:ind w:left="263" w:right="19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3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cod_gru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4F94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56" w:lineRule="exact"/>
              <w:ind w:left="99" w:right="8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capacidad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ACD2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56" w:lineRule="exact"/>
              <w:ind w:right="284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</w:t>
            </w:r>
          </w:p>
        </w:tc>
        <w:tc>
          <w:tcPr>
            <w:tcW w:w="425" w:type="dxa"/>
            <w:vMerge w:val="restart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0D5B5C7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63B1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56" w:lineRule="exact"/>
              <w:ind w:left="288" w:right="2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5352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56" w:lineRule="exact"/>
              <w:ind w:left="1158" w:right="111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53859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56" w:lineRule="exact"/>
              <w:ind w:right="172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formación</w:t>
            </w:r>
          </w:p>
        </w:tc>
      </w:tr>
      <w:tr w:rsidR="000336F0" w:rsidRPr="000336F0" w14:paraId="681F7949" w14:textId="77777777">
        <w:trPr>
          <w:trHeight w:val="279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14F6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262" w:right="1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0744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97" w:righ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BD1C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right="2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Inicial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4F682E2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61" w:after="0" w:line="240" w:lineRule="auto"/>
              <w:ind w:left="1609"/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FC47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2A61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68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Alfonso Peris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48502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Monitor-T1</w:t>
            </w:r>
          </w:p>
        </w:tc>
      </w:tr>
      <w:tr w:rsidR="000336F0" w:rsidRPr="000336F0" w14:paraId="4778F3F7" w14:textId="77777777">
        <w:trPr>
          <w:trHeight w:val="279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E460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262" w:right="1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G2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FE35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97" w:righ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0E19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right="2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36339C91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61" w:after="0" w:line="240" w:lineRule="auto"/>
              <w:ind w:left="1609"/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2517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C8F6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María Llopis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4488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right="1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Monitor-T2</w:t>
            </w:r>
          </w:p>
        </w:tc>
      </w:tr>
      <w:tr w:rsidR="000336F0" w:rsidRPr="000336F0" w14:paraId="37B9F04F" w14:textId="77777777">
        <w:trPr>
          <w:trHeight w:val="279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42D6A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262" w:right="1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G3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F774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97" w:righ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DC9B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right="31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3346FA61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61" w:after="0" w:line="240" w:lineRule="auto"/>
              <w:ind w:left="1609"/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02D6F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DF21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69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Juan Cruz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BCCBB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Monitor-T1</w:t>
            </w:r>
          </w:p>
        </w:tc>
      </w:tr>
      <w:tr w:rsidR="000336F0" w:rsidRPr="000336F0" w14:paraId="2AE576A0" w14:textId="77777777">
        <w:trPr>
          <w:trHeight w:val="279"/>
        </w:trPr>
        <w:tc>
          <w:tcPr>
            <w:tcW w:w="418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4" w:space="0" w:color="000000"/>
            </w:tcBorders>
          </w:tcPr>
          <w:p w14:paraId="7344E063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2010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E773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68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Pedro Rius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CDE3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right="21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Socorrista</w:t>
            </w:r>
          </w:p>
        </w:tc>
      </w:tr>
      <w:tr w:rsidR="000336F0" w:rsidRPr="000336F0" w14:paraId="3AB24B9A" w14:textId="77777777">
        <w:trPr>
          <w:trHeight w:val="279"/>
        </w:trPr>
        <w:tc>
          <w:tcPr>
            <w:tcW w:w="418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4" w:space="0" w:color="000000"/>
            </w:tcBorders>
          </w:tcPr>
          <w:p w14:paraId="76DF026A" w14:textId="77777777" w:rsid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401B69" w14:textId="650B2032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61B0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6EE9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6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AF8B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right="21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04A6F3" w14:textId="47C20421" w:rsidR="000336F0" w:rsidRPr="000336F0" w:rsidRDefault="000336F0" w:rsidP="000336F0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ind w:left="610"/>
        <w:rPr>
          <w:rFonts w:ascii="Times New Roman" w:hAnsi="Times New Roman" w:cs="Times New Roman"/>
          <w:b/>
          <w:bCs/>
          <w:sz w:val="24"/>
          <w:szCs w:val="24"/>
        </w:rPr>
      </w:pPr>
      <w:r w:rsidRPr="000336F0">
        <w:rPr>
          <w:rFonts w:ascii="Times New Roman" w:hAnsi="Times New Roman" w:cs="Times New Roman"/>
          <w:b/>
          <w:bCs/>
          <w:sz w:val="24"/>
          <w:szCs w:val="24"/>
        </w:rPr>
        <w:t>MONITORGRUPO</w:t>
      </w:r>
      <w:r w:rsidRPr="000336F0">
        <w:rPr>
          <w:rFonts w:ascii="Times New Roman" w:hAnsi="Times New Roman" w:cs="Times New Roman"/>
          <w:b/>
          <w:bCs/>
          <w:spacing w:val="5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pacing w:val="55"/>
          <w:sz w:val="24"/>
          <w:szCs w:val="24"/>
        </w:rPr>
        <w:t xml:space="preserve">                                 </w:t>
      </w:r>
      <w:r w:rsidRPr="000336F0">
        <w:rPr>
          <w:rFonts w:ascii="Times New Roman" w:hAnsi="Times New Roman" w:cs="Times New Roman"/>
          <w:b/>
          <w:bCs/>
          <w:sz w:val="24"/>
          <w:szCs w:val="24"/>
        </w:rPr>
        <w:t>NIÑO</w: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1277"/>
        <w:gridCol w:w="991"/>
        <w:gridCol w:w="426"/>
        <w:gridCol w:w="992"/>
        <w:gridCol w:w="1134"/>
        <w:gridCol w:w="1559"/>
        <w:gridCol w:w="1277"/>
        <w:gridCol w:w="1275"/>
      </w:tblGrid>
      <w:tr w:rsidR="000336F0" w:rsidRPr="000336F0" w14:paraId="4CA9A251" w14:textId="77777777">
        <w:trPr>
          <w:trHeight w:val="281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956B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55" w:lineRule="exact"/>
              <w:ind w:left="263" w:right="19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3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cod_gru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D4E1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55" w:lineRule="exact"/>
              <w:ind w:left="99" w:right="8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9F9F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55" w:lineRule="exact"/>
              <w:ind w:left="205" w:right="14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límite</w:t>
            </w:r>
          </w:p>
        </w:tc>
        <w:tc>
          <w:tcPr>
            <w:tcW w:w="426" w:type="dxa"/>
            <w:vMerge w:val="restart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BC84F1B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AF6D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55" w:lineRule="exact"/>
              <w:ind w:left="141" w:right="1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C2A9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55" w:lineRule="exact"/>
              <w:ind w:left="18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B3F8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55" w:lineRule="exact"/>
              <w:ind w:left="512" w:right="50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247B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55" w:lineRule="exact"/>
              <w:ind w:left="96" w:right="8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3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cod_gru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7865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55" w:lineRule="exact"/>
              <w:ind w:left="216" w:right="2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número</w:t>
            </w:r>
          </w:p>
        </w:tc>
      </w:tr>
      <w:tr w:rsidR="000336F0" w:rsidRPr="000336F0" w14:paraId="1282F48C" w14:textId="77777777">
        <w:trPr>
          <w:trHeight w:val="279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DF49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262" w:right="1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AF89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0790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6" w:type="dxa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A2415A0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ind w:left="610"/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6DC5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141" w:right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05D1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Juan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084D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D6908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97" w:righ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49CD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336F0" w:rsidRPr="000336F0" w14:paraId="5DF777CC" w14:textId="77777777">
        <w:trPr>
          <w:trHeight w:val="279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65BE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262" w:right="1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FD6B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D215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6" w:type="dxa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A352BCD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ind w:left="610"/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E057B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141" w:right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2222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0764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Luisa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5AA6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6B8B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97" w:righ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59A25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336F0" w:rsidRPr="000336F0" w14:paraId="39CC00F5" w14:textId="77777777">
        <w:trPr>
          <w:trHeight w:val="279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BBEB3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262" w:right="1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G2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C0F4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A2815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6" w:type="dxa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510867E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ind w:left="610"/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79F2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141" w:right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3333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72184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Pedro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8E4F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3FDE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97" w:righ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G2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950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336F0" w:rsidRPr="000336F0" w14:paraId="5BB8044F" w14:textId="77777777">
        <w:trPr>
          <w:trHeight w:val="279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8A3F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262" w:right="1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G2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8B85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5817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6" w:type="dxa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3AA63DFA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ind w:left="610"/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6E93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141" w:right="1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4444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AD35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María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9FBF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45E5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95" w:righ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G2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1E0F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righ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336F0" w:rsidRPr="000336F0" w14:paraId="59E349E7" w14:textId="77777777" w:rsidTr="00F01D2A">
        <w:trPr>
          <w:trHeight w:val="28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A22E4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262" w:right="1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G3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56A6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05A2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6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9ADDE9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ind w:left="610"/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0071E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141" w:right="1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5555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CAB6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Luis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68687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511" w:right="5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3BDC9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95" w:righ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G3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4B291" w14:textId="77777777" w:rsidR="000336F0" w:rsidRPr="000336F0" w:rsidRDefault="000336F0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6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01D2A" w:rsidRPr="000336F0" w14:paraId="5EB2873C" w14:textId="77777777">
        <w:trPr>
          <w:trHeight w:val="28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D035" w14:textId="77777777" w:rsidR="00F01D2A" w:rsidRPr="000336F0" w:rsidRDefault="00F01D2A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262" w:right="1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6FED" w14:textId="77777777" w:rsidR="00F01D2A" w:rsidRPr="000336F0" w:rsidRDefault="00F01D2A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79584" w14:textId="77777777" w:rsidR="00F01D2A" w:rsidRPr="000336F0" w:rsidRDefault="00F01D2A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06FA832" w14:textId="77777777" w:rsidR="00F01D2A" w:rsidRPr="000336F0" w:rsidRDefault="00F01D2A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ind w:left="610"/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4555" w14:textId="77777777" w:rsidR="00F01D2A" w:rsidRPr="000336F0" w:rsidRDefault="00F01D2A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141" w:right="1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48614" w14:textId="77777777" w:rsidR="00F01D2A" w:rsidRPr="000336F0" w:rsidRDefault="00F01D2A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7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86994" w14:textId="77777777" w:rsidR="00F01D2A" w:rsidRPr="000336F0" w:rsidRDefault="00F01D2A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511" w:right="5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5B70" w14:textId="77777777" w:rsidR="00F01D2A" w:rsidRPr="000336F0" w:rsidRDefault="00F01D2A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95" w:right="8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9727" w14:textId="77777777" w:rsidR="00F01D2A" w:rsidRPr="000336F0" w:rsidRDefault="00F01D2A" w:rsidP="000336F0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8" w:lineRule="exact"/>
              <w:ind w:left="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8662B7" w14:textId="1438E2AA" w:rsidR="000336F0" w:rsidRPr="000336F0" w:rsidRDefault="000336F0" w:rsidP="000336F0">
      <w:pPr>
        <w:autoSpaceDE w:val="0"/>
        <w:autoSpaceDN w:val="0"/>
        <w:adjustRightInd w:val="0"/>
        <w:spacing w:after="0" w:line="240" w:lineRule="auto"/>
        <w:rPr>
          <w:rFonts w:ascii="LLNAAM+TimesNewRoman" w:hAnsi="LLNAAM+TimesNewRoman"/>
          <w:sz w:val="24"/>
          <w:szCs w:val="24"/>
        </w:rPr>
        <w:sectPr w:rsidR="000336F0" w:rsidRPr="000336F0">
          <w:pgSz w:w="11900" w:h="17340"/>
          <w:pgMar w:top="1229" w:right="149" w:bottom="1417" w:left="620" w:header="720" w:footer="720" w:gutter="0"/>
          <w:cols w:space="720"/>
          <w:noEndnote/>
        </w:sectPr>
      </w:pPr>
    </w:p>
    <w:p w14:paraId="6F14CBA7" w14:textId="77777777" w:rsidR="00BD2E6E" w:rsidRDefault="00BD2E6E" w:rsidP="00BD2E6E">
      <w:pPr>
        <w:pStyle w:val="Prrafodelista"/>
      </w:pPr>
    </w:p>
    <w:sectPr w:rsidR="00BD2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LNAA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LNAG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E252B"/>
    <w:multiLevelType w:val="hybridMultilevel"/>
    <w:tmpl w:val="A7C496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7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F0"/>
    <w:rsid w:val="000336F0"/>
    <w:rsid w:val="00167A2F"/>
    <w:rsid w:val="00284817"/>
    <w:rsid w:val="00374ABA"/>
    <w:rsid w:val="0065400A"/>
    <w:rsid w:val="006B54F8"/>
    <w:rsid w:val="006D049A"/>
    <w:rsid w:val="00BD2E6E"/>
    <w:rsid w:val="00F0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EBF5"/>
  <w15:chartTrackingRefBased/>
  <w15:docId w15:val="{74788C95-D330-4FE6-97E6-A9E93E37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336F0"/>
    <w:pPr>
      <w:autoSpaceDE w:val="0"/>
      <w:autoSpaceDN w:val="0"/>
      <w:adjustRightInd w:val="0"/>
      <w:spacing w:after="0" w:line="240" w:lineRule="auto"/>
    </w:pPr>
    <w:rPr>
      <w:rFonts w:ascii="LLNAAM+TimesNewRoman" w:hAnsi="LLNAAM+TimesNewRoman" w:cs="LLNAAM+TimesNewRoman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0336F0"/>
    <w:pPr>
      <w:autoSpaceDE w:val="0"/>
      <w:autoSpaceDN w:val="0"/>
      <w:adjustRightInd w:val="0"/>
      <w:spacing w:before="3" w:after="0" w:line="240" w:lineRule="auto"/>
      <w:ind w:left="610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336F0"/>
    <w:rPr>
      <w:rFonts w:ascii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336F0"/>
    <w:pPr>
      <w:autoSpaceDE w:val="0"/>
      <w:autoSpaceDN w:val="0"/>
      <w:adjustRightInd w:val="0"/>
      <w:spacing w:before="1" w:after="0" w:line="258" w:lineRule="exact"/>
      <w:jc w:val="center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01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Moreno</dc:creator>
  <cp:keywords/>
  <dc:description/>
  <cp:lastModifiedBy>' '</cp:lastModifiedBy>
  <cp:revision>5</cp:revision>
  <dcterms:created xsi:type="dcterms:W3CDTF">2022-10-05T13:23:00Z</dcterms:created>
  <dcterms:modified xsi:type="dcterms:W3CDTF">2023-10-16T14:41:00Z</dcterms:modified>
</cp:coreProperties>
</file>