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CCB" w:rsidRDefault="00002E09" w:rsidP="00002E09">
      <w:pPr>
        <w:pStyle w:val="Ttulo1"/>
      </w:pPr>
      <w:r>
        <w:t>Descripción del plan de marcado</w:t>
      </w:r>
    </w:p>
    <w:p w:rsidR="00002E09" w:rsidRDefault="00002E09" w:rsidP="00002E09">
      <w:r>
        <w:t>Las reglas de marcado se encuentran en el archivo “</w:t>
      </w:r>
      <w:proofErr w:type="spellStart"/>
      <w:r>
        <w:t>extensions.conf</w:t>
      </w:r>
      <w:proofErr w:type="spellEnd"/>
      <w:r>
        <w:t>”, para acceder al archivo nos ubicamos en el sig. directorio y colocamos el sig. comando:</w:t>
      </w:r>
    </w:p>
    <w:p w:rsidR="00002E09" w:rsidRDefault="00002E09" w:rsidP="00002E09">
      <w:r>
        <w:tab/>
      </w:r>
      <w:r w:rsidRPr="00002E09">
        <w:rPr>
          <w:highlight w:val="yellow"/>
        </w:rPr>
        <w:t xml:space="preserve">nano </w:t>
      </w:r>
      <w:proofErr w:type="spellStart"/>
      <w:r w:rsidRPr="00002E09">
        <w:rPr>
          <w:highlight w:val="yellow"/>
        </w:rPr>
        <w:t>extensions.conf</w:t>
      </w:r>
      <w:proofErr w:type="spellEnd"/>
    </w:p>
    <w:p w:rsidR="00002E09" w:rsidRDefault="00002E09" w:rsidP="00002E09">
      <w:pPr>
        <w:jc w:val="center"/>
      </w:pPr>
      <w:r w:rsidRPr="00002E09">
        <w:rPr>
          <w:noProof/>
          <w:highlight w:val="yellow"/>
        </w:rPr>
        <w:drawing>
          <wp:inline distT="0" distB="0" distL="0" distR="0" wp14:anchorId="7D710AD8" wp14:editId="6FDDC034">
            <wp:extent cx="4687422" cy="2965837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376" cy="298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09" w:rsidRDefault="00002E09" w:rsidP="00002E09">
      <w:r>
        <w:t>Después movemos el archivo como lo hicimos con el “</w:t>
      </w:r>
      <w:proofErr w:type="spellStart"/>
      <w:r>
        <w:t>sip.conf</w:t>
      </w:r>
      <w:proofErr w:type="spellEnd"/>
      <w:r>
        <w:t>”, movemos el “</w:t>
      </w:r>
      <w:proofErr w:type="spellStart"/>
      <w:r>
        <w:t>extensions.conf</w:t>
      </w:r>
      <w:proofErr w:type="spellEnd"/>
      <w:r>
        <w:t>” a “</w:t>
      </w:r>
      <w:proofErr w:type="spellStart"/>
      <w:r>
        <w:t>extensions.conf.bak</w:t>
      </w:r>
      <w:proofErr w:type="spellEnd"/>
      <w:r>
        <w:t xml:space="preserve">”, introducimos el sig. comando (una vez hecho eso si lo abrimos estará </w:t>
      </w:r>
      <w:proofErr w:type="spellStart"/>
      <w:r>
        <w:t>vacio</w:t>
      </w:r>
      <w:proofErr w:type="spellEnd"/>
      <w:r>
        <w:t>):</w:t>
      </w:r>
    </w:p>
    <w:p w:rsidR="00002E09" w:rsidRDefault="00002E09" w:rsidP="00002E09">
      <w:pPr>
        <w:rPr>
          <w:highlight w:val="yellow"/>
          <w:lang w:val="en-US"/>
        </w:rPr>
      </w:pPr>
      <w:r>
        <w:tab/>
      </w:r>
      <w:r w:rsidRPr="00002E09">
        <w:rPr>
          <w:highlight w:val="yellow"/>
          <w:lang w:val="en-US"/>
        </w:rPr>
        <w:t xml:space="preserve">mv </w:t>
      </w:r>
      <w:proofErr w:type="spellStart"/>
      <w:r w:rsidRPr="00002E09">
        <w:rPr>
          <w:highlight w:val="yellow"/>
          <w:lang w:val="en-US"/>
        </w:rPr>
        <w:t>extensions.conf</w:t>
      </w:r>
      <w:proofErr w:type="spellEnd"/>
      <w:r w:rsidRPr="00002E09">
        <w:rPr>
          <w:highlight w:val="yellow"/>
          <w:lang w:val="en-US"/>
        </w:rPr>
        <w:t xml:space="preserve"> </w:t>
      </w:r>
      <w:proofErr w:type="spellStart"/>
      <w:r w:rsidRPr="00002E09">
        <w:rPr>
          <w:highlight w:val="yellow"/>
          <w:lang w:val="en-US"/>
        </w:rPr>
        <w:t>extensions.conf.bak</w:t>
      </w:r>
      <w:proofErr w:type="spellEnd"/>
    </w:p>
    <w:p w:rsidR="00002E09" w:rsidRPr="00002E09" w:rsidRDefault="00002E09" w:rsidP="00002E09">
      <w:pPr>
        <w:jc w:val="center"/>
        <w:rPr>
          <w:lang w:val="en-US"/>
        </w:rPr>
      </w:pPr>
      <w:r w:rsidRPr="00002E09">
        <w:rPr>
          <w:noProof/>
          <w:lang w:val="en-US"/>
        </w:rPr>
        <w:drawing>
          <wp:inline distT="0" distB="0" distL="0" distR="0" wp14:anchorId="11E8EE99" wp14:editId="7B3AB243">
            <wp:extent cx="4405023" cy="27687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5023" cy="276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09" w:rsidRDefault="00002E09" w:rsidP="00002E09">
      <w:pPr>
        <w:rPr>
          <w:lang w:val="en-US"/>
        </w:rPr>
      </w:pPr>
    </w:p>
    <w:p w:rsidR="00002E09" w:rsidRDefault="00002E09" w:rsidP="00002E09">
      <w:r w:rsidRPr="00002E09">
        <w:lastRenderedPageBreak/>
        <w:t xml:space="preserve">Aplicamos un contexto general </w:t>
      </w:r>
      <w:r>
        <w:t>y después se divide en contextos, se pueden tener varios, puede ser ya sea con nombre, numero o ambos, en este ejemplo usaremos el de “prueba”.</w:t>
      </w:r>
    </w:p>
    <w:p w:rsidR="00DA4337" w:rsidRDefault="00DA4337" w:rsidP="00DA4337">
      <w:pPr>
        <w:jc w:val="center"/>
      </w:pPr>
      <w:r w:rsidRPr="00002E09">
        <w:rPr>
          <w:noProof/>
          <w:lang w:val="en-US"/>
        </w:rPr>
        <w:drawing>
          <wp:inline distT="0" distB="0" distL="0" distR="0" wp14:anchorId="4183FB11" wp14:editId="7F438C8B">
            <wp:extent cx="4420926" cy="277120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1470" cy="279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337" w:rsidRDefault="00DA4337" w:rsidP="00DA4337">
      <w:pPr>
        <w:pStyle w:val="Ttulo2"/>
      </w:pPr>
      <w:r>
        <w:t>Formato de reglas de marcado</w:t>
      </w:r>
    </w:p>
    <w:p w:rsidR="00DA4337" w:rsidRDefault="00DA4337" w:rsidP="00DA4337">
      <w:pPr>
        <w:pStyle w:val="Prrafodelista"/>
        <w:numPr>
          <w:ilvl w:val="0"/>
          <w:numId w:val="1"/>
        </w:numPr>
      </w:pPr>
      <w:proofErr w:type="spellStart"/>
      <w:r>
        <w:t>exten</w:t>
      </w:r>
      <w:proofErr w:type="spellEnd"/>
      <w:r>
        <w:t xml:space="preserve">: </w:t>
      </w:r>
    </w:p>
    <w:p w:rsidR="00DA4337" w:rsidRPr="00DA4337" w:rsidRDefault="00DA4337" w:rsidP="00DA4337">
      <w:pPr>
        <w:pStyle w:val="Prrafodelista"/>
        <w:numPr>
          <w:ilvl w:val="1"/>
          <w:numId w:val="1"/>
        </w:numPr>
      </w:pPr>
      <w:r>
        <w:t xml:space="preserve">Formato: </w:t>
      </w:r>
      <w:proofErr w:type="spellStart"/>
      <w:r>
        <w:t>exten</w:t>
      </w:r>
      <w:proofErr w:type="spellEnd"/>
      <w:r>
        <w:t xml:space="preserve"> = </w:t>
      </w:r>
      <w:proofErr w:type="spellStart"/>
      <w:r>
        <w:t>numero_marcado</w:t>
      </w:r>
      <w:proofErr w:type="spellEnd"/>
      <w:r>
        <w:t xml:space="preserve">, </w:t>
      </w:r>
      <w:proofErr w:type="spellStart"/>
      <w:proofErr w:type="gramStart"/>
      <w:r>
        <w:t>prioridad,aplicacion</w:t>
      </w:r>
      <w:proofErr w:type="spellEnd"/>
      <w:proofErr w:type="gramEnd"/>
    </w:p>
    <w:p w:rsidR="00DA4337" w:rsidRDefault="00DA4337" w:rsidP="00DA4337">
      <w:r>
        <w:t>Para ver que aplicaciones tiene bastara con entrar e introducir el sig. comando, donde mostrara todas las aplicaciones.</w:t>
      </w:r>
    </w:p>
    <w:p w:rsidR="00DA4337" w:rsidRDefault="00DA4337" w:rsidP="00DA4337">
      <w:pPr>
        <w:rPr>
          <w:highlight w:val="yellow"/>
        </w:rPr>
      </w:pPr>
      <w:r>
        <w:tab/>
      </w:r>
      <w:proofErr w:type="spellStart"/>
      <w:r w:rsidRPr="00DA4337">
        <w:rPr>
          <w:highlight w:val="yellow"/>
        </w:rPr>
        <w:t>core</w:t>
      </w:r>
      <w:proofErr w:type="spellEnd"/>
      <w:r w:rsidRPr="00DA4337">
        <w:rPr>
          <w:highlight w:val="yellow"/>
        </w:rPr>
        <w:t xml:space="preserve"> show </w:t>
      </w:r>
      <w:proofErr w:type="spellStart"/>
      <w:r w:rsidRPr="00DA4337">
        <w:rPr>
          <w:highlight w:val="yellow"/>
        </w:rPr>
        <w:t>application</w:t>
      </w:r>
      <w:proofErr w:type="spellEnd"/>
      <w:r>
        <w:rPr>
          <w:highlight w:val="yellow"/>
        </w:rPr>
        <w:t xml:space="preserve"> </w:t>
      </w:r>
      <w:r w:rsidRPr="00DA4337">
        <w:rPr>
          <w:highlight w:val="yellow"/>
        </w:rPr>
        <w:t>“espacio” (luego a la tecla “</w:t>
      </w:r>
      <w:proofErr w:type="spellStart"/>
      <w:r w:rsidRPr="00DA4337">
        <w:rPr>
          <w:highlight w:val="yellow"/>
        </w:rPr>
        <w:t>tab</w:t>
      </w:r>
      <w:proofErr w:type="spellEnd"/>
      <w:r w:rsidRPr="00DA4337">
        <w:rPr>
          <w:highlight w:val="yellow"/>
        </w:rPr>
        <w:t>”)</w:t>
      </w:r>
    </w:p>
    <w:p w:rsidR="00DA4337" w:rsidRDefault="00DA4337" w:rsidP="00DA4337">
      <w:pPr>
        <w:jc w:val="center"/>
      </w:pPr>
      <w:r w:rsidRPr="00DA4337">
        <w:rPr>
          <w:noProof/>
        </w:rPr>
        <w:drawing>
          <wp:inline distT="0" distB="0" distL="0" distR="0" wp14:anchorId="3EF8BD88" wp14:editId="25E80885">
            <wp:extent cx="4399868" cy="2814761"/>
            <wp:effectExtent l="0" t="0" r="127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2387" cy="282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337" w:rsidRDefault="00DA4337" w:rsidP="00DA4337">
      <w:pPr>
        <w:jc w:val="center"/>
      </w:pPr>
    </w:p>
    <w:p w:rsidR="00DA4337" w:rsidRDefault="00DA4337" w:rsidP="00DA4337">
      <w:pPr>
        <w:jc w:val="center"/>
      </w:pPr>
    </w:p>
    <w:p w:rsidR="00DA4337" w:rsidRDefault="00DA4337" w:rsidP="00DA4337">
      <w:r>
        <w:lastRenderedPageBreak/>
        <w:t xml:space="preserve">Por </w:t>
      </w:r>
      <w:r w:rsidR="009B5C65">
        <w:t>ejemplo,</w:t>
      </w:r>
      <w:r>
        <w:t xml:space="preserve"> </w:t>
      </w:r>
      <w:r w:rsidR="009B5C65">
        <w:t>para saber sus usos, introducimos el sig. comando:</w:t>
      </w:r>
    </w:p>
    <w:p w:rsidR="009B5C65" w:rsidRDefault="009B5C65" w:rsidP="00DA4337">
      <w:r>
        <w:tab/>
      </w:r>
      <w:proofErr w:type="spellStart"/>
      <w:r w:rsidRPr="00DA4337">
        <w:rPr>
          <w:highlight w:val="yellow"/>
        </w:rPr>
        <w:t>core</w:t>
      </w:r>
      <w:proofErr w:type="spellEnd"/>
      <w:r w:rsidRPr="00DA4337">
        <w:rPr>
          <w:highlight w:val="yellow"/>
        </w:rPr>
        <w:t xml:space="preserve"> show </w:t>
      </w:r>
      <w:proofErr w:type="spellStart"/>
      <w:r w:rsidRPr="00DA4337">
        <w:rPr>
          <w:highlight w:val="yellow"/>
        </w:rPr>
        <w:t>application</w:t>
      </w:r>
      <w:proofErr w:type="spellEnd"/>
      <w:r>
        <w:rPr>
          <w:highlight w:val="yellow"/>
        </w:rPr>
        <w:t xml:space="preserve"> “nombre de la aplicación”</w:t>
      </w:r>
      <w:r w:rsidRPr="00DA4337">
        <w:rPr>
          <w:highlight w:val="yellow"/>
        </w:rPr>
        <w:t xml:space="preserve"> (l</w:t>
      </w:r>
      <w:r>
        <w:rPr>
          <w:highlight w:val="yellow"/>
        </w:rPr>
        <w:t>a mayúscula es necesaria</w:t>
      </w:r>
      <w:r w:rsidRPr="00DA4337">
        <w:rPr>
          <w:highlight w:val="yellow"/>
        </w:rPr>
        <w:t>)</w:t>
      </w:r>
    </w:p>
    <w:p w:rsidR="009B5C65" w:rsidRDefault="009B5C65" w:rsidP="009B5C65">
      <w:pPr>
        <w:jc w:val="center"/>
      </w:pPr>
      <w:r w:rsidRPr="009B5C65">
        <w:rPr>
          <w:noProof/>
        </w:rPr>
        <w:drawing>
          <wp:inline distT="0" distB="0" distL="0" distR="0" wp14:anchorId="2557B736" wp14:editId="6709630B">
            <wp:extent cx="4240112" cy="2703444"/>
            <wp:effectExtent l="0" t="0" r="8255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9668" cy="27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337" w:rsidRDefault="009B5C65" w:rsidP="00DA4337">
      <w:r>
        <w:t>Para empezar, comenzaremos con tres principales:</w:t>
      </w:r>
    </w:p>
    <w:p w:rsidR="009B5C65" w:rsidRDefault="009B5C65" w:rsidP="009B5C65">
      <w:pPr>
        <w:pStyle w:val="Prrafodelista"/>
        <w:numPr>
          <w:ilvl w:val="0"/>
          <w:numId w:val="2"/>
        </w:numPr>
      </w:pPr>
      <w:proofErr w:type="spellStart"/>
      <w:r>
        <w:t>Answer</w:t>
      </w:r>
      <w:proofErr w:type="spellEnd"/>
      <w:r>
        <w:t>: sirve para responder una llamada.</w:t>
      </w:r>
    </w:p>
    <w:p w:rsidR="009B5C65" w:rsidRDefault="009B5C65" w:rsidP="009B5C65">
      <w:pPr>
        <w:pStyle w:val="Prrafodelista"/>
        <w:numPr>
          <w:ilvl w:val="0"/>
          <w:numId w:val="2"/>
        </w:numPr>
      </w:pPr>
      <w:proofErr w:type="spellStart"/>
      <w:r>
        <w:t>Hangup</w:t>
      </w:r>
      <w:proofErr w:type="spellEnd"/>
      <w:r>
        <w:t>: sirve para terminar una llamada.</w:t>
      </w:r>
    </w:p>
    <w:p w:rsidR="009B5C65" w:rsidRDefault="009B5C65" w:rsidP="009B5C65">
      <w:pPr>
        <w:pStyle w:val="Prrafodelista"/>
        <w:numPr>
          <w:ilvl w:val="0"/>
          <w:numId w:val="2"/>
        </w:numPr>
      </w:pPr>
      <w:r>
        <w:t>Playback: sirve para reproducir un audio.</w:t>
      </w:r>
    </w:p>
    <w:p w:rsidR="00ED5F57" w:rsidRDefault="00ED5F57" w:rsidP="00ED5F57"/>
    <w:p w:rsidR="00ED5F57" w:rsidRDefault="00ED5F57" w:rsidP="00ED5F57"/>
    <w:p w:rsidR="00ED5F57" w:rsidRDefault="00ED5F57" w:rsidP="00ED5F57"/>
    <w:p w:rsidR="00ED5F57" w:rsidRDefault="00ED5F57" w:rsidP="00ED5F57"/>
    <w:p w:rsidR="00ED5F57" w:rsidRDefault="00ED5F57" w:rsidP="00ED5F57"/>
    <w:p w:rsidR="00ED5F57" w:rsidRDefault="00ED5F57" w:rsidP="00ED5F57"/>
    <w:p w:rsidR="00ED5F57" w:rsidRDefault="00ED5F57" w:rsidP="00ED5F57"/>
    <w:p w:rsidR="00ED5F57" w:rsidRDefault="00ED5F57" w:rsidP="00ED5F57"/>
    <w:p w:rsidR="00ED5F57" w:rsidRDefault="00ED5F57" w:rsidP="00ED5F57"/>
    <w:p w:rsidR="00ED5F57" w:rsidRDefault="00ED5F57" w:rsidP="00ED5F57"/>
    <w:p w:rsidR="00ED5F57" w:rsidRDefault="00ED5F57" w:rsidP="00ED5F57"/>
    <w:p w:rsidR="00ED5F57" w:rsidRDefault="00ED5F57" w:rsidP="00ED5F57"/>
    <w:p w:rsidR="00ED5F57" w:rsidRDefault="00ED5F57" w:rsidP="00ED5F57"/>
    <w:p w:rsidR="00ED5F57" w:rsidRDefault="00ED5F57" w:rsidP="00ED5F57"/>
    <w:p w:rsidR="009B5C65" w:rsidRDefault="009B5C65" w:rsidP="009B5C65">
      <w:r>
        <w:lastRenderedPageBreak/>
        <w:t>Crearemos un ejemplo en el cual reproduzca un audio y luego termine la llamada.</w:t>
      </w:r>
    </w:p>
    <w:p w:rsidR="009B5C65" w:rsidRDefault="009B5C65" w:rsidP="009B5C65">
      <w:pPr>
        <w:pStyle w:val="Prrafodelista"/>
        <w:numPr>
          <w:ilvl w:val="0"/>
          <w:numId w:val="3"/>
        </w:numPr>
      </w:pPr>
      <w:proofErr w:type="spellStart"/>
      <w:r w:rsidRPr="009B5C65">
        <w:rPr>
          <w:highlight w:val="yellow"/>
        </w:rPr>
        <w:t>exten</w:t>
      </w:r>
      <w:proofErr w:type="spellEnd"/>
      <w:r w:rsidRPr="009B5C65">
        <w:rPr>
          <w:highlight w:val="yellow"/>
        </w:rPr>
        <w:t xml:space="preserve"> = </w:t>
      </w:r>
      <w:r w:rsidR="00ED5F57">
        <w:rPr>
          <w:highlight w:val="yellow"/>
        </w:rPr>
        <w:t>5</w:t>
      </w:r>
      <w:r w:rsidRPr="009B5C65">
        <w:rPr>
          <w:highlight w:val="yellow"/>
        </w:rPr>
        <w:t xml:space="preserve">00,1, </w:t>
      </w:r>
      <w:proofErr w:type="spellStart"/>
      <w:proofErr w:type="gramStart"/>
      <w:r w:rsidRPr="009B5C65">
        <w:rPr>
          <w:highlight w:val="yellow"/>
        </w:rPr>
        <w:t>Answer</w:t>
      </w:r>
      <w:proofErr w:type="spellEnd"/>
      <w:r w:rsidRPr="009B5C65">
        <w:rPr>
          <w:highlight w:val="yellow"/>
        </w:rPr>
        <w:t>(</w:t>
      </w:r>
      <w:proofErr w:type="gramEnd"/>
      <w:r w:rsidRPr="009B5C65">
        <w:rPr>
          <w:highlight w:val="yellow"/>
        </w:rPr>
        <w:t>)</w:t>
      </w:r>
      <w:r>
        <w:t xml:space="preserve"> (</w:t>
      </w:r>
      <w:r w:rsidR="00ED5F57">
        <w:t>e</w:t>
      </w:r>
      <w:r>
        <w:t xml:space="preserve">sto significa que marcan al </w:t>
      </w:r>
      <w:r w:rsidR="00ED5F57">
        <w:t>número</w:t>
      </w:r>
      <w:r>
        <w:t xml:space="preserve"> 200, prioridad 1 y la aplicación contesta la llamada)</w:t>
      </w:r>
    </w:p>
    <w:p w:rsidR="009B5C65" w:rsidRDefault="00ED5F57" w:rsidP="009B5C65">
      <w:pPr>
        <w:pStyle w:val="Prrafodelista"/>
        <w:numPr>
          <w:ilvl w:val="0"/>
          <w:numId w:val="3"/>
        </w:numPr>
      </w:pPr>
      <w:proofErr w:type="spellStart"/>
      <w:r w:rsidRPr="009B5C65">
        <w:rPr>
          <w:highlight w:val="yellow"/>
        </w:rPr>
        <w:t>exten</w:t>
      </w:r>
      <w:proofErr w:type="spellEnd"/>
      <w:r w:rsidRPr="009B5C65">
        <w:rPr>
          <w:highlight w:val="yellow"/>
        </w:rPr>
        <w:t xml:space="preserve"> = </w:t>
      </w:r>
      <w:r>
        <w:rPr>
          <w:highlight w:val="yellow"/>
        </w:rPr>
        <w:t>5</w:t>
      </w:r>
      <w:r w:rsidRPr="009B5C65">
        <w:rPr>
          <w:highlight w:val="yellow"/>
        </w:rPr>
        <w:t>00,</w:t>
      </w:r>
      <w:r>
        <w:rPr>
          <w:highlight w:val="yellow"/>
        </w:rPr>
        <w:t>2</w:t>
      </w:r>
      <w:r w:rsidRPr="009B5C65">
        <w:rPr>
          <w:highlight w:val="yellow"/>
        </w:rPr>
        <w:t xml:space="preserve">, </w:t>
      </w:r>
      <w:r>
        <w:rPr>
          <w:highlight w:val="yellow"/>
        </w:rPr>
        <w:t>Playback</w:t>
      </w:r>
      <w:r w:rsidRPr="009B5C65">
        <w:rPr>
          <w:highlight w:val="yellow"/>
        </w:rPr>
        <w:t>(</w:t>
      </w:r>
      <w:r>
        <w:rPr>
          <w:highlight w:val="yellow"/>
        </w:rPr>
        <w:t>demo-</w:t>
      </w:r>
      <w:proofErr w:type="spellStart"/>
      <w:proofErr w:type="gramStart"/>
      <w:r>
        <w:rPr>
          <w:highlight w:val="yellow"/>
        </w:rPr>
        <w:t>congrats</w:t>
      </w:r>
      <w:proofErr w:type="spellEnd"/>
      <w:r w:rsidRPr="009B5C65">
        <w:rPr>
          <w:highlight w:val="yellow"/>
        </w:rPr>
        <w:t>)</w:t>
      </w:r>
      <w:r>
        <w:rPr>
          <w:highlight w:val="yellow"/>
        </w:rPr>
        <w:t xml:space="preserve">  </w:t>
      </w:r>
      <w:r>
        <w:t>(</w:t>
      </w:r>
      <w:proofErr w:type="gramEnd"/>
      <w:r>
        <w:t>luego esto significa  que después reproducirá un audio, “demo-</w:t>
      </w:r>
      <w:proofErr w:type="spellStart"/>
      <w:r>
        <w:t>congrats</w:t>
      </w:r>
      <w:proofErr w:type="spellEnd"/>
      <w:r>
        <w:t>” es un audio de prueba que vienen por defecto)</w:t>
      </w:r>
    </w:p>
    <w:p w:rsidR="00ED5F57" w:rsidRPr="00DA4337" w:rsidRDefault="00ED5F57" w:rsidP="00ED5F57">
      <w:pPr>
        <w:pStyle w:val="Prrafodelista"/>
        <w:numPr>
          <w:ilvl w:val="0"/>
          <w:numId w:val="3"/>
        </w:numPr>
      </w:pPr>
      <w:proofErr w:type="spellStart"/>
      <w:r w:rsidRPr="009B5C65">
        <w:rPr>
          <w:highlight w:val="yellow"/>
        </w:rPr>
        <w:t>exten</w:t>
      </w:r>
      <w:proofErr w:type="spellEnd"/>
      <w:r w:rsidRPr="009B5C65">
        <w:rPr>
          <w:highlight w:val="yellow"/>
        </w:rPr>
        <w:t xml:space="preserve"> = </w:t>
      </w:r>
      <w:r>
        <w:rPr>
          <w:highlight w:val="yellow"/>
        </w:rPr>
        <w:t>5</w:t>
      </w:r>
      <w:r w:rsidRPr="009B5C65">
        <w:rPr>
          <w:highlight w:val="yellow"/>
        </w:rPr>
        <w:t>00,</w:t>
      </w:r>
      <w:r>
        <w:rPr>
          <w:highlight w:val="yellow"/>
        </w:rPr>
        <w:t>3</w:t>
      </w:r>
      <w:r w:rsidRPr="009B5C65">
        <w:rPr>
          <w:highlight w:val="yellow"/>
        </w:rPr>
        <w:t xml:space="preserve">, </w:t>
      </w:r>
      <w:proofErr w:type="spellStart"/>
      <w:r>
        <w:rPr>
          <w:highlight w:val="yellow"/>
        </w:rPr>
        <w:t>Hangup</w:t>
      </w:r>
      <w:proofErr w:type="spellEnd"/>
      <w:r>
        <w:rPr>
          <w:highlight w:val="yellow"/>
        </w:rPr>
        <w:t xml:space="preserve"> () </w:t>
      </w:r>
      <w:r>
        <w:t>(por último, terminara la llamada)</w:t>
      </w:r>
    </w:p>
    <w:p w:rsidR="00ED5F57" w:rsidRDefault="00ED5F57" w:rsidP="00ED5F57">
      <w:pPr>
        <w:pStyle w:val="Prrafodelista"/>
      </w:pPr>
      <w:r>
        <w:t>Nota: hay que cargar primero el Asterisk para que funcione</w:t>
      </w:r>
    </w:p>
    <w:p w:rsidR="00ED5F57" w:rsidRDefault="00ED5F57" w:rsidP="00ED5F57">
      <w:pPr>
        <w:pStyle w:val="Prrafodelista"/>
        <w:numPr>
          <w:ilvl w:val="0"/>
          <w:numId w:val="4"/>
        </w:numPr>
      </w:pPr>
      <w:r>
        <w:t>Introducimos el sig. comando</w:t>
      </w:r>
    </w:p>
    <w:p w:rsidR="00ED5F57" w:rsidRDefault="00ED5F57" w:rsidP="00ED5F57">
      <w:pPr>
        <w:ind w:left="2160"/>
        <w:rPr>
          <w:highlight w:val="yellow"/>
        </w:rPr>
      </w:pPr>
      <w:proofErr w:type="spellStart"/>
      <w:r w:rsidRPr="00ED5F57">
        <w:rPr>
          <w:highlight w:val="yellow"/>
        </w:rPr>
        <w:t>dialplan</w:t>
      </w:r>
      <w:proofErr w:type="spellEnd"/>
      <w:r w:rsidRPr="00ED5F57">
        <w:rPr>
          <w:highlight w:val="yellow"/>
        </w:rPr>
        <w:t xml:space="preserve"> </w:t>
      </w:r>
      <w:proofErr w:type="spellStart"/>
      <w:r w:rsidRPr="00ED5F57">
        <w:rPr>
          <w:highlight w:val="yellow"/>
        </w:rPr>
        <w:t>reload</w:t>
      </w:r>
      <w:proofErr w:type="spellEnd"/>
      <w:r>
        <w:rPr>
          <w:highlight w:val="yellow"/>
        </w:rPr>
        <w:t xml:space="preserve"> </w:t>
      </w:r>
    </w:p>
    <w:p w:rsidR="00ED5F57" w:rsidRDefault="00ED5F57" w:rsidP="00ED5F57">
      <w:pPr>
        <w:jc w:val="center"/>
        <w:rPr>
          <w:highlight w:val="yellow"/>
        </w:rPr>
      </w:pPr>
      <w:r w:rsidRPr="00ED5F57">
        <w:rPr>
          <w:noProof/>
        </w:rPr>
        <w:drawing>
          <wp:inline distT="0" distB="0" distL="0" distR="0" wp14:anchorId="5A0FC87C" wp14:editId="5292B5D5">
            <wp:extent cx="4914238" cy="3101009"/>
            <wp:effectExtent l="0" t="0" r="127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0212" cy="31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57" w:rsidRDefault="00ED5F57" w:rsidP="00ED5F57">
      <w:pPr>
        <w:jc w:val="center"/>
        <w:rPr>
          <w:highlight w:val="yellow"/>
        </w:rPr>
      </w:pPr>
    </w:p>
    <w:p w:rsidR="00ED5F57" w:rsidRDefault="00ED5F57" w:rsidP="00ED5F57">
      <w:pPr>
        <w:jc w:val="center"/>
      </w:pPr>
    </w:p>
    <w:p w:rsidR="00ED5F57" w:rsidRDefault="00ED5F57" w:rsidP="00ED5F57">
      <w:pPr>
        <w:jc w:val="center"/>
      </w:pPr>
    </w:p>
    <w:p w:rsidR="00ED5F57" w:rsidRDefault="00ED5F57" w:rsidP="00ED5F57">
      <w:pPr>
        <w:jc w:val="center"/>
      </w:pPr>
    </w:p>
    <w:p w:rsidR="00ED5F57" w:rsidRDefault="00ED5F57" w:rsidP="00ED5F57">
      <w:pPr>
        <w:jc w:val="center"/>
      </w:pPr>
    </w:p>
    <w:p w:rsidR="00ED5F57" w:rsidRDefault="00ED5F57" w:rsidP="00ED5F57">
      <w:pPr>
        <w:jc w:val="center"/>
      </w:pPr>
    </w:p>
    <w:p w:rsidR="00ED5F57" w:rsidRDefault="00ED5F57" w:rsidP="00ED5F57">
      <w:pPr>
        <w:jc w:val="center"/>
      </w:pPr>
    </w:p>
    <w:p w:rsidR="00ED5F57" w:rsidRDefault="00ED5F57" w:rsidP="00ED5F57">
      <w:pPr>
        <w:jc w:val="center"/>
      </w:pPr>
    </w:p>
    <w:p w:rsidR="00ED5F57" w:rsidRPr="00ED5F57" w:rsidRDefault="00ED5F57" w:rsidP="00ED5F57">
      <w:pPr>
        <w:jc w:val="center"/>
      </w:pPr>
    </w:p>
    <w:p w:rsidR="00ED5F57" w:rsidRPr="00DA4337" w:rsidRDefault="00ED5F57" w:rsidP="00ED5F57"/>
    <w:p w:rsidR="00002E09" w:rsidRDefault="00002E09" w:rsidP="00002E09">
      <w:pPr>
        <w:jc w:val="center"/>
        <w:rPr>
          <w:lang w:val="en-US"/>
        </w:rPr>
      </w:pPr>
    </w:p>
    <w:p w:rsidR="00002E09" w:rsidRDefault="00ED5F57" w:rsidP="00ED5F57">
      <w:pPr>
        <w:ind w:firstLine="708"/>
      </w:pPr>
      <w:r>
        <w:lastRenderedPageBreak/>
        <w:t>Resultado</w:t>
      </w:r>
    </w:p>
    <w:p w:rsidR="00ED5F57" w:rsidRDefault="00EC7ADB" w:rsidP="00ED5F57">
      <w:pPr>
        <w:ind w:firstLine="708"/>
        <w:jc w:val="center"/>
      </w:pPr>
      <w:r w:rsidRPr="00EC7ADB">
        <w:rPr>
          <w:noProof/>
        </w:rPr>
        <w:drawing>
          <wp:inline distT="0" distB="0" distL="0" distR="0" wp14:anchorId="3EF9BE10" wp14:editId="11A72DD2">
            <wp:extent cx="5612130" cy="276923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ADB" w:rsidRDefault="00EC7ADB" w:rsidP="00EC7ADB">
      <w:pPr>
        <w:ind w:firstLine="708"/>
      </w:pPr>
      <w:r>
        <w:t>Nota: en ese momento contestara, reproducirá un audio y al finaliza colgara.</w:t>
      </w:r>
      <w:r w:rsidR="00EC09F9">
        <w:t xml:space="preserve"> Si marca otro número saldrán mensajes de error debido a que no se tiene un plan de marcado.</w:t>
      </w:r>
    </w:p>
    <w:p w:rsidR="00AB64FB" w:rsidRDefault="00AB64FB" w:rsidP="00EC7ADB">
      <w:pPr>
        <w:ind w:firstLine="708"/>
      </w:pPr>
    </w:p>
    <w:p w:rsidR="00AB64FB" w:rsidRDefault="00AB64FB" w:rsidP="00EC7ADB">
      <w:pPr>
        <w:ind w:firstLine="708"/>
      </w:pPr>
    </w:p>
    <w:p w:rsidR="00AB64FB" w:rsidRDefault="00AB64FB" w:rsidP="00EC7ADB">
      <w:pPr>
        <w:ind w:firstLine="708"/>
      </w:pPr>
    </w:p>
    <w:p w:rsidR="00AB64FB" w:rsidRDefault="00AB64FB" w:rsidP="00EC7ADB">
      <w:pPr>
        <w:ind w:firstLine="708"/>
      </w:pPr>
    </w:p>
    <w:p w:rsidR="00AB64FB" w:rsidRDefault="00AB64FB" w:rsidP="00EC7ADB">
      <w:pPr>
        <w:ind w:firstLine="708"/>
      </w:pPr>
    </w:p>
    <w:p w:rsidR="00AB64FB" w:rsidRDefault="00AB64FB" w:rsidP="00EC7ADB">
      <w:pPr>
        <w:ind w:firstLine="708"/>
      </w:pPr>
    </w:p>
    <w:p w:rsidR="00AB64FB" w:rsidRDefault="00AB64FB" w:rsidP="00EC7ADB">
      <w:pPr>
        <w:ind w:firstLine="708"/>
      </w:pPr>
    </w:p>
    <w:p w:rsidR="00AB64FB" w:rsidRDefault="00AB64FB" w:rsidP="00EC7ADB">
      <w:pPr>
        <w:ind w:firstLine="708"/>
      </w:pPr>
    </w:p>
    <w:p w:rsidR="00AB64FB" w:rsidRDefault="00AB64FB" w:rsidP="00EC7ADB">
      <w:pPr>
        <w:ind w:firstLine="708"/>
      </w:pPr>
    </w:p>
    <w:p w:rsidR="00AB64FB" w:rsidRDefault="00AB64FB" w:rsidP="00EC7ADB">
      <w:pPr>
        <w:ind w:firstLine="708"/>
      </w:pPr>
    </w:p>
    <w:p w:rsidR="00AB64FB" w:rsidRDefault="00AB64FB" w:rsidP="00EC7ADB">
      <w:pPr>
        <w:ind w:firstLine="708"/>
      </w:pPr>
    </w:p>
    <w:p w:rsidR="00AB64FB" w:rsidRDefault="00AB64FB" w:rsidP="00EC7ADB">
      <w:pPr>
        <w:ind w:firstLine="708"/>
      </w:pPr>
    </w:p>
    <w:p w:rsidR="00AB64FB" w:rsidRDefault="00AB64FB" w:rsidP="00EC7ADB">
      <w:pPr>
        <w:ind w:firstLine="708"/>
      </w:pPr>
    </w:p>
    <w:p w:rsidR="00AB64FB" w:rsidRDefault="00AB64FB" w:rsidP="00EC7ADB">
      <w:pPr>
        <w:ind w:firstLine="708"/>
      </w:pPr>
    </w:p>
    <w:p w:rsidR="00AB64FB" w:rsidRDefault="00AB64FB" w:rsidP="00EC7ADB">
      <w:pPr>
        <w:ind w:firstLine="708"/>
      </w:pPr>
    </w:p>
    <w:p w:rsidR="00AB64FB" w:rsidRDefault="00AB64FB" w:rsidP="00EC7ADB">
      <w:pPr>
        <w:ind w:firstLine="708"/>
      </w:pPr>
    </w:p>
    <w:p w:rsidR="00AB64FB" w:rsidRDefault="00AB64FB" w:rsidP="00AB64FB">
      <w:pPr>
        <w:pStyle w:val="Ttulo2"/>
      </w:pPr>
      <w:r>
        <w:lastRenderedPageBreak/>
        <w:t xml:space="preserve">Uso de la prioridad n y el </w:t>
      </w:r>
      <w:proofErr w:type="spellStart"/>
      <w:r>
        <w:t>same</w:t>
      </w:r>
      <w:proofErr w:type="spellEnd"/>
      <w:r>
        <w:t xml:space="preserve"> </w:t>
      </w:r>
    </w:p>
    <w:p w:rsidR="00324952" w:rsidRDefault="00324952" w:rsidP="00324952">
      <w:r>
        <w:t>En lugar de poner la prioridad número por número, “n” nos serviría para ir bajando la prioridad sin la necesidad de poner número más que en la primera, ejemplo:</w:t>
      </w:r>
    </w:p>
    <w:p w:rsidR="00324952" w:rsidRDefault="00324952" w:rsidP="00324952">
      <w:pPr>
        <w:jc w:val="center"/>
      </w:pPr>
      <w:r w:rsidRPr="00324952">
        <w:drawing>
          <wp:inline distT="0" distB="0" distL="0" distR="0" wp14:anchorId="00D0E10E" wp14:editId="35A93062">
            <wp:extent cx="4634249" cy="29578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7899" cy="296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952" w:rsidRDefault="00324952" w:rsidP="00324952">
      <w:pPr>
        <w:jc w:val="both"/>
      </w:pPr>
      <w:r>
        <w:t>Si no quisiéramos escribir todo el proceso, podemos usar el “</w:t>
      </w:r>
      <w:proofErr w:type="spellStart"/>
      <w:r>
        <w:t>same</w:t>
      </w:r>
      <w:proofErr w:type="spellEnd"/>
      <w:r>
        <w:t>” que nos facilita la escritura, solo la primera vez escribimos “</w:t>
      </w:r>
      <w:proofErr w:type="spellStart"/>
      <w:r>
        <w:t>exten</w:t>
      </w:r>
      <w:proofErr w:type="spellEnd"/>
      <w:r>
        <w:t>” y después “</w:t>
      </w:r>
      <w:proofErr w:type="spellStart"/>
      <w:r>
        <w:t>same</w:t>
      </w:r>
      <w:proofErr w:type="spellEnd"/>
      <w:r>
        <w:t>” y nos ahorraríamos el número de marcado, ejemplo:</w:t>
      </w:r>
    </w:p>
    <w:p w:rsidR="00B16344" w:rsidRDefault="00B16344" w:rsidP="00B16344">
      <w:pPr>
        <w:jc w:val="center"/>
      </w:pPr>
      <w:r w:rsidRPr="00B16344">
        <w:drawing>
          <wp:inline distT="0" distB="0" distL="0" distR="0" wp14:anchorId="2B34A486" wp14:editId="5FE9E8EF">
            <wp:extent cx="4657973" cy="2947204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9573" cy="295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344" w:rsidRDefault="00B16344" w:rsidP="00B16344"/>
    <w:p w:rsidR="00B16344" w:rsidRDefault="00B16344" w:rsidP="00B16344"/>
    <w:p w:rsidR="00B16344" w:rsidRDefault="00B16344" w:rsidP="00B16344"/>
    <w:p w:rsidR="00323C33" w:rsidRDefault="00323C33" w:rsidP="00323C33">
      <w:pPr>
        <w:pStyle w:val="Ttulo2"/>
      </w:pPr>
      <w:r>
        <w:lastRenderedPageBreak/>
        <w:t>Cambio de idioma en sonidos</w:t>
      </w:r>
    </w:p>
    <w:p w:rsidR="00B16344" w:rsidRDefault="00B16344" w:rsidP="00B16344">
      <w:r>
        <w:t>Para encontrar los audios, los ubicamos en el sig. directorio:</w:t>
      </w:r>
    </w:p>
    <w:p w:rsidR="00B16344" w:rsidRDefault="00B16344" w:rsidP="00B16344">
      <w:pPr>
        <w:rPr>
          <w:highlight w:val="yellow"/>
        </w:rPr>
      </w:pPr>
      <w:r>
        <w:tab/>
      </w:r>
      <w:r w:rsidRPr="00436B7A">
        <w:rPr>
          <w:highlight w:val="yellow"/>
        </w:rPr>
        <w:t>cd /</w:t>
      </w:r>
      <w:proofErr w:type="spellStart"/>
      <w:r w:rsidRPr="00436B7A">
        <w:rPr>
          <w:highlight w:val="yellow"/>
        </w:rPr>
        <w:t>var</w:t>
      </w:r>
      <w:proofErr w:type="spellEnd"/>
      <w:r w:rsidRPr="00436B7A">
        <w:rPr>
          <w:highlight w:val="yellow"/>
        </w:rPr>
        <w:t>/</w:t>
      </w:r>
      <w:proofErr w:type="spellStart"/>
      <w:r w:rsidRPr="00436B7A">
        <w:rPr>
          <w:highlight w:val="yellow"/>
        </w:rPr>
        <w:t>lib</w:t>
      </w:r>
      <w:proofErr w:type="spellEnd"/>
      <w:r w:rsidRPr="00436B7A">
        <w:rPr>
          <w:highlight w:val="yellow"/>
        </w:rPr>
        <w:t>/</w:t>
      </w:r>
      <w:proofErr w:type="spellStart"/>
      <w:r w:rsidRPr="00436B7A">
        <w:rPr>
          <w:highlight w:val="yellow"/>
        </w:rPr>
        <w:t>asterisk</w:t>
      </w:r>
      <w:proofErr w:type="spellEnd"/>
      <w:r w:rsidRPr="00436B7A">
        <w:rPr>
          <w:highlight w:val="yellow"/>
        </w:rPr>
        <w:t>/</w:t>
      </w:r>
      <w:proofErr w:type="spellStart"/>
      <w:r w:rsidRPr="00436B7A">
        <w:rPr>
          <w:highlight w:val="yellow"/>
        </w:rPr>
        <w:t>sounds</w:t>
      </w:r>
      <w:proofErr w:type="spellEnd"/>
    </w:p>
    <w:p w:rsidR="00436B7A" w:rsidRDefault="00436B7A" w:rsidP="00436B7A">
      <w:pPr>
        <w:ind w:firstLine="708"/>
      </w:pPr>
      <w:r w:rsidRPr="00436B7A">
        <w:rPr>
          <w:highlight w:val="yellow"/>
        </w:rPr>
        <w:t xml:space="preserve">cd </w:t>
      </w:r>
      <w:r w:rsidRPr="00436B7A">
        <w:rPr>
          <w:highlight w:val="yellow"/>
        </w:rPr>
        <w:t>en/</w:t>
      </w:r>
    </w:p>
    <w:p w:rsidR="00436B7A" w:rsidRDefault="00436B7A" w:rsidP="00436B7A">
      <w:pPr>
        <w:ind w:firstLine="708"/>
        <w:jc w:val="center"/>
      </w:pPr>
      <w:r w:rsidRPr="00436B7A">
        <w:drawing>
          <wp:inline distT="0" distB="0" distL="0" distR="0" wp14:anchorId="5AE81CF6" wp14:editId="5AFF8B99">
            <wp:extent cx="4508390" cy="2863782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6157" cy="288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344" w:rsidRDefault="00436B7A" w:rsidP="00B16344">
      <w:r>
        <w:t xml:space="preserve">Para cambiar los audios en español, lo que haríamos seria lo </w:t>
      </w:r>
      <w:proofErr w:type="spellStart"/>
      <w:r>
        <w:t>sig</w:t>
      </w:r>
      <w:proofErr w:type="spellEnd"/>
      <w:r>
        <w:t>:</w:t>
      </w:r>
    </w:p>
    <w:p w:rsidR="00436B7A" w:rsidRDefault="00436B7A" w:rsidP="00436B7A">
      <w:pPr>
        <w:pStyle w:val="Prrafodelista"/>
        <w:numPr>
          <w:ilvl w:val="0"/>
          <w:numId w:val="4"/>
        </w:numPr>
      </w:pPr>
      <w:r>
        <w:t>Ingresar al sig. directorio:</w:t>
      </w:r>
    </w:p>
    <w:p w:rsidR="00436B7A" w:rsidRDefault="00436B7A" w:rsidP="00436B7A">
      <w:pPr>
        <w:ind w:left="1800"/>
      </w:pPr>
      <w:r w:rsidRPr="00436B7A">
        <w:t>cd /</w:t>
      </w:r>
      <w:proofErr w:type="spellStart"/>
      <w:r w:rsidRPr="00436B7A">
        <w:t>usr</w:t>
      </w:r>
      <w:proofErr w:type="spellEnd"/>
      <w:r w:rsidRPr="00436B7A">
        <w:t>/</w:t>
      </w:r>
      <w:proofErr w:type="spellStart"/>
      <w:r w:rsidRPr="00436B7A">
        <w:t>src</w:t>
      </w:r>
      <w:proofErr w:type="spellEnd"/>
      <w:r w:rsidRPr="00436B7A">
        <w:t>/asterisk-18.11.2/</w:t>
      </w:r>
    </w:p>
    <w:p w:rsidR="00436B7A" w:rsidRDefault="00436B7A" w:rsidP="00436B7A">
      <w:pPr>
        <w:pStyle w:val="Prrafodelista"/>
        <w:numPr>
          <w:ilvl w:val="0"/>
          <w:numId w:val="4"/>
        </w:numPr>
      </w:pPr>
      <w:r>
        <w:t>Después ingresaríamos el sig. comando:</w:t>
      </w:r>
    </w:p>
    <w:p w:rsidR="00436B7A" w:rsidRDefault="00436B7A" w:rsidP="00436B7A">
      <w:pPr>
        <w:ind w:left="1800"/>
      </w:pPr>
      <w:proofErr w:type="spellStart"/>
      <w:r>
        <w:t>make</w:t>
      </w:r>
      <w:proofErr w:type="spellEnd"/>
      <w:r>
        <w:t xml:space="preserve"> </w:t>
      </w:r>
      <w:proofErr w:type="spellStart"/>
      <w:r>
        <w:t>menuselect</w:t>
      </w:r>
      <w:proofErr w:type="spellEnd"/>
      <w:r>
        <w:t xml:space="preserve"> </w:t>
      </w:r>
    </w:p>
    <w:p w:rsidR="00436B7A" w:rsidRDefault="00436B7A" w:rsidP="00436B7A">
      <w:pPr>
        <w:pStyle w:val="Prrafodelista"/>
        <w:numPr>
          <w:ilvl w:val="0"/>
          <w:numId w:val="4"/>
        </w:numPr>
      </w:pPr>
      <w:r>
        <w:t>Luego nos aparecería el menú de aplicaciones.</w:t>
      </w:r>
    </w:p>
    <w:p w:rsidR="00436B7A" w:rsidRDefault="00436B7A" w:rsidP="00323C33">
      <w:pPr>
        <w:ind w:left="708"/>
        <w:jc w:val="center"/>
      </w:pPr>
      <w:r w:rsidRPr="00436B7A">
        <w:lastRenderedPageBreak/>
        <w:drawing>
          <wp:inline distT="0" distB="0" distL="0" distR="0" wp14:anchorId="20AA8084" wp14:editId="6D7C7BBC">
            <wp:extent cx="4155830" cy="2639833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5830" cy="263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B7A" w:rsidRDefault="00436B7A" w:rsidP="00436B7A">
      <w:pPr>
        <w:pStyle w:val="Prrafodelista"/>
        <w:numPr>
          <w:ilvl w:val="0"/>
          <w:numId w:val="4"/>
        </w:numPr>
      </w:pPr>
      <w:r>
        <w:t xml:space="preserve">Buscamos lo que sería “Core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>”, durante nuestra instalación tenemos lo que son “CORE-SOUNDS-EN-GSM”, para activar los de español, solamente seleccionamos los que dicen “</w:t>
      </w:r>
      <w:r>
        <w:t>CORE-SOUNDS-E</w:t>
      </w:r>
      <w:r>
        <w:t>S</w:t>
      </w:r>
      <w:r>
        <w:t>-GSM</w:t>
      </w:r>
      <w:r>
        <w:t xml:space="preserve">” y por último solo le damos en “Sabe &amp; </w:t>
      </w:r>
      <w:proofErr w:type="spellStart"/>
      <w:r>
        <w:t>Exit</w:t>
      </w:r>
      <w:proofErr w:type="spellEnd"/>
      <w:r>
        <w:t>”</w:t>
      </w:r>
      <w:r w:rsidR="00FD10CD">
        <w:t xml:space="preserve"> (hay que reiniciar)</w:t>
      </w:r>
      <w:r>
        <w:t>.</w:t>
      </w:r>
    </w:p>
    <w:p w:rsidR="00436B7A" w:rsidRDefault="00FD10CD" w:rsidP="00FD10CD">
      <w:pPr>
        <w:ind w:firstLine="708"/>
        <w:jc w:val="center"/>
      </w:pPr>
      <w:r w:rsidRPr="00FD10CD">
        <w:drawing>
          <wp:inline distT="0" distB="0" distL="0" distR="0" wp14:anchorId="03898064" wp14:editId="1C085831">
            <wp:extent cx="4218698" cy="2647784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3" cy="269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B7A" w:rsidRDefault="00323C33" w:rsidP="00436B7A">
      <w:pPr>
        <w:pStyle w:val="Prrafodelista"/>
        <w:numPr>
          <w:ilvl w:val="0"/>
          <w:numId w:val="4"/>
        </w:numPr>
      </w:pPr>
      <w:r>
        <w:t>Después</w:t>
      </w:r>
      <w:r w:rsidR="002C42BE">
        <w:t xml:space="preserve"> le</w:t>
      </w:r>
      <w:r>
        <w:t xml:space="preserve"> insertaremos el sig. comando:</w:t>
      </w:r>
    </w:p>
    <w:p w:rsidR="00323C33" w:rsidRDefault="00323C33" w:rsidP="00323C33">
      <w:pPr>
        <w:ind w:left="1800"/>
      </w:pPr>
      <w:proofErr w:type="spellStart"/>
      <w:r w:rsidRPr="00323C33">
        <w:rPr>
          <w:highlight w:val="yellow"/>
        </w:rPr>
        <w:t>make</w:t>
      </w:r>
      <w:proofErr w:type="spellEnd"/>
      <w:r w:rsidRPr="00323C33">
        <w:rPr>
          <w:highlight w:val="yellow"/>
        </w:rPr>
        <w:t xml:space="preserve"> </w:t>
      </w:r>
      <w:proofErr w:type="spellStart"/>
      <w:r w:rsidRPr="00323C33">
        <w:rPr>
          <w:highlight w:val="yellow"/>
        </w:rPr>
        <w:t>install</w:t>
      </w:r>
      <w:proofErr w:type="spellEnd"/>
      <w:r>
        <w:t xml:space="preserve"> </w:t>
      </w:r>
    </w:p>
    <w:p w:rsidR="00323C33" w:rsidRDefault="00323C33" w:rsidP="00323C33">
      <w:pPr>
        <w:pStyle w:val="Prrafodelista"/>
        <w:numPr>
          <w:ilvl w:val="0"/>
          <w:numId w:val="4"/>
        </w:numPr>
      </w:pPr>
      <w:r>
        <w:t xml:space="preserve"> Luego modificaremos el archivo “</w:t>
      </w:r>
      <w:proofErr w:type="spellStart"/>
      <w:r>
        <w:t>sip.conf</w:t>
      </w:r>
      <w:proofErr w:type="spellEnd"/>
      <w:r>
        <w:t>” para ello ingresamos el sig. comando:</w:t>
      </w:r>
    </w:p>
    <w:p w:rsidR="00323C33" w:rsidRDefault="00323C33" w:rsidP="00323C33">
      <w:pPr>
        <w:ind w:left="1800"/>
      </w:pPr>
      <w:r w:rsidRPr="00323C33">
        <w:rPr>
          <w:highlight w:val="yellow"/>
        </w:rPr>
        <w:t xml:space="preserve">nano </w:t>
      </w:r>
      <w:proofErr w:type="spellStart"/>
      <w:r w:rsidRPr="00323C33">
        <w:rPr>
          <w:highlight w:val="yellow"/>
        </w:rPr>
        <w:t>sip.conf</w:t>
      </w:r>
      <w:proofErr w:type="spellEnd"/>
    </w:p>
    <w:p w:rsidR="00323C33" w:rsidRDefault="00323C33" w:rsidP="00323C33">
      <w:pPr>
        <w:pStyle w:val="Prrafodelista"/>
        <w:numPr>
          <w:ilvl w:val="0"/>
          <w:numId w:val="4"/>
        </w:numPr>
      </w:pPr>
      <w:r>
        <w:t xml:space="preserve"> En general le agregaremos lo sig.:</w:t>
      </w:r>
    </w:p>
    <w:p w:rsidR="00323C33" w:rsidRDefault="00323C33" w:rsidP="00323C33">
      <w:pPr>
        <w:ind w:left="1800"/>
        <w:rPr>
          <w:highlight w:val="yellow"/>
        </w:rPr>
      </w:pPr>
      <w:r w:rsidRPr="00323C33">
        <w:rPr>
          <w:highlight w:val="yellow"/>
        </w:rPr>
        <w:t>lenguaje = es</w:t>
      </w:r>
    </w:p>
    <w:p w:rsidR="00323C33" w:rsidRDefault="00323C33" w:rsidP="00323C33">
      <w:pPr>
        <w:ind w:firstLine="708"/>
        <w:jc w:val="center"/>
      </w:pPr>
      <w:r w:rsidRPr="00323C33">
        <w:lastRenderedPageBreak/>
        <w:drawing>
          <wp:inline distT="0" distB="0" distL="0" distR="0" wp14:anchorId="4B5C2344" wp14:editId="2A764D87">
            <wp:extent cx="4403206" cy="2759103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3924" cy="276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33" w:rsidRDefault="00323C33" w:rsidP="00323C33">
      <w:pPr>
        <w:pStyle w:val="Prrafodelista"/>
        <w:numPr>
          <w:ilvl w:val="0"/>
          <w:numId w:val="4"/>
        </w:numPr>
      </w:pPr>
      <w:r>
        <w:t>Después en lo que es el Asterisk cargamos la nueva configuración:</w:t>
      </w:r>
    </w:p>
    <w:p w:rsidR="00323C33" w:rsidRDefault="00323C33" w:rsidP="00323C33">
      <w:pPr>
        <w:ind w:left="1800"/>
      </w:pPr>
      <w:proofErr w:type="spellStart"/>
      <w:r>
        <w:t>sip</w:t>
      </w:r>
      <w:proofErr w:type="spellEnd"/>
      <w:r>
        <w:t xml:space="preserve"> </w:t>
      </w:r>
      <w:proofErr w:type="spellStart"/>
      <w:r>
        <w:t>reload</w:t>
      </w:r>
      <w:proofErr w:type="spellEnd"/>
    </w:p>
    <w:p w:rsidR="00323C33" w:rsidRDefault="00323C33" w:rsidP="00323C33">
      <w:pPr>
        <w:jc w:val="center"/>
      </w:pPr>
      <w:r w:rsidRPr="00323C33">
        <w:drawing>
          <wp:inline distT="0" distB="0" distL="0" distR="0" wp14:anchorId="14E5041D" wp14:editId="792CAB62">
            <wp:extent cx="4110825" cy="2603336"/>
            <wp:effectExtent l="0" t="0" r="4445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8597" cy="262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33" w:rsidRDefault="00323C33" w:rsidP="00323C33">
      <w:pPr>
        <w:jc w:val="center"/>
      </w:pPr>
    </w:p>
    <w:p w:rsidR="00323C33" w:rsidRDefault="00323C33" w:rsidP="00323C33">
      <w:pPr>
        <w:jc w:val="center"/>
      </w:pPr>
    </w:p>
    <w:p w:rsidR="00323C33" w:rsidRDefault="00323C33" w:rsidP="00323C33">
      <w:pPr>
        <w:jc w:val="center"/>
      </w:pPr>
    </w:p>
    <w:p w:rsidR="00323C33" w:rsidRDefault="00323C33" w:rsidP="00323C33">
      <w:pPr>
        <w:jc w:val="center"/>
      </w:pPr>
    </w:p>
    <w:p w:rsidR="00323C33" w:rsidRDefault="00323C33" w:rsidP="00323C33">
      <w:pPr>
        <w:jc w:val="center"/>
      </w:pPr>
    </w:p>
    <w:p w:rsidR="00323C33" w:rsidRDefault="00323C33" w:rsidP="00323C33">
      <w:pPr>
        <w:jc w:val="center"/>
      </w:pPr>
    </w:p>
    <w:p w:rsidR="00323C33" w:rsidRDefault="00323C33" w:rsidP="00323C33">
      <w:pPr>
        <w:jc w:val="center"/>
      </w:pPr>
    </w:p>
    <w:p w:rsidR="00323C33" w:rsidRDefault="00323C33" w:rsidP="00323C33">
      <w:pPr>
        <w:pStyle w:val="Ttulo2"/>
      </w:pPr>
      <w:r>
        <w:lastRenderedPageBreak/>
        <w:t>Manejando la aplicación DIAL</w:t>
      </w:r>
    </w:p>
    <w:p w:rsidR="00323C33" w:rsidRDefault="00323C33" w:rsidP="00323C33">
      <w:r>
        <w:t>La aplicación dial tiene cuatro argumentos, así es el formato:</w:t>
      </w:r>
    </w:p>
    <w:p w:rsidR="00323C33" w:rsidRDefault="00323C33" w:rsidP="00323C33">
      <w:r>
        <w:tab/>
      </w:r>
      <w:r w:rsidRPr="00637611">
        <w:rPr>
          <w:highlight w:val="yellow"/>
        </w:rPr>
        <w:t>Dial(</w:t>
      </w:r>
      <w:proofErr w:type="spellStart"/>
      <w:proofErr w:type="gramStart"/>
      <w:r w:rsidRPr="00637611">
        <w:rPr>
          <w:highlight w:val="yellow"/>
        </w:rPr>
        <w:t>canal,timeout</w:t>
      </w:r>
      <w:proofErr w:type="gramEnd"/>
      <w:r w:rsidR="00637611" w:rsidRPr="00637611">
        <w:rPr>
          <w:highlight w:val="yellow"/>
        </w:rPr>
        <w:t>,opciones,URI</w:t>
      </w:r>
      <w:proofErr w:type="spellEnd"/>
      <w:r w:rsidRPr="00637611">
        <w:rPr>
          <w:highlight w:val="yellow"/>
        </w:rPr>
        <w:t>)</w:t>
      </w:r>
    </w:p>
    <w:p w:rsidR="00323C33" w:rsidRDefault="00323C33" w:rsidP="00323C33">
      <w:pPr>
        <w:pStyle w:val="Prrafodelista"/>
        <w:numPr>
          <w:ilvl w:val="0"/>
          <w:numId w:val="4"/>
        </w:numPr>
      </w:pPr>
      <w:r>
        <w:t>canal: es por donde va viajar.</w:t>
      </w:r>
    </w:p>
    <w:p w:rsidR="00323C33" w:rsidRDefault="00323C33" w:rsidP="00323C33">
      <w:pPr>
        <w:pStyle w:val="Prrafodelista"/>
        <w:numPr>
          <w:ilvl w:val="0"/>
          <w:numId w:val="4"/>
        </w:numPr>
      </w:pPr>
      <w:proofErr w:type="spellStart"/>
      <w:r>
        <w:t>timeout</w:t>
      </w:r>
      <w:proofErr w:type="spellEnd"/>
      <w:r>
        <w:t>: tiempo de timbrado soportado.</w:t>
      </w:r>
    </w:p>
    <w:p w:rsidR="00323C33" w:rsidRDefault="00323C33" w:rsidP="00323C33">
      <w:pPr>
        <w:pStyle w:val="Prrafodelista"/>
        <w:numPr>
          <w:ilvl w:val="0"/>
          <w:numId w:val="4"/>
        </w:numPr>
      </w:pPr>
      <w:r>
        <w:t>opciones: puede ser ya se que se transfiera la llamada entre varias otras opciones)</w:t>
      </w:r>
    </w:p>
    <w:p w:rsidR="00323C33" w:rsidRDefault="00323C33" w:rsidP="00323C33">
      <w:pPr>
        <w:pStyle w:val="Prrafodelista"/>
        <w:numPr>
          <w:ilvl w:val="0"/>
          <w:numId w:val="4"/>
        </w:numPr>
      </w:pPr>
      <w:r>
        <w:t>URI</w:t>
      </w:r>
      <w:r w:rsidR="00637611">
        <w:t>: parámetro no muy usado que nos permite cierta información si el destino lo soporta</w:t>
      </w:r>
    </w:p>
    <w:p w:rsidR="00637611" w:rsidRDefault="00637611" w:rsidP="00323C33">
      <w:pPr>
        <w:pStyle w:val="Prrafodelista"/>
        <w:numPr>
          <w:ilvl w:val="0"/>
          <w:numId w:val="4"/>
        </w:numPr>
      </w:pPr>
      <w:r>
        <w:t>Basta con el primero para que funciones la llamada</w:t>
      </w:r>
    </w:p>
    <w:p w:rsidR="00637611" w:rsidRDefault="00637611" w:rsidP="00637611">
      <w:r>
        <w:t>Ejemplo</w:t>
      </w:r>
    </w:p>
    <w:p w:rsidR="00637611" w:rsidRDefault="00637611" w:rsidP="00637611">
      <w:r>
        <w:tab/>
      </w:r>
      <w:proofErr w:type="spellStart"/>
      <w:r w:rsidRPr="00052242">
        <w:rPr>
          <w:highlight w:val="yellow"/>
        </w:rPr>
        <w:t>exten</w:t>
      </w:r>
      <w:proofErr w:type="spellEnd"/>
      <w:r w:rsidRPr="00052242">
        <w:rPr>
          <w:highlight w:val="yellow"/>
        </w:rPr>
        <w:t xml:space="preserve"> = 200,</w:t>
      </w:r>
      <w:proofErr w:type="gramStart"/>
      <w:r w:rsidRPr="00052242">
        <w:rPr>
          <w:highlight w:val="yellow"/>
        </w:rPr>
        <w:t>1,Dial</w:t>
      </w:r>
      <w:proofErr w:type="gramEnd"/>
      <w:r w:rsidRPr="00052242">
        <w:rPr>
          <w:highlight w:val="yellow"/>
        </w:rPr>
        <w:t>(SIP/200)</w:t>
      </w:r>
      <w:r>
        <w:t xml:space="preserve"> (significa </w:t>
      </w:r>
      <w:r w:rsidR="00752C62">
        <w:t>que,</w:t>
      </w:r>
      <w:r>
        <w:t xml:space="preserve"> si marcan 200, llamara al anexo 200)</w:t>
      </w:r>
    </w:p>
    <w:p w:rsidR="00637611" w:rsidRDefault="00752C62" w:rsidP="00752C62">
      <w:pPr>
        <w:ind w:firstLine="708"/>
        <w:jc w:val="center"/>
      </w:pPr>
      <w:r w:rsidRPr="00752C62">
        <w:drawing>
          <wp:inline distT="0" distB="0" distL="0" distR="0" wp14:anchorId="61F47782" wp14:editId="4221BB3C">
            <wp:extent cx="5041127" cy="339554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6440" cy="339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62" w:rsidRDefault="00752C62" w:rsidP="00752C62">
      <w:pPr>
        <w:ind w:firstLine="708"/>
        <w:jc w:val="center"/>
      </w:pPr>
    </w:p>
    <w:p w:rsidR="00752C62" w:rsidRDefault="00752C62" w:rsidP="00752C62">
      <w:pPr>
        <w:ind w:firstLine="708"/>
        <w:jc w:val="center"/>
      </w:pPr>
    </w:p>
    <w:p w:rsidR="00752C62" w:rsidRDefault="00752C62" w:rsidP="00752C62">
      <w:pPr>
        <w:ind w:firstLine="708"/>
        <w:jc w:val="center"/>
      </w:pPr>
    </w:p>
    <w:p w:rsidR="00752C62" w:rsidRDefault="00752C62" w:rsidP="00752C62">
      <w:pPr>
        <w:ind w:firstLine="708"/>
        <w:jc w:val="center"/>
      </w:pPr>
    </w:p>
    <w:p w:rsidR="00752C62" w:rsidRDefault="00752C62" w:rsidP="00752C62">
      <w:pPr>
        <w:ind w:firstLine="708"/>
        <w:jc w:val="center"/>
      </w:pPr>
    </w:p>
    <w:p w:rsidR="00752C62" w:rsidRDefault="00752C62" w:rsidP="00752C62">
      <w:pPr>
        <w:ind w:firstLine="708"/>
        <w:jc w:val="center"/>
      </w:pPr>
    </w:p>
    <w:p w:rsidR="00752C62" w:rsidRDefault="00752C62" w:rsidP="00752C62">
      <w:pPr>
        <w:ind w:firstLine="708"/>
        <w:jc w:val="center"/>
      </w:pPr>
    </w:p>
    <w:p w:rsidR="00752C62" w:rsidRDefault="00752C62" w:rsidP="001B7DDB">
      <w:r>
        <w:lastRenderedPageBreak/>
        <w:t>Con esto hemos conseguido que cuando marque 200, estarán llamando al anexo 200.</w:t>
      </w:r>
    </w:p>
    <w:p w:rsidR="00752C62" w:rsidRDefault="00752C62" w:rsidP="00752C62">
      <w:pPr>
        <w:ind w:firstLine="708"/>
        <w:jc w:val="center"/>
      </w:pPr>
      <w:r w:rsidRPr="00752C62">
        <w:drawing>
          <wp:inline distT="0" distB="0" distL="0" distR="0" wp14:anchorId="683CC015" wp14:editId="4BA60248">
            <wp:extent cx="3204376" cy="301511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1254" cy="303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AF1" w:rsidRDefault="001B3AF1" w:rsidP="00752C62">
      <w:pPr>
        <w:ind w:firstLine="708"/>
        <w:jc w:val="center"/>
      </w:pPr>
    </w:p>
    <w:p w:rsidR="001B3AF1" w:rsidRDefault="001B3AF1" w:rsidP="00752C62">
      <w:pPr>
        <w:ind w:firstLine="708"/>
        <w:jc w:val="center"/>
      </w:pPr>
    </w:p>
    <w:p w:rsidR="001B3AF1" w:rsidRDefault="001B3AF1" w:rsidP="00752C62">
      <w:pPr>
        <w:ind w:firstLine="708"/>
        <w:jc w:val="center"/>
      </w:pPr>
    </w:p>
    <w:p w:rsidR="001B3AF1" w:rsidRDefault="001B3AF1" w:rsidP="00752C62">
      <w:pPr>
        <w:ind w:firstLine="708"/>
        <w:jc w:val="center"/>
      </w:pPr>
    </w:p>
    <w:p w:rsidR="001B3AF1" w:rsidRDefault="001B3AF1" w:rsidP="00752C62">
      <w:pPr>
        <w:ind w:firstLine="708"/>
        <w:jc w:val="center"/>
      </w:pPr>
    </w:p>
    <w:p w:rsidR="001B3AF1" w:rsidRDefault="001B3AF1" w:rsidP="00752C62">
      <w:pPr>
        <w:ind w:firstLine="708"/>
        <w:jc w:val="center"/>
      </w:pPr>
    </w:p>
    <w:p w:rsidR="001B3AF1" w:rsidRDefault="001B3AF1" w:rsidP="00752C62">
      <w:pPr>
        <w:ind w:firstLine="708"/>
        <w:jc w:val="center"/>
      </w:pPr>
    </w:p>
    <w:p w:rsidR="001B3AF1" w:rsidRDefault="001B3AF1" w:rsidP="00752C62">
      <w:pPr>
        <w:ind w:firstLine="708"/>
        <w:jc w:val="center"/>
      </w:pPr>
    </w:p>
    <w:p w:rsidR="001B3AF1" w:rsidRDefault="001B3AF1" w:rsidP="00752C62">
      <w:pPr>
        <w:ind w:firstLine="708"/>
        <w:jc w:val="center"/>
      </w:pPr>
    </w:p>
    <w:p w:rsidR="001B3AF1" w:rsidRDefault="001B3AF1" w:rsidP="00752C62">
      <w:pPr>
        <w:ind w:firstLine="708"/>
        <w:jc w:val="center"/>
      </w:pPr>
    </w:p>
    <w:p w:rsidR="001B3AF1" w:rsidRDefault="001B3AF1" w:rsidP="00752C62">
      <w:pPr>
        <w:ind w:firstLine="708"/>
        <w:jc w:val="center"/>
      </w:pPr>
    </w:p>
    <w:p w:rsidR="001B3AF1" w:rsidRDefault="001B3AF1" w:rsidP="00752C62">
      <w:pPr>
        <w:ind w:firstLine="708"/>
        <w:jc w:val="center"/>
      </w:pPr>
    </w:p>
    <w:p w:rsidR="001B3AF1" w:rsidRDefault="001B3AF1" w:rsidP="00752C62">
      <w:pPr>
        <w:ind w:firstLine="708"/>
        <w:jc w:val="center"/>
      </w:pPr>
    </w:p>
    <w:p w:rsidR="001B3AF1" w:rsidRDefault="001B3AF1" w:rsidP="00752C62">
      <w:pPr>
        <w:ind w:firstLine="708"/>
        <w:jc w:val="center"/>
      </w:pPr>
    </w:p>
    <w:p w:rsidR="001B3AF1" w:rsidRDefault="001B3AF1" w:rsidP="00752C62">
      <w:pPr>
        <w:ind w:firstLine="708"/>
        <w:jc w:val="center"/>
      </w:pPr>
    </w:p>
    <w:p w:rsidR="001B3AF1" w:rsidRDefault="001B3AF1" w:rsidP="00752C62">
      <w:pPr>
        <w:ind w:firstLine="708"/>
        <w:jc w:val="center"/>
      </w:pPr>
    </w:p>
    <w:p w:rsidR="001B3AF1" w:rsidRDefault="001B3AF1" w:rsidP="00752C62">
      <w:pPr>
        <w:ind w:firstLine="708"/>
        <w:jc w:val="center"/>
      </w:pPr>
    </w:p>
    <w:p w:rsidR="00752C62" w:rsidRDefault="001B3AF1" w:rsidP="001B7DDB">
      <w:r>
        <w:lastRenderedPageBreak/>
        <w:t>D</w:t>
      </w:r>
      <w:r w:rsidR="00752C62">
        <w:t xml:space="preserve">e </w:t>
      </w:r>
      <w:r>
        <w:t xml:space="preserve">igual forma se </w:t>
      </w:r>
      <w:r w:rsidR="00752C62">
        <w:t>puede hacer lo mismo con el 201.</w:t>
      </w:r>
    </w:p>
    <w:p w:rsidR="001B3AF1" w:rsidRDefault="001B3AF1" w:rsidP="001B3AF1">
      <w:pPr>
        <w:ind w:firstLine="708"/>
        <w:jc w:val="center"/>
      </w:pPr>
      <w:r w:rsidRPr="001B3AF1">
        <w:drawing>
          <wp:inline distT="0" distB="0" distL="0" distR="0" wp14:anchorId="6E8FB4DA" wp14:editId="118A79F8">
            <wp:extent cx="4156732" cy="2790908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5978" cy="28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11" w:rsidRDefault="00752C62" w:rsidP="001B3AF1">
      <w:pPr>
        <w:ind w:firstLine="708"/>
        <w:jc w:val="center"/>
      </w:pPr>
      <w:r w:rsidRPr="00752C62">
        <w:drawing>
          <wp:inline distT="0" distB="0" distL="0" distR="0" wp14:anchorId="0B7465F4" wp14:editId="1F509976">
            <wp:extent cx="4221403" cy="3737113"/>
            <wp:effectExtent l="0" t="0" r="825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0414" cy="378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AF1" w:rsidRDefault="001B3AF1" w:rsidP="001B3AF1">
      <w:pPr>
        <w:ind w:firstLine="708"/>
        <w:jc w:val="center"/>
      </w:pPr>
    </w:p>
    <w:p w:rsidR="001B3AF1" w:rsidRDefault="001B3AF1" w:rsidP="001B3AF1">
      <w:pPr>
        <w:ind w:firstLine="708"/>
        <w:jc w:val="center"/>
      </w:pPr>
    </w:p>
    <w:p w:rsidR="001B3AF1" w:rsidRDefault="001B3AF1" w:rsidP="001B3AF1">
      <w:pPr>
        <w:ind w:firstLine="708"/>
        <w:jc w:val="center"/>
      </w:pPr>
    </w:p>
    <w:p w:rsidR="001B3AF1" w:rsidRDefault="001B3AF1" w:rsidP="001B3AF1">
      <w:pPr>
        <w:ind w:firstLine="708"/>
        <w:jc w:val="center"/>
      </w:pPr>
    </w:p>
    <w:p w:rsidR="001B3AF1" w:rsidRDefault="00052242" w:rsidP="001B7DDB">
      <w:r>
        <w:lastRenderedPageBreak/>
        <w:t>Para hacer que el marcado solo dure 10 segundos, haremos lo siguiente en el “dial”:</w:t>
      </w:r>
    </w:p>
    <w:p w:rsidR="00052242" w:rsidRDefault="00052242" w:rsidP="00052242">
      <w:pPr>
        <w:ind w:left="4248" w:hanging="2835"/>
      </w:pPr>
      <w:proofErr w:type="spellStart"/>
      <w:r w:rsidRPr="00052242">
        <w:rPr>
          <w:highlight w:val="yellow"/>
        </w:rPr>
        <w:t>exten</w:t>
      </w:r>
      <w:proofErr w:type="spellEnd"/>
      <w:r w:rsidRPr="00052242">
        <w:rPr>
          <w:highlight w:val="yellow"/>
        </w:rPr>
        <w:t xml:space="preserve"> = 200,</w:t>
      </w:r>
      <w:proofErr w:type="gramStart"/>
      <w:r w:rsidRPr="00052242">
        <w:rPr>
          <w:highlight w:val="yellow"/>
        </w:rPr>
        <w:t>1,Dial</w:t>
      </w:r>
      <w:proofErr w:type="gramEnd"/>
      <w:r w:rsidRPr="00052242">
        <w:rPr>
          <w:highlight w:val="yellow"/>
        </w:rPr>
        <w:t>(SIP/200</w:t>
      </w:r>
      <w:r>
        <w:rPr>
          <w:highlight w:val="yellow"/>
        </w:rPr>
        <w:t>,10)</w:t>
      </w:r>
      <w:r>
        <w:tab/>
        <w:t xml:space="preserve">(Con esto estamos </w:t>
      </w:r>
      <w:proofErr w:type="spellStart"/>
      <w:r>
        <w:t>maracando</w:t>
      </w:r>
      <w:proofErr w:type="spellEnd"/>
      <w:r>
        <w:t xml:space="preserve"> la duración del marcado)</w:t>
      </w:r>
    </w:p>
    <w:p w:rsidR="00052242" w:rsidRDefault="00052242" w:rsidP="00052242">
      <w:pPr>
        <w:ind w:firstLine="708"/>
        <w:jc w:val="center"/>
      </w:pPr>
      <w:r w:rsidRPr="00052242">
        <w:drawing>
          <wp:inline distT="0" distB="0" distL="0" distR="0" wp14:anchorId="365920B8" wp14:editId="20000DC0">
            <wp:extent cx="4317558" cy="2889608"/>
            <wp:effectExtent l="0" t="0" r="6985" b="63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6472" cy="290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DB" w:rsidRDefault="001B7DDB" w:rsidP="00052242">
      <w:pPr>
        <w:ind w:firstLine="708"/>
        <w:jc w:val="center"/>
      </w:pPr>
    </w:p>
    <w:p w:rsidR="001B7DDB" w:rsidRDefault="001B7DDB" w:rsidP="00052242">
      <w:pPr>
        <w:ind w:firstLine="708"/>
        <w:jc w:val="center"/>
      </w:pPr>
    </w:p>
    <w:p w:rsidR="001B7DDB" w:rsidRDefault="001B7DDB" w:rsidP="00052242">
      <w:pPr>
        <w:ind w:firstLine="708"/>
        <w:jc w:val="center"/>
      </w:pPr>
    </w:p>
    <w:p w:rsidR="001B7DDB" w:rsidRDefault="001B7DDB" w:rsidP="00052242">
      <w:pPr>
        <w:ind w:firstLine="708"/>
        <w:jc w:val="center"/>
      </w:pPr>
    </w:p>
    <w:p w:rsidR="001B7DDB" w:rsidRDefault="001B7DDB" w:rsidP="00052242">
      <w:pPr>
        <w:ind w:firstLine="708"/>
        <w:jc w:val="center"/>
      </w:pPr>
    </w:p>
    <w:p w:rsidR="001B7DDB" w:rsidRDefault="001B7DDB" w:rsidP="00052242">
      <w:pPr>
        <w:ind w:firstLine="708"/>
        <w:jc w:val="center"/>
      </w:pPr>
    </w:p>
    <w:p w:rsidR="001B7DDB" w:rsidRDefault="001B7DDB" w:rsidP="00052242">
      <w:pPr>
        <w:ind w:firstLine="708"/>
        <w:jc w:val="center"/>
      </w:pPr>
    </w:p>
    <w:p w:rsidR="001B7DDB" w:rsidRDefault="001B7DDB" w:rsidP="00052242">
      <w:pPr>
        <w:ind w:firstLine="708"/>
        <w:jc w:val="center"/>
      </w:pPr>
    </w:p>
    <w:p w:rsidR="001B7DDB" w:rsidRDefault="001B7DDB" w:rsidP="00052242">
      <w:pPr>
        <w:ind w:firstLine="708"/>
        <w:jc w:val="center"/>
      </w:pPr>
    </w:p>
    <w:p w:rsidR="001B7DDB" w:rsidRDefault="001B7DDB" w:rsidP="00052242">
      <w:pPr>
        <w:ind w:firstLine="708"/>
        <w:jc w:val="center"/>
      </w:pPr>
    </w:p>
    <w:p w:rsidR="001B7DDB" w:rsidRDefault="001B7DDB" w:rsidP="00052242">
      <w:pPr>
        <w:ind w:firstLine="708"/>
        <w:jc w:val="center"/>
      </w:pPr>
    </w:p>
    <w:p w:rsidR="001B7DDB" w:rsidRDefault="001B7DDB" w:rsidP="00052242">
      <w:pPr>
        <w:ind w:firstLine="708"/>
        <w:jc w:val="center"/>
      </w:pPr>
    </w:p>
    <w:p w:rsidR="001B7DDB" w:rsidRDefault="001B7DDB" w:rsidP="00052242">
      <w:pPr>
        <w:ind w:firstLine="708"/>
        <w:jc w:val="center"/>
      </w:pPr>
    </w:p>
    <w:p w:rsidR="001B7DDB" w:rsidRDefault="001B7DDB" w:rsidP="00052242">
      <w:pPr>
        <w:ind w:firstLine="708"/>
        <w:jc w:val="center"/>
      </w:pPr>
    </w:p>
    <w:p w:rsidR="001B7DDB" w:rsidRDefault="001B7DDB" w:rsidP="00052242">
      <w:pPr>
        <w:ind w:firstLine="708"/>
        <w:jc w:val="center"/>
      </w:pPr>
    </w:p>
    <w:p w:rsidR="001B7DDB" w:rsidRDefault="001B7DDB" w:rsidP="001B7DDB">
      <w:r>
        <w:lastRenderedPageBreak/>
        <w:t>Aplicando ya lo visto haremos un ejemplo en el cual se llama de un anexo a otro y usaremos “</w:t>
      </w:r>
      <w:proofErr w:type="spellStart"/>
      <w:r>
        <w:t>same</w:t>
      </w:r>
      <w:proofErr w:type="spellEnd"/>
      <w:r>
        <w:t xml:space="preserve">”, </w:t>
      </w:r>
      <w:proofErr w:type="spellStart"/>
      <w:r>
        <w:t>eingresaremos</w:t>
      </w:r>
      <w:proofErr w:type="spellEnd"/>
      <w:r>
        <w:t xml:space="preserve"> los sig. </w:t>
      </w:r>
      <w:proofErr w:type="spellStart"/>
      <w:r>
        <w:t>comados</w:t>
      </w:r>
      <w:proofErr w:type="spellEnd"/>
      <w:r>
        <w:t>:</w:t>
      </w:r>
    </w:p>
    <w:p w:rsidR="001B7DDB" w:rsidRPr="001B7DDB" w:rsidRDefault="001B7DDB" w:rsidP="001B7DDB">
      <w:pPr>
        <w:ind w:left="1416"/>
        <w:rPr>
          <w:highlight w:val="yellow"/>
        </w:rPr>
      </w:pPr>
      <w:proofErr w:type="spellStart"/>
      <w:r w:rsidRPr="001B7DDB">
        <w:rPr>
          <w:highlight w:val="yellow"/>
        </w:rPr>
        <w:t>exten</w:t>
      </w:r>
      <w:proofErr w:type="spellEnd"/>
      <w:r w:rsidRPr="001B7DDB">
        <w:rPr>
          <w:highlight w:val="yellow"/>
        </w:rPr>
        <w:t xml:space="preserve"> = 200,</w:t>
      </w:r>
      <w:proofErr w:type="gramStart"/>
      <w:r w:rsidRPr="001B7DDB">
        <w:rPr>
          <w:highlight w:val="yellow"/>
        </w:rPr>
        <w:t>1,Dial</w:t>
      </w:r>
      <w:proofErr w:type="gramEnd"/>
      <w:r w:rsidRPr="001B7DDB">
        <w:rPr>
          <w:highlight w:val="yellow"/>
        </w:rPr>
        <w:t>(SIP/200,10)</w:t>
      </w:r>
    </w:p>
    <w:p w:rsidR="001B7DDB" w:rsidRPr="001B7DDB" w:rsidRDefault="001B7DDB" w:rsidP="001B7DDB">
      <w:pPr>
        <w:ind w:left="1416"/>
        <w:rPr>
          <w:highlight w:val="yellow"/>
        </w:rPr>
      </w:pPr>
      <w:proofErr w:type="spellStart"/>
      <w:r w:rsidRPr="001B7DDB">
        <w:rPr>
          <w:highlight w:val="yellow"/>
        </w:rPr>
        <w:t>same</w:t>
      </w:r>
      <w:proofErr w:type="spellEnd"/>
      <w:r w:rsidRPr="001B7DDB">
        <w:rPr>
          <w:highlight w:val="yellow"/>
        </w:rPr>
        <w:t xml:space="preserve"> = </w:t>
      </w:r>
      <w:proofErr w:type="spellStart"/>
      <w:proofErr w:type="gramStart"/>
      <w:r w:rsidRPr="001B7DDB">
        <w:rPr>
          <w:highlight w:val="yellow"/>
        </w:rPr>
        <w:t>n,Playback</w:t>
      </w:r>
      <w:proofErr w:type="spellEnd"/>
      <w:proofErr w:type="gramEnd"/>
      <w:r w:rsidRPr="001B7DDB">
        <w:rPr>
          <w:highlight w:val="yellow"/>
        </w:rPr>
        <w:t>(</w:t>
      </w:r>
      <w:proofErr w:type="spellStart"/>
      <w:r w:rsidRPr="001B7DDB">
        <w:rPr>
          <w:highlight w:val="yellow"/>
        </w:rPr>
        <w:t>hello-world</w:t>
      </w:r>
      <w:proofErr w:type="spellEnd"/>
      <w:r w:rsidRPr="001B7DDB">
        <w:rPr>
          <w:highlight w:val="yellow"/>
        </w:rPr>
        <w:t>)</w:t>
      </w:r>
    </w:p>
    <w:p w:rsidR="001B7DDB" w:rsidRDefault="001B7DDB" w:rsidP="001B7DDB">
      <w:pPr>
        <w:ind w:left="1416"/>
      </w:pPr>
      <w:proofErr w:type="spellStart"/>
      <w:r w:rsidRPr="001B7DDB">
        <w:rPr>
          <w:highlight w:val="yellow"/>
        </w:rPr>
        <w:t>same</w:t>
      </w:r>
      <w:proofErr w:type="spellEnd"/>
      <w:r w:rsidRPr="001B7DDB">
        <w:rPr>
          <w:highlight w:val="yellow"/>
        </w:rPr>
        <w:t xml:space="preserve"> = </w:t>
      </w:r>
      <w:proofErr w:type="spellStart"/>
      <w:proofErr w:type="gramStart"/>
      <w:r w:rsidRPr="001B7DDB">
        <w:rPr>
          <w:highlight w:val="yellow"/>
        </w:rPr>
        <w:t>n,Hangup</w:t>
      </w:r>
      <w:proofErr w:type="spellEnd"/>
      <w:proofErr w:type="gramEnd"/>
      <w:r w:rsidRPr="001B7DDB">
        <w:rPr>
          <w:highlight w:val="yellow"/>
        </w:rPr>
        <w:t>()</w:t>
      </w:r>
    </w:p>
    <w:p w:rsidR="001B7DDB" w:rsidRDefault="001B7DDB" w:rsidP="001B7DDB">
      <w:pPr>
        <w:ind w:left="1764"/>
      </w:pPr>
    </w:p>
    <w:p w:rsidR="001B7DDB" w:rsidRPr="001B7DDB" w:rsidRDefault="001B7DDB" w:rsidP="001B7DDB">
      <w:pPr>
        <w:ind w:left="1416"/>
        <w:rPr>
          <w:highlight w:val="yellow"/>
        </w:rPr>
      </w:pPr>
      <w:proofErr w:type="spellStart"/>
      <w:r w:rsidRPr="001B7DDB">
        <w:rPr>
          <w:highlight w:val="yellow"/>
        </w:rPr>
        <w:t>exten</w:t>
      </w:r>
      <w:proofErr w:type="spellEnd"/>
      <w:r w:rsidRPr="001B7DDB">
        <w:rPr>
          <w:highlight w:val="yellow"/>
        </w:rPr>
        <w:t xml:space="preserve"> = 201,</w:t>
      </w:r>
      <w:proofErr w:type="gramStart"/>
      <w:r w:rsidRPr="001B7DDB">
        <w:rPr>
          <w:highlight w:val="yellow"/>
        </w:rPr>
        <w:t>1,Dial</w:t>
      </w:r>
      <w:proofErr w:type="gramEnd"/>
      <w:r w:rsidRPr="001B7DDB">
        <w:rPr>
          <w:highlight w:val="yellow"/>
        </w:rPr>
        <w:t>(SIP/201,10)</w:t>
      </w:r>
    </w:p>
    <w:p w:rsidR="001B7DDB" w:rsidRPr="001B7DDB" w:rsidRDefault="001B7DDB" w:rsidP="001B7DDB">
      <w:pPr>
        <w:ind w:left="1416"/>
        <w:rPr>
          <w:highlight w:val="yellow"/>
        </w:rPr>
      </w:pPr>
      <w:proofErr w:type="spellStart"/>
      <w:r w:rsidRPr="001B7DDB">
        <w:rPr>
          <w:highlight w:val="yellow"/>
        </w:rPr>
        <w:t>same</w:t>
      </w:r>
      <w:proofErr w:type="spellEnd"/>
      <w:r w:rsidRPr="001B7DDB">
        <w:rPr>
          <w:highlight w:val="yellow"/>
        </w:rPr>
        <w:t xml:space="preserve"> = </w:t>
      </w:r>
      <w:proofErr w:type="spellStart"/>
      <w:proofErr w:type="gramStart"/>
      <w:r w:rsidRPr="001B7DDB">
        <w:rPr>
          <w:highlight w:val="yellow"/>
        </w:rPr>
        <w:t>n,Playback</w:t>
      </w:r>
      <w:proofErr w:type="spellEnd"/>
      <w:proofErr w:type="gramEnd"/>
      <w:r w:rsidRPr="001B7DDB">
        <w:rPr>
          <w:highlight w:val="yellow"/>
        </w:rPr>
        <w:t>(</w:t>
      </w:r>
      <w:proofErr w:type="spellStart"/>
      <w:r w:rsidRPr="001B7DDB">
        <w:rPr>
          <w:highlight w:val="yellow"/>
        </w:rPr>
        <w:t>hello-world</w:t>
      </w:r>
      <w:proofErr w:type="spellEnd"/>
      <w:r w:rsidRPr="001B7DDB">
        <w:rPr>
          <w:highlight w:val="yellow"/>
        </w:rPr>
        <w:t>)</w:t>
      </w:r>
    </w:p>
    <w:p w:rsidR="001B7DDB" w:rsidRDefault="001B7DDB" w:rsidP="001B7DDB">
      <w:pPr>
        <w:ind w:left="1416"/>
      </w:pPr>
      <w:proofErr w:type="spellStart"/>
      <w:r w:rsidRPr="001B7DDB">
        <w:rPr>
          <w:highlight w:val="yellow"/>
        </w:rPr>
        <w:t>same</w:t>
      </w:r>
      <w:proofErr w:type="spellEnd"/>
      <w:r w:rsidRPr="001B7DDB">
        <w:rPr>
          <w:highlight w:val="yellow"/>
        </w:rPr>
        <w:t xml:space="preserve"> = </w:t>
      </w:r>
      <w:proofErr w:type="spellStart"/>
      <w:proofErr w:type="gramStart"/>
      <w:r w:rsidRPr="001B7DDB">
        <w:rPr>
          <w:highlight w:val="yellow"/>
        </w:rPr>
        <w:t>n,Hangup</w:t>
      </w:r>
      <w:proofErr w:type="spellEnd"/>
      <w:proofErr w:type="gramEnd"/>
      <w:r w:rsidRPr="001B7DDB">
        <w:rPr>
          <w:highlight w:val="yellow"/>
        </w:rPr>
        <w:t>()</w:t>
      </w:r>
    </w:p>
    <w:p w:rsidR="00052242" w:rsidRDefault="001B7DDB" w:rsidP="001B7DDB">
      <w:pPr>
        <w:ind w:firstLine="708"/>
        <w:jc w:val="center"/>
      </w:pPr>
      <w:r w:rsidRPr="001B7DDB">
        <w:drawing>
          <wp:inline distT="0" distB="0" distL="0" distR="0" wp14:anchorId="450A13A8" wp14:editId="65AA582E">
            <wp:extent cx="4397072" cy="2959242"/>
            <wp:effectExtent l="0" t="0" r="381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9635" cy="299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DB" w:rsidRDefault="001B7DDB" w:rsidP="001B7DDB">
      <w:pPr>
        <w:ind w:left="903"/>
      </w:pPr>
      <w:r>
        <w:t>Nota: cuando un anexo llame a otro y si no contesta durante los 10 segundos, sonara el audio “</w:t>
      </w:r>
      <w:proofErr w:type="spellStart"/>
      <w:r>
        <w:t>hello-world</w:t>
      </w:r>
      <w:proofErr w:type="spellEnd"/>
      <w:r>
        <w:t>” y terminara la llamada.</w:t>
      </w:r>
    </w:p>
    <w:p w:rsidR="001B7DDB" w:rsidRDefault="001B7DDB" w:rsidP="001B7DDB"/>
    <w:p w:rsidR="001B7DDB" w:rsidRDefault="001B7DDB" w:rsidP="001B7DDB"/>
    <w:p w:rsidR="001B7DDB" w:rsidRDefault="001B7DDB" w:rsidP="001B7DDB"/>
    <w:p w:rsidR="001B7DDB" w:rsidRDefault="001B7DDB" w:rsidP="001B7DDB"/>
    <w:p w:rsidR="001B7DDB" w:rsidRDefault="001B7DDB" w:rsidP="001B7DDB"/>
    <w:p w:rsidR="001B7DDB" w:rsidRDefault="001B7DDB" w:rsidP="001B7DDB"/>
    <w:p w:rsidR="001B7DDB" w:rsidRDefault="001B7DDB" w:rsidP="001B7DDB"/>
    <w:p w:rsidR="001B7DDB" w:rsidRDefault="001B7DDB" w:rsidP="001B7DDB"/>
    <w:p w:rsidR="001B7DDB" w:rsidRDefault="001B7DDB" w:rsidP="001B7DDB">
      <w:r>
        <w:lastRenderedPageBreak/>
        <w:t xml:space="preserve">En la parte de las opciones tenemos las </w:t>
      </w:r>
      <w:r w:rsidR="00FE6AC3">
        <w:t xml:space="preserve">sig. (para que los cambios resulten hay que hacer “dial </w:t>
      </w:r>
      <w:proofErr w:type="spellStart"/>
      <w:r w:rsidR="00FE6AC3">
        <w:t>reload</w:t>
      </w:r>
      <w:proofErr w:type="spellEnd"/>
      <w:r w:rsidR="00FE6AC3">
        <w:t>” en Asterisk)</w:t>
      </w:r>
      <w:r>
        <w:t>.</w:t>
      </w:r>
    </w:p>
    <w:p w:rsidR="001B7DDB" w:rsidRDefault="001B7DDB" w:rsidP="001B7DDB">
      <w:pPr>
        <w:pStyle w:val="Prrafodelista"/>
        <w:numPr>
          <w:ilvl w:val="0"/>
          <w:numId w:val="7"/>
        </w:numPr>
      </w:pPr>
      <w:r>
        <w:t>m: que salga la música en espera.</w:t>
      </w:r>
    </w:p>
    <w:p w:rsidR="001B7DDB" w:rsidRDefault="00FE6AC3" w:rsidP="00FE6AC3">
      <w:pPr>
        <w:ind w:left="708"/>
        <w:jc w:val="center"/>
      </w:pPr>
      <w:r w:rsidRPr="00FE6AC3">
        <w:drawing>
          <wp:inline distT="0" distB="0" distL="0" distR="0" wp14:anchorId="6D97AAC2" wp14:editId="519AF29F">
            <wp:extent cx="4079020" cy="2736885"/>
            <wp:effectExtent l="0" t="0" r="0" b="63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7550" cy="276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C3" w:rsidRDefault="00FE6AC3" w:rsidP="005A6F2D"/>
    <w:p w:rsidR="005A6F2D" w:rsidRDefault="005A6F2D" w:rsidP="005A6F2D"/>
    <w:p w:rsidR="005A6F2D" w:rsidRDefault="005A6F2D" w:rsidP="005A6F2D"/>
    <w:p w:rsidR="005A6F2D" w:rsidRDefault="005A6F2D" w:rsidP="005A6F2D"/>
    <w:p w:rsidR="005A6F2D" w:rsidRDefault="005A6F2D" w:rsidP="005A6F2D"/>
    <w:p w:rsidR="005A6F2D" w:rsidRDefault="005A6F2D" w:rsidP="005A6F2D"/>
    <w:p w:rsidR="005A6F2D" w:rsidRDefault="005A6F2D" w:rsidP="005A6F2D"/>
    <w:p w:rsidR="005A6F2D" w:rsidRDefault="005A6F2D" w:rsidP="005A6F2D"/>
    <w:p w:rsidR="005A6F2D" w:rsidRDefault="005A6F2D" w:rsidP="005A6F2D"/>
    <w:p w:rsidR="005A6F2D" w:rsidRDefault="005A6F2D" w:rsidP="005A6F2D"/>
    <w:p w:rsidR="005A6F2D" w:rsidRDefault="005A6F2D" w:rsidP="005A6F2D"/>
    <w:p w:rsidR="005A6F2D" w:rsidRDefault="005A6F2D" w:rsidP="005A6F2D"/>
    <w:p w:rsidR="005A6F2D" w:rsidRDefault="005A6F2D" w:rsidP="005A6F2D"/>
    <w:p w:rsidR="005A6F2D" w:rsidRDefault="005A6F2D" w:rsidP="005A6F2D"/>
    <w:p w:rsidR="005A6F2D" w:rsidRDefault="005A6F2D" w:rsidP="005A6F2D"/>
    <w:p w:rsidR="005A6F2D" w:rsidRDefault="005A6F2D" w:rsidP="005A6F2D"/>
    <w:p w:rsidR="005A6F2D" w:rsidRDefault="005A6F2D" w:rsidP="005A6F2D">
      <w:pPr>
        <w:pStyle w:val="Ttulo2"/>
      </w:pPr>
      <w:r>
        <w:lastRenderedPageBreak/>
        <w:t xml:space="preserve">Aplicación </w:t>
      </w:r>
      <w:proofErr w:type="spellStart"/>
      <w:r>
        <w:t>Record</w:t>
      </w:r>
      <w:proofErr w:type="spellEnd"/>
    </w:p>
    <w:p w:rsidR="005A6F2D" w:rsidRDefault="005A6F2D" w:rsidP="005A6F2D">
      <w:r>
        <w:t>Esta aplicación nos da la capacidad de grabar audios propios y su formato es el sig.:</w:t>
      </w:r>
    </w:p>
    <w:p w:rsidR="005A6F2D" w:rsidRPr="005A6F2D" w:rsidRDefault="005A6F2D" w:rsidP="005A6F2D">
      <w:r>
        <w:tab/>
      </w:r>
      <w:proofErr w:type="spellStart"/>
      <w:r w:rsidRPr="00A12E72">
        <w:rPr>
          <w:highlight w:val="yellow"/>
        </w:rPr>
        <w:t>Record</w:t>
      </w:r>
      <w:proofErr w:type="spellEnd"/>
      <w:r w:rsidRPr="00A12E72">
        <w:rPr>
          <w:highlight w:val="yellow"/>
        </w:rPr>
        <w:t xml:space="preserve"> (</w:t>
      </w:r>
      <w:proofErr w:type="spellStart"/>
      <w:proofErr w:type="gramStart"/>
      <w:r w:rsidRPr="00A12E72">
        <w:rPr>
          <w:highlight w:val="yellow"/>
        </w:rPr>
        <w:t>file.format</w:t>
      </w:r>
      <w:proofErr w:type="spellEnd"/>
      <w:proofErr w:type="gramEnd"/>
      <w:r w:rsidRPr="00A12E72">
        <w:rPr>
          <w:highlight w:val="yellow"/>
          <w:lang w:val="en-US"/>
        </w:rPr>
        <w:t>[</w:t>
      </w:r>
      <w:r w:rsidR="00350EC3" w:rsidRPr="00A12E72">
        <w:rPr>
          <w:highlight w:val="yellow"/>
          <w:lang w:val="en-US"/>
        </w:rPr>
        <w:t>,silence</w:t>
      </w:r>
      <w:r w:rsidR="00405086" w:rsidRPr="00A12E72">
        <w:rPr>
          <w:highlight w:val="yellow"/>
          <w:lang w:val="en-US"/>
        </w:rPr>
        <w:t>[</w:t>
      </w:r>
      <w:r w:rsidR="00350EC3" w:rsidRPr="00A12E72">
        <w:rPr>
          <w:highlight w:val="yellow"/>
          <w:lang w:val="en-US"/>
        </w:rPr>
        <w:t>,</w:t>
      </w:r>
      <w:proofErr w:type="spellStart"/>
      <w:r w:rsidR="00350EC3" w:rsidRPr="00A12E72">
        <w:rPr>
          <w:highlight w:val="yellow"/>
          <w:lang w:val="en-US"/>
        </w:rPr>
        <w:t>maxduration</w:t>
      </w:r>
      <w:proofErr w:type="spellEnd"/>
      <w:r w:rsidR="00405086" w:rsidRPr="00A12E72">
        <w:rPr>
          <w:highlight w:val="yellow"/>
          <w:lang w:val="en-US"/>
        </w:rPr>
        <w:t>[</w:t>
      </w:r>
      <w:r w:rsidR="00350EC3" w:rsidRPr="00A12E72">
        <w:rPr>
          <w:highlight w:val="yellow"/>
          <w:lang w:val="en-US"/>
        </w:rPr>
        <w:t>,options</w:t>
      </w:r>
      <w:r w:rsidR="00405086" w:rsidRPr="00A12E72">
        <w:rPr>
          <w:highlight w:val="yellow"/>
          <w:lang w:val="en-US"/>
        </w:rPr>
        <w:t>]]</w:t>
      </w:r>
      <w:r w:rsidRPr="00A12E72">
        <w:rPr>
          <w:highlight w:val="yellow"/>
          <w:lang w:val="en-US"/>
        </w:rPr>
        <w:t>]</w:t>
      </w:r>
      <w:r w:rsidRPr="00A12E72">
        <w:rPr>
          <w:highlight w:val="yellow"/>
        </w:rPr>
        <w:t>)</w:t>
      </w:r>
    </w:p>
    <w:p w:rsidR="00FE6AC3" w:rsidRDefault="00350EC3" w:rsidP="00350EC3">
      <w:pPr>
        <w:pStyle w:val="Prrafodelista"/>
        <w:numPr>
          <w:ilvl w:val="0"/>
          <w:numId w:val="7"/>
        </w:numPr>
      </w:pPr>
      <w:proofErr w:type="spellStart"/>
      <w:proofErr w:type="gramStart"/>
      <w:r>
        <w:t>file.format</w:t>
      </w:r>
      <w:proofErr w:type="spellEnd"/>
      <w:proofErr w:type="gramEnd"/>
      <w:r>
        <w:t>: nombre del archivo y su extensión.</w:t>
      </w:r>
    </w:p>
    <w:p w:rsidR="00350EC3" w:rsidRDefault="00350EC3" w:rsidP="00350EC3">
      <w:pPr>
        <w:pStyle w:val="Prrafodelista"/>
        <w:numPr>
          <w:ilvl w:val="0"/>
          <w:numId w:val="7"/>
        </w:numPr>
      </w:pPr>
      <w:proofErr w:type="spellStart"/>
      <w:r>
        <w:t>silence</w:t>
      </w:r>
      <w:proofErr w:type="spellEnd"/>
      <w:r>
        <w:t>: tiempo de silencia a tolerar.</w:t>
      </w:r>
    </w:p>
    <w:p w:rsidR="00350EC3" w:rsidRDefault="00350EC3" w:rsidP="00350EC3">
      <w:pPr>
        <w:pStyle w:val="Prrafodelista"/>
        <w:numPr>
          <w:ilvl w:val="0"/>
          <w:numId w:val="7"/>
        </w:numPr>
      </w:pPr>
      <w:proofErr w:type="spellStart"/>
      <w:r>
        <w:t>maxduration</w:t>
      </w:r>
      <w:proofErr w:type="spellEnd"/>
      <w:r>
        <w:t>: máxima duración (si se pone 0, será infinito).</w:t>
      </w:r>
    </w:p>
    <w:p w:rsidR="00350EC3" w:rsidRDefault="00350EC3" w:rsidP="00350EC3">
      <w:pPr>
        <w:pStyle w:val="Prrafodelista"/>
        <w:numPr>
          <w:ilvl w:val="0"/>
          <w:numId w:val="7"/>
        </w:numPr>
      </w:pPr>
      <w:proofErr w:type="spellStart"/>
      <w:r>
        <w:t>options</w:t>
      </w:r>
      <w:proofErr w:type="spellEnd"/>
      <w:r>
        <w:t>: opciones.</w:t>
      </w:r>
    </w:p>
    <w:p w:rsidR="00350EC3" w:rsidRDefault="00350EC3" w:rsidP="00350EC3">
      <w:r>
        <w:t>Ejemplo:</w:t>
      </w:r>
    </w:p>
    <w:p w:rsidR="00350EC3" w:rsidRDefault="00350EC3" w:rsidP="00350EC3">
      <w:r>
        <w:t xml:space="preserve">Si marca 900, se </w:t>
      </w:r>
      <w:r w:rsidR="00A12E72">
        <w:t>empezará</w:t>
      </w:r>
      <w:r>
        <w:t xml:space="preserve"> a grabar y </w:t>
      </w:r>
      <w:r w:rsidR="00A12E72">
        <w:t>llevará</w:t>
      </w:r>
      <w:r>
        <w:t xml:space="preserve"> el nombre de “</w:t>
      </w:r>
      <w:proofErr w:type="spellStart"/>
      <w:r>
        <w:t>ejemplo.gsm</w:t>
      </w:r>
      <w:proofErr w:type="spellEnd"/>
      <w:r>
        <w:t xml:space="preserve">”, para ello insertaríamos </w:t>
      </w:r>
      <w:r w:rsidR="00A12E72">
        <w:t>el</w:t>
      </w:r>
      <w:r>
        <w:t xml:space="preserve"> sig. comando:</w:t>
      </w:r>
    </w:p>
    <w:p w:rsidR="00A12E72" w:rsidRDefault="00A12E72" w:rsidP="00350EC3">
      <w:r>
        <w:tab/>
      </w:r>
      <w:proofErr w:type="spellStart"/>
      <w:r w:rsidRPr="00A12E72">
        <w:rPr>
          <w:highlight w:val="yellow"/>
        </w:rPr>
        <w:t>exten</w:t>
      </w:r>
      <w:proofErr w:type="spellEnd"/>
      <w:r w:rsidRPr="00A12E72">
        <w:rPr>
          <w:highlight w:val="yellow"/>
        </w:rPr>
        <w:t xml:space="preserve"> = 900,</w:t>
      </w:r>
      <w:proofErr w:type="gramStart"/>
      <w:r w:rsidRPr="00A12E72">
        <w:rPr>
          <w:highlight w:val="yellow"/>
        </w:rPr>
        <w:t>1,Record</w:t>
      </w:r>
      <w:proofErr w:type="gramEnd"/>
      <w:r w:rsidRPr="00A12E72">
        <w:rPr>
          <w:highlight w:val="yellow"/>
        </w:rPr>
        <w:t>(ejemplo.gsm,3)</w:t>
      </w:r>
    </w:p>
    <w:p w:rsidR="00A12E72" w:rsidRDefault="00350EC3" w:rsidP="00A12E72">
      <w:pPr>
        <w:jc w:val="center"/>
      </w:pPr>
      <w:r w:rsidRPr="00350EC3">
        <w:drawing>
          <wp:inline distT="0" distB="0" distL="0" distR="0" wp14:anchorId="24F91107" wp14:editId="5974670E">
            <wp:extent cx="4126727" cy="2775432"/>
            <wp:effectExtent l="0" t="0" r="7620" b="63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4971" cy="279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E72" w:rsidRDefault="00A12E72" w:rsidP="00A12E72">
      <w:pPr>
        <w:jc w:val="center"/>
      </w:pPr>
    </w:p>
    <w:p w:rsidR="00A12E72" w:rsidRDefault="00A12E72" w:rsidP="00A12E72">
      <w:pPr>
        <w:jc w:val="center"/>
      </w:pPr>
    </w:p>
    <w:p w:rsidR="00A12E72" w:rsidRDefault="00A12E72" w:rsidP="00A12E72">
      <w:pPr>
        <w:jc w:val="center"/>
      </w:pPr>
    </w:p>
    <w:p w:rsidR="00A12E72" w:rsidRDefault="00A12E72" w:rsidP="00A12E72">
      <w:pPr>
        <w:jc w:val="center"/>
      </w:pPr>
    </w:p>
    <w:p w:rsidR="00A12E72" w:rsidRDefault="00A12E72" w:rsidP="00A12E72">
      <w:pPr>
        <w:jc w:val="center"/>
      </w:pPr>
    </w:p>
    <w:p w:rsidR="00A12E72" w:rsidRDefault="00A12E72" w:rsidP="00A12E72">
      <w:pPr>
        <w:jc w:val="center"/>
      </w:pPr>
    </w:p>
    <w:p w:rsidR="00A12E72" w:rsidRDefault="00A12E72" w:rsidP="00A12E72">
      <w:pPr>
        <w:jc w:val="center"/>
      </w:pPr>
    </w:p>
    <w:p w:rsidR="00A12E72" w:rsidRDefault="00A12E72" w:rsidP="00A12E72">
      <w:pPr>
        <w:jc w:val="center"/>
      </w:pPr>
    </w:p>
    <w:p w:rsidR="00A12E72" w:rsidRDefault="00A12E72" w:rsidP="00A12E72">
      <w:pPr>
        <w:jc w:val="center"/>
      </w:pPr>
    </w:p>
    <w:p w:rsidR="00A12E72" w:rsidRDefault="00A12E72" w:rsidP="00A12E72">
      <w:r>
        <w:lastRenderedPageBreak/>
        <w:t>Después incluso se podrá usar el archivo generado, listo para reproducir, de esta forma podemos crear mensajes personalizados, ejemplo:</w:t>
      </w:r>
    </w:p>
    <w:p w:rsidR="00A12E72" w:rsidRPr="00323C33" w:rsidRDefault="00A12E72" w:rsidP="00A12E72">
      <w:pPr>
        <w:jc w:val="center"/>
      </w:pPr>
      <w:r w:rsidRPr="00A12E72">
        <w:drawing>
          <wp:inline distT="0" distB="0" distL="0" distR="0" wp14:anchorId="4195FF46" wp14:editId="4947A286">
            <wp:extent cx="3845585" cy="2584174"/>
            <wp:effectExtent l="0" t="0" r="2540" b="698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8789" cy="260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2E72" w:rsidRPr="00323C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113F9"/>
    <w:multiLevelType w:val="hybridMultilevel"/>
    <w:tmpl w:val="B5BA358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02B2096"/>
    <w:multiLevelType w:val="hybridMultilevel"/>
    <w:tmpl w:val="D340006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7969CE"/>
    <w:multiLevelType w:val="hybridMultilevel"/>
    <w:tmpl w:val="81E4A5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D4C47"/>
    <w:multiLevelType w:val="hybridMultilevel"/>
    <w:tmpl w:val="E89A2372"/>
    <w:lvl w:ilvl="0" w:tplc="08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39ED7E17"/>
    <w:multiLevelType w:val="hybridMultilevel"/>
    <w:tmpl w:val="19262BE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D94940"/>
    <w:multiLevelType w:val="hybridMultilevel"/>
    <w:tmpl w:val="F0EC31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B094C"/>
    <w:multiLevelType w:val="hybridMultilevel"/>
    <w:tmpl w:val="B844C1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09"/>
    <w:rsid w:val="00002E09"/>
    <w:rsid w:val="00052242"/>
    <w:rsid w:val="001B3AF1"/>
    <w:rsid w:val="001B7DDB"/>
    <w:rsid w:val="002C42BE"/>
    <w:rsid w:val="0032241D"/>
    <w:rsid w:val="00323C33"/>
    <w:rsid w:val="00324952"/>
    <w:rsid w:val="003506D4"/>
    <w:rsid w:val="00350EC3"/>
    <w:rsid w:val="00405086"/>
    <w:rsid w:val="00436B7A"/>
    <w:rsid w:val="005A6F2D"/>
    <w:rsid w:val="00637611"/>
    <w:rsid w:val="00752C62"/>
    <w:rsid w:val="007E2CCB"/>
    <w:rsid w:val="009B5C65"/>
    <w:rsid w:val="00A12E72"/>
    <w:rsid w:val="00AB64FB"/>
    <w:rsid w:val="00B16344"/>
    <w:rsid w:val="00C855F8"/>
    <w:rsid w:val="00DA4337"/>
    <w:rsid w:val="00EC09F9"/>
    <w:rsid w:val="00EC7ADB"/>
    <w:rsid w:val="00ED5F57"/>
    <w:rsid w:val="00FD10CD"/>
    <w:rsid w:val="00FE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C421F"/>
  <w15:chartTrackingRefBased/>
  <w15:docId w15:val="{F6DF5D83-B984-43B1-A59E-3A9D7B7C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2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43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A43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DA433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A4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17</Pages>
  <Words>827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2022</dc:creator>
  <cp:keywords/>
  <dc:description/>
  <cp:lastModifiedBy>SISTEMAS 2022</cp:lastModifiedBy>
  <cp:revision>4</cp:revision>
  <dcterms:created xsi:type="dcterms:W3CDTF">2022-04-26T01:10:00Z</dcterms:created>
  <dcterms:modified xsi:type="dcterms:W3CDTF">2022-04-27T02:20:00Z</dcterms:modified>
</cp:coreProperties>
</file>