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8E9" w:rsidRDefault="007648E9" w:rsidP="007648E9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inherit" w:eastAsia="Times New Roman" w:hAnsi="inherit" w:cs="Arial"/>
          <w:b/>
          <w:bCs/>
          <w:color w:val="000080"/>
          <w:sz w:val="27"/>
          <w:szCs w:val="27"/>
          <w:bdr w:val="none" w:sz="0" w:space="0" w:color="auto" w:frame="1"/>
          <w:lang w:eastAsia="es-CO"/>
        </w:rPr>
      </w:pPr>
    </w:p>
    <w:p w:rsidR="007648E9" w:rsidRPr="007648E9" w:rsidRDefault="007648E9" w:rsidP="007648E9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Helvetica" w:eastAsia="Times New Roman" w:hAnsi="Helvetica" w:cs="Arial"/>
          <w:color w:val="5A5A5A"/>
          <w:sz w:val="27"/>
          <w:szCs w:val="27"/>
          <w:lang w:eastAsia="es-CO"/>
        </w:rPr>
      </w:pPr>
      <w:bookmarkStart w:id="0" w:name="_GoBack"/>
      <w:bookmarkEnd w:id="0"/>
      <w:r w:rsidRPr="007648E9">
        <w:rPr>
          <w:rFonts w:ascii="inherit" w:eastAsia="Times New Roman" w:hAnsi="inherit" w:cs="Arial"/>
          <w:b/>
          <w:bCs/>
          <w:color w:val="000080"/>
          <w:sz w:val="27"/>
          <w:szCs w:val="27"/>
          <w:bdr w:val="none" w:sz="0" w:space="0" w:color="auto" w:frame="1"/>
          <w:lang w:eastAsia="es-CO"/>
        </w:rPr>
        <w:t>1º. DEFINIR LA MISIÓN Y VISIÓN</w:t>
      </w:r>
    </w:p>
    <w:p w:rsidR="007648E9" w:rsidRPr="007648E9" w:rsidRDefault="007648E9" w:rsidP="007648E9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A5A5A"/>
          <w:sz w:val="21"/>
          <w:szCs w:val="21"/>
          <w:lang w:eastAsia="es-CO"/>
        </w:rPr>
      </w:pPr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La </w:t>
      </w:r>
      <w:r w:rsidRPr="007648E9">
        <w:rPr>
          <w:rFonts w:ascii="inherit" w:eastAsia="Times New Roman" w:hAnsi="inherit" w:cs="Arial"/>
          <w:b/>
          <w:bCs/>
          <w:color w:val="5A5A5A"/>
          <w:sz w:val="21"/>
          <w:szCs w:val="21"/>
          <w:bdr w:val="none" w:sz="0" w:space="0" w:color="auto" w:frame="1"/>
          <w:lang w:eastAsia="es-CO"/>
        </w:rPr>
        <w:t>misión</w:t>
      </w:r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 es la razón de ser de la empresa. Para definirla intentamos responder a:  ¿En qué nos diferenciamos?, ¿Quiénes somos?, ¿A qué nos dedicamos?, ¿Cómo lo hacemos?, ¿Por qué y para qué hacemos lo que hacemos? y  ¿Para quién lo hacemos</w:t>
      </w:r>
      <w:proofErr w:type="gramStart"/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?.</w:t>
      </w:r>
      <w:proofErr w:type="gramEnd"/>
    </w:p>
    <w:p w:rsidR="007648E9" w:rsidRPr="007648E9" w:rsidRDefault="007648E9" w:rsidP="007648E9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A5A5A"/>
          <w:sz w:val="21"/>
          <w:szCs w:val="21"/>
          <w:lang w:eastAsia="es-CO"/>
        </w:rPr>
      </w:pPr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La </w:t>
      </w:r>
      <w:r w:rsidRPr="007648E9">
        <w:rPr>
          <w:rFonts w:ascii="inherit" w:eastAsia="Times New Roman" w:hAnsi="inherit" w:cs="Arial"/>
          <w:b/>
          <w:bCs/>
          <w:color w:val="5A5A5A"/>
          <w:sz w:val="21"/>
          <w:szCs w:val="21"/>
          <w:bdr w:val="none" w:sz="0" w:space="0" w:color="auto" w:frame="1"/>
          <w:lang w:eastAsia="es-CO"/>
        </w:rPr>
        <w:t>visión</w:t>
      </w:r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 es lo que la empresa quiere en el futuro. La concretamos respondiendo a: ¿Qué y cómo queremos ser dentro de x años?,  ¿En qué nos queremos convertir?,  ¿Para quién trabajamos? y  ¿Qué valores respetamos</w:t>
      </w:r>
      <w:proofErr w:type="gramStart"/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?.</w:t>
      </w:r>
      <w:proofErr w:type="gramEnd"/>
    </w:p>
    <w:p w:rsidR="007648E9" w:rsidRPr="007648E9" w:rsidRDefault="007648E9" w:rsidP="007648E9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Helvetica" w:eastAsia="Times New Roman" w:hAnsi="Helvetica" w:cs="Arial"/>
          <w:color w:val="5A5A5A"/>
          <w:sz w:val="27"/>
          <w:szCs w:val="27"/>
          <w:lang w:eastAsia="es-CO"/>
        </w:rPr>
      </w:pPr>
      <w:r w:rsidRPr="007648E9">
        <w:rPr>
          <w:rFonts w:ascii="inherit" w:eastAsia="Times New Roman" w:hAnsi="inherit" w:cs="Arial"/>
          <w:b/>
          <w:bCs/>
          <w:color w:val="000080"/>
          <w:sz w:val="27"/>
          <w:szCs w:val="27"/>
          <w:bdr w:val="none" w:sz="0" w:space="0" w:color="auto" w:frame="1"/>
          <w:lang w:eastAsia="es-CO"/>
        </w:rPr>
        <w:t>2º. IDENTIFICAR A LOS CLIENTES, SUS NECESIDADES Y SUS EXPECTATIVAS</w:t>
      </w:r>
    </w:p>
    <w:p w:rsidR="007648E9" w:rsidRPr="007648E9" w:rsidRDefault="007648E9" w:rsidP="007648E9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A5A5A"/>
          <w:sz w:val="21"/>
          <w:szCs w:val="21"/>
          <w:lang w:eastAsia="es-CO"/>
        </w:rPr>
      </w:pPr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Para ello debemos tener en cuenta que las </w:t>
      </w:r>
      <w:r w:rsidRPr="007648E9">
        <w:rPr>
          <w:rFonts w:ascii="inherit" w:eastAsia="Times New Roman" w:hAnsi="inherit" w:cs="Arial"/>
          <w:b/>
          <w:bCs/>
          <w:color w:val="5A5A5A"/>
          <w:sz w:val="21"/>
          <w:szCs w:val="21"/>
          <w:bdr w:val="none" w:sz="0" w:space="0" w:color="auto" w:frame="1"/>
          <w:lang w:eastAsia="es-CO"/>
        </w:rPr>
        <w:t>necesidades</w:t>
      </w:r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 son los servicios o productos requeridos por los clientes  y las </w:t>
      </w:r>
      <w:r w:rsidRPr="007648E9">
        <w:rPr>
          <w:rFonts w:ascii="inherit" w:eastAsia="Times New Roman" w:hAnsi="inherit" w:cs="Arial"/>
          <w:b/>
          <w:bCs/>
          <w:color w:val="5A5A5A"/>
          <w:sz w:val="21"/>
          <w:szCs w:val="21"/>
          <w:bdr w:val="none" w:sz="0" w:space="0" w:color="auto" w:frame="1"/>
          <w:lang w:eastAsia="es-CO"/>
        </w:rPr>
        <w:t>expectativas</w:t>
      </w:r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 son las características que los clientes esperan que tenga nuestro servicio o producto.</w:t>
      </w:r>
    </w:p>
    <w:p w:rsidR="007648E9" w:rsidRPr="007648E9" w:rsidRDefault="007648E9" w:rsidP="007648E9">
      <w:pPr>
        <w:shd w:val="clear" w:color="auto" w:fill="FFFFFF"/>
        <w:spacing w:after="360" w:line="336" w:lineRule="atLeast"/>
        <w:jc w:val="both"/>
        <w:textAlignment w:val="baseline"/>
        <w:rPr>
          <w:rFonts w:ascii="inherit" w:eastAsia="Times New Roman" w:hAnsi="inherit" w:cs="Arial"/>
          <w:color w:val="5A5A5A"/>
          <w:sz w:val="21"/>
          <w:szCs w:val="21"/>
          <w:lang w:eastAsia="es-CO"/>
        </w:rPr>
      </w:pPr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Las expectativas marcan el nivel de satisfacción de los clientes.</w:t>
      </w:r>
    </w:p>
    <w:p w:rsidR="007648E9" w:rsidRPr="007648E9" w:rsidRDefault="007648E9" w:rsidP="007648E9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Helvetica" w:eastAsia="Times New Roman" w:hAnsi="Helvetica" w:cs="Arial"/>
          <w:color w:val="5A5A5A"/>
          <w:sz w:val="27"/>
          <w:szCs w:val="27"/>
          <w:lang w:eastAsia="es-CO"/>
        </w:rPr>
      </w:pPr>
      <w:r w:rsidRPr="007648E9">
        <w:rPr>
          <w:rFonts w:ascii="inherit" w:eastAsia="Times New Roman" w:hAnsi="inherit" w:cs="Arial"/>
          <w:b/>
          <w:bCs/>
          <w:color w:val="000080"/>
          <w:sz w:val="27"/>
          <w:szCs w:val="27"/>
          <w:bdr w:val="none" w:sz="0" w:space="0" w:color="auto" w:frame="1"/>
          <w:lang w:eastAsia="es-CO"/>
        </w:rPr>
        <w:t>3º.IDENTIFICAR LOS PROCESOS</w:t>
      </w:r>
    </w:p>
    <w:p w:rsidR="007648E9" w:rsidRPr="007648E9" w:rsidRDefault="007648E9" w:rsidP="007648E9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A5A5A"/>
          <w:sz w:val="21"/>
          <w:szCs w:val="21"/>
          <w:lang w:eastAsia="es-CO"/>
        </w:rPr>
      </w:pPr>
      <w:r w:rsidRPr="007648E9">
        <w:rPr>
          <w:rFonts w:ascii="inherit" w:eastAsia="Times New Roman" w:hAnsi="inherit" w:cs="Arial"/>
          <w:i/>
          <w:iCs/>
          <w:color w:val="5A5A5A"/>
          <w:sz w:val="21"/>
          <w:szCs w:val="21"/>
          <w:bdr w:val="none" w:sz="0" w:space="0" w:color="auto" w:frame="1"/>
          <w:lang w:eastAsia="es-CO"/>
        </w:rPr>
        <w:t>Un proceso es un conjunto de actividades y recursos interrelacionados que nos van a transformar elementos de entrada en elementos de salida de forma que nos aparten valor añadido para el cliente.</w:t>
      </w:r>
    </w:p>
    <w:p w:rsidR="007648E9" w:rsidRPr="007648E9" w:rsidRDefault="007648E9" w:rsidP="007648E9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A5A5A"/>
          <w:sz w:val="21"/>
          <w:szCs w:val="21"/>
          <w:lang w:eastAsia="es-CO"/>
        </w:rPr>
      </w:pPr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Haremos un inventario de todos los procesos que desarrolla la organización,</w:t>
      </w:r>
      <w:r w:rsidRPr="007648E9">
        <w:rPr>
          <w:rFonts w:ascii="inherit" w:eastAsia="Times New Roman" w:hAnsi="inherit" w:cs="Arial"/>
          <w:color w:val="5A5A5A"/>
          <w:sz w:val="21"/>
          <w:szCs w:val="21"/>
          <w:u w:val="single"/>
          <w:bdr w:val="none" w:sz="0" w:space="0" w:color="auto" w:frame="1"/>
          <w:lang w:eastAsia="es-CO"/>
        </w:rPr>
        <w:t> identificando las características de los mismos y las necesidades y expectativas de los clientes que quedan cubiertas</w:t>
      </w:r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 con el desarrollo de cada proceso.</w:t>
      </w:r>
    </w:p>
    <w:p w:rsidR="007648E9" w:rsidRPr="007648E9" w:rsidRDefault="007648E9" w:rsidP="007648E9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Helvetica" w:eastAsia="Times New Roman" w:hAnsi="Helvetica" w:cs="Arial"/>
          <w:color w:val="5A5A5A"/>
          <w:sz w:val="27"/>
          <w:szCs w:val="27"/>
          <w:lang w:eastAsia="es-CO"/>
        </w:rPr>
      </w:pPr>
      <w:r w:rsidRPr="007648E9">
        <w:rPr>
          <w:rFonts w:ascii="inherit" w:eastAsia="Times New Roman" w:hAnsi="inherit" w:cs="Arial"/>
          <w:b/>
          <w:bCs/>
          <w:color w:val="000080"/>
          <w:sz w:val="27"/>
          <w:szCs w:val="27"/>
          <w:bdr w:val="none" w:sz="0" w:space="0" w:color="auto" w:frame="1"/>
          <w:lang w:eastAsia="es-CO"/>
        </w:rPr>
        <w:t>4º. AGRUPAR LOS PROCESOS DE ACUERDO A SU CONTENIDO O TIPOLOGÍA</w:t>
      </w:r>
    </w:p>
    <w:p w:rsidR="007648E9" w:rsidRPr="007648E9" w:rsidRDefault="007648E9" w:rsidP="007648E9">
      <w:pPr>
        <w:shd w:val="clear" w:color="auto" w:fill="FFFFFF"/>
        <w:spacing w:after="360" w:line="336" w:lineRule="atLeast"/>
        <w:jc w:val="both"/>
        <w:textAlignment w:val="baseline"/>
        <w:rPr>
          <w:rFonts w:ascii="inherit" w:eastAsia="Times New Roman" w:hAnsi="inherit" w:cs="Arial"/>
          <w:color w:val="5A5A5A"/>
          <w:sz w:val="21"/>
          <w:szCs w:val="21"/>
          <w:lang w:eastAsia="es-CO"/>
        </w:rPr>
      </w:pPr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Tenemos tres tipos de procesos diferentes:</w:t>
      </w:r>
    </w:p>
    <w:p w:rsidR="007648E9" w:rsidRPr="007648E9" w:rsidRDefault="007648E9" w:rsidP="007648E9">
      <w:pPr>
        <w:shd w:val="clear" w:color="auto" w:fill="FFFFFF"/>
        <w:spacing w:after="360" w:line="336" w:lineRule="atLeast"/>
        <w:jc w:val="both"/>
        <w:textAlignment w:val="baseline"/>
        <w:rPr>
          <w:rFonts w:ascii="inherit" w:eastAsia="Times New Roman" w:hAnsi="inherit" w:cs="Arial"/>
          <w:color w:val="5A5A5A"/>
          <w:sz w:val="21"/>
          <w:szCs w:val="21"/>
          <w:lang w:eastAsia="es-CO"/>
        </w:rPr>
      </w:pPr>
      <w:r w:rsidRPr="007648E9">
        <w:rPr>
          <w:rFonts w:ascii="inherit" w:eastAsia="Times New Roman" w:hAnsi="inherit" w:cs="Arial"/>
          <w:b/>
          <w:bCs/>
          <w:color w:val="5A5A5A"/>
          <w:sz w:val="21"/>
          <w:szCs w:val="21"/>
          <w:lang w:eastAsia="es-CO"/>
        </w:rPr>
        <w:t>Proceso clave</w:t>
      </w:r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: Son imprescindibles para el desarrollo de nuestra actividad. A que se dedica nuestra empresa</w:t>
      </w:r>
      <w:proofErr w:type="gramStart"/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?</w:t>
      </w:r>
      <w:proofErr w:type="gramEnd"/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 xml:space="preserve"> Proceso clave ex. Realización del producto, facturación</w:t>
      </w:r>
      <w:proofErr w:type="gramStart"/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, …</w:t>
      </w:r>
      <w:proofErr w:type="gramEnd"/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..</w:t>
      </w:r>
    </w:p>
    <w:p w:rsidR="007648E9" w:rsidRPr="007648E9" w:rsidRDefault="007648E9" w:rsidP="007648E9">
      <w:pPr>
        <w:shd w:val="clear" w:color="auto" w:fill="FFFFFF"/>
        <w:spacing w:after="360" w:line="336" w:lineRule="atLeast"/>
        <w:jc w:val="both"/>
        <w:textAlignment w:val="baseline"/>
        <w:rPr>
          <w:rFonts w:ascii="inherit" w:eastAsia="Times New Roman" w:hAnsi="inherit" w:cs="Arial"/>
          <w:color w:val="5A5A5A"/>
          <w:sz w:val="21"/>
          <w:szCs w:val="21"/>
          <w:lang w:eastAsia="es-CO"/>
        </w:rPr>
      </w:pPr>
      <w:r w:rsidRPr="007648E9">
        <w:rPr>
          <w:rFonts w:ascii="inherit" w:eastAsia="Times New Roman" w:hAnsi="inherit" w:cs="Arial"/>
          <w:b/>
          <w:bCs/>
          <w:color w:val="5A5A5A"/>
          <w:sz w:val="21"/>
          <w:szCs w:val="21"/>
          <w:lang w:eastAsia="es-CO"/>
        </w:rPr>
        <w:t>Procesos de apoyo</w:t>
      </w:r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: son los procesos de ayuda sin ellos no es posible desarrollar el proceso principal. Ex. Compras, Recursos humanos,….</w:t>
      </w:r>
    </w:p>
    <w:p w:rsidR="007648E9" w:rsidRPr="007648E9" w:rsidRDefault="007648E9" w:rsidP="007648E9">
      <w:pPr>
        <w:shd w:val="clear" w:color="auto" w:fill="FFFFFF"/>
        <w:spacing w:after="360" w:line="336" w:lineRule="atLeast"/>
        <w:jc w:val="both"/>
        <w:textAlignment w:val="baseline"/>
        <w:rPr>
          <w:rFonts w:ascii="inherit" w:eastAsia="Times New Roman" w:hAnsi="inherit" w:cs="Arial"/>
          <w:color w:val="5A5A5A"/>
          <w:sz w:val="21"/>
          <w:szCs w:val="21"/>
          <w:lang w:eastAsia="es-CO"/>
        </w:rPr>
      </w:pPr>
      <w:r w:rsidRPr="007648E9">
        <w:rPr>
          <w:rFonts w:ascii="inherit" w:eastAsia="Times New Roman" w:hAnsi="inherit" w:cs="Arial"/>
          <w:b/>
          <w:bCs/>
          <w:color w:val="5A5A5A"/>
          <w:sz w:val="21"/>
          <w:szCs w:val="21"/>
          <w:lang w:eastAsia="es-CO"/>
        </w:rPr>
        <w:t>Procesos estratégicos</w:t>
      </w:r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: son los procesos que crean valor a tu producto o servicio. Ex. Marketing, diseño de nuevos productos</w:t>
      </w:r>
      <w:proofErr w:type="gramStart"/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, ….</w:t>
      </w:r>
      <w:proofErr w:type="gramEnd"/>
    </w:p>
    <w:p w:rsidR="007648E9" w:rsidRPr="007648E9" w:rsidRDefault="007648E9" w:rsidP="007648E9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Helvetica" w:eastAsia="Times New Roman" w:hAnsi="Helvetica" w:cs="Arial"/>
          <w:color w:val="5A5A5A"/>
          <w:sz w:val="27"/>
          <w:szCs w:val="27"/>
          <w:lang w:eastAsia="es-CO"/>
        </w:rPr>
      </w:pPr>
      <w:r w:rsidRPr="007648E9">
        <w:rPr>
          <w:rFonts w:ascii="inherit" w:eastAsia="Times New Roman" w:hAnsi="inherit" w:cs="Arial"/>
          <w:b/>
          <w:bCs/>
          <w:color w:val="000080"/>
          <w:sz w:val="27"/>
          <w:szCs w:val="27"/>
          <w:bdr w:val="none" w:sz="0" w:space="0" w:color="auto" w:frame="1"/>
          <w:lang w:eastAsia="es-CO"/>
        </w:rPr>
        <w:t>5º. ESTABLECER LA SECUENCIA E INTERACCIÓN DE LOS PROCESOS</w:t>
      </w:r>
    </w:p>
    <w:p w:rsidR="007648E9" w:rsidRPr="007648E9" w:rsidRDefault="007648E9" w:rsidP="007648E9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A5A5A"/>
          <w:sz w:val="21"/>
          <w:szCs w:val="21"/>
          <w:lang w:eastAsia="es-CO"/>
        </w:rPr>
      </w:pPr>
      <w:r w:rsidRPr="007648E9">
        <w:rPr>
          <w:rFonts w:ascii="inherit" w:eastAsia="Times New Roman" w:hAnsi="inherit" w:cs="Arial"/>
          <w:b/>
          <w:bCs/>
          <w:i/>
          <w:iCs/>
          <w:color w:val="5A5A5A"/>
          <w:sz w:val="21"/>
          <w:szCs w:val="21"/>
          <w:bdr w:val="none" w:sz="0" w:space="0" w:color="auto" w:frame="1"/>
          <w:lang w:eastAsia="es-CO"/>
        </w:rPr>
        <w:t>Mapa de procesos: Representación gráfica </w:t>
      </w:r>
      <w:r w:rsidRPr="007648E9">
        <w:rPr>
          <w:rFonts w:ascii="inherit" w:eastAsia="Times New Roman" w:hAnsi="inherit" w:cs="Arial"/>
          <w:i/>
          <w:iCs/>
          <w:color w:val="5A5A5A"/>
          <w:sz w:val="21"/>
          <w:szCs w:val="21"/>
          <w:bdr w:val="none" w:sz="0" w:space="0" w:color="auto" w:frame="1"/>
          <w:lang w:eastAsia="es-CO"/>
        </w:rPr>
        <w:t>mediante un diagrama, de la relación entre todos los </w:t>
      </w:r>
      <w:r w:rsidRPr="007648E9">
        <w:rPr>
          <w:rFonts w:ascii="inherit" w:eastAsia="Times New Roman" w:hAnsi="inherit" w:cs="Arial"/>
          <w:b/>
          <w:bCs/>
          <w:i/>
          <w:iCs/>
          <w:color w:val="5A5A5A"/>
          <w:sz w:val="21"/>
          <w:szCs w:val="21"/>
          <w:bdr w:val="none" w:sz="0" w:space="0" w:color="auto" w:frame="1"/>
          <w:lang w:eastAsia="es-CO"/>
        </w:rPr>
        <w:t>procesos que realiza nuestra empresa</w:t>
      </w:r>
      <w:r w:rsidRPr="007648E9">
        <w:rPr>
          <w:rFonts w:ascii="inherit" w:eastAsia="Times New Roman" w:hAnsi="inherit" w:cs="Arial"/>
          <w:i/>
          <w:iCs/>
          <w:color w:val="5A5A5A"/>
          <w:sz w:val="21"/>
          <w:szCs w:val="21"/>
          <w:bdr w:val="none" w:sz="0" w:space="0" w:color="auto" w:frame="1"/>
          <w:lang w:eastAsia="es-CO"/>
        </w:rPr>
        <w:t xml:space="preserve">, de forma que de un simple vistazo podemos hacernos una idea clara de a </w:t>
      </w:r>
      <w:proofErr w:type="spellStart"/>
      <w:r w:rsidRPr="007648E9">
        <w:rPr>
          <w:rFonts w:ascii="inherit" w:eastAsia="Times New Roman" w:hAnsi="inherit" w:cs="Arial"/>
          <w:i/>
          <w:iCs/>
          <w:color w:val="5A5A5A"/>
          <w:sz w:val="21"/>
          <w:szCs w:val="21"/>
          <w:bdr w:val="none" w:sz="0" w:space="0" w:color="auto" w:frame="1"/>
          <w:lang w:eastAsia="es-CO"/>
        </w:rPr>
        <w:t>que</w:t>
      </w:r>
      <w:proofErr w:type="spellEnd"/>
      <w:r w:rsidRPr="007648E9">
        <w:rPr>
          <w:rFonts w:ascii="inherit" w:eastAsia="Times New Roman" w:hAnsi="inherit" w:cs="Arial"/>
          <w:i/>
          <w:iCs/>
          <w:color w:val="5A5A5A"/>
          <w:sz w:val="21"/>
          <w:szCs w:val="21"/>
          <w:bdr w:val="none" w:sz="0" w:space="0" w:color="auto" w:frame="1"/>
          <w:lang w:eastAsia="es-CO"/>
        </w:rPr>
        <w:t xml:space="preserve"> se dedica la empresa y a como da lugar a sus productos.</w:t>
      </w:r>
    </w:p>
    <w:p w:rsidR="007648E9" w:rsidRPr="007648E9" w:rsidRDefault="007648E9" w:rsidP="007648E9">
      <w:pPr>
        <w:shd w:val="clear" w:color="auto" w:fill="FFFFFF"/>
        <w:spacing w:after="360" w:line="336" w:lineRule="atLeast"/>
        <w:jc w:val="both"/>
        <w:textAlignment w:val="baseline"/>
        <w:rPr>
          <w:rFonts w:ascii="inherit" w:eastAsia="Times New Roman" w:hAnsi="inherit" w:cs="Arial"/>
          <w:color w:val="5A5A5A"/>
          <w:sz w:val="21"/>
          <w:szCs w:val="21"/>
          <w:lang w:eastAsia="es-CO"/>
        </w:rPr>
      </w:pPr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lastRenderedPageBreak/>
        <w:t>Los dibujaremos en el Mapa de acuerdo a esta secuencia:</w:t>
      </w:r>
    </w:p>
    <w:p w:rsidR="007648E9" w:rsidRPr="007648E9" w:rsidRDefault="007648E9" w:rsidP="007648E9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A5A5A"/>
          <w:sz w:val="21"/>
          <w:szCs w:val="21"/>
          <w:lang w:eastAsia="es-CO"/>
        </w:rPr>
      </w:pPr>
      <w:hyperlink r:id="rId5" w:history="1">
        <w:r w:rsidRPr="007648E9">
          <w:rPr>
            <w:rFonts w:ascii="inherit" w:eastAsia="Times New Roman" w:hAnsi="inherit" w:cs="Arial"/>
            <w:color w:val="800080"/>
            <w:sz w:val="21"/>
            <w:szCs w:val="21"/>
            <w:bdr w:val="none" w:sz="0" w:space="0" w:color="auto" w:frame="1"/>
            <w:lang w:eastAsia="es-CO"/>
          </w:rPr>
          <w:br/>
        </w:r>
      </w:hyperlink>
      <w:r>
        <w:rPr>
          <w:rFonts w:ascii="inherit" w:eastAsia="Times New Roman" w:hAnsi="inherit" w:cs="Arial"/>
          <w:noProof/>
          <w:color w:val="800080"/>
          <w:sz w:val="21"/>
          <w:szCs w:val="21"/>
          <w:bdr w:val="none" w:sz="0" w:space="0" w:color="auto" w:frame="1"/>
          <w:lang w:eastAsia="es-CO"/>
        </w:rPr>
        <w:drawing>
          <wp:inline distT="0" distB="0" distL="0" distR="0" wp14:anchorId="4212E4AE" wp14:editId="69DBBCED">
            <wp:extent cx="6096000" cy="3324225"/>
            <wp:effectExtent l="0" t="0" r="0" b="9525"/>
            <wp:docPr id="2" name="Imagen 2" descr="mapa de procesos sistemasis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de procesos sistemasis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8E9" w:rsidRPr="007648E9" w:rsidRDefault="007648E9" w:rsidP="007648E9">
      <w:pPr>
        <w:shd w:val="clear" w:color="auto" w:fill="FFFFFF"/>
        <w:spacing w:after="360" w:line="336" w:lineRule="atLeast"/>
        <w:jc w:val="both"/>
        <w:textAlignment w:val="baseline"/>
        <w:rPr>
          <w:rFonts w:ascii="inherit" w:eastAsia="Times New Roman" w:hAnsi="inherit" w:cs="Arial"/>
          <w:color w:val="5A5A5A"/>
          <w:sz w:val="21"/>
          <w:szCs w:val="21"/>
          <w:lang w:eastAsia="es-CO"/>
        </w:rPr>
      </w:pPr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 xml:space="preserve">Aquí te dejo el ejemplo de </w:t>
      </w:r>
      <w:proofErr w:type="gramStart"/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>una</w:t>
      </w:r>
      <w:proofErr w:type="gramEnd"/>
      <w:r w:rsidRPr="007648E9">
        <w:rPr>
          <w:rFonts w:ascii="inherit" w:eastAsia="Times New Roman" w:hAnsi="inherit" w:cs="Arial"/>
          <w:color w:val="5A5A5A"/>
          <w:sz w:val="21"/>
          <w:szCs w:val="21"/>
          <w:lang w:eastAsia="es-CO"/>
        </w:rPr>
        <w:t xml:space="preserve"> Mapa de Procesos de una pequeña empresa constructora:</w:t>
      </w:r>
    </w:p>
    <w:p w:rsidR="007648E9" w:rsidRPr="007648E9" w:rsidRDefault="007648E9" w:rsidP="007648E9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A5A5A"/>
          <w:sz w:val="21"/>
          <w:szCs w:val="21"/>
          <w:lang w:eastAsia="es-CO"/>
        </w:rPr>
      </w:pPr>
      <w:r>
        <w:rPr>
          <w:rFonts w:ascii="inherit" w:eastAsia="Times New Roman" w:hAnsi="inherit" w:cs="Arial"/>
          <w:noProof/>
          <w:color w:val="191970"/>
          <w:sz w:val="21"/>
          <w:szCs w:val="21"/>
          <w:bdr w:val="none" w:sz="0" w:space="0" w:color="auto" w:frame="1"/>
          <w:lang w:eastAsia="es-CO"/>
        </w:rPr>
        <w:drawing>
          <wp:inline distT="0" distB="0" distL="0" distR="0" wp14:anchorId="2DEBC882" wp14:editId="4977F918">
            <wp:extent cx="6096000" cy="2933700"/>
            <wp:effectExtent l="0" t="0" r="0" b="0"/>
            <wp:docPr id="1" name="Imagen 1" descr="ejemplo mapa de procesos sistemasis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jemplo mapa de procesos sistemasis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303" w:rsidRDefault="00AD3303" w:rsidP="007648E9">
      <w:pPr>
        <w:jc w:val="both"/>
      </w:pPr>
    </w:p>
    <w:sectPr w:rsidR="00AD3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E9"/>
    <w:rsid w:val="000025F2"/>
    <w:rsid w:val="00022A28"/>
    <w:rsid w:val="00051DF5"/>
    <w:rsid w:val="000E054B"/>
    <w:rsid w:val="000E1339"/>
    <w:rsid w:val="000E5273"/>
    <w:rsid w:val="001659AF"/>
    <w:rsid w:val="00176C27"/>
    <w:rsid w:val="001A4259"/>
    <w:rsid w:val="001A4476"/>
    <w:rsid w:val="001B5AC4"/>
    <w:rsid w:val="001D57D6"/>
    <w:rsid w:val="001F0619"/>
    <w:rsid w:val="00202CCF"/>
    <w:rsid w:val="00222CFD"/>
    <w:rsid w:val="0022703C"/>
    <w:rsid w:val="00267B3F"/>
    <w:rsid w:val="00297222"/>
    <w:rsid w:val="002A40A3"/>
    <w:rsid w:val="002D15E1"/>
    <w:rsid w:val="002D4D8A"/>
    <w:rsid w:val="002E54D0"/>
    <w:rsid w:val="002F2886"/>
    <w:rsid w:val="002F2BA6"/>
    <w:rsid w:val="00320DA2"/>
    <w:rsid w:val="0037571B"/>
    <w:rsid w:val="00385A64"/>
    <w:rsid w:val="0039677F"/>
    <w:rsid w:val="003A4E42"/>
    <w:rsid w:val="003C35CE"/>
    <w:rsid w:val="003D1985"/>
    <w:rsid w:val="00416A10"/>
    <w:rsid w:val="004927B8"/>
    <w:rsid w:val="004A5184"/>
    <w:rsid w:val="004F2FF5"/>
    <w:rsid w:val="00527CAD"/>
    <w:rsid w:val="005352A6"/>
    <w:rsid w:val="00542743"/>
    <w:rsid w:val="005639BB"/>
    <w:rsid w:val="00565870"/>
    <w:rsid w:val="005A0411"/>
    <w:rsid w:val="00633335"/>
    <w:rsid w:val="0064771C"/>
    <w:rsid w:val="006762D1"/>
    <w:rsid w:val="006777EB"/>
    <w:rsid w:val="006A735A"/>
    <w:rsid w:val="006E008E"/>
    <w:rsid w:val="006E6F8D"/>
    <w:rsid w:val="00734FBE"/>
    <w:rsid w:val="00741769"/>
    <w:rsid w:val="007648E9"/>
    <w:rsid w:val="00777DCC"/>
    <w:rsid w:val="007A611C"/>
    <w:rsid w:val="007B4D1E"/>
    <w:rsid w:val="00840BA5"/>
    <w:rsid w:val="0088589C"/>
    <w:rsid w:val="008B02D9"/>
    <w:rsid w:val="008D4624"/>
    <w:rsid w:val="008D495D"/>
    <w:rsid w:val="00936831"/>
    <w:rsid w:val="00994DC2"/>
    <w:rsid w:val="009C5CFF"/>
    <w:rsid w:val="009E1C9F"/>
    <w:rsid w:val="009F3039"/>
    <w:rsid w:val="00A008B1"/>
    <w:rsid w:val="00A3579C"/>
    <w:rsid w:val="00A37FAC"/>
    <w:rsid w:val="00A447A5"/>
    <w:rsid w:val="00A57929"/>
    <w:rsid w:val="00A81A5C"/>
    <w:rsid w:val="00A82525"/>
    <w:rsid w:val="00A91ABC"/>
    <w:rsid w:val="00AB198F"/>
    <w:rsid w:val="00AB5AC2"/>
    <w:rsid w:val="00AC7F68"/>
    <w:rsid w:val="00AD3303"/>
    <w:rsid w:val="00B15F37"/>
    <w:rsid w:val="00B26841"/>
    <w:rsid w:val="00B4760D"/>
    <w:rsid w:val="00B53976"/>
    <w:rsid w:val="00B67D69"/>
    <w:rsid w:val="00B9376F"/>
    <w:rsid w:val="00BE0974"/>
    <w:rsid w:val="00BF2BD5"/>
    <w:rsid w:val="00C40B22"/>
    <w:rsid w:val="00C53CF9"/>
    <w:rsid w:val="00C55E7A"/>
    <w:rsid w:val="00C76564"/>
    <w:rsid w:val="00CA1E62"/>
    <w:rsid w:val="00CF34DC"/>
    <w:rsid w:val="00D6630C"/>
    <w:rsid w:val="00D67E1E"/>
    <w:rsid w:val="00E05F67"/>
    <w:rsid w:val="00E30CCD"/>
    <w:rsid w:val="00E43B2C"/>
    <w:rsid w:val="00E74BF8"/>
    <w:rsid w:val="00E84A07"/>
    <w:rsid w:val="00E90C90"/>
    <w:rsid w:val="00ED211C"/>
    <w:rsid w:val="00EF0CBA"/>
    <w:rsid w:val="00F14CD4"/>
    <w:rsid w:val="00F27523"/>
    <w:rsid w:val="00F316C3"/>
    <w:rsid w:val="00F51FD9"/>
    <w:rsid w:val="00F6148F"/>
    <w:rsid w:val="00F76CE7"/>
    <w:rsid w:val="00F96A2E"/>
    <w:rsid w:val="00FD07E6"/>
    <w:rsid w:val="00FD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4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4">
    <w:name w:val="heading 4"/>
    <w:basedOn w:val="Normal"/>
    <w:link w:val="Ttulo4Car"/>
    <w:uiPriority w:val="9"/>
    <w:qFormat/>
    <w:rsid w:val="007648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8E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7648E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648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648E9"/>
    <w:rPr>
      <w:b/>
      <w:bCs/>
    </w:rPr>
  </w:style>
  <w:style w:type="character" w:customStyle="1" w:styleId="apple-converted-space">
    <w:name w:val="apple-converted-space"/>
    <w:basedOn w:val="Fuentedeprrafopredeter"/>
    <w:rsid w:val="007648E9"/>
  </w:style>
  <w:style w:type="character" w:styleId="nfasis">
    <w:name w:val="Emphasis"/>
    <w:basedOn w:val="Fuentedeprrafopredeter"/>
    <w:uiPriority w:val="20"/>
    <w:qFormat/>
    <w:rsid w:val="007648E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4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4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4">
    <w:name w:val="heading 4"/>
    <w:basedOn w:val="Normal"/>
    <w:link w:val="Ttulo4Car"/>
    <w:uiPriority w:val="9"/>
    <w:qFormat/>
    <w:rsid w:val="007648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8E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7648E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648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648E9"/>
    <w:rPr>
      <w:b/>
      <w:bCs/>
    </w:rPr>
  </w:style>
  <w:style w:type="character" w:customStyle="1" w:styleId="apple-converted-space">
    <w:name w:val="apple-converted-space"/>
    <w:basedOn w:val="Fuentedeprrafopredeter"/>
    <w:rsid w:val="007648E9"/>
  </w:style>
  <w:style w:type="character" w:styleId="nfasis">
    <w:name w:val="Emphasis"/>
    <w:basedOn w:val="Fuentedeprrafopredeter"/>
    <w:uiPriority w:val="20"/>
    <w:qFormat/>
    <w:rsid w:val="007648E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4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6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istemasiso.es/wp-content/uploads/2015/09/mapa-de-procesos-sistemasiso.png" TargetMode="External"/><Relationship Id="rId5" Type="http://schemas.openxmlformats.org/officeDocument/2006/relationships/hyperlink" Target="http://sistemasiso.es/wp-content/uploads/2015/09/ejemplo-mapa-de-procesos-sistemasiso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YaperPC1</dc:creator>
  <cp:lastModifiedBy>YaperPC1</cp:lastModifiedBy>
  <cp:revision>1</cp:revision>
  <dcterms:created xsi:type="dcterms:W3CDTF">2015-10-27T00:29:00Z</dcterms:created>
  <dcterms:modified xsi:type="dcterms:W3CDTF">2015-10-27T00:31:00Z</dcterms:modified>
</cp:coreProperties>
</file>