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26" w:lineRule="exact" w:before="66" w:after="0"/>
        <w:ind w:left="104" w:right="3312" w:firstLine="636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Exhibit 10.8 </w:t>
      </w:r>
      <w:r>
        <w:rPr>
          <w:w w:val="101.00000381469727"/>
          <w:rFonts w:ascii="CourierNewPS" w:hAnsi="CourierNewPS" w:eastAsia="CourierNewPS"/>
          <w:b/>
          <w:i w:val="0"/>
          <w:color w:val="000000"/>
          <w:sz w:val="20"/>
        </w:rPr>
        <w:t xml:space="preserve">Affiliate Program / Premium Affiliate Management General </w:t>
      </w:r>
      <w:r>
        <w:rPr>
          <w:w w:val="101.00000381469727"/>
          <w:rFonts w:ascii="CourierNewPS" w:hAnsi="CourierNewPS" w:eastAsia="CourierNewPS"/>
          <w:b/>
          <w:i w:val="0"/>
          <w:color w:val="000000"/>
          <w:sz w:val="20"/>
        </w:rPr>
        <w:t>Terms and Conditions</w:t>
      </w:r>
    </w:p>
    <w:p>
      <w:pPr>
        <w:autoSpaceDN w:val="0"/>
        <w:autoSpaceDE w:val="0"/>
        <w:widowControl/>
        <w:spacing w:line="202" w:lineRule="exact" w:before="9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following General Terms and Conditions are intended for (i) Web site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owners (hereafter, "Affiliates") who wish to participate as Affiliates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Affiliate Program provided by element 5 (governed by II. and IV.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these General Terms and Conditions) on the basis of these General Terms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Conditions and also for (ii) Software Publishers who distribute their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software products as downloads using the services of element 5 GmbH,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Vogelsanger Strasse 78, 50823 Cologne, Germany and its subsidiaries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(together hereafter, "element 5") and who wish to make use of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additional service provided by element 5 (hereafter, "Affiliate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Management", governed under III. and IV. in these General Terms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Conditions) for integration of the Affiliate Program provided by element 5.</w:t>
      </w:r>
    </w:p>
    <w:p>
      <w:pPr>
        <w:autoSpaceDN w:val="0"/>
        <w:autoSpaceDE w:val="0"/>
        <w:widowControl/>
        <w:spacing w:line="202" w:lineRule="exact" w:before="78" w:after="0"/>
        <w:ind w:left="104" w:right="3888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 xml:space="preserve">I. Object of the Affiliate Program/ Affiliate Management Program for </w:t>
      </w: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Software Publishers</w:t>
      </w:r>
    </w:p>
    <w:p>
      <w:pPr>
        <w:autoSpaceDN w:val="0"/>
        <w:autoSpaceDE w:val="0"/>
        <w:widowControl/>
        <w:spacing w:line="202" w:lineRule="exact" w:before="86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object of the Affiliate Program provided by element 5 (hereafter,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"Program") is to publish electronic advertisements on the Web site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for selected software products offered by element 5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Publishers. Instead of fixed compensation, the Affiliate receives result-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dependent Advertising Cost Compensation (also known in the element 5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Control Panel as "Commission") in exchange for publishing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advertisements. The Advertising Cost Compensation depends on the actual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sales generated by end users referred via the electronic advertisement (the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Affiliate's link).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Within the context of sales processed from this Program, element 5 acts (to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end user) as a service provider for Software Publisher and handles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sales process by proxy of Software Publisher in accordance with underlying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share-it! Developer Agreement. element 5 receives an additional service fee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from the participating Publishers for this Affiliate Management.</w:t>
      </w:r>
    </w:p>
    <w:p>
      <w:pPr>
        <w:autoSpaceDN w:val="0"/>
        <w:autoSpaceDE w:val="0"/>
        <w:widowControl/>
        <w:spacing w:line="202" w:lineRule="exact" w:before="76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Under the terms of this Affiliate Management, "Software Publisher's Control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Panel" shall mean the password protected secure interface on element 5's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Web servers that allows the Software Publisher to gain access to Sales data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End User data through a secure online connection and change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Publisher related settings, e.g. the commission of the Affiliate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activation and deactivation of the Affiliate.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"Affiliate's Control Panel" shall mean the password protected secure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interface on element 5's Web servers that allows the Affiliate to (i) gain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access to referred sales through a secure online connection and (ii) change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related settings, e.g. input or alteration of personal data,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definition of default style within the context of the given technical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limitations, and requests for new partnerships with Software Publishers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termination of existing partnerships.</w:t>
      </w:r>
    </w:p>
    <w:p>
      <w:pPr>
        <w:autoSpaceDN w:val="0"/>
        <w:autoSpaceDE w:val="0"/>
        <w:widowControl/>
        <w:spacing w:line="160" w:lineRule="exact" w:before="578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8" w:after="0"/>
        <w:ind w:left="10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II. Affiliate Program</w:t>
      </w:r>
    </w:p>
    <w:p>
      <w:pPr>
        <w:autoSpaceDN w:val="0"/>
        <w:autoSpaceDE w:val="0"/>
        <w:widowControl/>
        <w:spacing w:line="164" w:lineRule="exact" w:before="11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1 Affiliate Participation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Participation of an individual Affiliate in the Program is dependent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activation by the Software Publisher. Once the Affiliate has registered,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element 5 will send an e-mail to Software Publisher with a request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activate the Affiliate. Once the Affiliate is activated by the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Publisher, the Affiliate is considered to be a participant in this program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 is bound by these General Terms and Conditions.</w:t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2 Products under the Agreement</w:t>
      </w:r>
    </w:p>
    <w:p>
      <w:pPr>
        <w:autoSpaceDN w:val="0"/>
        <w:autoSpaceDE w:val="0"/>
        <w:widowControl/>
        <w:spacing w:line="202" w:lineRule="exact" w:before="76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The Products under the Agreement are software products designated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respective Software Publisher for this purpose and which can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selected by the Affiliate from a product catalog in the Affiliate Control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Panel.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Following initial activation of a product under the agreement,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has the opportunity to choose further software products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(including those from other Software Publishers), found in the Affiliate's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Control Panel, and offer them on the Affiliate's Web site under these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General Terms and Conditions. However, the offering of these new products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is dependent on the Software Publisher activating the Affiliate for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respective software.</w:t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3 Control Panel</w:t>
      </w:r>
    </w:p>
    <w:p>
      <w:pPr>
        <w:autoSpaceDN w:val="0"/>
        <w:autoSpaceDE w:val="0"/>
        <w:widowControl/>
        <w:spacing w:line="202" w:lineRule="exact" w:before="9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After successfully completing the registration process for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participation in the Program, the Affiliate will be sent a user ID and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password to access to the "Affiliate Control Panel". With the user ID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password, the "Affiliate Control Panel" provides the Affiliate access, via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 secure online connection, to a secure area on element 5's Web server so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that the Affiliate may, at any time, view the number of software sales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Affiliate has referred, as well as change other settings.</w:t>
      </w:r>
    </w:p>
    <w:p>
      <w:pPr>
        <w:autoSpaceDN w:val="0"/>
        <w:autoSpaceDE w:val="0"/>
        <w:widowControl/>
        <w:spacing w:line="202" w:lineRule="exact" w:before="0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When using the user ID and password, the Affiliate shall observe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following obligations and precautions: (i) Only the Affiliate may use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user ID and password. (ii) The password shall be kept strictly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confidential. The Affiliate shall take due care to ensure that no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unauthorized parties learn the password. (iii) If the Affiliate loses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password or if there is a possibility that an unauthorized party has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learned the user ID and password, the Affiliate shall immediately report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to element 5, which can then block access by the Affiliate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Control Panel. All actions carried out with the user ID and password will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 attributed to the Affiliate.</w:t>
      </w:r>
    </w:p>
    <w:p>
      <w:pPr>
        <w:autoSpaceDN w:val="0"/>
        <w:autoSpaceDE w:val="0"/>
        <w:widowControl/>
        <w:spacing w:line="164" w:lineRule="exact" w:before="11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4 Integration of the Link</w:t>
      </w:r>
    </w:p>
    <w:p>
      <w:pPr>
        <w:autoSpaceDN w:val="0"/>
        <w:autoSpaceDE w:val="0"/>
        <w:widowControl/>
        <w:spacing w:line="202" w:lineRule="exact" w:before="9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The Affiliate shall integrate the product under the agreement using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appropriate link on its Web site; the link points to the order form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operated by element 5. This link is generated by a Link Generator for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respective product under the agreement. The Link</w:t>
      </w:r>
    </w:p>
    <w:p>
      <w:pPr>
        <w:autoSpaceDN w:val="0"/>
        <w:autoSpaceDE w:val="0"/>
        <w:widowControl/>
        <w:spacing w:line="160" w:lineRule="exact" w:before="57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4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Generator is located in the secure area of element 5's Web site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"Affiliate Control Panel". The link that is generated contains 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individualized affiliate user ID by means of which any sales can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attributed to the Affiliate. Proper technical integration of the link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responsibility of the Affiliate. If the links do not function, no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Advertising Cost Compensation will be paid.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The Affiliate shall indicate on its Web site that (i) the Affiliate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acting as an independent partner of the respective Software Publisher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participation in the Affiliate Program provided by element 5 and (ii)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Software Publisher is the seller of the product and the payment process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administered by element 5.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The Affiliate shall produce a brief description for each activated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 on its Web site. The Affiliate is responsible for the content,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style and the layout of this information. The Software Publisher can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 the Affiliate with graphics and text in an electronic format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use in describing the product, which the Affiliate shall use for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purpose of advertising the Products under the Agreement and links according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instructions of the Software Publisher. The Affiliate should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aware that the product prices and availability may change at any time. 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is not recommended that the price be listed on the Web site of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Affiliate. Maintenance of these product prices is possible only on the Web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sites of the Software Publisher and the Publisher's corresponding site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operated by element 5.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5 Order Processing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element 5 shall be responsible for the entire order processing for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referred end user according to the terms and conditions of the underlying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share-it! Developer Agreement between the Software Publisher and element 5.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element 5 shall provide the order forms for the order processing on its Web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server; receive payments from the referred end users and forward these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payments, less the agreed Advertising Cost Compensation, the service fees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relevant value added tax (VAT) to the Software Publisher; handle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refunds and returns according to the provisions of the underlying share-it!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Developer Agreement; and provide end user service relating to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administration of the order. The Software Publisher shall provide technical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end-user service.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element 5 reserves the right to reject queries and orders which do not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meet its requirements; including, in particular, orders by referred end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users who do not meet credit requirements, who do not authorize direct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debiting from their bank account, or who do not present a valid credit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card.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An agreement by the Software Publisher with the referred end user does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not exist until either a written or electronic order confirmation arrives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from element 5 in the name of the Software Publisher or when element 5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begins to fulfill the agreement in the name of the Software Publisher.</w:t>
      </w:r>
    </w:p>
    <w:p>
      <w:pPr>
        <w:autoSpaceDN w:val="0"/>
        <w:autoSpaceDE w:val="0"/>
        <w:widowControl/>
        <w:spacing w:line="202" w:lineRule="exact" w:before="0" w:after="0"/>
        <w:ind w:left="104" w:right="388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Typographical, printing and computation errors on the Web site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Affiliate shall be charged to said Affiliate.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6 Advertising Cost Compensation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element 5 will pay Affiliate its advertising costs (including Vat, if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any, on presentation of a valid VAT invoice) if an end user arrives via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link integrated in Affiliate's Web site at the order page hosted by element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 for the respective Software</w:t>
      </w:r>
    </w:p>
    <w:p>
      <w:pPr>
        <w:autoSpaceDN w:val="0"/>
        <w:autoSpaceDE w:val="0"/>
        <w:widowControl/>
        <w:spacing w:line="160" w:lineRule="exact" w:before="449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Publisher's Product under this Agreement and end user uses the automatic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ordering system that carries out the registration and payment processing,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 that the Affiliate's link is deemed to be directly causative for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entry of the End User into the agreement with the Software Publisher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End User's payment, proving that all requirements are irrevocably met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("agreements arising in a qualified manner"). Affiliate is only eligible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earn the Advertising Cost Compensation on sales occurring during the term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this Agreement and fees earned up to the date termination will remain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payable only if the related orders are not cancelled or returned.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Insofar as the referred end user accepts cookies when clicking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Affiliate's link, proceeds from orders will be taken into account which do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arise within the lifespan (of max. 180 days) of the cookie(s) used and/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possibly within the lifespan of a special action of the Software Publisher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via integrated link.</w:t>
      </w:r>
    </w:p>
    <w:p>
      <w:pPr>
        <w:autoSpaceDN w:val="0"/>
        <w:autoSpaceDE w:val="0"/>
        <w:widowControl/>
        <w:spacing w:line="202" w:lineRule="exact" w:before="0" w:after="0"/>
        <w:ind w:left="104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element 5 shall record and compute on a monthly basis the amount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said Advertising Cost Compensation for the Affiliate.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(4) The computation basis for determining the value of the Advertising Cost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Compensation is calculated by the gross sales price (including taxes,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shipping and handling, etc.) actually invoiced to the referred end user.</w:t>
      </w:r>
    </w:p>
    <w:p>
      <w:pPr>
        <w:autoSpaceDN w:val="0"/>
        <w:autoSpaceDE w:val="0"/>
        <w:widowControl/>
        <w:spacing w:line="202" w:lineRule="exact" w:before="0" w:after="0"/>
        <w:ind w:left="104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percentage of the respective Advertising Cost Compensation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stipulated by the Software Publisher, but shall not exceed 50%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effective gross sales price of the software.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(5) The Advertising Cost Compensation shall not be paid if and insofar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 is determined that the end user will not meet its payment obligations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meet them only partially, or if for any other reason the invoice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end user was cancelled (e.g. in cases where a charge back of a credit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card charge, a debit advice or other return or refund of the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 occurs). If the Advertising Cost Compensation was previously paid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element 5, it can be offset or invoiced to Affiliate at element 5's own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discretion.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(6) The payment of the Advertising Cost Compensation shall occur monthly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insofar as the sum due exceeds a value of 100 EUR / 100 USD. If this is not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case, the sum due can be retained until a total value of at least 100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EUR / 100 USD is reached, at the latest, upon termination of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Affiliate's participation in the Program.</w:t>
      </w:r>
    </w:p>
    <w:p>
      <w:pPr>
        <w:autoSpaceDN w:val="0"/>
        <w:autoSpaceDE w:val="0"/>
        <w:widowControl/>
        <w:spacing w:line="202" w:lineRule="exact" w:before="0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(7) The payment can be made by wire transfer, Direct Deposit (US only)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check, as chosen by the Affiliate.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(8) The invoicing is deemed to be approved if the Affiliate does not object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writing, including a statement of reasons, within four weeks.</w:t>
      </w:r>
    </w:p>
    <w:p>
      <w:pPr>
        <w:autoSpaceDN w:val="0"/>
        <w:autoSpaceDE w:val="0"/>
        <w:widowControl/>
        <w:spacing w:line="164" w:lineRule="exact" w:before="116" w:after="0"/>
        <w:ind w:left="10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III. Affiliate Management for Software Publishers</w:t>
      </w:r>
    </w:p>
    <w:p>
      <w:pPr>
        <w:autoSpaceDN w:val="0"/>
        <w:autoSpaceDE w:val="0"/>
        <w:widowControl/>
        <w:spacing w:line="164" w:lineRule="exact" w:before="12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1 Participation by the Software Publisher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Software Publisher's participation in Affiliate Management indicates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that the Software Publisher agrees to these General Terms and Conditions,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that the Software Publisher shall integrate the Affiliate Program into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Web site using a corresponding link.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To generate revenue through this Program by means of sales referred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Affiliate, the Affiliate, after completion of registration, must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activated by the Software Publisher in the Control Panel. The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Publisher will be informed of the Affiliate's</w:t>
      </w:r>
    </w:p>
    <w:p>
      <w:pPr>
        <w:autoSpaceDN w:val="0"/>
        <w:autoSpaceDE w:val="0"/>
        <w:widowControl/>
        <w:spacing w:line="160" w:lineRule="exact" w:before="49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registration per e-mail with a request for the Affiliate's activation from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element 5.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By configuring the settings in the Control Panel, the Software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Publisher determines the amount of the success-based Advertising Cost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Compensation. If the Publisher does not configure any settings, then 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accept the default settings proposed by element 5 when activating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Affiliate. Prior to making changes in the Control Panel regarding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amount of the Advertising Cost Compensation, written notification must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given to element 5 and the Affiliate.</w:t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2 Integration of the link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element 5 shall make a hyperlink available to the Software Publisher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that links to the appropriate registration form for the Affiliate Program.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link can be accessed in the secure "Software Publisher Control Panel"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on element 5's Web site under "Affiliate Management".</w:t>
      </w:r>
    </w:p>
    <w:p>
      <w:pPr>
        <w:autoSpaceDN w:val="0"/>
        <w:autoSpaceDE w:val="0"/>
        <w:widowControl/>
        <w:spacing w:line="202" w:lineRule="exact" w:before="0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Every Affiliate must complete the registration form once prior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participating in the Program and agree to these General Terms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Conditions by checking the Online checkbox. Afterwards, the Affiliate can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also advertise other Products under this Agreement (see above § 3) after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activation by the respective Software Publisher.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3 element 5's Service Fee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 each sale administered by element 5 of the Software under this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Agreement, element 5 shall receive an additional service fee of 2%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gross sales price (including taxes, shipping and handling, etc.) as well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Advertising Cost Compensation defined in II. § 6 (4) and in addition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VAT or sales tax (where applicable). element 5 will pay the Affiliate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Advertising Cost Compensation as defined in II. § 6 . Further invoicing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terms are obtained from the existing business relationship, defined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respective share-it! Developer Agreement between Software Publisher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element 5.</w:t>
      </w:r>
    </w:p>
    <w:p>
      <w:pPr>
        <w:autoSpaceDN w:val="0"/>
        <w:autoSpaceDE w:val="0"/>
        <w:widowControl/>
        <w:spacing w:line="164" w:lineRule="exact" w:before="130" w:after="0"/>
        <w:ind w:left="104" w:right="0" w:firstLine="0"/>
        <w:jc w:val="left"/>
      </w:pPr>
      <w:r>
        <w:rPr>
          <w:w w:val="102.57812738418579"/>
          <w:rFonts w:ascii="CourierNewPS" w:hAnsi="CourierNewPS" w:eastAsia="CourierNewPS"/>
          <w:b/>
          <w:i w:val="0"/>
          <w:color w:val="000000"/>
          <w:sz w:val="16"/>
        </w:rPr>
        <w:t>IV. General terms</w:t>
      </w:r>
    </w:p>
    <w:p>
      <w:pPr>
        <w:autoSpaceDN w:val="0"/>
        <w:autoSpaceDE w:val="0"/>
        <w:widowControl/>
        <w:spacing w:line="166" w:lineRule="exact" w:before="11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1 License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Upon activation of the Affiliate, the Software Publisher grants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a non-exclusive, revocable right to use provided advertising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material, notices and all further presentations (insofar as available 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also known hereafter as "Material") only for the purpose of designating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Web site as a "partner Web site" and presenting the designated advertising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Material. Under no circumstances may the transferred Material be edited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modified without prior written permission of the Software Publisher.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element 5 and the Software Publisher retain all rights with regard to their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logos, their trade name or their trademarks and other commercial protection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rights. The Software Publisher and element 5 are authorized to revoke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license granted to the Affiliate at any time by written notice.</w:t>
      </w:r>
    </w:p>
    <w:p>
      <w:pPr>
        <w:autoSpaceDN w:val="0"/>
        <w:autoSpaceDE w:val="0"/>
        <w:widowControl/>
        <w:spacing w:line="160" w:lineRule="exact" w:before="60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2 Changes to these provisions</w:t>
      </w:r>
    </w:p>
    <w:p>
      <w:pPr>
        <w:autoSpaceDN w:val="0"/>
        <w:autoSpaceDE w:val="0"/>
        <w:widowControl/>
        <w:spacing w:line="202" w:lineRule="exact" w:before="76" w:after="0"/>
        <w:ind w:left="104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element 5 RESERVES THE RIGHT TO MODIFY AND TO SUPPLEMENT THESE GENERAL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TERMS AND CONDITIONS AT ANY TIME. THE CURRENT VERSION WILL BE MAINTAINED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FOR VIEWING AS A HYPERLINK ON element 5's WEB SITE IN THE CONTROL PANEL.</w:t>
      </w:r>
    </w:p>
    <w:p>
      <w:pPr>
        <w:autoSpaceDN w:val="0"/>
        <w:autoSpaceDE w:val="0"/>
        <w:widowControl/>
        <w:spacing w:line="202" w:lineRule="exact" w:before="0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MOREOVER, element 5 WILL ANNOUNNOUNCE ANY CHANGES TO THESE TERMS VIA E-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MAIL. WHITHIN 14 DAYS OF THE ANNOUNCEMENT OF CHANGED PARTICIPATION TERMS,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AND SOFTWARE PUBLISHER MAY OBJECT TO SUCH CHANGES. IF NO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OBJECTION IS RECEIVED DURING THIS TIME, THE PARTICIPANT IS DEEMED TO HAVE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ACCEPTED THE CHANGES AND THEY WILL BECOME PART OF THE EXISTING RELATIONS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UNDER THE AGREEMENT.</w:t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3 Correspondenceont&gt;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Correspondence shall take place preferably via e-mail, which is accorded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same status as postal mail. Qualifying dates are always agreed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"Receipt by Recipient", unless otherwise noted. For e-mail, the receipt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message on the destination mail server is deemed to be the time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reception.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4 Independence of Relations under the Agreement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parties to the contract shall operate their Web sites independently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one another and are solely responsible for the content, technology used,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design. This agreement may not be construed as establishing between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parties a company or an association, nor does it establish an employment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relationship or a commercial agent agreement. The parties to this agreement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are not authorized to act in the name of the other party and / or to accept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offers or make any statements on behalf of the other party. As an exception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previous sentence, element 5 is authorized to make statements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behalf of the Software Publisher pursuant to these T&amp;C and the element 5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vendor agreement (formerly known as e-sales contract).</w:t>
      </w:r>
    </w:p>
    <w:p>
      <w:pPr>
        <w:autoSpaceDN w:val="0"/>
        <w:autoSpaceDE w:val="0"/>
        <w:widowControl/>
        <w:spacing w:line="166" w:lineRule="exact" w:before="1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5 Guarantee by the Party to the Agreement for its Web site</w:t>
      </w:r>
    </w:p>
    <w:p>
      <w:pPr>
        <w:autoSpaceDN w:val="0"/>
        <w:autoSpaceDE w:val="0"/>
        <w:widowControl/>
        <w:spacing w:line="202" w:lineRule="exact" w:before="74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The Affiliate shall be responsible for the entire content of its Web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site. The Affiliate guarantees in particular that (i) It will integrate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advertising Material according to the provisions and instructions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Software Publisher into that Affiliate's Web site insofar as said Material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was transferred to the Affiliate; (ii) The material used the Affiliate's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Web site will not contain any representations of violence, sexually related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contents or discriminatory statements or representations with regard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race, sex, religion, nationality, handicap, sexual preference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orientation, or age, nor will said Material be unlawful in any way; (iii)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Material used on the Affiliate's homepage will not infringe upon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of third parties, particularly patents, copyrights, trademarks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commercial protection rights as well as general personality rights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cannot be mistaken for the products of the Software Publisher and/or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element 5 or a Web site operated by the Software Publisher and/or element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5; (iv) It will not send any e-mail without the express</w:t>
      </w:r>
    </w:p>
    <w:p>
      <w:pPr>
        <w:autoSpaceDN w:val="0"/>
        <w:autoSpaceDE w:val="0"/>
        <w:widowControl/>
        <w:spacing w:line="160" w:lineRule="exact" w:before="58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consent of the receiver(s) (no spam e-mails).</w:t>
      </w:r>
    </w:p>
    <w:p>
      <w:pPr>
        <w:autoSpaceDN w:val="0"/>
        <w:autoSpaceDE w:val="0"/>
        <w:widowControl/>
        <w:spacing w:line="202" w:lineRule="exact" w:before="0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The Affiliate shall guarantee the above named properties of its Web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sites and will pay defense costs and indemnify and keep fully indemnified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Software Publisher and element 5, its subsidiaries and its and their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directors, officers, employees and agents upon demand from any and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claims, demands, costs, liabilities, losses, expenses, and damages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(including reasonable attorneys' fees, costs, and expert witnesses' fees)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arising out of or in connection with any breach by Affiliate of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warranty set out in this clause.</w:t>
      </w:r>
    </w:p>
    <w:p>
      <w:pPr>
        <w:autoSpaceDN w:val="0"/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6 Limitation of liability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The parties exclude mutual liability for slightly negligent violation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of obligations in connection with this agreement, with the exception of §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16 and § 5 (3) of this agreement. This includes in particular the liability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exclusion for lost profit, the loss of data or interruption to or errors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operation of the Web site of the Affiliate. The above liability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exclusion also applies to the personal liability of employees,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representatives and persons employed to perform the obligations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parties to the agreement. The limitation of liability does not apply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claims arising through initial incapacity or in case of justifiable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impossibility.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Any possible product liability claims are unaffected by the above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limitations. Insofar as element 5 or the Software Publisher violates 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essential obligation under the agreement, the obligation to pay restitution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is limited to the damages that typically arise.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element 5 makes no guarantees in regard to the Software Publisher's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software products offered via its Web site. Moreover, element 5 does not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guarantee the Affiliate that the operation of its Web sites will be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maintained without interruptions and without errors. Liability is expressly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excluded for the consequences of such interruptions or errors.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7 Agreement period / Cancellation</w:t>
      </w:r>
    </w:p>
    <w:p>
      <w:pPr>
        <w:autoSpaceDN w:val="0"/>
        <w:autoSpaceDE w:val="0"/>
        <w:widowControl/>
        <w:spacing w:line="202" w:lineRule="exact" w:before="88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term of this Agreement will begin upon acceptance of Affiliate's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Program application and will end when terminated by either party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Agreement. This Agreement is entered into for an unlimited period of time.</w:t>
      </w:r>
    </w:p>
    <w:p>
      <w:pPr>
        <w:autoSpaceDN w:val="0"/>
        <w:autoSpaceDE w:val="0"/>
        <w:widowControl/>
        <w:spacing w:line="202" w:lineRule="exact" w:before="0" w:after="0"/>
        <w:ind w:left="104" w:right="374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Either party may cancel this Agreement at any time, with or without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supplying a reason, through written notification or by making suitable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settings in the respective Control Panel.</w:t>
      </w:r>
    </w:p>
    <w:p>
      <w:pPr>
        <w:autoSpaceDN w:val="0"/>
        <w:autoSpaceDE w:val="0"/>
        <w:widowControl/>
        <w:spacing w:line="164" w:lineRule="exact" w:before="12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8 Termination of the agreement</w:t>
      </w:r>
    </w:p>
    <w:p>
      <w:pPr>
        <w:autoSpaceDN w:val="0"/>
        <w:autoSpaceDE w:val="0"/>
        <w:widowControl/>
        <w:spacing w:line="202" w:lineRule="exact" w:before="76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When the agreement ends, all usage rights of the Affiliate and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Publisher accorded by this agreement with regard to the provided logos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Web site contents expire.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Upon termination of the relationship under this agreement,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is obligated to undertake all of the technical measures necessary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delete from its Web site all links that refer to the Web sites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element 5 or to the Software Publisher. The same applies upon termination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Affiliate Management for links of the Software Publisher that were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established in connection with the participation in Affiliate Management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its Web site.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element 5 is authorized to retain final payment for a reasonable time,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minimum for 30 days after the end of the respective quarter, to ensure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correct amount is paid.</w:t>
      </w:r>
    </w:p>
    <w:p>
      <w:pPr>
        <w:autoSpaceDN w:val="0"/>
        <w:autoSpaceDE w:val="0"/>
        <w:widowControl/>
        <w:spacing w:line="160" w:lineRule="exact" w:before="452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Affiliate is only eligible to earn the Advertising Cost Compensation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sales of Software Publishers Products occurring during the term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and fees earned up to the date termination will remain payable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only if the related orders are not cancelled or returned. If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Advertising Cost Compensation was previously paid by element 5, it can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offset or invoiced to Affiliate at element 5's own discretion.</w:t>
      </w:r>
    </w:p>
    <w:p>
      <w:pPr>
        <w:autoSpaceDN w:val="0"/>
        <w:autoSpaceDE w:val="0"/>
        <w:widowControl/>
        <w:spacing w:line="164" w:lineRule="exact" w:before="11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§ 9 Final provisions</w:t>
      </w:r>
    </w:p>
    <w:p>
      <w:pPr>
        <w:autoSpaceDN w:val="0"/>
        <w:autoSpaceDE w:val="0"/>
        <w:widowControl/>
        <w:spacing w:line="202" w:lineRule="exact" w:before="88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(1) Force majeure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If a party is unable to fulfill its obligations under the agreement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reason of force majeure, it shall immediately inform the other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thereof and do everything in its power to resume normal operations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quickly as possible. In such case, the affected party shall not be deemed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be in breach of contract and cannot be held liable.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(2) Provision for written form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Additional agreements, changes or additions are valid only if element 5 has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confirmed them in writing. The same applies to the warranting of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properties.</w:t>
      </w:r>
    </w:p>
    <w:p>
      <w:pPr>
        <w:autoSpaceDN w:val="0"/>
        <w:autoSpaceDE w:val="0"/>
        <w:widowControl/>
        <w:spacing w:line="202" w:lineRule="exact" w:before="0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(3) Severability clause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If any provision of this agreement is or becomes invalid, the validity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remaining provisions shall not be affected. Insofar as a provision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invalid, the parties will agree on a new provision which comes as close as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possible to the intent of the invalid provision and which is legally valid.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(4) Applicable law and jurisdiction Even in case of agreements with foreign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(non-German) Software Publishers and Affiliates, the law of the Federal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Republic of Germany applies. The place of jurisdiction for all claims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arising in connection with this business relationship is Cologne, Germany.</w:t>
      </w:r>
    </w:p>
    <w:p>
      <w:pPr>
        <w:autoSpaceDN w:val="0"/>
        <w:autoSpaceDE w:val="0"/>
        <w:widowControl/>
        <w:spacing w:line="160" w:lineRule="exact" w:before="97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SOUTHERN STAR ENERGY INC., SB-2/A, 12/2/2005</w:t>
      </w:r>
    </w:p>
    <w:sectPr w:rsidR="00FC693F" w:rsidRPr="0006063C" w:rsidSect="00034616">
      <w:pgSz w:w="11900" w:h="16840"/>
      <w:pgMar w:top="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