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94"/>
        <w:ind w:left="0" w:right="0"/>
      </w:pPr>
    </w:p>
    <w:p>
      <w:pPr>
        <w:autoSpaceDN w:val="0"/>
        <w:autoSpaceDE w:val="0"/>
        <w:widowControl/>
        <w:spacing w:line="128" w:lineRule="exact" w:before="0" w:after="0"/>
        <w:ind w:left="0" w:right="4608" w:firstLine="0"/>
        <w:jc w:val="righ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Execution Copy</w:t>
      </w:r>
    </w:p>
    <w:p>
      <w:pPr>
        <w:autoSpaceDN w:val="0"/>
        <w:autoSpaceDE w:val="0"/>
        <w:widowControl/>
        <w:spacing w:line="128" w:lineRule="exact" w:before="504" w:after="0"/>
        <w:ind w:left="1820" w:right="0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CO-BRANDING AND SERVICES AGREEMENT</w:t>
      </w:r>
    </w:p>
    <w:p>
      <w:pPr>
        <w:autoSpaceDN w:val="0"/>
        <w:autoSpaceDE w:val="0"/>
        <w:widowControl/>
        <w:spacing w:line="158" w:lineRule="exact" w:before="158" w:after="0"/>
        <w:ind w:left="82" w:right="4608" w:firstLine="632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Co-Branding and Services Agreement, effective as of October 1, 1999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(this "Agreement"), between RSL COM PrimeCall, Inc., a Delaware corporation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("PrimeCall"), and deltathree.com, Inc. (formerly known as Delta Three, Inc.), a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Delaware corporation ("DeltaThree").</w:t>
      </w:r>
    </w:p>
    <w:p>
      <w:pPr>
        <w:autoSpaceDN w:val="0"/>
        <w:autoSpaceDE w:val="0"/>
        <w:widowControl/>
        <w:spacing w:line="128" w:lineRule="exact" w:before="188" w:after="0"/>
        <w:ind w:left="2372" w:right="0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W I T N E S S E T H :</w:t>
      </w:r>
    </w:p>
    <w:p>
      <w:pPr>
        <w:autoSpaceDN w:val="0"/>
        <w:tabs>
          <w:tab w:pos="714" w:val="left"/>
        </w:tabs>
        <w:autoSpaceDE w:val="0"/>
        <w:widowControl/>
        <w:spacing w:line="158" w:lineRule="exact" w:before="158" w:after="0"/>
        <w:ind w:left="82" w:right="4896" w:firstLine="0"/>
        <w:jc w:val="left"/>
      </w:pPr>
      <w:r>
        <w:tab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WHEREAS, PrimeCall is a leading provider and distributor of prepaid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calling cards;</w:t>
      </w:r>
    </w:p>
    <w:p>
      <w:pPr>
        <w:autoSpaceDN w:val="0"/>
        <w:autoSpaceDE w:val="0"/>
        <w:widowControl/>
        <w:spacing w:line="158" w:lineRule="exact" w:before="158" w:after="0"/>
        <w:ind w:left="82" w:right="4688" w:firstLine="632"/>
        <w:jc w:val="both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WHEREAS, DeltaThree is a leading on-line provider of Internet Protocol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(IP) communications services and utilizes the Internet and networks based on IP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to provide telecommunications products and services;</w:t>
      </w:r>
    </w:p>
    <w:p>
      <w:pPr>
        <w:autoSpaceDN w:val="0"/>
        <w:tabs>
          <w:tab w:pos="714" w:val="left"/>
        </w:tabs>
        <w:autoSpaceDE w:val="0"/>
        <w:widowControl/>
        <w:spacing w:line="158" w:lineRule="exact" w:before="156" w:after="0"/>
        <w:ind w:left="82" w:right="5184" w:firstLine="0"/>
        <w:jc w:val="left"/>
      </w:pPr>
      <w:r>
        <w:tab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WHEREAS, each of PrimeCall and DeltaThree desires to co-brand a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DeltaThree prepaid IP telephony calling card (the "Calling Card");</w:t>
      </w:r>
    </w:p>
    <w:p>
      <w:pPr>
        <w:autoSpaceDN w:val="0"/>
        <w:tabs>
          <w:tab w:pos="714" w:val="left"/>
        </w:tabs>
        <w:autoSpaceDE w:val="0"/>
        <w:widowControl/>
        <w:spacing w:line="158" w:lineRule="exact" w:before="158" w:after="0"/>
        <w:ind w:left="82" w:right="4608" w:firstLine="0"/>
        <w:jc w:val="left"/>
      </w:pPr>
      <w:r>
        <w:tab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WHEREAS, PrimeCall desires to begin selling and advertising its prepaid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calling products on-line utilizing the Internet;</w:t>
      </w:r>
    </w:p>
    <w:p>
      <w:pPr>
        <w:autoSpaceDN w:val="0"/>
        <w:autoSpaceDE w:val="0"/>
        <w:widowControl/>
        <w:spacing w:line="158" w:lineRule="exact" w:before="158" w:after="0"/>
        <w:ind w:left="82" w:right="4608" w:firstLine="632"/>
        <w:jc w:val="both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WHEREAS, PrimeCall has agreed to provide to DeltaThree certain services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in connection with the Calling Card and DeltaThree has agreed to provide certain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services in connection with the development of an on-line business to PrimeCall.</w:t>
      </w:r>
    </w:p>
    <w:p>
      <w:pPr>
        <w:autoSpaceDN w:val="0"/>
        <w:autoSpaceDE w:val="0"/>
        <w:widowControl/>
        <w:spacing w:line="156" w:lineRule="exact" w:before="160" w:after="0"/>
        <w:ind w:left="82" w:right="4752" w:firstLine="632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NOW, THEREFORE, in consideration of the foregoing premises and of the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mutual covenants hereinafter contained, the parties hereto hereby agree as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follows:</w:t>
      </w:r>
    </w:p>
    <w:p>
      <w:pPr>
        <w:autoSpaceDN w:val="0"/>
        <w:autoSpaceDE w:val="0"/>
        <w:widowControl/>
        <w:spacing w:line="128" w:lineRule="exact" w:before="348" w:after="0"/>
        <w:ind w:left="0" w:right="6740" w:firstLine="0"/>
        <w:jc w:val="righ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ARTICLE I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[Term]</w:t>
      </w:r>
    </w:p>
    <w:p>
      <w:pPr>
        <w:autoSpaceDN w:val="0"/>
        <w:autoSpaceDE w:val="0"/>
        <w:widowControl/>
        <w:spacing w:line="128" w:lineRule="exact" w:before="186" w:after="0"/>
        <w:ind w:left="0" w:right="7608" w:firstLine="0"/>
        <w:jc w:val="righ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Term</w:t>
      </w:r>
    </w:p>
    <w:p>
      <w:pPr>
        <w:autoSpaceDN w:val="0"/>
        <w:autoSpaceDE w:val="0"/>
        <w:widowControl/>
        <w:spacing w:line="158" w:lineRule="exact" w:before="158" w:after="0"/>
        <w:ind w:left="82" w:right="4608" w:firstLine="632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Section 1.01. Term. The term of this Agreement shall be effective as of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the date first stated above and shall continue for a term of three (3) years,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unless terminated earlier in accordance with the provisions of this Agreement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(the "Term"); provided, however, that PrimeCall may elect to terminate this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Agreement, upon thirty (30) days' written notice, at any time from and after the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time that collectively RSL Communications, Ltd. and/or its Affiliates holds less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than fifty percent (50%) of the voting control of DeltaThree's outstanding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shares. "Affiliate" as used in this Agreement shall mean any person directly or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indirectly controlling or controlled by or under direct or indirect common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control with such person.</w:t>
      </w:r>
    </w:p>
    <w:p>
      <w:pPr>
        <w:autoSpaceDN w:val="0"/>
        <w:autoSpaceDE w:val="0"/>
        <w:widowControl/>
        <w:spacing w:line="128" w:lineRule="exact" w:before="662" w:after="0"/>
        <w:ind w:left="0" w:right="3346" w:firstLine="0"/>
        <w:jc w:val="righ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ARTICLE II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[Co-Branding of Calling Card and Joint Marketing]</w:t>
      </w:r>
    </w:p>
    <w:p>
      <w:pPr>
        <w:autoSpaceDN w:val="0"/>
        <w:autoSpaceDE w:val="0"/>
        <w:widowControl/>
        <w:spacing w:line="128" w:lineRule="exact" w:before="186" w:after="0"/>
        <w:ind w:left="1346" w:right="0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Co-Branding of Calling Card and Joint Marketing</w:t>
      </w:r>
    </w:p>
    <w:p>
      <w:pPr>
        <w:autoSpaceDN w:val="0"/>
        <w:autoSpaceDE w:val="0"/>
        <w:widowControl/>
        <w:spacing w:line="158" w:lineRule="exact" w:before="160" w:after="0"/>
        <w:ind w:left="82" w:right="3600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2.01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[Calling Card]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Calling Card. PrimeCall and DeltaThree shall jointly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develop a DeltaThree prepaid calling card product (or modify and improve an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existing PrimeCall product) which bears the logos of each of DeltaThree and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PrimeCall. In order to lower the cost structure and increase the competitiveness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of the Calling Card, DeltaThree and PrimeCall shall each use their reasonable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best efforts to increase the percentage of the traffic derived from the use of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the Calling Card which will be carried via the DeltaThree Network. For purposes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of this Agreement, the "DeltaThree Network" shall mean Internet Protocol (IP)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communications services, which utilize the Internet and networks, based on IP to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provide telecommunications products and services. It is fully understood that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the Calling Card is a DeltaThree product and accordingly all revenues derived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therefrom will inure to the benefit of DeltaThree.</w:t>
      </w:r>
    </w:p>
    <w:p>
      <w:pPr>
        <w:autoSpaceDN w:val="0"/>
        <w:autoSpaceDE w:val="0"/>
        <w:widowControl/>
        <w:spacing w:line="158" w:lineRule="exact" w:before="160" w:after="0"/>
        <w:ind w:left="82" w:right="2880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2.02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[On-Line Marketing]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On-Line Marketing. Each of PrimeCall and DeltaThree agree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to place, in a prominent location, a link on its home page website to the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other's home page website.</w:t>
      </w:r>
    </w:p>
    <w:p>
      <w:pPr>
        <w:autoSpaceDN w:val="0"/>
        <w:autoSpaceDE w:val="0"/>
        <w:widowControl/>
        <w:spacing w:line="158" w:lineRule="exact" w:before="158" w:after="0"/>
        <w:ind w:left="82" w:right="3168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2.03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[Limited License]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Limited License. Throughout the Term of this Agreement,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the parties hereby agree to grant to each other a limited license to use each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other's proprietary marks solely in connection with the sale, distribution,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marketing and promotion of each party's calling cards by the other party. Both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parties hereto shall exercise such license in compliance with the quality and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other standards established by the party owning such marks. Except as set forth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herein, neither party shall use the other party's proprietary marks without the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prior, express, written consent of the other party. All rights to either party's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proprietary marks shall remain with the owner of the marks.</w:t>
      </w:r>
    </w:p>
    <w:p>
      <w:pPr>
        <w:autoSpaceDN w:val="0"/>
        <w:autoSpaceDE w:val="0"/>
        <w:widowControl/>
        <w:spacing w:line="128" w:lineRule="exact" w:before="346" w:after="0"/>
        <w:ind w:left="0" w:right="4608" w:firstLine="0"/>
        <w:jc w:val="righ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ARTICLE III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[Services Provided by PrimeCall]</w:t>
      </w:r>
    </w:p>
    <w:p>
      <w:pPr>
        <w:autoSpaceDN w:val="0"/>
        <w:autoSpaceDE w:val="0"/>
        <w:widowControl/>
        <w:spacing w:line="128" w:lineRule="exact" w:before="186" w:after="0"/>
        <w:ind w:left="1978" w:right="0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Services Provided by PrimeCall</w:t>
      </w:r>
    </w:p>
    <w:p>
      <w:pPr>
        <w:autoSpaceDN w:val="0"/>
        <w:autoSpaceDE w:val="0"/>
        <w:widowControl/>
        <w:spacing w:line="130" w:lineRule="exact" w:before="188" w:after="0"/>
        <w:ind w:left="794" w:right="0" w:firstLine="0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3.01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[Printing of Calling Cards]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. Printing of Calling Cards. PrimeCall shall negotiate and</w:t>
      </w:r>
    </w:p>
    <w:p>
      <w:pPr>
        <w:autoSpaceDN w:val="0"/>
        <w:autoSpaceDE w:val="0"/>
        <w:widowControl/>
        <w:spacing w:line="160" w:lineRule="exact" w:before="20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DELTATHREE INC, S-1/A, 11/2/1999</w:t>
      </w:r>
    </w:p>
    <w:p>
      <w:pPr>
        <w:sectPr>
          <w:pgSz w:w="11900" w:h="16840"/>
          <w:pgMar w:top="816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28" w:lineRule="exact" w:before="0" w:after="0"/>
        <w:ind w:left="82" w:right="0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contract on behalf of DeltaThree for the printing of the Calling Cards.</w:t>
      </w:r>
    </w:p>
    <w:p>
      <w:pPr>
        <w:autoSpaceDN w:val="0"/>
        <w:autoSpaceDE w:val="0"/>
        <w:widowControl/>
        <w:spacing w:line="158" w:lineRule="exact" w:before="0" w:after="0"/>
        <w:ind w:left="82" w:right="4752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PrimeCall will afford DeltaThree with the benefit of any discount pricing it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receives with respect to the printing of its own calling cards. All agreements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with respect to the printing of the Calling Cards shall be approved in advance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by DeltaThree. DeltaThree shall reimburse PrimeCall for all costs incurred by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PrimeCall in connection with the manufacturing and printing of the Calling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Cards.</w:t>
      </w:r>
    </w:p>
    <w:p>
      <w:pPr>
        <w:autoSpaceDN w:val="0"/>
        <w:autoSpaceDE w:val="0"/>
        <w:widowControl/>
        <w:spacing w:line="158" w:lineRule="exact" w:before="158" w:after="0"/>
        <w:ind w:left="82" w:right="2880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3.02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[Toll-Free Access Number]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Toll-Free Access Number. PrimeCall shall procure on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behalf of DeltaThree a unique toll-free "800" access number for users of the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Calling Card. DeltaThree shall be responsible for all costs in connection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therewith.</w:t>
      </w:r>
    </w:p>
    <w:p>
      <w:pPr>
        <w:autoSpaceDN w:val="0"/>
        <w:autoSpaceDE w:val="0"/>
        <w:widowControl/>
        <w:spacing w:line="158" w:lineRule="exact" w:before="160" w:after="0"/>
        <w:ind w:left="82" w:right="2592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3.03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[Pricing and Marketing]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Pricing and Marketing. PrimeCall shall provide DeltaThree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with pricing and marketing services in connection with the Calling Card,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including without limitation, developing a cost structure for the sale of the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Calling Cards, pricing specific routes and determining discount rates.</w:t>
      </w:r>
    </w:p>
    <w:p>
      <w:pPr>
        <w:autoSpaceDN w:val="0"/>
        <w:autoSpaceDE w:val="0"/>
        <w:widowControl/>
        <w:spacing w:line="128" w:lineRule="exact" w:before="30" w:after="0"/>
        <w:ind w:left="82" w:right="0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DeltaThree shall be responsible for all costs in connection therewith.</w:t>
      </w:r>
    </w:p>
    <w:p>
      <w:pPr>
        <w:autoSpaceDN w:val="0"/>
        <w:autoSpaceDE w:val="0"/>
        <w:widowControl/>
        <w:spacing w:line="128" w:lineRule="exact" w:before="186" w:after="0"/>
        <w:ind w:left="0" w:right="7764" w:firstLine="0"/>
        <w:jc w:val="righ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2</w:t>
      </w:r>
    </w:p>
    <w:p>
      <w:pPr>
        <w:autoSpaceDN w:val="0"/>
        <w:autoSpaceDE w:val="0"/>
        <w:widowControl/>
        <w:spacing w:line="158" w:lineRule="exact" w:before="476" w:after="0"/>
        <w:ind w:left="82" w:right="2736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3.04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[Sales and Distribution]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Sales and Distribution. PrimeCall's sales force shall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assist in selling the Calling Card and PrimeCall shall handle all aspects of the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distribution of the Calling Card, including without limitation, the negotiation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of agreements with distributors, inventory control, billing and collections. All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such agreements shall be approved in advance by DeltaThree. DeltaThree shall be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responsible for all costs in connection with such sales and distribution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efforts.</w:t>
      </w:r>
    </w:p>
    <w:p>
      <w:pPr>
        <w:autoSpaceDN w:val="0"/>
        <w:autoSpaceDE w:val="0"/>
        <w:widowControl/>
        <w:spacing w:line="158" w:lineRule="exact" w:before="158" w:after="0"/>
        <w:ind w:left="82" w:right="3024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3.05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[Customer Service]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Customer Service. PrimeCall shall negotiate and contract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on behalf of DeltaThree to out-source customer service for users of the Calling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Card. DeltaThree shall reimburse PrimeCall for all customer service expenses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directly related to users of the Calling Card. Notwithstanding the foregoing,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the level of customer service shall be subject to the approval of DeltaThree.</w:t>
      </w:r>
    </w:p>
    <w:p>
      <w:pPr>
        <w:autoSpaceDN w:val="0"/>
        <w:autoSpaceDE w:val="0"/>
        <w:widowControl/>
        <w:spacing w:line="158" w:lineRule="exact" w:before="160" w:after="0"/>
        <w:ind w:left="82" w:right="3744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3.06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[Reporting]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Reporting. On or before the tenth day of each calendar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month, PrimeCall shall prepare for DeltaThree a report detailing the total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revenues and expenses associated with the sale and use of the Calling Cards in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the previous month. In the event that DeltaThree disputes any amounts set forth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on the report, DeltaThree shall provide PrimeCall with written notice of such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dispute, which notice shall detail the reasons for the dispute, within seven (7)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days of its receipt thereof. The parties shall negotiate in good faith to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resolve any such disputes.</w:t>
      </w:r>
    </w:p>
    <w:p>
      <w:pPr>
        <w:autoSpaceDN w:val="0"/>
        <w:autoSpaceDE w:val="0"/>
        <w:widowControl/>
        <w:spacing w:line="158" w:lineRule="exact" w:before="160" w:after="0"/>
        <w:ind w:left="82" w:right="2016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3.07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[Procedures]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Procedures. The services to be provided by PrimeCall in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accordance with this </w:t>
      </w: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Article III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[Services Provided by PrimeCall]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shall be provided to DeltaThree in accordance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with reasonable procedures for operation and may be changed from time to time if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agreed upon by each of PrimeCall and DeltaThree.</w:t>
      </w:r>
    </w:p>
    <w:p>
      <w:pPr>
        <w:autoSpaceDN w:val="0"/>
        <w:autoSpaceDE w:val="0"/>
        <w:widowControl/>
        <w:spacing w:line="128" w:lineRule="exact" w:before="346" w:after="0"/>
        <w:ind w:left="0" w:right="4608" w:firstLine="0"/>
        <w:jc w:val="righ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ARTICLE IV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[Services Provided by DeltaThree]</w:t>
      </w:r>
    </w:p>
    <w:p>
      <w:pPr>
        <w:autoSpaceDN w:val="0"/>
        <w:autoSpaceDE w:val="0"/>
        <w:widowControl/>
        <w:spacing w:line="128" w:lineRule="exact" w:before="186" w:after="0"/>
        <w:ind w:left="1978" w:right="0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Services Provided by DeltaThree</w:t>
      </w:r>
    </w:p>
    <w:p>
      <w:pPr>
        <w:autoSpaceDN w:val="0"/>
        <w:autoSpaceDE w:val="0"/>
        <w:widowControl/>
        <w:spacing w:line="158" w:lineRule="exact" w:before="160" w:after="0"/>
        <w:ind w:left="82" w:right="2160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4.01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[Web Site Development and Services]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Web Site Development and Services. Within three (3)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months of the date hereof, DeltaThree shall establish and administrate a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PrimeCall web site (the "PrimeCall Web Site") in consultation with PrimeCall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which will enable PrimeCall to market and sell its calling cards via the World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Wide Web and provide on-line support for such sales. The PrimeCall Web Site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shall be a fully functional e-commerce site, with all ordering and billing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performed on-line. DeltaThree shall provide ongoing upgrades to the PrimeCall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Web Site, shall develop a database for the PrimeCall Web Site, and shall oversee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all billing, collections and fulfillment for on-line orders. PrimeCall shall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establish its own merchant account with Citibank or another accredited United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States banking institution and provide DeltaThree with all information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pertaining to such account to enable DeltaThree to process all on-line credit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card transactions for PrimeCall. PrimeCall shall be fully liable for all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charge-backs, refunds and commission payments associated with the processing of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PrimeCall's on-line credit card transactions by DeltaThree. DeltaThree shall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establish for PrimeCall an on-line interactive center whereby PrimeCall shall be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able to monitor the on-line sales of its calling cards. All calling card and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pricing information shall be</w:t>
      </w:r>
    </w:p>
    <w:p>
      <w:pPr>
        <w:autoSpaceDN w:val="0"/>
        <w:autoSpaceDE w:val="0"/>
        <w:widowControl/>
        <w:spacing w:line="128" w:lineRule="exact" w:before="188" w:after="0"/>
        <w:ind w:left="0" w:right="7764" w:firstLine="0"/>
        <w:jc w:val="righ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3</w:t>
      </w:r>
    </w:p>
    <w:p>
      <w:pPr>
        <w:autoSpaceDN w:val="0"/>
        <w:autoSpaceDE w:val="0"/>
        <w:widowControl/>
        <w:spacing w:line="158" w:lineRule="exact" w:before="474" w:after="0"/>
        <w:ind w:left="82" w:right="1728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provided by PrimeCall. DeltaThree shall be responsible for all costs and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expenses in connection with the operation and maintenance of the PrimeCall Web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Site and the services provided pursuant to this </w:t>
      </w: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4.01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[Web Site Development and Services]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shall be provided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at no additional cost to PrimeCall; provided, however, that PrimeCall shall be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fully responsible for all costs associated with the purchase of hardware,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software and domain names related to the PrimeCall website. PrimeCall agrees to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cooperate and provide necessary support to assist DeltaThree in providing the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services under this </w:t>
      </w: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4.01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[Web Site Development and Services]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and shall be responsible for supplying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DeltaThree with the content and graphics (look and feel) of the PrimeCall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website. In addition, upon the execution of this Agreement, each party shall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appoint an account manager to work directly on the implementation of this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Agreement.</w:t>
      </w:r>
    </w:p>
    <w:p>
      <w:pPr>
        <w:autoSpaceDN w:val="0"/>
        <w:tabs>
          <w:tab w:pos="794" w:val="left"/>
        </w:tabs>
        <w:autoSpaceDE w:val="0"/>
        <w:widowControl/>
        <w:spacing w:line="158" w:lineRule="exact" w:before="158" w:after="0"/>
        <w:ind w:left="82" w:right="3744" w:firstLine="0"/>
        <w:jc w:val="left"/>
      </w:pPr>
      <w:r>
        <w:tab/>
      </w: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4.02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[Reporting]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Reporting. On or before the tenth day of each calendar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month, DeltaThree shall prepare for PrimeCall a report detailing the total</w:t>
      </w:r>
    </w:p>
    <w:p>
      <w:pPr>
        <w:autoSpaceDN w:val="0"/>
        <w:autoSpaceDE w:val="0"/>
        <w:widowControl/>
        <w:spacing w:line="160" w:lineRule="exact" w:before="28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DELTATHREE INC, S-1/A, 11/2/1999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82" w:right="4608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revenues and expenses associated with the sale of PrimeCall's calling cards via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the World Wide Web in the previous month. In the event that PrimeCall disputes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any amounts set forth on the report, PrimeCall shall provide DeltaThree with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written notice of such dispute, which notice shall detail the reasons for the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dispute, within seven (7) days of its receipt thereof. The parties shall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negotiate in good faith to resolve any such disputes.</w:t>
      </w:r>
    </w:p>
    <w:p>
      <w:pPr>
        <w:autoSpaceDN w:val="0"/>
        <w:autoSpaceDE w:val="0"/>
        <w:widowControl/>
        <w:spacing w:line="158" w:lineRule="exact" w:before="158" w:after="0"/>
        <w:ind w:left="82" w:right="2304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4.03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[Advertising and Promotion]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Advertising and Promotion. In addition to the link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provided pursuant to </w:t>
      </w: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2.02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[On-Line Marketing]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hereof, DeltaThree shall develop internet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advertisements for PrimeCall and shall provide 500,000 advertising impressions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on the DeltaThree home page during each month of the Term of this Agreement in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the form of banners, box ads, or the equivalent. DeltaThree shall also conduct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certain mutually agreed to targeted e-mail promotions upon the request of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PrimeCall. The services provided pursuant to this </w:t>
      </w: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4.03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[Advertising and Promotion]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shall be provided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at no additional cost to PrimeCall.</w:t>
      </w:r>
    </w:p>
    <w:p>
      <w:pPr>
        <w:autoSpaceDN w:val="0"/>
        <w:autoSpaceDE w:val="0"/>
        <w:widowControl/>
        <w:spacing w:line="128" w:lineRule="exact" w:before="346" w:after="0"/>
        <w:ind w:left="0" w:right="6582" w:firstLine="0"/>
        <w:jc w:val="righ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ARTICLE V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[Payments]</w:t>
      </w:r>
    </w:p>
    <w:p>
      <w:pPr>
        <w:autoSpaceDN w:val="0"/>
        <w:autoSpaceDE w:val="0"/>
        <w:widowControl/>
        <w:spacing w:line="128" w:lineRule="exact" w:before="186" w:after="0"/>
        <w:ind w:left="0" w:right="7528" w:firstLine="0"/>
        <w:jc w:val="righ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Payments</w:t>
      </w:r>
    </w:p>
    <w:p>
      <w:pPr>
        <w:autoSpaceDN w:val="0"/>
        <w:autoSpaceDE w:val="0"/>
        <w:widowControl/>
        <w:spacing w:line="158" w:lineRule="exact" w:before="158" w:after="0"/>
        <w:ind w:left="82" w:right="3456" w:firstLine="632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Section 5.01. Payment Terms. Any amounts due hereunder shall be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calculated and paid in U.S. dollars on a monthly basis within twenty-five (25)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business days following the receipt of the reports detailed in </w:t>
      </w: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Sections 3.06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[Reporting]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and </w:t>
      </w: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4.02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[Reporting]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hereof or any other invoices provided for herein. All payments shall be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made via wire transfer in accordance with written instructions from the parties.</w:t>
      </w:r>
    </w:p>
    <w:p>
      <w:pPr>
        <w:autoSpaceDN w:val="0"/>
        <w:autoSpaceDE w:val="0"/>
        <w:widowControl/>
        <w:spacing w:line="128" w:lineRule="exact" w:before="346" w:after="0"/>
        <w:ind w:left="0" w:right="6186" w:firstLine="0"/>
        <w:jc w:val="righ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ARTICLE VI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[Termination]</w:t>
      </w:r>
    </w:p>
    <w:p>
      <w:pPr>
        <w:autoSpaceDN w:val="0"/>
        <w:autoSpaceDE w:val="0"/>
        <w:widowControl/>
        <w:spacing w:line="128" w:lineRule="exact" w:before="186" w:after="0"/>
        <w:ind w:left="0" w:right="7292" w:firstLine="0"/>
        <w:jc w:val="righ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Termination</w:t>
      </w:r>
    </w:p>
    <w:p>
      <w:pPr>
        <w:autoSpaceDN w:val="0"/>
        <w:autoSpaceDE w:val="0"/>
        <w:widowControl/>
        <w:spacing w:line="158" w:lineRule="exact" w:before="160" w:after="0"/>
        <w:ind w:left="82" w:right="2592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6.01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[Termination for Cause]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Termination for Cause. In the event that either PrimeCall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or DeltaThree materially breaches any of its duties or obligations hereunder,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which breach shall not be cured within thirty (30) days after written notice is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given to the breaching party specifying the breach, then either PrimeCall or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DeltaThree, as the case may be, may, by giving written notice thereof to the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other, terminate this Agreement as of a date specified in such notice of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termination, which</w:t>
      </w:r>
    </w:p>
    <w:p>
      <w:pPr>
        <w:autoSpaceDN w:val="0"/>
        <w:autoSpaceDE w:val="0"/>
        <w:widowControl/>
        <w:spacing w:line="128" w:lineRule="exact" w:before="186" w:after="0"/>
        <w:ind w:left="0" w:right="7764" w:firstLine="0"/>
        <w:jc w:val="righ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4</w:t>
      </w:r>
    </w:p>
    <w:p>
      <w:pPr>
        <w:autoSpaceDN w:val="0"/>
        <w:autoSpaceDE w:val="0"/>
        <w:widowControl/>
        <w:spacing w:line="128" w:lineRule="exact" w:before="504" w:after="0"/>
        <w:ind w:left="82" w:right="0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date shall be no earlier than ten (10) days after the date of such notice.</w:t>
      </w:r>
    </w:p>
    <w:p>
      <w:pPr>
        <w:autoSpaceDN w:val="0"/>
        <w:autoSpaceDE w:val="0"/>
        <w:widowControl/>
        <w:spacing w:line="158" w:lineRule="exact" w:before="160" w:after="0"/>
        <w:ind w:left="82" w:right="3024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6.02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[Termination for Bankruptcy]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Termination for Bankruptcy. In the event of the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Bankruptcy (as hereinafter defined) of either PrimeCall or DeltaThree, then the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non-bankrupt party may, by written notice thereof to the party in Bankruptcy,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terminate this Agreement as of a date specified in such notice of termination,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which date shall be no earlier than ten (10) days after the date of such notice.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For the purposes of this Agreement, "Bankruptcy" shall mean the happening of any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of the following: (i) the filing of an application for, or a consent to, the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appointment of a trustee for all or substantially all of the relevant party's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assets, (ii) the filing of a voluntary petition in bankruptcy, or the filing of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 pleading in any court of record admitting in writing the relevant party's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inability to pay its debts generally as they come due, (iii) the making of a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general assignment for the benefit of creditors, (iv) the entry of an order,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judgment or decree by any court of competent jurisdiction adjudicating the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relevant party a bankrupt, or appointing a trustee of all or substantially all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of such party's assets unless such order, judgment or decree is vacated or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stayed on appeal within thirty (30) days or (v) the filing of an involuntary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case or other proceeding against the relevant party seeking liquidation,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reorganization or other relief under any bankruptcy, insolvency or other similar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law, which case or proceeding shall not have been dismissed within sixty days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after filing.</w:t>
      </w:r>
    </w:p>
    <w:p>
      <w:pPr>
        <w:autoSpaceDN w:val="0"/>
        <w:autoSpaceDE w:val="0"/>
        <w:widowControl/>
        <w:spacing w:line="158" w:lineRule="exact" w:before="160" w:after="0"/>
        <w:ind w:left="82" w:right="2592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6.03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[Effect of Termination]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Effect of Termination. In the event of the termination of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this Agreement, all rights and obligations of PrimeCall and DeltaThree shall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terminate as of the effective date of such termination, except that (i) such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termination shall not constitute a waiver of any rights that either PrimeCall or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DeltaThree may have by reason of a breach of this Agreement, (ii) such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termination shall not constitute a waiver of any right to receive payments that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are due and owing pursuant to this Agreement and (iii) the provisions of </w:t>
      </w: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 xml:space="preserve">Article </w:t>
      </w:r>
      <w:r>
        <w:br/>
      </w: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VII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[Limited Warranty]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shall continue in full force and effect.</w:t>
      </w:r>
    </w:p>
    <w:p>
      <w:pPr>
        <w:autoSpaceDN w:val="0"/>
        <w:autoSpaceDE w:val="0"/>
        <w:widowControl/>
        <w:spacing w:line="128" w:lineRule="exact" w:before="188" w:after="0"/>
        <w:ind w:left="0" w:right="5714" w:firstLine="0"/>
        <w:jc w:val="righ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ARTICLE VII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[Limited Warranty]</w:t>
      </w:r>
    </w:p>
    <w:p>
      <w:pPr>
        <w:autoSpaceDN w:val="0"/>
        <w:autoSpaceDE w:val="0"/>
        <w:widowControl/>
        <w:spacing w:line="128" w:lineRule="exact" w:before="186" w:after="0"/>
        <w:ind w:left="2530" w:right="0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Limited Warranty</w:t>
      </w:r>
    </w:p>
    <w:p>
      <w:pPr>
        <w:autoSpaceDN w:val="0"/>
        <w:autoSpaceDE w:val="0"/>
        <w:widowControl/>
        <w:spacing w:line="158" w:lineRule="exact" w:before="160" w:after="0"/>
        <w:ind w:left="82" w:right="1008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7.01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[Disclaimer of General Warranty by PrimeCall]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Disclaimer of General Warranty by PrimeCall. PRIMECALL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MAKES NO REPRESENTATION OR WARRANTY, EXPRESS OR IMPLIED, CONCERNING THE SERVICES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PROVIDED HEREUNDER, INCLUDING ANY IMPLIED WARRANTY OF FITNESS FOR A PARTICULAR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PURPOSE, MERCHANTABILITY OR OTHERWISE. IN NO EVENT SHALL PRIMECALL BE LIABLE TO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DELTATHREE FOR ANY SPECIAL, INCIDENTIAL OR CONSEQUENTIAL DAMAGES, INCLUDING,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WITHOUT LIMITATION, LOSS OF PROFITS, REVENUES OR DATA WHETHER BASED ON BREACH OF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CONTRACT, TORT OR OTHERWISE, WHETHER OR NOT DELTATHREE HAS BEEN ADVISED OF THE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POSSIBILITY OF SUCH DAMAGE. THE LIABILITY OF PRIMECALL FOR DAMAGES OR ALLEGED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DAMAGES HEREUNDER, WHETHER IN CONTRACT, TORT OR ANY OTHER LEGAL THEORY, IS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LIMITED TO, AND WILL NOT EXCEED, DELTATHREE'S DIRECT DAMAGES.</w:t>
      </w:r>
    </w:p>
    <w:p>
      <w:pPr>
        <w:autoSpaceDN w:val="0"/>
        <w:autoSpaceDE w:val="0"/>
        <w:widowControl/>
        <w:spacing w:line="128" w:lineRule="exact" w:before="346" w:after="0"/>
        <w:ind w:left="0" w:right="7764" w:firstLine="0"/>
        <w:jc w:val="righ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5</w:t>
      </w:r>
    </w:p>
    <w:p>
      <w:pPr>
        <w:autoSpaceDN w:val="0"/>
        <w:autoSpaceDE w:val="0"/>
        <w:widowControl/>
        <w:spacing w:line="160" w:lineRule="exact" w:before="44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DELTATHREE INC, S-1/A, 11/2/1999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82" w:right="864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7.02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[Disclaimer of General Warranty by DeltaThree]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Disclaimer of General Warranty by DeltaThree. DELTATHREE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MAKES NO REPRESENTATION OR WARRANTY, EXPRESS OR IMPLIED, CONCERNING THE SERVICES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PROVIDED HEREUNDER, INCLUDING ANY IMPLIED WARRANTY OF FITNESS FOR A PARTICULAR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PURPOSE, MERCHANTABILITY OR OTHERWISE. IN NO EVENT SHALL DELTATHREE BE LIABLE TO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PRIMECALL FOR ANY SPECIAL, INCIDENTIAL OR CONSEQUENTIAL DAMAGES, INCLUDING,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WITHOUT LIMITATION, LOSS OF PROFITS, REVENUES OR DATA WHETHER BASED ON BREACH OF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CONTRACT, TORT OR OTHERWISE, WHETHER OR NOT PRIMECALL HAS BEEN ADVISED OF THE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POSSIBILITY OF SUCH DAMAGE. THE LIABILITY OF DELTATHREE FOR DAMAGES OR ALLEGED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DAMAGES HEREUNDER, WHETHER IN CONTRACT, TORT OR ANY OTHER LEGAL THEORY, IS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LIMITED TO, AND WILL NOT EXCEED, PRIMECALL'S DIRECT DAMAGES.</w:t>
      </w:r>
    </w:p>
    <w:p>
      <w:pPr>
        <w:autoSpaceDN w:val="0"/>
        <w:autoSpaceDE w:val="0"/>
        <w:widowControl/>
        <w:spacing w:line="158" w:lineRule="exact" w:before="160" w:after="0"/>
        <w:ind w:left="82" w:right="2448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7.03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[General Network Disclaimer]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General Network Disclaimer. NEITHER PARTY REPRESENTS OR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WARRANTS THAT ITS NETWORK, GATEWAYS OR, THE SERVICES PROVIDED HEREUNDER ARE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COMPLETELY ERROR FREE OR WILL OPERATE WITHOUT PACKET LOSS OR INTERRUPTION NOR DO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THEY WARRANT ANY CONNECTION TO OR ANY TRANSMISSION OVER THE INTERNET.</w:t>
      </w:r>
    </w:p>
    <w:p>
      <w:pPr>
        <w:autoSpaceDN w:val="0"/>
        <w:autoSpaceDE w:val="0"/>
        <w:widowControl/>
        <w:spacing w:line="128" w:lineRule="exact" w:before="504" w:after="0"/>
        <w:ind w:left="0" w:right="5792" w:firstLine="0"/>
        <w:jc w:val="righ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ARTICLE VIII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[Confidentiality]</w:t>
      </w:r>
    </w:p>
    <w:p>
      <w:pPr>
        <w:autoSpaceDN w:val="0"/>
        <w:autoSpaceDE w:val="0"/>
        <w:widowControl/>
        <w:spacing w:line="128" w:lineRule="exact" w:before="186" w:after="0"/>
        <w:ind w:left="2610" w:right="0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Confidentiality</w:t>
      </w:r>
    </w:p>
    <w:p>
      <w:pPr>
        <w:autoSpaceDN w:val="0"/>
        <w:autoSpaceDE w:val="0"/>
        <w:widowControl/>
        <w:spacing w:line="158" w:lineRule="exact" w:before="160" w:after="0"/>
        <w:ind w:left="82" w:right="3024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8.01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[Confidentiality]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Confidentiality. PrimeCall and DeltaThree each agree that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for the longest period permitted by law each shall hold in strictest confidence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and, without the prior written approval of the other party hereto, not to use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for their own benefit or the benefit of any party other than the other party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hereto, or disclose to any person, firm or corporation other than such party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(other than as required by law) any confidential proprietary information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concerning the business and affairs of the other party hereto; provided,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however, that the foregoing limitations and restrictions shall not apply to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information that (i) is or becomes generally available to the public other than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as a result of a disclosure by the directors, officers, shareholders, partners,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affiliates, employees, agents or advisors of PrimeCall or DeltaThree, as the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case may be, or (ii) is or becomes available to PrimeCall or DeltaThree on a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non-confidential basis from a source other than the other party hereto or any of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its advisors, agents or affiliates, provided that such source is not known by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PrimeCall or DeltaThree, as the case may be, to be bound by a confidentiality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agreement with or other obligation of secrecy to the other party hereto. Each of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PrimeCall and DeltaThree recognize that the absence of a time limitation in this </w:t>
      </w:r>
      <w:r>
        <w:br/>
      </w: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8.01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[Confidentiality]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is reasonable and properly required for the protection of the other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party hereto and in the event that the absence of such limitation is deemed to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be unreasonable by a court of competent jurisdiction, PrimeCall and DeltaThree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each agree and submit to the imposition of such a limitation as said court shall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deem reasonable.</w:t>
      </w:r>
    </w:p>
    <w:p>
      <w:pPr>
        <w:autoSpaceDN w:val="0"/>
        <w:autoSpaceDE w:val="0"/>
        <w:widowControl/>
        <w:spacing w:line="158" w:lineRule="exact" w:before="160" w:after="0"/>
        <w:ind w:left="82" w:right="3312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8.02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[Confidentiality]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Equitable Remedies PrimeCall and DeltaThree each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specifically recognize that any breach of </w:t>
      </w: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8.01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[Confidentiality]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will cause irreparable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injury to the other party hereto and that actual damages may be difficult to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ascertain, and in any event, may be inadequate. Accordingly</w:t>
      </w:r>
    </w:p>
    <w:p>
      <w:pPr>
        <w:autoSpaceDN w:val="0"/>
        <w:autoSpaceDE w:val="0"/>
        <w:widowControl/>
        <w:spacing w:line="130" w:lineRule="exact" w:before="186" w:after="0"/>
        <w:ind w:left="0" w:right="7764" w:firstLine="0"/>
        <w:jc w:val="righ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6</w:t>
      </w:r>
    </w:p>
    <w:p>
      <w:pPr>
        <w:autoSpaceDN w:val="0"/>
        <w:autoSpaceDE w:val="0"/>
        <w:widowControl/>
        <w:spacing w:line="158" w:lineRule="exact" w:before="472" w:after="0"/>
        <w:ind w:left="82" w:right="3312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(and without limiting the availability of legal or equitable, including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injunctive, remedies under any other provisions of this Agreement), each of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PrimeCall and DeltaThree agrees that in the event of any such breach, the other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party hereto shall be entitled to injunctive relief in addition to such other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legal and equitable remedies that may be available. In addition, PrimeCall and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DeltaThree each agree that the provisions of </w:t>
      </w: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8.01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[Confidentiality]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shall be considered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separate and apart from the remaining provisions of this Agreement and shall be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enforced as such.</w:t>
      </w:r>
    </w:p>
    <w:p>
      <w:pPr>
        <w:autoSpaceDN w:val="0"/>
        <w:autoSpaceDE w:val="0"/>
        <w:widowControl/>
        <w:spacing w:line="128" w:lineRule="exact" w:before="346" w:after="0"/>
        <w:ind w:left="0" w:right="6028" w:firstLine="0"/>
        <w:jc w:val="righ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ARTICLE IX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[Miscellaneous]</w:t>
      </w:r>
    </w:p>
    <w:p>
      <w:pPr>
        <w:autoSpaceDN w:val="0"/>
        <w:autoSpaceDE w:val="0"/>
        <w:widowControl/>
        <w:spacing w:line="128" w:lineRule="exact" w:before="186" w:after="0"/>
        <w:ind w:left="2688" w:right="0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Miscellaneous</w:t>
      </w:r>
    </w:p>
    <w:p>
      <w:pPr>
        <w:autoSpaceDN w:val="0"/>
        <w:autoSpaceDE w:val="0"/>
        <w:widowControl/>
        <w:spacing w:line="158" w:lineRule="exact" w:before="160" w:after="0"/>
        <w:ind w:left="82" w:right="2736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9.01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[Further Assurances]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Further Assurances. Each party will, at any time and from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time to time after the date hereof, upon the request of the other, do, execute,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acknowledge and deliver, or shall cause to be done, executed, acknowledged and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delivered, all such other instruments as may be reasonably required in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connection with the performance of this Agreement and each shall take all such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further actions as may be reasonably required to carry out or further effect the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transactions contemplated by this Agreement. Upon request, DeltaThree and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PrimeCall will cooperate, and will use their respective best efforts to have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their respective officers, directors and other employees cooperate, at the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requesting parties' expense, during and after the Term in furnishing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information, evidence, testimony and other assistance in connection with any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actions, proceedings, arrangements or disputes involving DeltaThree and/or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PrimeCall.</w:t>
      </w:r>
    </w:p>
    <w:p>
      <w:pPr>
        <w:autoSpaceDN w:val="0"/>
        <w:autoSpaceDE w:val="0"/>
        <w:widowControl/>
        <w:spacing w:line="158" w:lineRule="exact" w:before="158" w:after="0"/>
        <w:ind w:left="82" w:right="3168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9.02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[Survival of Representations]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Survival of Representations. All statements,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certifications, indemnifications, representations and warranties made by the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parties to this Agreement in this Agreement or in any certificate or list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delivered pursuant hereto, and their respective obligations to be performed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pursuant to the terms hereof and thereof, shall survive the Term notwithstanding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(a) any examination or audit by or on behalf of any party hereto and (b) any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notice of a breach or of a failure to perform not waived in writing.</w:t>
      </w:r>
    </w:p>
    <w:p>
      <w:pPr>
        <w:autoSpaceDN w:val="0"/>
        <w:autoSpaceDE w:val="0"/>
        <w:widowControl/>
        <w:spacing w:line="156" w:lineRule="exact" w:before="162" w:after="0"/>
        <w:ind w:left="82" w:right="3744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9.03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[Notices]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Notices. All notices or other communications required or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permitted hereunder shall be in writing and shall be deemed given or delivered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(i) when delivered personally or by private courier, (ii) when actually</w:t>
      </w:r>
    </w:p>
    <w:p>
      <w:pPr>
        <w:autoSpaceDN w:val="0"/>
        <w:autoSpaceDE w:val="0"/>
        <w:widowControl/>
        <w:spacing w:line="160" w:lineRule="exact" w:before="23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DELTATHREE INC, S-1/A, 11/2/1999</w:t>
      </w:r>
    </w:p>
    <w:p>
      <w:pPr>
        <w:sectPr>
          <w:pgSz w:w="11900" w:h="16840"/>
          <w:pgMar w:top="56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82" w:right="4608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delivered by registered or certified United States mail, return receipt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requested and postage prepaid or (iii) when sent by telecopy (provided, that, it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is simultaneously electronically confirmed), addressed as follows:</w:t>
      </w:r>
    </w:p>
    <w:p>
      <w:pPr>
        <w:autoSpaceDN w:val="0"/>
        <w:autoSpaceDE w:val="0"/>
        <w:widowControl/>
        <w:spacing w:line="128" w:lineRule="exact" w:before="188" w:after="0"/>
        <w:ind w:left="714" w:right="0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If to DeltaThree:</w:t>
      </w:r>
    </w:p>
    <w:p>
      <w:pPr>
        <w:autoSpaceDN w:val="0"/>
        <w:autoSpaceDE w:val="0"/>
        <w:widowControl/>
        <w:spacing w:line="158" w:lineRule="exact" w:before="158" w:after="0"/>
        <w:ind w:left="2136" w:right="6048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430 Park Avenue, 5th Floor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New York, NY 10022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Fax No.: 212-588-3674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Attention: Chief Financial Officer</w:t>
      </w:r>
    </w:p>
    <w:p>
      <w:pPr>
        <w:autoSpaceDN w:val="0"/>
        <w:autoSpaceDE w:val="0"/>
        <w:widowControl/>
        <w:spacing w:line="128" w:lineRule="exact" w:before="188" w:after="0"/>
        <w:ind w:left="714" w:right="0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With a copy to:</w:t>
      </w:r>
    </w:p>
    <w:p>
      <w:pPr>
        <w:autoSpaceDN w:val="0"/>
        <w:autoSpaceDE w:val="0"/>
        <w:widowControl/>
        <w:spacing w:line="128" w:lineRule="exact" w:before="346" w:after="0"/>
        <w:ind w:left="0" w:right="7764" w:firstLine="0"/>
        <w:jc w:val="righ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7</w:t>
      </w:r>
    </w:p>
    <w:p>
      <w:pPr>
        <w:autoSpaceDN w:val="0"/>
        <w:autoSpaceDE w:val="0"/>
        <w:widowControl/>
        <w:spacing w:line="158" w:lineRule="exact" w:before="474" w:after="0"/>
        <w:ind w:left="2136" w:right="6624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430 Park Avenue, 5th Floor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New York, NY 10022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Fax No.: 212-588-3674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Attention: General Counsel</w:t>
      </w:r>
    </w:p>
    <w:p>
      <w:pPr>
        <w:autoSpaceDN w:val="0"/>
        <w:autoSpaceDE w:val="0"/>
        <w:widowControl/>
        <w:spacing w:line="128" w:lineRule="exact" w:before="188" w:after="0"/>
        <w:ind w:left="714" w:right="0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If to PrimeCall:</w:t>
      </w:r>
    </w:p>
    <w:p>
      <w:pPr>
        <w:autoSpaceDN w:val="0"/>
        <w:autoSpaceDE w:val="0"/>
        <w:widowControl/>
        <w:spacing w:line="158" w:lineRule="exact" w:before="158" w:after="0"/>
        <w:ind w:left="2136" w:right="6624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430 Park Avenue, 5th Floor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New York, NY  10022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Fax No.: (212) 588-3601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Attention:  President</w:t>
      </w:r>
    </w:p>
    <w:p>
      <w:pPr>
        <w:autoSpaceDN w:val="0"/>
        <w:autoSpaceDE w:val="0"/>
        <w:widowControl/>
        <w:spacing w:line="128" w:lineRule="exact" w:before="186" w:after="0"/>
        <w:ind w:left="714" w:right="0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With a copy to:</w:t>
      </w:r>
    </w:p>
    <w:p>
      <w:pPr>
        <w:autoSpaceDN w:val="0"/>
        <w:autoSpaceDE w:val="0"/>
        <w:widowControl/>
        <w:spacing w:line="158" w:lineRule="exact" w:before="158" w:after="0"/>
        <w:ind w:left="2136" w:right="6624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430 Park Avenue, 5th Floor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New York, NY 10022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Fax No.: 212-588-3601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Attention: General Counsel</w:t>
      </w:r>
    </w:p>
    <w:p>
      <w:pPr>
        <w:autoSpaceDN w:val="0"/>
        <w:autoSpaceDE w:val="0"/>
        <w:widowControl/>
        <w:spacing w:line="158" w:lineRule="exact" w:before="158" w:after="0"/>
        <w:ind w:left="82" w:right="4608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or to such other address as such party may indicate by a notice delivered to the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other party hereto pursuant to the terms hereof.</w:t>
      </w:r>
    </w:p>
    <w:p>
      <w:pPr>
        <w:autoSpaceDN w:val="0"/>
        <w:autoSpaceDE w:val="0"/>
        <w:widowControl/>
        <w:spacing w:line="158" w:lineRule="exact" w:before="158" w:after="0"/>
        <w:ind w:left="82" w:right="2448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9.04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[Independent Contractors]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Independent Contractors. At all times the parties hereto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shall be considered independent contractors and this Agreement shall not create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any agency, partnership or employment relationship between the parties. Except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as specifically set forth herein, neither party shall have the right to act for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or on behalf of or in the name of the other party.</w:t>
      </w:r>
    </w:p>
    <w:p>
      <w:pPr>
        <w:autoSpaceDN w:val="0"/>
        <w:autoSpaceDE w:val="0"/>
        <w:widowControl/>
        <w:spacing w:line="158" w:lineRule="exact" w:before="160" w:after="0"/>
        <w:ind w:left="82" w:right="1728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9.05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[No Modification Except in Writing]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No Modification Except in Writing. This Agreement shall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not be changed, modified, or amended except by a writing signed by the party to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be charged and this Agreement may not be discharged except by performance in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accordance with its terms or by a writing signed by the party to be charged.</w:t>
      </w:r>
    </w:p>
    <w:p>
      <w:pPr>
        <w:autoSpaceDN w:val="0"/>
        <w:autoSpaceDE w:val="0"/>
        <w:widowControl/>
        <w:spacing w:line="158" w:lineRule="exact" w:before="158" w:after="0"/>
        <w:ind w:left="82" w:right="4176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9.06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[Waivers]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Waivers. The waiver, express or implied, by a party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hereto of any rights hereunder or of any failure to perform or breach hereof by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the other party shall not constitute or be deemed a waiver of any other right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hereunder or any other failure to perform or breach hereof by the other party,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whether of a similar or dissimilar nature.</w:t>
      </w:r>
    </w:p>
    <w:p>
      <w:pPr>
        <w:autoSpaceDN w:val="0"/>
        <w:autoSpaceDE w:val="0"/>
        <w:widowControl/>
        <w:spacing w:line="158" w:lineRule="exact" w:before="160" w:after="0"/>
        <w:ind w:left="82" w:right="3024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9.07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[Entire Agreement]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Entire Agreement. This Agreement and all other documents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to be delivered in connection herewith set forth the entire agreement and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understanding between the parties as to the subject matter hereof and merges and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supersedes all prior discussions, agreements and understandings of every kind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and nature between them.</w:t>
      </w:r>
    </w:p>
    <w:p>
      <w:pPr>
        <w:autoSpaceDN w:val="0"/>
        <w:autoSpaceDE w:val="0"/>
        <w:widowControl/>
        <w:spacing w:line="158" w:lineRule="exact" w:before="158" w:after="0"/>
        <w:ind w:left="82" w:right="3456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9.08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[Severability]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Severability. If any provision of this Agreement or the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application of any provision hereof to any person or circumstances is held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invalid, the remainder of this Agreement and the application of such provision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to other persons or circumstances shall not be affected unless the provision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held invalid shall substantially impair the benefits of the remaining portions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of this Agreement.</w:t>
      </w:r>
    </w:p>
    <w:p>
      <w:pPr>
        <w:autoSpaceDN w:val="0"/>
        <w:autoSpaceDE w:val="0"/>
        <w:widowControl/>
        <w:spacing w:line="128" w:lineRule="exact" w:before="188" w:after="0"/>
        <w:ind w:left="0" w:right="7764" w:firstLine="0"/>
        <w:jc w:val="righ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8</w:t>
      </w:r>
    </w:p>
    <w:p>
      <w:pPr>
        <w:autoSpaceDN w:val="0"/>
        <w:autoSpaceDE w:val="0"/>
        <w:widowControl/>
        <w:spacing w:line="158" w:lineRule="exact" w:before="474" w:after="0"/>
        <w:ind w:left="82" w:right="3888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9.09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[Assignment]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Assignment. This Agreement shall be binding upon and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inure to the benefit of the parties hereto and their respective successors and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permitted assigns. This Agreement may not be assigned by DeltaThree without the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prior written consent of PrimeCall. PrimeCall may assign this Agreement to any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affiliate of PrimeCall or in connection with a merger or consolidation of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PrimeCall or a sale of all or substantially all of PrimeCall's business. Except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as provided in the preceding sentence, this Agreement may not be assigned by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PrimeCall without the prior written consent of DeltaThree.</w:t>
      </w:r>
    </w:p>
    <w:p>
      <w:pPr>
        <w:autoSpaceDN w:val="0"/>
        <w:autoSpaceDE w:val="0"/>
        <w:widowControl/>
        <w:spacing w:line="158" w:lineRule="exact" w:before="158" w:after="0"/>
        <w:ind w:left="82" w:right="2448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9.10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[Publicity; Announcements]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Publicity; Announcements. Except to the extent required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by law, all publicity related to the transactions contemplated hereby shall be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subject to the mutual approval of the parties hereto and, except as otherwise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may be required by law, no public announcement of any of the transactions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contemplated hereby will be made by either party hereto without the prior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written consent of the other party hereto, which consent shall not be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unreasonably withheld.</w:t>
      </w:r>
    </w:p>
    <w:p>
      <w:pPr>
        <w:autoSpaceDN w:val="0"/>
        <w:autoSpaceDE w:val="0"/>
        <w:widowControl/>
        <w:spacing w:line="156" w:lineRule="exact" w:before="162" w:after="0"/>
        <w:ind w:left="82" w:right="3312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9.11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[Governing Law]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Governing Law. This Agreement shall be governed by, and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construed in accordance with, the laws of the State of New York, without giving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effect to the conflict of laws principles thereof. For purposes of this</w:t>
      </w:r>
    </w:p>
    <w:p>
      <w:pPr>
        <w:autoSpaceDN w:val="0"/>
        <w:autoSpaceDE w:val="0"/>
        <w:widowControl/>
        <w:spacing w:line="160" w:lineRule="exact" w:before="28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DELTATHREE INC, S-1/A, 11/2/1999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56" w:lineRule="exact" w:before="0" w:after="0"/>
        <w:ind w:left="82" w:right="3888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Agreement, each party hereby irrevocably submits to the nonexclusive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jurisdiction of the courts of the State of New York, sitting in New York County,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and the courts of the United States for the Southern District of New York. Each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party irrevocably waives, to the fullest extent permitted by law, any objection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which it may now or hereafter have to the laying of the venue of any such suit,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action or proceeding brought in any such court, any claim that any such suit,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action or proceeding brought in such a court has been brought in an inconvenient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forum and the right to object, with respect to any such suit, action or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proceeding brought in any such court, that such court does not have jurisdiction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over such party. In any such suit, action or proceeding, each party waives, to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the fullest extent it may effectively do so, personal service of any summons,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complaint or other process and agrees that the service thereof may be made by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certified or registered mail, addressed to such party at its address set forth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in </w:t>
      </w: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9.03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[Notices]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Each party agrees that a final non-appealable judgment in any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such suit, action or proceeding brought in such a court shall be conclusive and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binding.</w:t>
      </w:r>
    </w:p>
    <w:p>
      <w:pPr>
        <w:autoSpaceDN w:val="0"/>
        <w:autoSpaceDE w:val="0"/>
        <w:widowControl/>
        <w:spacing w:line="158" w:lineRule="exact" w:before="158" w:after="0"/>
        <w:ind w:left="82" w:right="3888" w:firstLine="712"/>
        <w:jc w:val="left"/>
      </w:pP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9.12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[Captions]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Captions. The captions appearing in this Agreement are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inserted only as a matter of convenience and for reference and in no way define,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limit or describe the scope and intent of this Agreement or any of the 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provisions hereof.</w:t>
      </w:r>
    </w:p>
    <w:p>
      <w:pPr>
        <w:autoSpaceDN w:val="0"/>
        <w:tabs>
          <w:tab w:pos="794" w:val="left"/>
        </w:tabs>
        <w:autoSpaceDE w:val="0"/>
        <w:widowControl/>
        <w:spacing w:line="156" w:lineRule="exact" w:before="162" w:after="0"/>
        <w:ind w:left="82" w:right="3888" w:firstLine="0"/>
        <w:jc w:val="left"/>
      </w:pPr>
      <w:r>
        <w:tab/>
      </w: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9.13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[Third Parties]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Third Parties. There are no intended third party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beneficiaries to this Agreement.</w:t>
      </w:r>
    </w:p>
    <w:p>
      <w:pPr>
        <w:autoSpaceDN w:val="0"/>
        <w:tabs>
          <w:tab w:pos="794" w:val="left"/>
        </w:tabs>
        <w:autoSpaceDE w:val="0"/>
        <w:widowControl/>
        <w:spacing w:line="156" w:lineRule="exact" w:before="162" w:after="0"/>
        <w:ind w:left="82" w:right="3456" w:firstLine="0"/>
        <w:jc w:val="left"/>
      </w:pPr>
      <w:r>
        <w:tab/>
      </w:r>
      <w:r>
        <w:rPr>
          <w:w w:val="98.63279782808743"/>
          <w:rFonts w:ascii="CourierNewPS" w:hAnsi="CourierNewPS" w:eastAsia="CourierNewPS"/>
          <w:b/>
          <w:i w:val="0"/>
          <w:color w:val="0000FF"/>
          <w:sz w:val="13"/>
        </w:rPr>
        <w:t>Section 9.14</w:t>
      </w:r>
      <w:r>
        <w:rPr>
          <w:w w:val="98.63279782808743"/>
          <w:rFonts w:ascii="CourierNewPS" w:hAnsi="CourierNewPS" w:eastAsia="CourierNewPS"/>
          <w:b/>
          <w:i/>
          <w:color w:val="0000FF"/>
          <w:sz w:val="13"/>
        </w:rPr>
        <w:t xml:space="preserve">  [Counterparts]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. Counterparts. This Agreement may be executed in one or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more counterparts, each of which shall be deemed an original.</w:t>
      </w:r>
    </w:p>
    <w:p>
      <w:pPr>
        <w:autoSpaceDN w:val="0"/>
        <w:autoSpaceDE w:val="0"/>
        <w:widowControl/>
        <w:spacing w:line="130" w:lineRule="exact" w:before="344" w:after="0"/>
        <w:ind w:left="0" w:right="7764" w:firstLine="0"/>
        <w:jc w:val="righ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9</w:t>
      </w:r>
    </w:p>
    <w:p>
      <w:pPr>
        <w:autoSpaceDN w:val="0"/>
        <w:tabs>
          <w:tab w:pos="714" w:val="left"/>
        </w:tabs>
        <w:autoSpaceDE w:val="0"/>
        <w:widowControl/>
        <w:spacing w:line="158" w:lineRule="exact" w:before="472" w:after="0"/>
        <w:ind w:left="82" w:right="4608" w:firstLine="0"/>
        <w:jc w:val="left"/>
      </w:pPr>
      <w:r>
        <w:tab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IN WITNESS WHEREOF, the parties hereto have executed this Agreement as </w:t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>of the day and year first above written.</w:t>
      </w:r>
    </w:p>
    <w:p>
      <w:pPr>
        <w:autoSpaceDN w:val="0"/>
        <w:autoSpaceDE w:val="0"/>
        <w:widowControl/>
        <w:spacing w:line="128" w:lineRule="exact" w:before="346" w:after="0"/>
        <w:ind w:left="2530" w:right="0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RSL COM PRIMECALL, INC.</w:t>
      </w:r>
    </w:p>
    <w:p>
      <w:pPr>
        <w:autoSpaceDN w:val="0"/>
        <w:autoSpaceDE w:val="0"/>
        <w:widowControl/>
        <w:spacing w:line="158" w:lineRule="exact" w:before="314" w:after="0"/>
        <w:ind w:left="2688" w:right="5616" w:hanging="158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By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---------------------------------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Name:  Arnold Goodstein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Title:  President and CEO</w:t>
      </w:r>
    </w:p>
    <w:p>
      <w:pPr>
        <w:autoSpaceDN w:val="0"/>
        <w:autoSpaceDE w:val="0"/>
        <w:widowControl/>
        <w:spacing w:line="128" w:lineRule="exact" w:before="346" w:after="0"/>
        <w:ind w:left="2530" w:right="0" w:firstLine="0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DELTATHREE.COM, INC.</w:t>
      </w:r>
    </w:p>
    <w:p>
      <w:pPr>
        <w:autoSpaceDN w:val="0"/>
        <w:autoSpaceDE w:val="0"/>
        <w:widowControl/>
        <w:spacing w:line="158" w:lineRule="exact" w:before="316" w:after="0"/>
        <w:ind w:left="2688" w:right="5616" w:hanging="158"/>
        <w:jc w:val="lef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By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---------------------------------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Name: Amos Sela</w:t>
      </w:r>
      <w:r>
        <w:br/>
      </w: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Title:  President and CEO</w:t>
      </w:r>
    </w:p>
    <w:p>
      <w:pPr>
        <w:autoSpaceDN w:val="0"/>
        <w:autoSpaceDE w:val="0"/>
        <w:widowControl/>
        <w:spacing w:line="128" w:lineRule="exact" w:before="346" w:after="0"/>
        <w:ind w:left="0" w:right="7686" w:firstLine="0"/>
        <w:jc w:val="right"/>
      </w:pPr>
      <w:r>
        <w:rPr>
          <w:w w:val="98.63279782808743"/>
          <w:rFonts w:ascii="CourierNewPSMT" w:hAnsi="CourierNewPSMT" w:eastAsia="CourierNewPSMT"/>
          <w:b w:val="0"/>
          <w:i w:val="0"/>
          <w:color w:val="000000"/>
          <w:sz w:val="13"/>
        </w:rPr>
        <w:t xml:space="preserve"> 10</w:t>
      </w:r>
    </w:p>
    <w:p>
      <w:pPr>
        <w:autoSpaceDN w:val="0"/>
        <w:autoSpaceDE w:val="0"/>
        <w:widowControl/>
        <w:spacing w:line="160" w:lineRule="exact" w:before="628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DELTATHREE INC, S-1/A, 11/2/1999</w:t>
      </w:r>
    </w:p>
    <w:sectPr w:rsidR="00FC693F" w:rsidRPr="0006063C" w:rsidSect="00034616">
      <w:pgSz w:w="11900" w:h="16840"/>
      <w:pgMar w:top="460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