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Exhibit 10.9</w:t>
      </w:r>
    </w:p>
    <w:p>
      <w:pPr>
        <w:autoSpaceDN w:val="0"/>
        <w:autoSpaceDE w:val="0"/>
        <w:widowControl/>
        <w:spacing w:line="166" w:lineRule="exact" w:before="642" w:after="0"/>
        <w:ind w:left="2732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CONTENT LICENSING AGREEMENT</w:t>
      </w:r>
    </w:p>
    <w:p>
      <w:pPr>
        <w:autoSpaceDN w:val="0"/>
        <w:autoSpaceDE w:val="0"/>
        <w:widowControl/>
        <w:spacing w:line="166" w:lineRule="exact" w:before="238" w:after="0"/>
        <w:ind w:left="0" w:right="6456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between</w:t>
      </w:r>
    </w:p>
    <w:p>
      <w:pPr>
        <w:autoSpaceDN w:val="0"/>
        <w:tabs>
          <w:tab w:pos="2934" w:val="left"/>
          <w:tab w:pos="3036" w:val="left"/>
        </w:tabs>
        <w:autoSpaceDE w:val="0"/>
        <w:widowControl/>
        <w:spacing w:line="202" w:lineRule="exact" w:before="202" w:after="0"/>
        <w:ind w:left="2632" w:right="532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Data Call Technologies, Inc.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600 Kenrick, Suite B-12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Houston, Texas 77060</w:t>
      </w:r>
    </w:p>
    <w:p>
      <w:pPr>
        <w:autoSpaceDN w:val="0"/>
        <w:autoSpaceDE w:val="0"/>
        <w:widowControl/>
        <w:spacing w:line="166" w:lineRule="exact" w:before="238" w:after="0"/>
        <w:ind w:left="2226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hereinafter referred to as "Licensor"</w:t>
      </w:r>
    </w:p>
    <w:p>
      <w:pPr>
        <w:autoSpaceDN w:val="0"/>
        <w:autoSpaceDE w:val="0"/>
        <w:widowControl/>
        <w:spacing w:line="166" w:lineRule="exact" w:before="238" w:after="0"/>
        <w:ind w:left="0" w:right="6656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</w:t>
      </w:r>
    </w:p>
    <w:p>
      <w:pPr>
        <w:autoSpaceDN w:val="0"/>
        <w:autoSpaceDE w:val="0"/>
        <w:widowControl/>
        <w:spacing w:line="202" w:lineRule="exact" w:before="202" w:after="0"/>
        <w:ind w:left="2304" w:right="5040" w:firstLine="0"/>
        <w:jc w:val="center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PLAN_B MEDIA AG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Schaafenstr. 25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50676 Cologne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Germany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hereinafter referred to as "plan_b"</w:t>
      </w:r>
    </w:p>
    <w:p>
      <w:pPr>
        <w:autoSpaceDN w:val="0"/>
        <w:autoSpaceDE w:val="0"/>
        <w:widowControl/>
        <w:spacing w:line="166" w:lineRule="exact" w:before="4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    PURPOSE  OF  THE  AGREEMENT</w:t>
      </w:r>
    </w:p>
    <w:p>
      <w:pPr>
        <w:autoSpaceDN w:val="0"/>
        <w:autoSpaceDE w:val="0"/>
        <w:widowControl/>
        <w:spacing w:line="202" w:lineRule="exact" w:before="202" w:after="0"/>
        <w:ind w:left="1014" w:right="2736" w:hanging="5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1.1  The purpose  of  this  content  distribution  Agreement  (hereinafter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"Agreement")  is  to  set  forth  the terms and conditions under which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plan_b  may  use  the  Content  ("Content" as set forth in APPENDIX 2)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owned  or  licensed  by  LICENSOR  for  a  commercial  distribution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plan_b's  End  Users  in  the  territory  ("Territory" as set forth in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APPENDIX  2).</w:t>
      </w:r>
    </w:p>
    <w:p>
      <w:pPr>
        <w:autoSpaceDN w:val="0"/>
        <w:autoSpaceDE w:val="0"/>
        <w:widowControl/>
        <w:spacing w:line="202" w:lineRule="exact" w:before="202" w:after="0"/>
        <w:ind w:left="1014" w:right="2736" w:hanging="5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1.2  End User  means  any  third  Party  receiving  Content  on  a  mobile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device  for  a  payment in accordance with the terms and conditions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this  Agreement  for  their  own  private  and  non-  commercial  use.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    OBLIGATIONS  OF  LICENSOR</w:t>
      </w:r>
    </w:p>
    <w:p>
      <w:pPr>
        <w:autoSpaceDN w:val="0"/>
        <w:autoSpaceDE w:val="0"/>
        <w:widowControl/>
        <w:spacing w:line="202" w:lineRule="exact" w:before="202" w:after="0"/>
        <w:ind w:left="1014" w:right="2820" w:hanging="50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2.1  LICENSOR  shall  make  a  first  delivery  of Content to plan_b within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14  days  after the signing of this Agreement unless separately agreed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between  the  Parties.</w:t>
      </w:r>
    </w:p>
    <w:p>
      <w:pPr>
        <w:autoSpaceDN w:val="0"/>
        <w:autoSpaceDE w:val="0"/>
        <w:widowControl/>
        <w:spacing w:line="202" w:lineRule="exact" w:before="202" w:after="0"/>
        <w:ind w:left="1014" w:right="2736" w:hanging="5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2.2  LICENSOR  shall  deliver  Content  according  to  the  specifications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(for  example  formats,  file  sizes)  set  by  plan_b or to be agreed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between  the  Parties  in  writing.</w:t>
      </w:r>
    </w:p>
    <w:p>
      <w:pPr>
        <w:autoSpaceDN w:val="0"/>
        <w:autoSpaceDE w:val="0"/>
        <w:widowControl/>
        <w:spacing w:line="202" w:lineRule="exact" w:before="202" w:after="0"/>
        <w:ind w:left="1014" w:right="2820" w:hanging="50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2.3  LICENSOR  grants  plan_b  for  the  term  of  this Agreement the right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 produce,  market  and  distribute  Content  to  End  Users (in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territory  specified  in appendix 2) through its own and its partner's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platform.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3    OBLIGATIONS  OF  PLAN_B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2" w:after="0"/>
        <w:ind w:left="510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3.1  plan_b  will  distribute  Content  to  End  Users  in  the  Territory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through  its  distribution  channels.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2" w:after="0"/>
        <w:ind w:left="510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3.2  plan_b  shall  use  reasonable  commercial  efforts  to  market  and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stimulate  interest  in  the  Content  with  its  customers.</w:t>
      </w:r>
    </w:p>
    <w:p>
      <w:pPr>
        <w:autoSpaceDN w:val="0"/>
        <w:autoSpaceDE w:val="0"/>
        <w:widowControl/>
        <w:spacing w:line="202" w:lineRule="exact" w:before="202" w:after="0"/>
        <w:ind w:left="1014" w:right="2736" w:hanging="5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3.3  plan_b  shall  provide  LICENSOR  with  a  detailed  written  record,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which  includes the number of End User downloads and each distribution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channel.  Such  report  shall  be  provided  to LICENSOR in electronic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format  within  6  weeks  of  the  end  of  a  quarter.</w:t>
      </w:r>
    </w:p>
    <w:p>
      <w:pPr>
        <w:autoSpaceDN w:val="0"/>
        <w:autoSpaceDE w:val="0"/>
        <w:widowControl/>
        <w:spacing w:line="202" w:lineRule="exact" w:before="606" w:after="0"/>
        <w:ind w:left="1014" w:right="2736" w:hanging="5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3.4  LICENSOR  shall  have  the  right  to  use  a  certified  public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accountant  to  inspect and audit all the related records and books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plan_b to ensure plan_b's compliance with the terms of this Agreement.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  the  event  that  any such audit reveals that plan_b has underpaid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fees  to  the value of ten (10) percent or more of the total amount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payments  for  the  period covered by the audit, plan_b shall bear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cost  of  the audit and shall in any event immediately pay to LICENSOR</w:t>
      </w:r>
    </w:p>
    <w:p>
      <w:pPr>
        <w:autoSpaceDN w:val="0"/>
        <w:autoSpaceDE w:val="0"/>
        <w:widowControl/>
        <w:spacing w:line="160" w:lineRule="exact" w:before="2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DATA CALL TECHNOLOGIES, SB-2/A, 9/18/2006</w:t>
      </w:r>
    </w:p>
    <w:p>
      <w:pPr>
        <w:sectPr>
          <w:pgSz w:w="11900" w:h="16840"/>
          <w:pgMar w:top="51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014" w:right="2820" w:firstLine="0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 full  value  of the underpaid or under-reported fees. Such audits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shall  normally  be conducted during normal business hours at plan_b's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premises.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4    REVENUES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2" w:after="0"/>
        <w:ind w:left="510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4.1  plan_b  shall  pay  LICENSOR  a  share of its revenues as set forth in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APPENDIX  2  ("REVENUES").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2" w:after="0"/>
        <w:ind w:left="510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4.2  All shares  are  net,  plus  the  respective  applying value added tax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(if  applicable).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5    INTELLECTUAL  PROPERTY  RIGHTS</w:t>
      </w:r>
    </w:p>
    <w:p>
      <w:pPr>
        <w:autoSpaceDN w:val="0"/>
        <w:autoSpaceDE w:val="0"/>
        <w:widowControl/>
        <w:spacing w:line="202" w:lineRule="exact" w:before="202" w:after="0"/>
        <w:ind w:left="1014" w:right="2736" w:hanging="5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5.1  LICENSOR  is  the  owner  of  all  intellectual  property  rights,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including  without  limitation,  any  and all patents, utility models,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trade  marks,  rights  in  designs,  trade,  business or domain names,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know-how,  rights  in  databases and copyrights, rights in inventions,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ideas, concepts, trade secrets and confidential information which have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 be  given  to  fulfill  this  contract.</w:t>
      </w:r>
    </w:p>
    <w:p>
      <w:pPr>
        <w:autoSpaceDN w:val="0"/>
        <w:autoSpaceDE w:val="0"/>
        <w:widowControl/>
        <w:spacing w:line="202" w:lineRule="exact" w:before="202" w:after="0"/>
        <w:ind w:left="1014" w:right="2736" w:hanging="5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5.2  In the  alternative,  if  LICENSOR  is  not  the  sole  and  exclusive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owner  of  all  of  the  foregoing intellectual property rights to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Content,  LICENSOR  has  been  granted  by  the  owner  or  rightful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sub-licensee  of the intellectual property of the Content the right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grant  the rights provided by LICENSOR to plan_b under this Agreement.</w:t>
      </w:r>
    </w:p>
    <w:p>
      <w:pPr>
        <w:autoSpaceDN w:val="0"/>
        <w:autoSpaceDE w:val="0"/>
        <w:widowControl/>
        <w:spacing w:line="202" w:lineRule="exact" w:before="202" w:after="0"/>
        <w:ind w:left="1014" w:right="2820" w:hanging="50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5.3  LICENSOR  grants  to  plan_b  a  license  to produce, use, distribute,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promote  and  publicly  display  the  Content  in any possible way for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distribution and marketing purposes. Additionally, Licensee shall have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 right  to  use  the trademarks, trade names, or logos relating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Content  (the  "TRADEMARKS").</w:t>
      </w:r>
    </w:p>
    <w:p>
      <w:pPr>
        <w:autoSpaceDN w:val="0"/>
        <w:autoSpaceDE w:val="0"/>
        <w:widowControl/>
        <w:spacing w:line="202" w:lineRule="exact" w:before="202" w:after="0"/>
        <w:ind w:left="1014" w:right="2820" w:hanging="50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5.4  LICENSOR  warrants  that  Content  does  not  infringe an intellectual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property  right  enforceable in the agreed country of delivery or use.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LICENSOR indemnifies and holds harmless plan_b against all claims that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Content  infringes any of the above mentioned rights of a third Party.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LICENSOR  shall  pay  all damages awarded in a trial to a third Party.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6    CONFIDENTIALITY</w:t>
      </w:r>
    </w:p>
    <w:p>
      <w:pPr>
        <w:autoSpaceDN w:val="0"/>
        <w:autoSpaceDE w:val="0"/>
        <w:widowControl/>
        <w:spacing w:line="202" w:lineRule="exact" w:before="202" w:after="0"/>
        <w:ind w:left="1014" w:right="2736" w:hanging="5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6.1  Each Party  shall  keep  in  confidence  all material and information,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including  without  limitation  Content, received from the other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 marked  as  confidential  or  which  should  be  understood to be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confidential,  and  may  not  use such material or information for any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other  purposes  than  those  set  forth  in  this  Agreement. 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confidentiality  obligation shall, however, not be applied to material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 information,  which  as  shown  by  the  receiving  Party,</w:t>
      </w:r>
    </w:p>
    <w:p>
      <w:pPr>
        <w:autoSpaceDN w:val="0"/>
        <w:autoSpaceDE w:val="0"/>
        <w:widowControl/>
        <w:spacing w:line="164" w:lineRule="exact" w:before="240" w:after="0"/>
        <w:ind w:left="101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6.1.1 is generally  available  or  otherwise  public;  or</w:t>
      </w:r>
    </w:p>
    <w:p>
      <w:pPr>
        <w:autoSpaceDN w:val="0"/>
        <w:tabs>
          <w:tab w:pos="1520" w:val="left"/>
        </w:tabs>
        <w:autoSpaceDE w:val="0"/>
        <w:widowControl/>
        <w:spacing w:line="202" w:lineRule="exact" w:before="202" w:after="0"/>
        <w:ind w:left="101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6.1.2 the receiving  Party  has  received  from  a third party without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any  obligation  of  confidentiality;  or</w:t>
      </w:r>
    </w:p>
    <w:p>
      <w:pPr>
        <w:autoSpaceDN w:val="0"/>
        <w:autoSpaceDE w:val="0"/>
        <w:widowControl/>
        <w:spacing w:line="202" w:lineRule="exact" w:before="202" w:after="0"/>
        <w:ind w:left="1520" w:right="2736" w:hanging="5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6.1.3 was in  the  possession  of  the  receiving  Party  prior 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receipt  of  the same from the other Party without any obligation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 confidentiality  related  thereto;  or</w:t>
      </w:r>
    </w:p>
    <w:p>
      <w:pPr>
        <w:autoSpaceDN w:val="0"/>
        <w:tabs>
          <w:tab w:pos="1520" w:val="left"/>
        </w:tabs>
        <w:autoSpaceDE w:val="0"/>
        <w:widowControl/>
        <w:spacing w:line="202" w:lineRule="exact" w:before="606" w:after="0"/>
        <w:ind w:left="101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6.1.4 the receiving  party  has  independently  developed  without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using  material  or  information  received  from the other Party.</w:t>
      </w:r>
    </w:p>
    <w:p>
      <w:pPr>
        <w:autoSpaceDN w:val="0"/>
        <w:autoSpaceDE w:val="0"/>
        <w:widowControl/>
        <w:spacing w:line="202" w:lineRule="exact" w:before="202" w:after="0"/>
        <w:ind w:left="1014" w:right="2820" w:hanging="50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6.2  Each Party  shall  promptly  upon  termination  of  this  Agreement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when the Party no longer needs the material or information in question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for  the  purpose  stated  in  this Agreement cease using confidential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material and information received from the other Party and, unless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Parties  separately  agree on destruction of such material, return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material  in  question  (including  all  copies  thereof).</w:t>
      </w:r>
    </w:p>
    <w:p>
      <w:pPr>
        <w:autoSpaceDN w:val="0"/>
        <w:autoSpaceDE w:val="0"/>
        <w:widowControl/>
        <w:spacing w:line="202" w:lineRule="exact" w:before="202" w:after="0"/>
        <w:ind w:left="1014" w:right="2736" w:hanging="5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6.3  The rights  and  responsibilities  under  this  section  shall survive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any  termination  or  cancellation  of  this  Agreement  for  2 years.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7    TERM OF  THE  AGREEMENT  AND  TERMINATION</w:t>
      </w:r>
    </w:p>
    <w:p>
      <w:pPr>
        <w:autoSpaceDN w:val="0"/>
        <w:autoSpaceDE w:val="0"/>
        <w:widowControl/>
        <w:spacing w:line="160" w:lineRule="exact" w:before="1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DATA CALL TECHNOLOGIES, SB-2/A, 9/18/2006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1014" w:right="2736" w:hanging="5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7.1  Unless  otherwise  stated  in  the  Appendix  the  term of this letter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Agreement  shall  continue  for  twenty-four  (24)  months  with 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effective  date  unless  terminated sooner or extended pursuant to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terms hereof ("Initial Term"). The Initial Term shall automatically be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extended  for  an additional period of half a year unless either party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provides  the  other party with written notification of termination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 letter  Agreement  at  least 60 days prior to end of such period.</w:t>
      </w:r>
    </w:p>
    <w:p>
      <w:pPr>
        <w:autoSpaceDN w:val="0"/>
        <w:autoSpaceDE w:val="0"/>
        <w:widowControl/>
        <w:spacing w:line="202" w:lineRule="exact" w:before="202" w:after="0"/>
        <w:ind w:left="1014" w:right="2820" w:hanging="50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7.2  Either  Party  shall  be  entitled  to  cancel  this  Agreement if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other Party is materially in breach of the terms of this Agreement. If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 breach  of  contract is capable of being remedied, this Agreement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can  be  cancelled  only  provided  that  the  Party in breach has not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rectified  its breach within thirty (30) days of the written notice by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 other  Party.</w:t>
      </w:r>
    </w:p>
    <w:p>
      <w:pPr>
        <w:autoSpaceDN w:val="0"/>
        <w:autoSpaceDE w:val="0"/>
        <w:widowControl/>
        <w:spacing w:line="202" w:lineRule="exact" w:before="202" w:after="0"/>
        <w:ind w:left="1014" w:right="2820" w:hanging="50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7.3  Either  Party  may  cancel  this  Agreement  already prior to the date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 its  fulfillment,  if it becomes evident that the other Party will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commit  a  breach  of  contract  entitling  to  cancellation  of  this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Agreement.</w:t>
      </w:r>
    </w:p>
    <w:p>
      <w:pPr>
        <w:autoSpaceDN w:val="0"/>
        <w:autoSpaceDE w:val="0"/>
        <w:widowControl/>
        <w:spacing w:line="202" w:lineRule="exact" w:before="202" w:after="0"/>
        <w:ind w:left="1014" w:right="2820" w:hanging="50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7.4  Upon termination  or  cancellation  of  this  Agreement  plan_b  shall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cease to use Content for any purpose and delete Content from any files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 data  storage.</w:t>
      </w:r>
    </w:p>
    <w:p>
      <w:pPr>
        <w:autoSpaceDN w:val="0"/>
        <w:autoSpaceDE w:val="0"/>
        <w:widowControl/>
        <w:spacing w:line="202" w:lineRule="exact" w:before="202" w:after="0"/>
        <w:ind w:left="1014" w:right="2736" w:hanging="5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7.5  After termination  of  this  contract,  there  shall  be  a  sell-off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period  (defined  in  APPENDIX 2) following the date of termination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this  contract.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8    MISCELLANEOUS</w:t>
      </w:r>
    </w:p>
    <w:p>
      <w:pPr>
        <w:autoSpaceDN w:val="0"/>
        <w:autoSpaceDE w:val="0"/>
        <w:widowControl/>
        <w:spacing w:line="202" w:lineRule="exact" w:before="202" w:after="0"/>
        <w:ind w:left="1014" w:right="2820" w:hanging="50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8.1  The Parties  acknowledge  that  they  act  as  independent contractors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this Agreement does not constitute any partnership, joint venture,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agency  relationship  or  other independent legal entity separate from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 Parties.</w:t>
      </w:r>
    </w:p>
    <w:p>
      <w:pPr>
        <w:autoSpaceDN w:val="0"/>
        <w:autoSpaceDE w:val="0"/>
        <w:widowControl/>
        <w:spacing w:line="202" w:lineRule="exact" w:before="202" w:after="0"/>
        <w:ind w:left="1014" w:right="2736" w:hanging="5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8.2  Neither  Party  shall  assign  or  transfer  to  any  third  party,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without  the  prior written consent of the other Party, this Agreement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or  any  rights  granted  herein.</w:t>
      </w:r>
    </w:p>
    <w:p>
      <w:pPr>
        <w:autoSpaceDN w:val="0"/>
        <w:autoSpaceDE w:val="0"/>
        <w:widowControl/>
        <w:spacing w:line="202" w:lineRule="exact" w:before="202" w:after="0"/>
        <w:ind w:left="1014" w:right="2820" w:hanging="50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8.3  Any amendments  to  this  Agreement  shall  be  in  writing  and shall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have no effect before signed by the duly authorized representatives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 Parties.</w:t>
      </w:r>
    </w:p>
    <w:p>
      <w:pPr>
        <w:autoSpaceDN w:val="0"/>
        <w:autoSpaceDE w:val="0"/>
        <w:widowControl/>
        <w:spacing w:line="164" w:lineRule="exact" w:before="240" w:after="0"/>
        <w:ind w:left="5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8.4  All  payments  will  be  made  to  Licensor  in United States dollars.</w:t>
      </w:r>
    </w:p>
    <w:p>
      <w:pPr>
        <w:autoSpaceDN w:val="0"/>
        <w:autoSpaceDE w:val="0"/>
        <w:widowControl/>
        <w:spacing w:line="164" w:lineRule="exact" w:before="644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9    SEVERABILITY</w:t>
      </w:r>
    </w:p>
    <w:p>
      <w:pPr>
        <w:autoSpaceDN w:val="0"/>
        <w:autoSpaceDE w:val="0"/>
        <w:widowControl/>
        <w:spacing w:line="202" w:lineRule="exact" w:before="202" w:after="0"/>
        <w:ind w:left="1014" w:right="2820" w:hanging="50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9.1  In the  event  that  any  provision  in this Agreement will be subject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 an  interpretation  under which it would be void or unenforceable,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such  provisions  will be construed so as to constitute it a valid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enforceable provision to the fullest extent possible, and in the event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that  it  cannot  be  so construed, it will, to that extent, be deemed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deleted  and  separable  from  the other provisions of this Agreement,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which  will  remain  in full force and effect and will be construed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effectuate  its  purposes  to  the  maximum  legal  extent.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10   GOVERNING  LAW  AND  VENUE</w:t>
      </w:r>
    </w:p>
    <w:p>
      <w:pPr>
        <w:autoSpaceDN w:val="0"/>
        <w:autoSpaceDE w:val="0"/>
        <w:widowControl/>
        <w:spacing w:line="202" w:lineRule="exact" w:before="202" w:after="0"/>
        <w:ind w:left="1014" w:right="2820" w:hanging="504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10.1 This Agreement  shall  be  governed  and  construed in accordance with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 laws  of  the  United  States of America. The courts of competent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jurisdiction  at  New  York  City,  New York, shall have the exclusive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jurisdiction  over  any  dispute  arising out of or in connection with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this  Agreement.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2" w:after="0"/>
        <w:ind w:left="510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10.2 This Agreement  has  been  prepared  in  two (2) identical copies, one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for  each  Party.</w:t>
      </w:r>
    </w:p>
    <w:p>
      <w:pPr>
        <w:autoSpaceDN w:val="0"/>
        <w:autoSpaceDE w:val="0"/>
        <w:widowControl/>
        <w:spacing w:line="164" w:lineRule="exact" w:before="44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PLAN_B  MEDIA  AG                  PLAN_B  MEDIA  AG</w:t>
      </w:r>
    </w:p>
    <w:p>
      <w:pPr>
        <w:autoSpaceDN w:val="0"/>
        <w:autoSpaceDE w:val="0"/>
        <w:widowControl/>
        <w:spacing w:line="160" w:lineRule="exact" w:before="57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DATA CALL TECHNOLOGIES, SB-2/A, 9/18/2006</w:t>
      </w:r>
    </w:p>
    <w:p>
      <w:pPr>
        <w:sectPr>
          <w:pgSz w:w="11900" w:h="16840"/>
          <w:pgMar w:top="56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250" w:lineRule="exact" w:before="0" w:after="0"/>
        <w:ind w:left="104" w:right="432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03/24/06                           03/24/06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______________________________     _____________________________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Date                               Date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/s/  Heim  Brecht                  /s/  Stefan  Meyes-Sickenagel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______________________________     _____________________________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Signature                          Signature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Heim  Brecht                       Stefan  Meyes-Sickenagel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______________________________     _____________________________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Name  (Please  print)              Name  (Please  print)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CIO                                COO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______________________________     _____________________________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Title/Position                     Title/Position</w:t>
      </w:r>
    </w:p>
    <w:p>
      <w:pPr>
        <w:autoSpaceDN w:val="0"/>
        <w:autoSpaceDE w:val="0"/>
        <w:widowControl/>
        <w:spacing w:line="270" w:lineRule="exact" w:before="336" w:after="0"/>
        <w:ind w:left="104" w:right="432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LICENSOR                           LICENSOR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3/23/06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______________________________     _____________________________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Date                               Date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/s/  James  Ammons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______________________________     _____________________________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Signature                          Signature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James  Ammons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______________________________     _____________________________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Name  (Please  print)              Name  (Please  print)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President  and  CEO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______________________________     _____________________________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Title/Position                     Title/Position</w:t>
      </w:r>
    </w:p>
    <w:p>
      <w:pPr>
        <w:autoSpaceDN w:val="0"/>
        <w:tabs>
          <w:tab w:pos="408" w:val="left"/>
          <w:tab w:pos="510" w:val="left"/>
        </w:tabs>
        <w:autoSpaceDE w:val="0"/>
        <w:widowControl/>
        <w:spacing w:line="400" w:lineRule="exact" w:before="408" w:after="0"/>
        <w:ind w:left="104" w:right="561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APPENDIX  I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1.   CONTACT  PLAN_B  MEDIA  AG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Name:         Matthias  Hellmann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Position:     Head  of  Content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Phone:        XXXXXXXXXXXXX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Email:        XXXXXXXXXXXXXXX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    CONTACT  LICENSOR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Name:         Jim  Ammons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Position:     CEO  /  President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Phone:        866-219-2025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Email:        ammons@datacalltech.com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3    CONTACT       LICENSOR  AGENT  (IF  APPLICABLE)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Name: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Position: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Phone: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Email: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4   BANK  ACCOUNT  LICENSOR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Bank name:     Bank  Of  America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Bank address:  Dallas,  Texas </w:t>
      </w:r>
      <w:r>
        <w:br/>
      </w:r>
      <w:r>
        <w:rPr>
          <w:rFonts w:ascii="Tahoma" w:hAnsi="Tahoma" w:eastAsia="Tahoma"/>
          <w:b w:val="0"/>
          <w:i w:val="0"/>
          <w:color w:val="808080"/>
          <w:sz w:val="16"/>
        </w:rPr>
        <w:t>Source: DATA CALL TECHNOLOGIES, SB-2/A, 9/18/2006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408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Country:       USA</w:t>
      </w:r>
    </w:p>
    <w:p>
      <w:pPr>
        <w:autoSpaceDN w:val="0"/>
        <w:autoSpaceDE w:val="0"/>
        <w:widowControl/>
        <w:spacing w:line="164" w:lineRule="exact" w:before="846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APPENDIX  2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    CONTENT,  SHARE  &amp;  TERRITORY</w:t>
      </w:r>
    </w:p>
    <w:p>
      <w:pPr>
        <w:autoSpaceDN w:val="0"/>
        <w:autoSpaceDE w:val="0"/>
        <w:widowControl/>
        <w:spacing w:line="202" w:lineRule="exact" w:before="202" w:after="0"/>
        <w:ind w:left="510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1.1  Contract  name (for internal plan_b-ware use): Data Call Technologies,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Inc.</w:t>
      </w:r>
    </w:p>
    <w:p>
      <w:pPr>
        <w:autoSpaceDN w:val="0"/>
        <w:tabs>
          <w:tab w:pos="3440" w:val="left"/>
        </w:tabs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CONTENT                          LICENSOR       TERRITORY            TERMINATION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SHARE</w:t>
      </w:r>
    </w:p>
    <w:p>
      <w:pPr>
        <w:autoSpaceDN w:val="0"/>
        <w:autoSpaceDE w:val="0"/>
        <w:widowControl/>
        <w:spacing w:line="202" w:lineRule="exact" w:before="202" w:after="0"/>
        <w:ind w:left="104" w:right="835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Top  News  Headlines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Top  Business  Headlines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Science/Health  News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Entertainment  Headlines</w:t>
      </w:r>
    </w:p>
    <w:p>
      <w:pPr>
        <w:autoSpaceDN w:val="0"/>
        <w:autoSpaceDE w:val="0"/>
        <w:widowControl/>
        <w:spacing w:line="202" w:lineRule="exact" w:before="202" w:after="0"/>
        <w:ind w:left="104" w:right="748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National  Football  League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National  Basketball  Association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National  Hockey  League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Major  League  Baseball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NCAA  Football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NCAA  Men's  Basketball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Professional  Golf  Association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NASCAR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Latest  Sports  Lines               45%        Worldwide             24  months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Latest  Sports  Headlines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Thought  for  Today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Market  Details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World  Financial  Highlights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Weather: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Current  Conditions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48-Hour  Forecast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7-Day  Forecast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Weather  Alerts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Doppler  Weather  Radar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    TERMS</w:t>
      </w:r>
    </w:p>
    <w:p>
      <w:pPr>
        <w:autoSpaceDN w:val="0"/>
        <w:autoSpaceDE w:val="0"/>
        <w:widowControl/>
        <w:spacing w:line="164" w:lineRule="exact" w:before="240" w:after="0"/>
        <w:ind w:left="5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2.1  Contract  start:  04-01-06</w:t>
      </w:r>
    </w:p>
    <w:p>
      <w:pPr>
        <w:autoSpaceDN w:val="0"/>
        <w:autoSpaceDE w:val="0"/>
        <w:widowControl/>
        <w:spacing w:line="164" w:lineRule="exact" w:before="240" w:after="0"/>
        <w:ind w:left="5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2.2  Contract  end:  04-01-08</w:t>
      </w:r>
    </w:p>
    <w:p>
      <w:pPr>
        <w:autoSpaceDN w:val="0"/>
        <w:autoSpaceDE w:val="0"/>
        <w:widowControl/>
        <w:spacing w:line="164" w:lineRule="exact" w:before="240" w:after="0"/>
        <w:ind w:left="5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2.3  Commercial  distribution  possible  from:</w:t>
      </w:r>
    </w:p>
    <w:p>
      <w:pPr>
        <w:autoSpaceDN w:val="0"/>
        <w:autoSpaceDE w:val="0"/>
        <w:widowControl/>
        <w:spacing w:line="164" w:lineRule="exact" w:before="240" w:after="0"/>
        <w:ind w:left="5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2.4  Sell-off  period:  3  months  after  termination</w:t>
      </w:r>
    </w:p>
    <w:p>
      <w:pPr>
        <w:autoSpaceDN w:val="0"/>
        <w:autoSpaceDE w:val="0"/>
        <w:widowControl/>
        <w:spacing w:line="164" w:lineRule="exact" w:before="44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3    PAYMENTS  AND  REPORTS  TO  LICENSOR</w:t>
      </w:r>
    </w:p>
    <w:p>
      <w:pPr>
        <w:autoSpaceDN w:val="0"/>
        <w:autoSpaceDE w:val="0"/>
        <w:widowControl/>
        <w:spacing w:line="164" w:lineRule="exact" w:before="240" w:after="0"/>
        <w:ind w:left="5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3.1  Reporting:  Quarterly;  30  days  after  end  of  quarter</w:t>
      </w:r>
    </w:p>
    <w:p>
      <w:pPr>
        <w:autoSpaceDN w:val="0"/>
        <w:autoSpaceDE w:val="0"/>
        <w:widowControl/>
        <w:spacing w:line="164" w:lineRule="exact" w:before="240" w:after="0"/>
        <w:ind w:left="5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3.2  Payment  terms:  30  days  after  receipt  of  invoice</w:t>
      </w:r>
    </w:p>
    <w:p>
      <w:pPr>
        <w:autoSpaceDN w:val="0"/>
        <w:autoSpaceDE w:val="0"/>
        <w:widowControl/>
        <w:spacing w:line="164" w:lineRule="exact" w:before="644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4    EXCLUSIVITY  COPYRIGHT</w:t>
      </w:r>
    </w:p>
    <w:p>
      <w:pPr>
        <w:autoSpaceDN w:val="0"/>
        <w:autoSpaceDE w:val="0"/>
        <w:widowControl/>
        <w:spacing w:line="164" w:lineRule="exact" w:before="240" w:after="0"/>
        <w:ind w:left="5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4.1  Content  exclusive:  [ ]  Yes  [ ]  No</w:t>
      </w:r>
    </w:p>
    <w:p>
      <w:pPr>
        <w:autoSpaceDN w:val="0"/>
        <w:autoSpaceDE w:val="0"/>
        <w:widowControl/>
        <w:spacing w:line="164" w:lineRule="exact" w:before="240" w:after="0"/>
        <w:ind w:left="5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4.2  Copyright:</w:t>
      </w:r>
    </w:p>
    <w:p>
      <w:pPr>
        <w:autoSpaceDN w:val="0"/>
        <w:autoSpaceDE w:val="0"/>
        <w:widowControl/>
        <w:spacing w:line="160" w:lineRule="exact" w:before="178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DATA CALL TECHNOLOGIES, SB-2/A, 9/18/2006</w:t>
      </w:r>
    </w:p>
    <w:sectPr w:rsidR="00FC693F" w:rsidRPr="0006063C" w:rsidSect="00034616">
      <w:pgSz w:w="11900" w:h="16840"/>
      <w:pgMar w:top="568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