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2616" w:val="left"/>
          <w:tab w:pos="3374" w:val="left"/>
        </w:tabs>
        <w:autoSpaceDE w:val="0"/>
        <w:widowControl/>
        <w:spacing w:line="210" w:lineRule="exact" w:before="0" w:after="0"/>
        <w:ind w:left="77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99.01 </w:t>
      </w:r>
      <w:r>
        <w:br/>
      </w:r>
      <w:r>
        <w:tab/>
      </w:r>
      <w:r>
        <w:tab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JOINT VENTURE AGREEMENT </w:t>
      </w:r>
      <w:r>
        <w:br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THIS JOINT VENTURE AGREEMENT (the "Agreement") made and entered into this 27th </w:t>
      </w:r>
      <w:r>
        <w:tab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day of November 2018 (the "Execution Date"),</w:t>
      </w:r>
    </w:p>
    <w:p>
      <w:pPr>
        <w:autoSpaceDN w:val="0"/>
        <w:autoSpaceDE w:val="0"/>
        <w:widowControl/>
        <w:spacing w:line="228" w:lineRule="exact" w:before="226" w:after="0"/>
        <w:ind w:left="2592" w:right="2160" w:firstLine="0"/>
        <w:jc w:val="center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BETWEEN: </w:t>
      </w:r>
      <w:r>
        <w:br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MJ Syndicated, Inc. a Florida Corporation of </w:t>
      </w:r>
      <w:r>
        <w:br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_______________________________, FL 33436 </w:t>
      </w:r>
      <w:r>
        <w:br/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And</w:t>
      </w:r>
    </w:p>
    <w:p>
      <w:pPr>
        <w:autoSpaceDN w:val="0"/>
        <w:autoSpaceDE w:val="0"/>
        <w:widowControl/>
        <w:spacing w:line="228" w:lineRule="exact" w:before="226" w:after="0"/>
        <w:ind w:left="2016" w:right="1584" w:firstLine="0"/>
        <w:jc w:val="center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SIMPLY HERBALS, Nervanah Herbal Medicine Company of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_______________________________TN 37660</w:t>
      </w:r>
    </w:p>
    <w:p>
      <w:pPr>
        <w:autoSpaceDN w:val="0"/>
        <w:autoSpaceDE w:val="0"/>
        <w:widowControl/>
        <w:spacing w:line="164" w:lineRule="exact" w:before="290" w:after="0"/>
        <w:ind w:left="1670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(individually and collectively the Joint Venture Participants “JVP”).</w:t>
      </w:r>
    </w:p>
    <w:p>
      <w:pPr>
        <w:autoSpaceDN w:val="0"/>
        <w:autoSpaceDE w:val="0"/>
        <w:widowControl/>
        <w:spacing w:line="164" w:lineRule="exact" w:before="266" w:after="0"/>
        <w:ind w:left="810" w:right="0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BACKGROUND:</w:t>
      </w:r>
    </w:p>
    <w:p>
      <w:pPr>
        <w:autoSpaceDN w:val="0"/>
        <w:autoSpaceDE w:val="0"/>
        <w:widowControl/>
        <w:spacing w:line="278" w:lineRule="exact" w:before="194" w:after="0"/>
        <w:ind w:left="3878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A.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The JVP wish to associate themselves in </w:t>
      </w:r>
      <w:r>
        <w:rPr>
          <w:rFonts w:ascii="Arial" w:hAnsi="Arial" w:eastAsia="Arial"/>
          <w:b w:val="0"/>
          <w:i w:val="0"/>
          <w:color w:val="000000"/>
          <w:sz w:val="19"/>
        </w:rPr>
        <w:t>business of Selling a variety of Health-</w:t>
      </w:r>
      <w:r>
        <w:rPr>
          <w:rFonts w:ascii="Arial" w:hAnsi="Arial" w:eastAsia="Arial"/>
          <w:b w:val="0"/>
          <w:i w:val="0"/>
          <w:color w:val="000000"/>
          <w:sz w:val="19"/>
        </w:rPr>
        <w:t>related products.</w:t>
      </w:r>
    </w:p>
    <w:p>
      <w:pPr>
        <w:autoSpaceDN w:val="0"/>
        <w:tabs>
          <w:tab w:pos="3878" w:val="left"/>
        </w:tabs>
        <w:autoSpaceDE w:val="0"/>
        <w:widowControl/>
        <w:spacing w:line="278" w:lineRule="exact" w:before="202" w:after="0"/>
        <w:ind w:left="3576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B.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This Agreement sets out the terms and </w:t>
      </w:r>
      <w:r>
        <w:rPr>
          <w:rFonts w:ascii="Arial" w:hAnsi="Arial" w:eastAsia="Arial"/>
          <w:b w:val="0"/>
          <w:i w:val="0"/>
          <w:color w:val="000000"/>
          <w:sz w:val="19"/>
        </w:rPr>
        <w:t>conditions that govern the Joint Venture.</w:t>
      </w:r>
    </w:p>
    <w:p>
      <w:pPr>
        <w:autoSpaceDN w:val="0"/>
        <w:autoSpaceDE w:val="0"/>
        <w:widowControl/>
        <w:spacing w:line="226" w:lineRule="exact" w:before="210" w:after="0"/>
        <w:ind w:left="810" w:right="406" w:firstLine="0"/>
        <w:jc w:val="both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IN CONSIDERATION OF and as a condition of the JVP entering into this Agreement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and other valuable consideration, the receipt and sufficiency of which consideration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is acknowledged, the parties to this Agreement agree as follows:</w:t>
      </w:r>
    </w:p>
    <w:p>
      <w:pPr>
        <w:autoSpaceDN w:val="0"/>
        <w:autoSpaceDE w:val="0"/>
        <w:widowControl/>
        <w:spacing w:line="188" w:lineRule="exact" w:before="284" w:after="2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4510"/>
        <w:gridCol w:w="4510"/>
      </w:tblGrid>
      <w:tr>
        <w:trPr>
          <w:trHeight w:hRule="exact" w:val="204"/>
        </w:trPr>
        <w:tc>
          <w:tcPr>
            <w:tcW w:type="dxa" w:w="8260"/>
            <w:gridSpan w:val="2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3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1.</w:t>
            </w:r>
          </w:p>
        </w:tc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By this Agreement the Participants enter into a general Joint</w:t>
            </w:r>
          </w:p>
        </w:tc>
      </w:tr>
    </w:tbl>
    <w:p>
      <w:pPr>
        <w:autoSpaceDN w:val="0"/>
        <w:autoSpaceDE w:val="0"/>
        <w:widowControl/>
        <w:spacing w:line="266" w:lineRule="exact" w:before="0" w:after="0"/>
        <w:ind w:left="1416" w:right="406" w:firstLine="0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Venture (the "Joint Venture") in accordance with the laws of The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State of Florida. The rights and obligations of the JVP will be as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stated in the applicable legislation of The State of Florida except as </w:t>
      </w:r>
      <w:r>
        <w:rPr>
          <w:rFonts w:ascii="Arial" w:hAnsi="Arial" w:eastAsia="Arial"/>
          <w:b w:val="0"/>
          <w:i w:val="0"/>
          <w:color w:val="000000"/>
          <w:sz w:val="19"/>
        </w:rPr>
        <w:t>otherwise provided in this Agreement.</w:t>
      </w:r>
    </w:p>
    <w:p>
      <w:pPr>
        <w:autoSpaceDN w:val="0"/>
        <w:autoSpaceDE w:val="0"/>
        <w:widowControl/>
        <w:spacing w:line="190" w:lineRule="exact" w:before="390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Name</w:t>
      </w:r>
    </w:p>
    <w:p>
      <w:pPr>
        <w:sectPr>
          <w:pgSz w:w="11900" w:h="16840"/>
          <w:pgMar w:top="51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111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2. </w:t>
      </w:r>
      <w:r>
        <w:rPr>
          <w:rFonts w:ascii="Arial" w:hAnsi="Arial" w:eastAsia="Arial"/>
          <w:b w:val="0"/>
          <w:i w:val="0"/>
          <w:color w:val="000000"/>
          <w:sz w:val="19"/>
        </w:rPr>
        <w:t>The firm name of the Joint Venture will be: TBD</w:t>
      </w:r>
    </w:p>
    <w:p>
      <w:pPr>
        <w:autoSpaceDN w:val="0"/>
        <w:autoSpaceDE w:val="0"/>
        <w:widowControl/>
        <w:spacing w:line="190" w:lineRule="exact" w:before="290" w:after="2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Purpose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4510"/>
        <w:gridCol w:w="4510"/>
      </w:tblGrid>
      <w:tr>
        <w:trPr>
          <w:trHeight w:hRule="exact" w:val="204"/>
        </w:trPr>
        <w:tc>
          <w:tcPr>
            <w:tcW w:type="dxa" w:w="8260"/>
            <w:gridSpan w:val="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3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3.</w:t>
            </w:r>
          </w:p>
        </w:tc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The purpose of the Joint Venture will be: Manufacturing and Selling</w:t>
            </w:r>
          </w:p>
        </w:tc>
      </w:tr>
    </w:tbl>
    <w:p>
      <w:pPr>
        <w:autoSpaceDN w:val="0"/>
        <w:autoSpaceDE w:val="0"/>
        <w:widowControl/>
        <w:spacing w:line="190" w:lineRule="exact" w:before="38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Health Related products.</w:t>
      </w:r>
    </w:p>
    <w:p>
      <w:pPr>
        <w:autoSpaceDN w:val="0"/>
        <w:autoSpaceDE w:val="0"/>
        <w:widowControl/>
        <w:spacing w:line="278" w:lineRule="exact" w:before="200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4.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The Joint Venture is a fixed term Joint Venture beginning November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27, 2018 and ending November 30th, 2019 or as otherwise provided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in this Agreement. Where the Joint Venture is entered for a fixed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term and the Joint Venture continues after the expiration of that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term then in the absence of an express new agreement, the rights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and duties of the Participants remain the same as they were at the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expiration of that term so far as those terms are consistent with a </w:t>
      </w:r>
      <w:r>
        <w:rPr>
          <w:rFonts w:ascii="Arial" w:hAnsi="Arial" w:eastAsia="Arial"/>
          <w:b w:val="0"/>
          <w:i w:val="0"/>
          <w:color w:val="000000"/>
          <w:sz w:val="19"/>
        </w:rPr>
        <w:t>Joint Venture at will.</w:t>
      </w:r>
    </w:p>
    <w:p>
      <w:pPr>
        <w:autoSpaceDN w:val="0"/>
        <w:autoSpaceDE w:val="0"/>
        <w:widowControl/>
        <w:spacing w:line="190" w:lineRule="exact" w:before="390" w:after="2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Place of Business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4510"/>
        <w:gridCol w:w="4510"/>
      </w:tblGrid>
      <w:tr>
        <w:trPr>
          <w:trHeight w:hRule="exact" w:val="204"/>
        </w:trPr>
        <w:tc>
          <w:tcPr>
            <w:tcW w:type="dxa" w:w="8260"/>
            <w:gridSpan w:val="2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3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5.</w:t>
            </w:r>
          </w:p>
        </w:tc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The principal office of the business of the Joint Venture will be</w:t>
            </w:r>
          </w:p>
        </w:tc>
      </w:tr>
    </w:tbl>
    <w:p>
      <w:pPr>
        <w:autoSpaceDN w:val="0"/>
        <w:autoSpaceDE w:val="0"/>
        <w:widowControl/>
        <w:spacing w:line="252" w:lineRule="exact" w:before="0" w:after="0"/>
        <w:ind w:left="1416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located at__________________________, FL 33434 or such other place as </w:t>
      </w:r>
      <w:r>
        <w:rPr>
          <w:rFonts w:ascii="Arial" w:hAnsi="Arial" w:eastAsia="Arial"/>
          <w:b w:val="0"/>
          <w:i w:val="0"/>
          <w:color w:val="000000"/>
          <w:sz w:val="19"/>
        </w:rPr>
        <w:t>the Participants may from time to time designate.</w:t>
      </w:r>
    </w:p>
    <w:p>
      <w:pPr>
        <w:autoSpaceDN w:val="0"/>
        <w:autoSpaceDE w:val="0"/>
        <w:widowControl/>
        <w:spacing w:line="188" w:lineRule="exact" w:before="290" w:after="18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Capital Contributions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4510"/>
        <w:gridCol w:w="4510"/>
      </w:tblGrid>
      <w:tr>
        <w:trPr>
          <w:trHeight w:hRule="exact" w:val="206"/>
        </w:trPr>
        <w:tc>
          <w:tcPr>
            <w:tcW w:type="dxa" w:w="8260"/>
            <w:gridSpan w:val="2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3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6.</w:t>
            </w:r>
          </w:p>
        </w:tc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Each of the Participants will contribute to the capital of the Joint</w:t>
            </w:r>
          </w:p>
        </w:tc>
      </w:tr>
    </w:tbl>
    <w:p>
      <w:pPr>
        <w:autoSpaceDN w:val="0"/>
        <w:autoSpaceDE w:val="0"/>
        <w:widowControl/>
        <w:spacing w:line="252" w:lineRule="exact" w:before="0" w:after="0"/>
        <w:ind w:left="1416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Venture, in cash or property in agreed upon value. All Participants </w:t>
      </w:r>
      <w:r>
        <w:rPr>
          <w:rFonts w:ascii="Arial" w:hAnsi="Arial" w:eastAsia="Arial"/>
          <w:b w:val="0"/>
          <w:i w:val="0"/>
          <w:color w:val="000000"/>
          <w:sz w:val="19"/>
        </w:rPr>
        <w:t>will contribute their respective Contributions as agreed.</w:t>
      </w:r>
    </w:p>
    <w:p>
      <w:pPr>
        <w:autoSpaceDN w:val="0"/>
        <w:autoSpaceDE w:val="0"/>
        <w:widowControl/>
        <w:spacing w:line="190" w:lineRule="exact" w:before="290" w:after="2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Withdrawal of Capital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4510"/>
        <w:gridCol w:w="4510"/>
      </w:tblGrid>
      <w:tr>
        <w:trPr>
          <w:trHeight w:hRule="exact" w:val="204"/>
        </w:trPr>
        <w:tc>
          <w:tcPr>
            <w:tcW w:type="dxa" w:w="8260"/>
            <w:gridSpan w:val="2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3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7.</w:t>
            </w:r>
          </w:p>
        </w:tc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No participant will withdraw any portion of their Contribution</w:t>
            </w:r>
          </w:p>
        </w:tc>
      </w:tr>
    </w:tbl>
    <w:p>
      <w:pPr>
        <w:autoSpaceDN w:val="0"/>
        <w:autoSpaceDE w:val="0"/>
        <w:widowControl/>
        <w:spacing w:line="190" w:lineRule="exact" w:before="38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without the express written consent of the other Participant.</w:t>
      </w:r>
    </w:p>
    <w:p>
      <w:pPr>
        <w:autoSpaceDN w:val="0"/>
        <w:autoSpaceDE w:val="0"/>
        <w:widowControl/>
        <w:spacing w:line="190" w:lineRule="exact" w:before="390" w:after="2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Additional Capital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4510"/>
        <w:gridCol w:w="4510"/>
      </w:tblGrid>
      <w:tr>
        <w:trPr>
          <w:trHeight w:hRule="exact" w:val="204"/>
        </w:trPr>
        <w:tc>
          <w:tcPr>
            <w:tcW w:type="dxa" w:w="8260"/>
            <w:gridSpan w:val="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3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8.</w:t>
            </w:r>
          </w:p>
        </w:tc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Capital Contributions may be amended from time to time, according</w:t>
            </w:r>
          </w:p>
        </w:tc>
      </w:tr>
    </w:tbl>
    <w:p>
      <w:pPr>
        <w:autoSpaceDN w:val="0"/>
        <w:autoSpaceDE w:val="0"/>
        <w:widowControl/>
        <w:spacing w:line="262" w:lineRule="exact" w:before="0" w:after="0"/>
        <w:ind w:left="1416" w:right="406" w:firstLine="0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to the requirements of the Joint Venture provided that the interests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of the Participants are not affected, except with the unanimous </w:t>
      </w:r>
      <w:r>
        <w:rPr>
          <w:rFonts w:ascii="Arial" w:hAnsi="Arial" w:eastAsia="Arial"/>
          <w:b w:val="0"/>
          <w:i w:val="0"/>
          <w:color w:val="000000"/>
          <w:sz w:val="19"/>
        </w:rPr>
        <w:t>consent of the Participants. No Participant will be required</w:t>
      </w:r>
    </w:p>
    <w:p>
      <w:pPr>
        <w:sectPr>
          <w:pgSz w:w="11900" w:h="16840"/>
          <w:pgMar w:top="58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autoSpaceDE w:val="0"/>
        <w:widowControl/>
        <w:spacing w:line="268" w:lineRule="exact" w:before="0" w:after="0"/>
        <w:ind w:left="1416" w:right="406" w:firstLine="0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to make Additional Capital Contributions. Whenever additional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capital is determined to be required and an individual Participant is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unwilling or unable to meet the additional contribution requirement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within a reasonable period, as required by Joint Venture business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obligations, remaining Participants may contribute in proportion to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their existing Capital Contributions to resolve the amount in default.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In such case the allocation of profits or losses among all the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Participants will be adjusted to reflect the aggregate change in </w:t>
      </w:r>
      <w:r>
        <w:rPr>
          <w:rFonts w:ascii="Arial" w:hAnsi="Arial" w:eastAsia="Arial"/>
          <w:b w:val="0"/>
          <w:i w:val="0"/>
          <w:color w:val="000000"/>
          <w:sz w:val="19"/>
        </w:rPr>
        <w:t>Capital Contributions by the Participants.</w:t>
      </w:r>
    </w:p>
    <w:p>
      <w:pPr>
        <w:autoSpaceDN w:val="0"/>
        <w:autoSpaceDE w:val="0"/>
        <w:widowControl/>
        <w:spacing w:line="278" w:lineRule="exact" w:before="304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9.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Any advance of money to the Joint Venture by any Participant in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excess of the amounts provided for in this Agreement or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subsequently agreed to as Additional Capital Contribution will be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deemed a debt owed by the Joint Venture and not an increase in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Capital Contribution of the Participant. This liability will be repaid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with interest at rates and times to be determined by a majority of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the Participants within the limits of what is required or permitted in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the Act. This liability will not entitle the lending Participant to any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increased share of the Joint Venture's profits nor to a greater voting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power. Such debts may have preference or priority over any other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payments to Participants as may be determined by a majority of the </w:t>
      </w:r>
      <w:r>
        <w:rPr>
          <w:rFonts w:ascii="Arial" w:hAnsi="Arial" w:eastAsia="Arial"/>
          <w:b w:val="0"/>
          <w:i w:val="0"/>
          <w:color w:val="000000"/>
          <w:sz w:val="19"/>
        </w:rPr>
        <w:t>Participants.</w:t>
      </w:r>
    </w:p>
    <w:p>
      <w:pPr>
        <w:autoSpaceDN w:val="0"/>
        <w:autoSpaceDE w:val="0"/>
        <w:widowControl/>
        <w:spacing w:line="190" w:lineRule="exact" w:before="392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Capital Accounts</w:t>
      </w:r>
    </w:p>
    <w:p>
      <w:pPr>
        <w:autoSpaceDN w:val="0"/>
        <w:autoSpaceDE w:val="0"/>
        <w:widowControl/>
        <w:spacing w:line="278" w:lineRule="exact" w:before="202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10.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An individual capital account (the "Capital Accounts") will be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maintained for each Participant and their Initial Capital Contribution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will be credited to this account. Any Additional Capital Contributions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made by any Participant will be credited to that Participant's </w:t>
      </w:r>
      <w:r>
        <w:rPr>
          <w:rFonts w:ascii="Arial" w:hAnsi="Arial" w:eastAsia="Arial"/>
          <w:b w:val="0"/>
          <w:i w:val="0"/>
          <w:color w:val="000000"/>
          <w:sz w:val="19"/>
        </w:rPr>
        <w:t>individual Capital Account.</w:t>
      </w:r>
    </w:p>
    <w:p>
      <w:pPr>
        <w:autoSpaceDN w:val="0"/>
        <w:autoSpaceDE w:val="0"/>
        <w:widowControl/>
        <w:spacing w:line="188" w:lineRule="exact" w:before="392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Interest on Capital</w:t>
      </w:r>
    </w:p>
    <w:p>
      <w:pPr>
        <w:autoSpaceDN w:val="0"/>
        <w:autoSpaceDE w:val="0"/>
        <w:widowControl/>
        <w:spacing w:line="278" w:lineRule="exact" w:before="202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11.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No borrowing charge or loan interest will be due or payable to any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Participant on their agreed Capital Contribution inclusive of any </w:t>
      </w:r>
      <w:r>
        <w:rPr>
          <w:rFonts w:ascii="Arial" w:hAnsi="Arial" w:eastAsia="Arial"/>
          <w:b w:val="0"/>
          <w:i w:val="0"/>
          <w:color w:val="000000"/>
          <w:sz w:val="19"/>
        </w:rPr>
        <w:t>agreed Additional Capital Contributions.</w:t>
      </w:r>
    </w:p>
    <w:p>
      <w:pPr>
        <w:sectPr>
          <w:pgSz w:w="11900" w:h="16840"/>
          <w:pgMar w:top="55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Financial Decisions</w:t>
      </w:r>
    </w:p>
    <w:p>
      <w:pPr>
        <w:autoSpaceDN w:val="0"/>
        <w:autoSpaceDE w:val="0"/>
        <w:widowControl/>
        <w:spacing w:line="278" w:lineRule="exact" w:before="202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12.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Decisions regarding the distribution of profits, allocation of losses,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and the requirement for Additional Capital Contributions as well as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all other financial matters will be decided by a unanimous vote of </w:t>
      </w:r>
      <w:r>
        <w:rPr>
          <w:rFonts w:ascii="Arial" w:hAnsi="Arial" w:eastAsia="Arial"/>
          <w:b w:val="0"/>
          <w:i w:val="0"/>
          <w:color w:val="000000"/>
          <w:sz w:val="19"/>
        </w:rPr>
        <w:t>the Participants.</w:t>
      </w:r>
    </w:p>
    <w:p>
      <w:pPr>
        <w:autoSpaceDN w:val="0"/>
        <w:autoSpaceDE w:val="0"/>
        <w:widowControl/>
        <w:spacing w:line="188" w:lineRule="exact" w:before="292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Profit and Loss</w:t>
      </w:r>
    </w:p>
    <w:p>
      <w:pPr>
        <w:autoSpaceDN w:val="0"/>
        <w:autoSpaceDE w:val="0"/>
        <w:widowControl/>
        <w:spacing w:line="278" w:lineRule="exact" w:before="202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13.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Subject to any other provisions of this Agreement, the net profits and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losses of the Joint Venture, for both accounting and tax purposes,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will accrue to and be borne by the Participants in proportion to the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Participants' Capital Contributions inclusive of any Additional </w:t>
      </w:r>
      <w:r>
        <w:rPr>
          <w:rFonts w:ascii="Arial" w:hAnsi="Arial" w:eastAsia="Arial"/>
          <w:b w:val="0"/>
          <w:i w:val="0"/>
          <w:color w:val="000000"/>
          <w:sz w:val="19"/>
        </w:rPr>
        <w:t>Capital Contributions (the "Profit and Loss Distribution").</w:t>
      </w:r>
    </w:p>
    <w:p>
      <w:pPr>
        <w:autoSpaceDN w:val="0"/>
        <w:autoSpaceDE w:val="0"/>
        <w:widowControl/>
        <w:spacing w:line="190" w:lineRule="exact" w:before="390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Books of Account</w:t>
      </w:r>
    </w:p>
    <w:p>
      <w:pPr>
        <w:autoSpaceDN w:val="0"/>
        <w:autoSpaceDE w:val="0"/>
        <w:widowControl/>
        <w:spacing w:line="278" w:lineRule="exact" w:before="202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14.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Accurate and complete books of account of the transactions of the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Joint Venture will be kept in accordance with generally accepted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accounting principles (GAAP) and at all reasonable times will be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available and open to inspection and examination by any Participant.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The books and records of the Joint Venture will reflect all the Joint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Venture’s transactions and will be appropriate and adequate for the </w:t>
      </w:r>
      <w:r>
        <w:rPr>
          <w:rFonts w:ascii="Arial" w:hAnsi="Arial" w:eastAsia="Arial"/>
          <w:b w:val="0"/>
          <w:i w:val="0"/>
          <w:color w:val="000000"/>
          <w:sz w:val="19"/>
        </w:rPr>
        <w:t>business conducted by the Joint Venture.</w:t>
      </w:r>
    </w:p>
    <w:p>
      <w:pPr>
        <w:autoSpaceDN w:val="0"/>
        <w:autoSpaceDE w:val="0"/>
        <w:widowControl/>
        <w:spacing w:line="190" w:lineRule="exact" w:before="392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Annual Report</w:t>
      </w:r>
    </w:p>
    <w:p>
      <w:pPr>
        <w:autoSpaceDN w:val="0"/>
        <w:autoSpaceDE w:val="0"/>
        <w:widowControl/>
        <w:spacing w:line="278" w:lineRule="exact" w:before="200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15.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As soon as practicable after the close of each fiscal year, the Joint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Venture will furnish to each Participant an annual report showing a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full and complete account of the condition of the Joint Venture. This </w:t>
      </w:r>
      <w:r>
        <w:rPr>
          <w:rFonts w:ascii="Arial" w:hAnsi="Arial" w:eastAsia="Arial"/>
          <w:b w:val="0"/>
          <w:i w:val="0"/>
          <w:color w:val="000000"/>
          <w:sz w:val="19"/>
        </w:rPr>
        <w:t>report will consist of at least the following documents:</w:t>
      </w:r>
    </w:p>
    <w:p>
      <w:pPr>
        <w:autoSpaceDN w:val="0"/>
        <w:tabs>
          <w:tab w:pos="1984" w:val="left"/>
          <w:tab w:pos="2022" w:val="left"/>
        </w:tabs>
        <w:autoSpaceDE w:val="0"/>
        <w:widowControl/>
        <w:spacing w:line="278" w:lineRule="exact" w:before="202" w:after="0"/>
        <w:ind w:left="1720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a.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 statement of all information as will be necessary for the </w:t>
      </w:r>
      <w:r>
        <w:tab/>
      </w:r>
      <w:r>
        <w:rPr>
          <w:rFonts w:ascii="Arial" w:hAnsi="Arial" w:eastAsia="Arial"/>
          <w:b w:val="0"/>
          <w:i w:val="0"/>
          <w:color w:val="000000"/>
          <w:sz w:val="19"/>
        </w:rPr>
        <w:t>preparation of each Participant's income or other tax returns;</w:t>
      </w:r>
    </w:p>
    <w:p>
      <w:pPr>
        <w:autoSpaceDN w:val="0"/>
        <w:tabs>
          <w:tab w:pos="1984" w:val="left"/>
          <w:tab w:pos="2022" w:val="left"/>
        </w:tabs>
        <w:autoSpaceDE w:val="0"/>
        <w:widowControl/>
        <w:spacing w:line="278" w:lineRule="exact" w:before="302" w:after="0"/>
        <w:ind w:left="1720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b.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 copy of the Joint Venture's federal income tax returns for </w:t>
      </w:r>
      <w:r>
        <w:tab/>
      </w:r>
      <w:r>
        <w:rPr>
          <w:rFonts w:ascii="Arial" w:hAnsi="Arial" w:eastAsia="Arial"/>
          <w:b w:val="0"/>
          <w:i w:val="0"/>
          <w:color w:val="000000"/>
          <w:sz w:val="19"/>
        </w:rPr>
        <w:t>that fiscal year;</w:t>
      </w:r>
    </w:p>
    <w:p>
      <w:pPr>
        <w:sectPr>
          <w:pgSz w:w="11900" w:h="16840"/>
          <w:pgMar w:top="58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17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c. </w:t>
      </w:r>
      <w:r>
        <w:rPr>
          <w:rFonts w:ascii="Arial" w:hAnsi="Arial" w:eastAsia="Arial"/>
          <w:b w:val="0"/>
          <w:i w:val="0"/>
          <w:color w:val="000000"/>
          <w:sz w:val="19"/>
        </w:rPr>
        <w:t>supporting income statement;</w:t>
      </w:r>
    </w:p>
    <w:p>
      <w:pPr>
        <w:autoSpaceDN w:val="0"/>
        <w:autoSpaceDE w:val="0"/>
        <w:widowControl/>
        <w:spacing w:line="188" w:lineRule="exact" w:before="392" w:after="0"/>
        <w:ind w:left="17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d. </w:t>
      </w:r>
      <w:r>
        <w:rPr>
          <w:rFonts w:ascii="Arial" w:hAnsi="Arial" w:eastAsia="Arial"/>
          <w:b w:val="0"/>
          <w:i w:val="0"/>
          <w:color w:val="000000"/>
          <w:sz w:val="19"/>
        </w:rPr>
        <w:t>a balance sheet;</w:t>
      </w:r>
    </w:p>
    <w:p>
      <w:pPr>
        <w:autoSpaceDN w:val="0"/>
        <w:autoSpaceDE w:val="0"/>
        <w:widowControl/>
        <w:spacing w:line="190" w:lineRule="exact" w:before="392" w:after="0"/>
        <w:ind w:left="17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e. </w:t>
      </w:r>
      <w:r>
        <w:rPr>
          <w:rFonts w:ascii="Arial" w:hAnsi="Arial" w:eastAsia="Arial"/>
          <w:b w:val="0"/>
          <w:i w:val="0"/>
          <w:color w:val="000000"/>
          <w:sz w:val="19"/>
        </w:rPr>
        <w:t>a cash flow statement;</w:t>
      </w:r>
    </w:p>
    <w:p>
      <w:pPr>
        <w:autoSpaceDN w:val="0"/>
        <w:tabs>
          <w:tab w:pos="1984" w:val="left"/>
          <w:tab w:pos="2022" w:val="left"/>
        </w:tabs>
        <w:autoSpaceDE w:val="0"/>
        <w:widowControl/>
        <w:spacing w:line="278" w:lineRule="exact" w:before="302" w:after="0"/>
        <w:ind w:left="1720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f.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 breakdown of the profit and loss attributable to each </w:t>
      </w:r>
      <w:r>
        <w:tab/>
      </w:r>
      <w:r>
        <w:rPr>
          <w:rFonts w:ascii="Arial" w:hAnsi="Arial" w:eastAsia="Arial"/>
          <w:b w:val="0"/>
          <w:i w:val="0"/>
          <w:color w:val="000000"/>
          <w:sz w:val="19"/>
        </w:rPr>
        <w:t>Participant; and</w:t>
      </w:r>
    </w:p>
    <w:p>
      <w:pPr>
        <w:autoSpaceDN w:val="0"/>
        <w:autoSpaceDE w:val="0"/>
        <w:widowControl/>
        <w:spacing w:line="188" w:lineRule="exact" w:before="392" w:after="0"/>
        <w:ind w:left="17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g. </w:t>
      </w:r>
      <w:r>
        <w:rPr>
          <w:rFonts w:ascii="Arial" w:hAnsi="Arial" w:eastAsia="Arial"/>
          <w:b w:val="0"/>
          <w:i w:val="0"/>
          <w:color w:val="000000"/>
          <w:sz w:val="19"/>
        </w:rPr>
        <w:t>any additional information that the Participants may require.</w:t>
      </w:r>
    </w:p>
    <w:p>
      <w:pPr>
        <w:autoSpaceDN w:val="0"/>
        <w:autoSpaceDE w:val="0"/>
        <w:widowControl/>
        <w:spacing w:line="190" w:lineRule="exact" w:before="392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Banking and Joint Venture Funds</w:t>
      </w:r>
    </w:p>
    <w:p>
      <w:pPr>
        <w:autoSpaceDN w:val="0"/>
        <w:autoSpaceDE w:val="0"/>
        <w:widowControl/>
        <w:spacing w:line="278" w:lineRule="exact" w:before="202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16.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The funds of the Joint Venture will be placed in such investments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and banking accounts as will be designated by the Participants.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Joint Venture funds will be held in the name of the Joint Venture and </w:t>
      </w:r>
      <w:r>
        <w:rPr>
          <w:rFonts w:ascii="Arial" w:hAnsi="Arial" w:eastAsia="Arial"/>
          <w:b w:val="0"/>
          <w:i w:val="0"/>
          <w:color w:val="000000"/>
          <w:sz w:val="19"/>
        </w:rPr>
        <w:t>will not be commingled with those of any other person or entity.</w:t>
      </w:r>
    </w:p>
    <w:p>
      <w:pPr>
        <w:autoSpaceDN w:val="0"/>
        <w:autoSpaceDE w:val="0"/>
        <w:widowControl/>
        <w:spacing w:line="190" w:lineRule="exact" w:before="392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Fiscal Year</w:t>
      </w:r>
    </w:p>
    <w:p>
      <w:pPr>
        <w:autoSpaceDN w:val="0"/>
        <w:autoSpaceDE w:val="0"/>
        <w:widowControl/>
        <w:spacing w:line="190" w:lineRule="exact" w:before="290" w:after="0"/>
        <w:ind w:left="111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17. </w:t>
      </w:r>
      <w:r>
        <w:rPr>
          <w:rFonts w:ascii="Arial" w:hAnsi="Arial" w:eastAsia="Arial"/>
          <w:b w:val="0"/>
          <w:i w:val="0"/>
          <w:color w:val="000000"/>
          <w:sz w:val="19"/>
        </w:rPr>
        <w:t>The fiscal year will end on the 31st day of December of each year.</w:t>
      </w:r>
    </w:p>
    <w:p>
      <w:pPr>
        <w:autoSpaceDN w:val="0"/>
        <w:autoSpaceDE w:val="0"/>
        <w:widowControl/>
        <w:spacing w:line="190" w:lineRule="exact" w:before="390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Audit</w:t>
      </w:r>
    </w:p>
    <w:p>
      <w:pPr>
        <w:autoSpaceDN w:val="0"/>
        <w:autoSpaceDE w:val="0"/>
        <w:widowControl/>
        <w:spacing w:line="278" w:lineRule="exact" w:before="202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18.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Any of the Participants will have the right to request an audit of the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Joint Venture books. The cost of the audit will be borne by the Joint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Venture. The audit will be performed by an accounting firm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acceptable to all the Participants. Not more than one (1) audit will </w:t>
      </w:r>
      <w:r>
        <w:rPr>
          <w:rFonts w:ascii="Arial" w:hAnsi="Arial" w:eastAsia="Arial"/>
          <w:b w:val="0"/>
          <w:i w:val="0"/>
          <w:color w:val="000000"/>
          <w:sz w:val="19"/>
        </w:rPr>
        <w:t>be required by any or all of the Participants for any fiscal year.</w:t>
      </w:r>
    </w:p>
    <w:p>
      <w:pPr>
        <w:autoSpaceDN w:val="0"/>
        <w:autoSpaceDE w:val="0"/>
        <w:widowControl/>
        <w:spacing w:line="190" w:lineRule="exact" w:before="290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Management</w:t>
      </w:r>
    </w:p>
    <w:p>
      <w:pPr>
        <w:autoSpaceDN w:val="0"/>
        <w:autoSpaceDE w:val="0"/>
        <w:widowControl/>
        <w:spacing w:line="278" w:lineRule="exact" w:before="202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19.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Except as all of the Participants may otherwise agree in writing, all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actions and decisions respecting the management, operation and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control of the Joint Venture and its business will be decided by a </w:t>
      </w:r>
      <w:r>
        <w:rPr>
          <w:rFonts w:ascii="Arial" w:hAnsi="Arial" w:eastAsia="Arial"/>
          <w:b w:val="0"/>
          <w:i w:val="0"/>
          <w:color w:val="000000"/>
          <w:sz w:val="19"/>
        </w:rPr>
        <w:t>majority vote of the Participants.</w:t>
      </w:r>
    </w:p>
    <w:p>
      <w:pPr>
        <w:sectPr>
          <w:pgSz w:w="11900" w:h="16840"/>
          <w:pgMar w:top="54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Contract Binding Authority</w:t>
      </w:r>
    </w:p>
    <w:p>
      <w:pPr>
        <w:autoSpaceDN w:val="0"/>
        <w:tabs>
          <w:tab w:pos="1380" w:val="left"/>
          <w:tab w:pos="1416" w:val="left"/>
        </w:tabs>
        <w:autoSpaceDE w:val="0"/>
        <w:widowControl/>
        <w:spacing w:line="278" w:lineRule="exact" w:before="202" w:after="0"/>
        <w:ind w:left="1114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20.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All actions and decisions with respect to binding the Joint Venture in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9"/>
        </w:rPr>
        <w:t>contract requires the consent of a majority of the Participants.</w:t>
      </w:r>
    </w:p>
    <w:p>
      <w:pPr>
        <w:autoSpaceDN w:val="0"/>
        <w:autoSpaceDE w:val="0"/>
        <w:widowControl/>
        <w:spacing w:line="190" w:lineRule="exact" w:before="390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Tax Matters Participant</w:t>
      </w:r>
    </w:p>
    <w:p>
      <w:pPr>
        <w:autoSpaceDN w:val="0"/>
        <w:autoSpaceDE w:val="0"/>
        <w:widowControl/>
        <w:spacing w:line="278" w:lineRule="exact" w:before="202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21.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The tax matters Participant will be MJ Syndicated Inc. (the "Tax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Matters Participant"). The Tax Matters Participant will prepare, or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cause to be prepared, all tax returns and reports for the Joint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Venture and make any related elections that the Participants deem </w:t>
      </w:r>
      <w:r>
        <w:rPr>
          <w:rFonts w:ascii="Arial" w:hAnsi="Arial" w:eastAsia="Arial"/>
          <w:b w:val="0"/>
          <w:i w:val="0"/>
          <w:color w:val="000000"/>
          <w:sz w:val="19"/>
        </w:rPr>
        <w:t>advisable.</w:t>
      </w:r>
    </w:p>
    <w:p>
      <w:pPr>
        <w:autoSpaceDN w:val="0"/>
        <w:autoSpaceDE w:val="0"/>
        <w:widowControl/>
        <w:spacing w:line="278" w:lineRule="exact" w:before="304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22.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 Tax Matters Participant can voluntarily withdraw from the position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of Tax Matters Participant or can be appointed or replaced by a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majority vote of the other Participants. In the event of a withdrawal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of the Tax Matters Participant from the Joint Venture, the remaining </w:t>
      </w:r>
      <w:r>
        <w:rPr>
          <w:rFonts w:ascii="Arial" w:hAnsi="Arial" w:eastAsia="Arial"/>
          <w:b w:val="0"/>
          <w:i w:val="0"/>
          <w:color w:val="000000"/>
          <w:sz w:val="19"/>
        </w:rPr>
        <w:t>Participants will appoint a successor as soon as practicable.</w:t>
      </w:r>
    </w:p>
    <w:p>
      <w:pPr>
        <w:autoSpaceDN w:val="0"/>
        <w:autoSpaceDE w:val="0"/>
        <w:widowControl/>
        <w:spacing w:line="190" w:lineRule="exact" w:before="392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Meetings</w:t>
      </w:r>
    </w:p>
    <w:p>
      <w:pPr>
        <w:autoSpaceDN w:val="0"/>
        <w:autoSpaceDE w:val="0"/>
        <w:widowControl/>
        <w:spacing w:line="190" w:lineRule="exact" w:before="290" w:after="0"/>
        <w:ind w:left="111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23. </w:t>
      </w:r>
      <w:r>
        <w:rPr>
          <w:rFonts w:ascii="Arial" w:hAnsi="Arial" w:eastAsia="Arial"/>
          <w:b w:val="0"/>
          <w:i w:val="0"/>
          <w:color w:val="000000"/>
          <w:sz w:val="19"/>
        </w:rPr>
        <w:t>Regular meetings of the Participants will be held quarterly.</w:t>
      </w:r>
    </w:p>
    <w:p>
      <w:pPr>
        <w:autoSpaceDN w:val="0"/>
        <w:autoSpaceDE w:val="0"/>
        <w:widowControl/>
        <w:spacing w:line="278" w:lineRule="exact" w:before="302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24.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Any Participant can call a special meeting to resolve issues that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require a vote, as indicated by this Agreement, by providing all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Participants with reasonable notice. In the case of a special vote,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the meeting will be restricted to the specific purpose for which the </w:t>
      </w:r>
      <w:r>
        <w:rPr>
          <w:rFonts w:ascii="Arial" w:hAnsi="Arial" w:eastAsia="Arial"/>
          <w:b w:val="0"/>
          <w:i w:val="0"/>
          <w:color w:val="000000"/>
          <w:sz w:val="19"/>
        </w:rPr>
        <w:t>meeting was held.</w:t>
      </w:r>
    </w:p>
    <w:p>
      <w:pPr>
        <w:autoSpaceDN w:val="0"/>
        <w:autoSpaceDE w:val="0"/>
        <w:widowControl/>
        <w:spacing w:line="278" w:lineRule="exact" w:before="304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25.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All meetings will be held at a time and in a location that is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reasonable, convenient and practical considering the situation of all </w:t>
      </w:r>
      <w:r>
        <w:rPr>
          <w:rFonts w:ascii="Arial" w:hAnsi="Arial" w:eastAsia="Arial"/>
          <w:b w:val="0"/>
          <w:i w:val="0"/>
          <w:color w:val="000000"/>
          <w:sz w:val="19"/>
        </w:rPr>
        <w:t>Participants.</w:t>
      </w:r>
    </w:p>
    <w:p>
      <w:pPr>
        <w:autoSpaceDN w:val="0"/>
        <w:autoSpaceDE w:val="0"/>
        <w:widowControl/>
        <w:spacing w:line="190" w:lineRule="exact" w:before="390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Admitting a New Participant</w:t>
      </w:r>
    </w:p>
    <w:p>
      <w:pPr>
        <w:autoSpaceDN w:val="0"/>
        <w:tabs>
          <w:tab w:pos="1380" w:val="left"/>
          <w:tab w:pos="1416" w:val="left"/>
        </w:tabs>
        <w:autoSpaceDE w:val="0"/>
        <w:widowControl/>
        <w:spacing w:line="278" w:lineRule="exact" w:before="202" w:after="0"/>
        <w:ind w:left="1114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26.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 new Participant may only be admitted to the Joint Venture with a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9"/>
        </w:rPr>
        <w:t>unanimous vote of the existing Participants.</w:t>
      </w:r>
    </w:p>
    <w:p>
      <w:pPr>
        <w:sectPr>
          <w:pgSz w:w="11900" w:h="16840"/>
          <w:pgMar w:top="58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27.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Any new Participant agrees to be bound by all the covenants, terms,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and conditions of this Agreement, inclusive of all current and future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amendments. Further, a new Participant will execute such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documents as are needed to affect the admission of the new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Participant. Any new Participant will receive such business interest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in the Joint Venture as determined by a unanimous decision of the </w:t>
      </w:r>
      <w:r>
        <w:rPr>
          <w:rFonts w:ascii="Arial" w:hAnsi="Arial" w:eastAsia="Arial"/>
          <w:b w:val="0"/>
          <w:i w:val="0"/>
          <w:color w:val="000000"/>
          <w:sz w:val="19"/>
        </w:rPr>
        <w:t>other Participants.</w:t>
      </w:r>
    </w:p>
    <w:p>
      <w:pPr>
        <w:autoSpaceDN w:val="0"/>
        <w:autoSpaceDE w:val="0"/>
        <w:widowControl/>
        <w:spacing w:line="190" w:lineRule="exact" w:before="390" w:after="2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Voluntary Withdrawal of a Participant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4510"/>
        <w:gridCol w:w="4510"/>
      </w:tblGrid>
      <w:tr>
        <w:trPr>
          <w:trHeight w:hRule="exact" w:val="204"/>
        </w:trPr>
        <w:tc>
          <w:tcPr>
            <w:tcW w:type="dxa" w:w="8260"/>
            <w:gridSpan w:val="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28.</w:t>
            </w:r>
          </w:p>
        </w:tc>
        <w:tc>
          <w:tcPr>
            <w:tcW w:type="dxa" w:w="7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56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Any Participant will have the right to voluntarily withdraw from</w:t>
            </w:r>
          </w:p>
        </w:tc>
      </w:tr>
    </w:tbl>
    <w:p>
      <w:pPr>
        <w:autoSpaceDN w:val="0"/>
        <w:autoSpaceDE w:val="0"/>
        <w:widowControl/>
        <w:spacing w:line="260" w:lineRule="exact" w:before="0" w:after="0"/>
        <w:ind w:left="1416" w:right="406" w:firstLine="0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the Joint Venture at any time. Written notice of intention to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withdraw must be served in writing upon the remaining Participants </w:t>
      </w:r>
      <w:r>
        <w:rPr>
          <w:rFonts w:ascii="Arial" w:hAnsi="Arial" w:eastAsia="Arial"/>
          <w:b w:val="0"/>
          <w:i w:val="0"/>
          <w:color w:val="000000"/>
          <w:sz w:val="19"/>
        </w:rPr>
        <w:t>at least Thirty (30) business days prior to the withdrawal date.</w:t>
      </w:r>
    </w:p>
    <w:p>
      <w:pPr>
        <w:autoSpaceDN w:val="0"/>
        <w:tabs>
          <w:tab w:pos="1380" w:val="left"/>
          <w:tab w:pos="1416" w:val="left"/>
        </w:tabs>
        <w:autoSpaceDE w:val="0"/>
        <w:widowControl/>
        <w:spacing w:line="278" w:lineRule="exact" w:before="304" w:after="0"/>
        <w:ind w:left="1114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29.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The voluntary withdrawal of a Participant will result in the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9"/>
        </w:rPr>
        <w:t>dissolution of the Joint Venture.</w:t>
      </w:r>
    </w:p>
    <w:p>
      <w:pPr>
        <w:autoSpaceDN w:val="0"/>
        <w:autoSpaceDE w:val="0"/>
        <w:widowControl/>
        <w:spacing w:line="278" w:lineRule="exact" w:before="302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30.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 Dissociated Participant will only exercise the right to withdraw in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good faith and will act to minimize any present or future harm done </w:t>
      </w:r>
      <w:r>
        <w:rPr>
          <w:rFonts w:ascii="Arial" w:hAnsi="Arial" w:eastAsia="Arial"/>
          <w:b w:val="0"/>
          <w:i w:val="0"/>
          <w:color w:val="000000"/>
          <w:sz w:val="19"/>
        </w:rPr>
        <w:t>to the remaining Participants as a result of the withdrawal.</w:t>
      </w:r>
    </w:p>
    <w:p>
      <w:pPr>
        <w:autoSpaceDN w:val="0"/>
        <w:autoSpaceDE w:val="0"/>
        <w:widowControl/>
        <w:spacing w:line="188" w:lineRule="exact" w:before="392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Involuntary Withdrawal of a Participant</w:t>
      </w:r>
    </w:p>
    <w:p>
      <w:pPr>
        <w:autoSpaceDN w:val="0"/>
        <w:autoSpaceDE w:val="0"/>
        <w:widowControl/>
        <w:spacing w:line="278" w:lineRule="exact" w:before="202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31.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Events resulting in the involuntary withdrawal of a Participant from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the Joint Venture will include, but not be limited to: death of a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Participant; Participant mental incapacity; Participant disability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preventing reasonable participation in the Joint Venture; Participant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incompetence; breach of fiduciary duties by a Participant; criminal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conviction of a Participant; Expulsion of a Participant; Operation of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Law against a Participant; or any act or omission of a Participant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that can reasonably be expected to bring the business or societal </w:t>
      </w:r>
      <w:r>
        <w:rPr>
          <w:rFonts w:ascii="Arial" w:hAnsi="Arial" w:eastAsia="Arial"/>
          <w:b w:val="0"/>
          <w:i w:val="0"/>
          <w:color w:val="000000"/>
          <w:sz w:val="19"/>
        </w:rPr>
        <w:t>reputation of the Joint Venture into disrepute.</w:t>
      </w:r>
    </w:p>
    <w:p>
      <w:pPr>
        <w:autoSpaceDN w:val="0"/>
        <w:tabs>
          <w:tab w:pos="1380" w:val="left"/>
          <w:tab w:pos="1416" w:val="left"/>
        </w:tabs>
        <w:autoSpaceDE w:val="0"/>
        <w:widowControl/>
        <w:spacing w:line="278" w:lineRule="exact" w:before="302" w:after="0"/>
        <w:ind w:left="1114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32.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The involuntary withdrawal of a Participant will result in the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9"/>
        </w:rPr>
        <w:t>dissolution of the Joint Venture.</w:t>
      </w:r>
    </w:p>
    <w:p>
      <w:pPr>
        <w:sectPr>
          <w:pgSz w:w="11900" w:h="16840"/>
          <w:pgMar w:top="55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autoSpaceDE w:val="0"/>
        <w:widowControl/>
        <w:spacing w:line="264" w:lineRule="exact" w:before="0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33.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 trustee in bankruptcy or similar third party who may acquire that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Dissociated Participant's interest in the Joint Venture will only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acquire that Participant's economic rights and interests and will not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acquire any other rights of that Participant or be admitted as a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Participant of the Joint Venture or have the right to exercise any </w:t>
      </w:r>
      <w:r>
        <w:rPr>
          <w:rFonts w:ascii="Arial" w:hAnsi="Arial" w:eastAsia="Arial"/>
          <w:b w:val="0"/>
          <w:i w:val="0"/>
          <w:color w:val="000000"/>
          <w:sz w:val="19"/>
        </w:rPr>
        <w:t>management or voting interests.</w:t>
      </w:r>
    </w:p>
    <w:p>
      <w:pPr>
        <w:autoSpaceDN w:val="0"/>
        <w:autoSpaceDE w:val="0"/>
        <w:widowControl/>
        <w:spacing w:line="190" w:lineRule="exact" w:before="390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Dissociation of a Participant</w:t>
      </w:r>
    </w:p>
    <w:p>
      <w:pPr>
        <w:autoSpaceDN w:val="0"/>
        <w:autoSpaceDE w:val="0"/>
        <w:widowControl/>
        <w:spacing w:line="278" w:lineRule="exact" w:before="202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34.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Where the dissociation of a Participant for any reason results in the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dissolution of the Joint Venture then the Joint Venture will proceed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in a reasonable and timely manner to dissolve the Joint Venture,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with all debts being paid first, prior to any distribution of the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remaining funds. Valuation and distribution will be determined as </w:t>
      </w:r>
      <w:r>
        <w:rPr>
          <w:rFonts w:ascii="Arial" w:hAnsi="Arial" w:eastAsia="Arial"/>
          <w:b w:val="0"/>
          <w:i w:val="0"/>
          <w:color w:val="000000"/>
          <w:sz w:val="19"/>
        </w:rPr>
        <w:t>described in the Valuation of Interest section of this Agreement.</w:t>
      </w:r>
    </w:p>
    <w:p>
      <w:pPr>
        <w:autoSpaceDN w:val="0"/>
        <w:autoSpaceDE w:val="0"/>
        <w:widowControl/>
        <w:spacing w:line="278" w:lineRule="exact" w:before="304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35.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The remaining Participants retain the right to seek damages from a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Dissociated Participant where the dissociation resulted from a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malicious or criminal act by the Dissociated Participant or where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the Dissociated Participant had breached their fiduciary duty to the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Joint Venture or was in breach of this Agreement or had acted in a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way that could reasonably be foreseen to bring harm or damage to </w:t>
      </w:r>
      <w:r>
        <w:rPr>
          <w:rFonts w:ascii="Arial" w:hAnsi="Arial" w:eastAsia="Arial"/>
          <w:b w:val="0"/>
          <w:i w:val="0"/>
          <w:color w:val="000000"/>
          <w:sz w:val="19"/>
        </w:rPr>
        <w:t>the Joint Venture or to the reputation of the Joint Venture.</w:t>
      </w:r>
    </w:p>
    <w:p>
      <w:pPr>
        <w:autoSpaceDN w:val="0"/>
        <w:autoSpaceDE w:val="0"/>
        <w:widowControl/>
        <w:spacing w:line="188" w:lineRule="exact" w:before="392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Dissolution</w:t>
      </w:r>
    </w:p>
    <w:p>
      <w:pPr>
        <w:autoSpaceDN w:val="0"/>
        <w:autoSpaceDE w:val="0"/>
        <w:widowControl/>
        <w:spacing w:line="278" w:lineRule="exact" w:before="202" w:after="0"/>
        <w:ind w:left="1416" w:right="576" w:hanging="302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36.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Except as otherwise provided in this Agreement, the Joint Venture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may be dissolved only with the unanimous consent of all </w:t>
      </w:r>
      <w:r>
        <w:br/>
      </w:r>
      <w:r>
        <w:rPr>
          <w:rFonts w:ascii="Arial" w:hAnsi="Arial" w:eastAsia="Arial"/>
          <w:b w:val="0"/>
          <w:i w:val="0"/>
          <w:color w:val="000000"/>
          <w:sz w:val="19"/>
        </w:rPr>
        <w:t>Participants.</w:t>
      </w:r>
    </w:p>
    <w:p>
      <w:pPr>
        <w:autoSpaceDN w:val="0"/>
        <w:autoSpaceDE w:val="0"/>
        <w:widowControl/>
        <w:spacing w:line="188" w:lineRule="exact" w:before="392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Distribution of Property on Dissolution of Joint Venture</w:t>
      </w:r>
    </w:p>
    <w:p>
      <w:pPr>
        <w:autoSpaceDN w:val="0"/>
        <w:autoSpaceDE w:val="0"/>
        <w:widowControl/>
        <w:spacing w:line="278" w:lineRule="exact" w:before="202" w:after="0"/>
        <w:ind w:left="1416" w:right="432" w:hanging="302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37.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In the event of the dissolution of the Joint Venture, each Participant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will share in any remaining assets or liabilities of the Joint Venture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in proportion to the Participants' Capital Contributions inclusive of </w:t>
      </w:r>
      <w:r>
        <w:rPr>
          <w:rFonts w:ascii="Arial" w:hAnsi="Arial" w:eastAsia="Arial"/>
          <w:b w:val="0"/>
          <w:i w:val="0"/>
          <w:color w:val="000000"/>
          <w:sz w:val="19"/>
        </w:rPr>
        <w:t>any Additional Capital Contributions (the "Dissolution Distribution").</w:t>
      </w:r>
    </w:p>
    <w:p>
      <w:pPr>
        <w:sectPr>
          <w:pgSz w:w="11900" w:h="16840"/>
          <w:pgMar w:top="55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56" w:lineRule="exact" w:before="0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38.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Upon Dissolution of the Joint Venture and liquidation of Joint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Venture Property, and after payment of all selling costs and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expenses, the liquidator will distribute the Joint Venture assets to </w:t>
      </w:r>
      <w:r>
        <w:rPr>
          <w:rFonts w:ascii="Arial" w:hAnsi="Arial" w:eastAsia="Arial"/>
          <w:b w:val="0"/>
          <w:i w:val="0"/>
          <w:color w:val="000000"/>
          <w:sz w:val="19"/>
        </w:rPr>
        <w:t>the following groups according to the following order of priority:</w:t>
      </w:r>
    </w:p>
    <w:p>
      <w:pPr>
        <w:autoSpaceDN w:val="0"/>
        <w:tabs>
          <w:tab w:pos="1984" w:val="left"/>
          <w:tab w:pos="2022" w:val="left"/>
        </w:tabs>
        <w:autoSpaceDE w:val="0"/>
        <w:widowControl/>
        <w:spacing w:line="276" w:lineRule="exact" w:before="204" w:after="0"/>
        <w:ind w:left="1720" w:right="5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a.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in satisfaction of liabilities to creditors except Joint Venture </w:t>
      </w:r>
      <w:r>
        <w:tab/>
      </w:r>
      <w:r>
        <w:rPr>
          <w:rFonts w:ascii="Arial" w:hAnsi="Arial" w:eastAsia="Arial"/>
          <w:b w:val="0"/>
          <w:i w:val="0"/>
          <w:color w:val="000000"/>
          <w:sz w:val="19"/>
        </w:rPr>
        <w:t>obligations to current Participants;</w:t>
      </w:r>
    </w:p>
    <w:p>
      <w:pPr>
        <w:autoSpaceDN w:val="0"/>
        <w:tabs>
          <w:tab w:pos="1984" w:val="left"/>
          <w:tab w:pos="2022" w:val="left"/>
        </w:tabs>
        <w:autoSpaceDE w:val="0"/>
        <w:widowControl/>
        <w:spacing w:line="278" w:lineRule="exact" w:before="304" w:after="0"/>
        <w:ind w:left="1720" w:right="864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b.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in satisfaction of Joint Venture debt obligations to current </w:t>
      </w:r>
      <w:r>
        <w:tab/>
      </w:r>
      <w:r>
        <w:rPr>
          <w:rFonts w:ascii="Arial" w:hAnsi="Arial" w:eastAsia="Arial"/>
          <w:b w:val="0"/>
          <w:i w:val="0"/>
          <w:color w:val="000000"/>
          <w:sz w:val="19"/>
        </w:rPr>
        <w:t>Participants; and then</w:t>
      </w:r>
    </w:p>
    <w:p>
      <w:pPr>
        <w:autoSpaceDN w:val="0"/>
        <w:tabs>
          <w:tab w:pos="1984" w:val="left"/>
          <w:tab w:pos="2022" w:val="left"/>
        </w:tabs>
        <w:autoSpaceDE w:val="0"/>
        <w:widowControl/>
        <w:spacing w:line="278" w:lineRule="exact" w:before="302" w:after="0"/>
        <w:ind w:left="1720" w:right="7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c.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to the Participants according to the Dissolution Distribution </w:t>
      </w:r>
      <w:r>
        <w:tab/>
      </w:r>
      <w:r>
        <w:rPr>
          <w:rFonts w:ascii="Arial" w:hAnsi="Arial" w:eastAsia="Arial"/>
          <w:b w:val="0"/>
          <w:i w:val="0"/>
          <w:color w:val="000000"/>
          <w:sz w:val="19"/>
        </w:rPr>
        <w:t>described above.</w:t>
      </w:r>
    </w:p>
    <w:p>
      <w:pPr>
        <w:autoSpaceDN w:val="0"/>
        <w:autoSpaceDE w:val="0"/>
        <w:widowControl/>
        <w:spacing w:line="278" w:lineRule="exact" w:before="302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39.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The claims of each priority group will be satisfied in full before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satisfying any claims of a lower priority group. Any excess of Joint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Venture assets after liabilities or any insufficiency in Joint Venture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assets in resolving liabilities under this section will be shared by the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Participants according to the Dissolution Distribution described </w:t>
      </w:r>
      <w:r>
        <w:rPr>
          <w:rFonts w:ascii="Arial" w:hAnsi="Arial" w:eastAsia="Arial"/>
          <w:b w:val="0"/>
          <w:i w:val="0"/>
          <w:color w:val="000000"/>
          <w:sz w:val="19"/>
        </w:rPr>
        <w:t>above.</w:t>
      </w:r>
    </w:p>
    <w:p>
      <w:pPr>
        <w:autoSpaceDN w:val="0"/>
        <w:autoSpaceDE w:val="0"/>
        <w:widowControl/>
        <w:spacing w:line="190" w:lineRule="exact" w:before="390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Valuation of Interest</w:t>
      </w:r>
    </w:p>
    <w:p>
      <w:pPr>
        <w:autoSpaceDN w:val="0"/>
        <w:autoSpaceDE w:val="0"/>
        <w:widowControl/>
        <w:spacing w:line="278" w:lineRule="exact" w:before="202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40.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In the absence of a written agreement setting a value, the value of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the Joint Venture will be based on the fair market value appraisal of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all Joint Venture assets (less liabilities) determined in accordance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with generally accepted accounting principles (GAAP). This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appraisal will be conducted by an independent accounting firm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agreed to by all Participants. An appraiser will be appointed within a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reasonable period of the date of withdrawal or dissolution. The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results of the appraisal will be binding on all Participants. A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withdrawing Participant's interest will be based on that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Participant's proportion of the Dissolution Distribution described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above, less any outstanding liabilities the withdrawing Participant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may have to the Joint Venture. The intent of this section is to ensure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the survival of the Joint Venture despite the withdrawal of any </w:t>
      </w:r>
      <w:r>
        <w:rPr>
          <w:rFonts w:ascii="Arial" w:hAnsi="Arial" w:eastAsia="Arial"/>
          <w:b w:val="0"/>
          <w:i w:val="0"/>
          <w:color w:val="000000"/>
          <w:sz w:val="19"/>
        </w:rPr>
        <w:t>individual Participant.</w:t>
      </w:r>
    </w:p>
    <w:p>
      <w:pPr>
        <w:sectPr>
          <w:pgSz w:w="11900" w:h="16840"/>
          <w:pgMar w:top="54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tabs>
          <w:tab w:pos="1416" w:val="left"/>
          <w:tab w:pos="1984" w:val="left"/>
        </w:tabs>
        <w:autoSpaceDE w:val="0"/>
        <w:widowControl/>
        <w:spacing w:line="248" w:lineRule="exact" w:before="0" w:after="0"/>
        <w:ind w:left="1114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41.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No allowance will be made for goodwill, trade name, patents or </w:t>
      </w:r>
      <w:r>
        <w:tab/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other intangible assets, except where those assets have been </w:t>
      </w:r>
      <w:r>
        <w:tab/>
      </w:r>
      <w:r>
        <w:rPr>
          <w:rFonts w:ascii="Arial" w:hAnsi="Arial" w:eastAsia="Arial"/>
          <w:b w:val="0"/>
          <w:i w:val="0"/>
          <w:color w:val="000000"/>
          <w:sz w:val="19"/>
        </w:rPr>
        <w:t>reflected on the Joint Venture books immediately prior to valuation.</w:t>
      </w:r>
    </w:p>
    <w:p>
      <w:pPr>
        <w:autoSpaceDN w:val="0"/>
        <w:autoSpaceDE w:val="0"/>
        <w:widowControl/>
        <w:spacing w:line="188" w:lineRule="exact" w:before="392" w:after="2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Goodwill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4510"/>
        <w:gridCol w:w="4510"/>
      </w:tblGrid>
      <w:tr>
        <w:trPr>
          <w:trHeight w:hRule="exact" w:val="206"/>
        </w:trPr>
        <w:tc>
          <w:tcPr>
            <w:tcW w:type="dxa" w:w="8260"/>
            <w:gridSpan w:val="2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42.</w:t>
            </w:r>
          </w:p>
        </w:tc>
        <w:tc>
          <w:tcPr>
            <w:tcW w:type="dxa" w:w="7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56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The goodwill of the Joint Venture business will be assessed at</w:t>
            </w:r>
          </w:p>
        </w:tc>
      </w:tr>
    </w:tbl>
    <w:p>
      <w:pPr>
        <w:autoSpaceDN w:val="0"/>
        <w:autoSpaceDE w:val="0"/>
        <w:widowControl/>
        <w:spacing w:line="252" w:lineRule="exact" w:before="0" w:after="0"/>
        <w:ind w:left="1416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an amount to be determined by appraisal using generally accepted </w:t>
      </w:r>
      <w:r>
        <w:rPr>
          <w:rFonts w:ascii="Arial" w:hAnsi="Arial" w:eastAsia="Arial"/>
          <w:b w:val="0"/>
          <w:i w:val="0"/>
          <w:color w:val="000000"/>
          <w:sz w:val="19"/>
        </w:rPr>
        <w:t>accounting principles (GAAP).</w:t>
      </w:r>
    </w:p>
    <w:p>
      <w:pPr>
        <w:autoSpaceDN w:val="0"/>
        <w:autoSpaceDE w:val="0"/>
        <w:widowControl/>
        <w:spacing w:line="188" w:lineRule="exact" w:before="392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Title to Joint Venture Property</w:t>
      </w:r>
    </w:p>
    <w:p>
      <w:pPr>
        <w:autoSpaceDN w:val="0"/>
        <w:autoSpaceDE w:val="0"/>
        <w:widowControl/>
        <w:spacing w:line="278" w:lineRule="exact" w:before="202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43.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Title to all Joint Venture Property will remain in the name of the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Joint Venture. No Participant or group of Participants will have any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ownership interest in such Joint Venture Property in whole or in </w:t>
      </w:r>
      <w:r>
        <w:rPr>
          <w:rFonts w:ascii="Arial" w:hAnsi="Arial" w:eastAsia="Arial"/>
          <w:b w:val="0"/>
          <w:i w:val="0"/>
          <w:color w:val="000000"/>
          <w:sz w:val="19"/>
        </w:rPr>
        <w:t>part.</w:t>
      </w:r>
    </w:p>
    <w:p>
      <w:pPr>
        <w:autoSpaceDN w:val="0"/>
        <w:autoSpaceDE w:val="0"/>
        <w:widowControl/>
        <w:spacing w:line="188" w:lineRule="exact" w:before="392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Voting</w:t>
      </w:r>
    </w:p>
    <w:p>
      <w:pPr>
        <w:autoSpaceDN w:val="0"/>
        <w:tabs>
          <w:tab w:pos="1380" w:val="left"/>
          <w:tab w:pos="1416" w:val="left"/>
        </w:tabs>
        <w:autoSpaceDE w:val="0"/>
        <w:widowControl/>
        <w:spacing w:line="278" w:lineRule="exact" w:before="202" w:after="0"/>
        <w:ind w:left="1114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44.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Any vote required by the Joint Venture will be assessed where each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9"/>
        </w:rPr>
        <w:t>Participant receives one vote carrying equal weight.</w:t>
      </w:r>
    </w:p>
    <w:p>
      <w:pPr>
        <w:autoSpaceDN w:val="0"/>
        <w:autoSpaceDE w:val="0"/>
        <w:widowControl/>
        <w:spacing w:line="188" w:lineRule="exact" w:before="392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Force Majeure</w:t>
      </w:r>
    </w:p>
    <w:p>
      <w:pPr>
        <w:autoSpaceDN w:val="0"/>
        <w:autoSpaceDE w:val="0"/>
        <w:widowControl/>
        <w:spacing w:line="278" w:lineRule="exact" w:before="202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45.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 Participant will be free of liability to the Joint Venture where the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Participant is prevented from executing their obligations under this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Agreement in whole or in part due to force majeure, such as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earthquake, typhoon, flood, fire, and war or any other unforeseen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and uncontrollable event where the Participant has communicated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the circumstance of said event to any and all other Participants and </w:t>
      </w:r>
      <w:r>
        <w:rPr>
          <w:rFonts w:ascii="Arial" w:hAnsi="Arial" w:eastAsia="Arial"/>
          <w:b w:val="0"/>
          <w:i w:val="0"/>
          <w:color w:val="000000"/>
          <w:sz w:val="19"/>
        </w:rPr>
        <w:t>taken any and all appropriate action to mitigate said event.</w:t>
      </w:r>
    </w:p>
    <w:p>
      <w:pPr>
        <w:autoSpaceDN w:val="0"/>
        <w:autoSpaceDE w:val="0"/>
        <w:widowControl/>
        <w:spacing w:line="188" w:lineRule="exact" w:before="290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Duty of Loyalty</w:t>
      </w:r>
    </w:p>
    <w:p>
      <w:pPr>
        <w:autoSpaceDN w:val="0"/>
        <w:autoSpaceDE w:val="0"/>
        <w:widowControl/>
        <w:spacing w:line="278" w:lineRule="exact" w:before="202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46.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No Participant will engage in any business, venture or transaction,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whether directly or indirectly, that might be competitive with the </w:t>
      </w:r>
      <w:r>
        <w:rPr>
          <w:rFonts w:ascii="Arial" w:hAnsi="Arial" w:eastAsia="Arial"/>
          <w:b w:val="0"/>
          <w:i w:val="0"/>
          <w:color w:val="000000"/>
          <w:sz w:val="19"/>
        </w:rPr>
        <w:t>business of the Joint Venture or that would be in direct conflict of</w:t>
      </w:r>
    </w:p>
    <w:p>
      <w:pPr>
        <w:sectPr>
          <w:pgSz w:w="11900" w:h="16840"/>
          <w:pgMar w:top="55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1416" w:right="406" w:firstLine="0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interest to the Joint Venture without the unanimous written consent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of the remaining Participants. Any and all businesses, ventures or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transactions with any appearance of conflict of interest must be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fully disclosed to all other Participants. Failure to comply with any of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the terms of this clause will be deemed an Involuntary Withdrawal of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the offending Participant and may be treated accordingly by the </w:t>
      </w:r>
      <w:r>
        <w:rPr>
          <w:rFonts w:ascii="Arial" w:hAnsi="Arial" w:eastAsia="Arial"/>
          <w:b w:val="0"/>
          <w:i w:val="0"/>
          <w:color w:val="000000"/>
          <w:sz w:val="19"/>
        </w:rPr>
        <w:t>remaining Participants.</w:t>
      </w:r>
    </w:p>
    <w:p>
      <w:pPr>
        <w:autoSpaceDN w:val="0"/>
        <w:autoSpaceDE w:val="0"/>
        <w:widowControl/>
        <w:spacing w:line="190" w:lineRule="exact" w:before="390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Duty of Accountability for Private Profits</w:t>
      </w:r>
    </w:p>
    <w:p>
      <w:pPr>
        <w:autoSpaceDN w:val="0"/>
        <w:autoSpaceDE w:val="0"/>
        <w:widowControl/>
        <w:spacing w:line="278" w:lineRule="exact" w:before="202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47.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Each Participant must account to the Joint Venture for any benefit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derived by that Participant without the consent of the other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Participants from any transaction concerning the Joint Venture or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any use by that Participant of the Joint Venture property, name or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business connection. This duty continues to apply to any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transactions undertaken after the Joint Venture has been dissolved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but before the affairs of the Joint Venture have been completely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wound up by the surviving Participant or Participants or their agent </w:t>
      </w:r>
      <w:r>
        <w:rPr>
          <w:rFonts w:ascii="Arial" w:hAnsi="Arial" w:eastAsia="Arial"/>
          <w:b w:val="0"/>
          <w:i w:val="0"/>
          <w:color w:val="000000"/>
          <w:sz w:val="19"/>
        </w:rPr>
        <w:t>or agents.</w:t>
      </w:r>
    </w:p>
    <w:p>
      <w:pPr>
        <w:autoSpaceDN w:val="0"/>
        <w:autoSpaceDE w:val="0"/>
        <w:widowControl/>
        <w:spacing w:line="188" w:lineRule="exact" w:before="392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Duty to Devote Time</w:t>
      </w:r>
    </w:p>
    <w:p>
      <w:pPr>
        <w:autoSpaceDN w:val="0"/>
        <w:autoSpaceDE w:val="0"/>
        <w:widowControl/>
        <w:spacing w:line="278" w:lineRule="exact" w:before="202" w:after="0"/>
        <w:ind w:left="1416" w:right="432" w:hanging="302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48.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Each Participant will devote such time and attention to the business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of the Joint Venture as the majority of the Participants will from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time to time reasonably determine for the conduct of the Joint </w:t>
      </w:r>
      <w:r>
        <w:rPr>
          <w:rFonts w:ascii="Arial" w:hAnsi="Arial" w:eastAsia="Arial"/>
          <w:b w:val="0"/>
          <w:i w:val="0"/>
          <w:color w:val="000000"/>
          <w:sz w:val="19"/>
        </w:rPr>
        <w:t>Venture business.</w:t>
      </w:r>
    </w:p>
    <w:p>
      <w:pPr>
        <w:autoSpaceDN w:val="0"/>
        <w:autoSpaceDE w:val="0"/>
        <w:widowControl/>
        <w:spacing w:line="190" w:lineRule="exact" w:before="390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Actions Requiring Unanimous Consent of the Participants</w:t>
      </w:r>
    </w:p>
    <w:p>
      <w:pPr>
        <w:autoSpaceDN w:val="0"/>
        <w:tabs>
          <w:tab w:pos="1380" w:val="left"/>
          <w:tab w:pos="1416" w:val="left"/>
        </w:tabs>
        <w:autoSpaceDE w:val="0"/>
        <w:widowControl/>
        <w:spacing w:line="278" w:lineRule="exact" w:before="202" w:after="0"/>
        <w:ind w:left="1114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49.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The following list of actions will require the unanimous consent of all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9"/>
        </w:rPr>
        <w:t>Participants:</w:t>
      </w:r>
    </w:p>
    <w:p>
      <w:pPr>
        <w:autoSpaceDN w:val="0"/>
        <w:tabs>
          <w:tab w:pos="1984" w:val="left"/>
          <w:tab w:pos="2022" w:val="left"/>
        </w:tabs>
        <w:autoSpaceDE w:val="0"/>
        <w:widowControl/>
        <w:spacing w:line="278" w:lineRule="exact" w:before="202" w:after="0"/>
        <w:ind w:left="1720" w:right="5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a.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committing the Joint Venture to new liabilities or obligations </w:t>
      </w:r>
      <w:r>
        <w:tab/>
      </w:r>
      <w:r>
        <w:rPr>
          <w:rFonts w:ascii="Arial" w:hAnsi="Arial" w:eastAsia="Arial"/>
          <w:b w:val="0"/>
          <w:i w:val="0"/>
          <w:color w:val="000000"/>
          <w:sz w:val="19"/>
        </w:rPr>
        <w:t>totaling To Be Determined;</w:t>
      </w:r>
    </w:p>
    <w:p>
      <w:pPr>
        <w:autoSpaceDN w:val="0"/>
        <w:autoSpaceDE w:val="0"/>
        <w:widowControl/>
        <w:spacing w:line="190" w:lineRule="exact" w:before="390" w:after="332"/>
        <w:ind w:left="202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4.0" w:type="dxa"/>
      </w:tblPr>
      <w:tblGrid>
        <w:gridCol w:w="4510"/>
        <w:gridCol w:w="4510"/>
      </w:tblGrid>
      <w:tr>
        <w:trPr>
          <w:trHeight w:hRule="exact" w:val="576"/>
        </w:trPr>
        <w:tc>
          <w:tcPr>
            <w:tcW w:type="dxa" w:w="1166"/>
            <w:tcBorders>
              <w:bottom w:sz="20.0" w:val="single" w:color="#90909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3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b.</w:t>
            </w:r>
          </w:p>
        </w:tc>
        <w:tc>
          <w:tcPr>
            <w:tcW w:type="dxa" w:w="6712"/>
            <w:tcBorders>
              <w:bottom w:sz="20.0" w:val="single" w:color="#90909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incurring single expenditures that exceed “To Be Determined”.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55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48" w:lineRule="exact" w:before="0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50.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Any losses incurred as a result of a violation of this section will be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charged to and collected from the individual Participant that acted </w:t>
      </w:r>
      <w:r>
        <w:rPr>
          <w:rFonts w:ascii="Arial" w:hAnsi="Arial" w:eastAsia="Arial"/>
          <w:b w:val="0"/>
          <w:i w:val="0"/>
          <w:color w:val="000000"/>
          <w:sz w:val="19"/>
        </w:rPr>
        <w:t>without unanimous consent and caused the loss.</w:t>
      </w:r>
    </w:p>
    <w:p>
      <w:pPr>
        <w:autoSpaceDN w:val="0"/>
        <w:autoSpaceDE w:val="0"/>
        <w:widowControl/>
        <w:spacing w:line="190" w:lineRule="exact" w:before="390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Forbidden Acts</w:t>
      </w:r>
    </w:p>
    <w:p>
      <w:pPr>
        <w:autoSpaceDN w:val="0"/>
        <w:autoSpaceDE w:val="0"/>
        <w:widowControl/>
        <w:spacing w:line="190" w:lineRule="exact" w:before="290" w:after="0"/>
        <w:ind w:left="111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51. </w:t>
      </w:r>
      <w:r>
        <w:rPr>
          <w:rFonts w:ascii="Arial" w:hAnsi="Arial" w:eastAsia="Arial"/>
          <w:b w:val="0"/>
          <w:i w:val="0"/>
          <w:color w:val="000000"/>
          <w:sz w:val="19"/>
        </w:rPr>
        <w:t>No Participant may do any act in contravention of this Agreement.</w:t>
      </w:r>
    </w:p>
    <w:p>
      <w:pPr>
        <w:autoSpaceDN w:val="0"/>
        <w:autoSpaceDE w:val="0"/>
        <w:widowControl/>
        <w:spacing w:line="278" w:lineRule="exact" w:before="302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52.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No Participant may permit, intentionally or unintentionally, the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assignment of express, implied or apparent authority to a third party </w:t>
      </w:r>
      <w:r>
        <w:rPr>
          <w:rFonts w:ascii="Arial" w:hAnsi="Arial" w:eastAsia="Arial"/>
          <w:b w:val="0"/>
          <w:i w:val="0"/>
          <w:color w:val="000000"/>
          <w:sz w:val="19"/>
        </w:rPr>
        <w:t>that is not a Participant in the Joint Venture.</w:t>
      </w:r>
    </w:p>
    <w:p>
      <w:pPr>
        <w:autoSpaceDN w:val="0"/>
        <w:tabs>
          <w:tab w:pos="1380" w:val="left"/>
          <w:tab w:pos="1416" w:val="left"/>
        </w:tabs>
        <w:autoSpaceDE w:val="0"/>
        <w:widowControl/>
        <w:spacing w:line="276" w:lineRule="exact" w:before="306" w:after="0"/>
        <w:ind w:left="1114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53.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No Participant may do any act that would make it impossible to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9"/>
        </w:rPr>
        <w:t>carry on the ordinary business of the Joint Venture.</w:t>
      </w:r>
    </w:p>
    <w:p>
      <w:pPr>
        <w:autoSpaceDN w:val="0"/>
        <w:autoSpaceDE w:val="0"/>
        <w:widowControl/>
        <w:spacing w:line="190" w:lineRule="exact" w:before="392" w:after="0"/>
        <w:ind w:left="111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54. </w:t>
      </w:r>
      <w:r>
        <w:rPr>
          <w:rFonts w:ascii="Arial" w:hAnsi="Arial" w:eastAsia="Arial"/>
          <w:b w:val="0"/>
          <w:i w:val="0"/>
          <w:color w:val="000000"/>
          <w:sz w:val="19"/>
        </w:rPr>
        <w:t>No Participant may confess a judgment against the Joint Venture.</w:t>
      </w:r>
    </w:p>
    <w:p>
      <w:pPr>
        <w:autoSpaceDN w:val="0"/>
        <w:autoSpaceDE w:val="0"/>
        <w:widowControl/>
        <w:spacing w:line="278" w:lineRule="exact" w:before="302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55.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No Participant will have the right or authority to bind or obligate the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Joint Venture to any extent with regard to any matter outside the </w:t>
      </w:r>
      <w:r>
        <w:rPr>
          <w:rFonts w:ascii="Arial" w:hAnsi="Arial" w:eastAsia="Arial"/>
          <w:b w:val="0"/>
          <w:i w:val="0"/>
          <w:color w:val="000000"/>
          <w:sz w:val="19"/>
        </w:rPr>
        <w:t>intended purpose of the Joint Venture.</w:t>
      </w:r>
    </w:p>
    <w:p>
      <w:pPr>
        <w:autoSpaceDN w:val="0"/>
        <w:autoSpaceDE w:val="0"/>
        <w:widowControl/>
        <w:spacing w:line="278" w:lineRule="exact" w:before="302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56.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Any violation of the above Forbidden Acts will be deemed an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Involuntary Withdrawal of the offending Participant and may be </w:t>
      </w:r>
      <w:r>
        <w:rPr>
          <w:rFonts w:ascii="Arial" w:hAnsi="Arial" w:eastAsia="Arial"/>
          <w:b w:val="0"/>
          <w:i w:val="0"/>
          <w:color w:val="000000"/>
          <w:sz w:val="19"/>
        </w:rPr>
        <w:t>treated accordingly by the remaining Participants.</w:t>
      </w:r>
    </w:p>
    <w:p>
      <w:pPr>
        <w:autoSpaceDN w:val="0"/>
        <w:autoSpaceDE w:val="0"/>
        <w:widowControl/>
        <w:spacing w:line="188" w:lineRule="exact" w:before="392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Indemnification</w:t>
      </w:r>
    </w:p>
    <w:p>
      <w:pPr>
        <w:autoSpaceDN w:val="0"/>
        <w:autoSpaceDE w:val="0"/>
        <w:widowControl/>
        <w:spacing w:line="278" w:lineRule="exact" w:before="202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57.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All Participants will be indemnified and held harmless by the Joint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Venture from and against any and all claims of any nature,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whatsoever, arising out of a Participant's participation in Joint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Venture affairs. A Participant will not be entitled to indemnification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under this section for liability arising out of gross negligence or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willful misconduct of the Participant or the breach by the </w:t>
      </w:r>
      <w:r>
        <w:rPr>
          <w:rFonts w:ascii="Arial" w:hAnsi="Arial" w:eastAsia="Arial"/>
          <w:b w:val="0"/>
          <w:i w:val="0"/>
          <w:color w:val="000000"/>
          <w:sz w:val="19"/>
        </w:rPr>
        <w:t>Participant of any provisions of this Agreement.</w:t>
      </w:r>
    </w:p>
    <w:p>
      <w:pPr>
        <w:autoSpaceDN w:val="0"/>
        <w:autoSpaceDE w:val="0"/>
        <w:widowControl/>
        <w:spacing w:line="190" w:lineRule="exact" w:before="390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Liability</w:t>
      </w:r>
    </w:p>
    <w:p>
      <w:pPr>
        <w:sectPr>
          <w:pgSz w:w="11900" w:h="16840"/>
          <w:pgMar w:top="54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autoSpaceDE w:val="0"/>
        <w:widowControl/>
        <w:spacing w:line="260" w:lineRule="exact" w:before="0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58.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 Participant will not be liable to the Joint Venture, or to any other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Participant, for any mistake or error in judgment or for any act or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omission done in good faith and believed to be within the scope of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authority conferred or implied by this Agreement or the Joint </w:t>
      </w:r>
      <w:r>
        <w:rPr>
          <w:rFonts w:ascii="Arial" w:hAnsi="Arial" w:eastAsia="Arial"/>
          <w:b w:val="0"/>
          <w:i w:val="0"/>
          <w:color w:val="000000"/>
          <w:sz w:val="19"/>
        </w:rPr>
        <w:t>Venture.</w:t>
      </w:r>
    </w:p>
    <w:p>
      <w:pPr>
        <w:autoSpaceDN w:val="0"/>
        <w:autoSpaceDE w:val="0"/>
        <w:widowControl/>
        <w:spacing w:line="188" w:lineRule="exact" w:before="392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Liability Insurance</w:t>
      </w:r>
    </w:p>
    <w:p>
      <w:pPr>
        <w:autoSpaceDN w:val="0"/>
        <w:autoSpaceDE w:val="0"/>
        <w:widowControl/>
        <w:spacing w:line="278" w:lineRule="exact" w:before="202" w:after="0"/>
        <w:ind w:left="1416" w:right="576" w:hanging="302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59.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The Joint Venture may acquire insurance on behalf of any </w:t>
      </w:r>
      <w:r>
        <w:br/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Participant, employee, agent or other person engaged in the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business interest of the Joint Venture against any liability asserted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against them or incurred by them while acting in good faith on </w:t>
      </w:r>
      <w:r>
        <w:rPr>
          <w:rFonts w:ascii="Arial" w:hAnsi="Arial" w:eastAsia="Arial"/>
          <w:b w:val="0"/>
          <w:i w:val="0"/>
          <w:color w:val="000000"/>
          <w:sz w:val="19"/>
        </w:rPr>
        <w:t>behalf of the Joint Venture.</w:t>
      </w:r>
    </w:p>
    <w:p>
      <w:pPr>
        <w:autoSpaceDN w:val="0"/>
        <w:autoSpaceDE w:val="0"/>
        <w:widowControl/>
        <w:spacing w:line="190" w:lineRule="exact" w:before="390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Amendments</w:t>
      </w:r>
    </w:p>
    <w:p>
      <w:pPr>
        <w:autoSpaceDN w:val="0"/>
        <w:tabs>
          <w:tab w:pos="1380" w:val="left"/>
          <w:tab w:pos="1416" w:val="left"/>
        </w:tabs>
        <w:autoSpaceDE w:val="0"/>
        <w:widowControl/>
        <w:spacing w:line="278" w:lineRule="exact" w:before="202" w:after="0"/>
        <w:ind w:left="1114" w:right="4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60.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This Agreement may not be amended in whole or in part without the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9"/>
        </w:rPr>
        <w:t>unanimous written consent of all Participants.</w:t>
      </w:r>
    </w:p>
    <w:p>
      <w:pPr>
        <w:autoSpaceDN w:val="0"/>
        <w:autoSpaceDE w:val="0"/>
        <w:widowControl/>
        <w:spacing w:line="190" w:lineRule="exact" w:before="390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Jurisdiction</w:t>
      </w:r>
    </w:p>
    <w:p>
      <w:pPr>
        <w:autoSpaceDN w:val="0"/>
        <w:autoSpaceDE w:val="0"/>
        <w:widowControl/>
        <w:spacing w:line="278" w:lineRule="exact" w:before="202" w:after="0"/>
        <w:ind w:left="1416" w:right="864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The Participants submit to the jurisdiction of the courts of The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State of Florida for the enforcement of this Agreement or any </w:t>
      </w:r>
      <w:r>
        <w:rPr>
          <w:rFonts w:ascii="Arial" w:hAnsi="Arial" w:eastAsia="Arial"/>
          <w:b w:val="0"/>
          <w:i w:val="0"/>
          <w:color w:val="000000"/>
          <w:sz w:val="19"/>
        </w:rPr>
        <w:t>arbitration award or decision arising from this Agreement.</w:t>
      </w:r>
    </w:p>
    <w:p>
      <w:pPr>
        <w:autoSpaceDN w:val="0"/>
        <w:autoSpaceDE w:val="0"/>
        <w:widowControl/>
        <w:spacing w:line="190" w:lineRule="exact" w:before="290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Definitions</w:t>
      </w:r>
    </w:p>
    <w:p>
      <w:pPr>
        <w:autoSpaceDN w:val="0"/>
        <w:tabs>
          <w:tab w:pos="1380" w:val="left"/>
          <w:tab w:pos="1416" w:val="left"/>
        </w:tabs>
        <w:autoSpaceDE w:val="0"/>
        <w:widowControl/>
        <w:spacing w:line="278" w:lineRule="exact" w:before="200" w:after="0"/>
        <w:ind w:left="1114" w:right="5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61.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For the purpose of this Agreement, the following terms are defined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9"/>
        </w:rPr>
        <w:t>as follows:</w:t>
      </w:r>
    </w:p>
    <w:p>
      <w:pPr>
        <w:autoSpaceDN w:val="0"/>
        <w:autoSpaceDE w:val="0"/>
        <w:widowControl/>
        <w:spacing w:line="278" w:lineRule="exact" w:before="202" w:after="0"/>
        <w:ind w:left="2022" w:right="288" w:hanging="302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a.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"Additional Capital Contributions" means Capital </w:t>
      </w:r>
      <w:r>
        <w:br/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Contributions, other than Initial Capital Contributions, made by </w:t>
      </w:r>
      <w:r>
        <w:rPr>
          <w:rFonts w:ascii="Arial" w:hAnsi="Arial" w:eastAsia="Arial"/>
          <w:b w:val="0"/>
          <w:i w:val="0"/>
          <w:color w:val="000000"/>
          <w:sz w:val="19"/>
        </w:rPr>
        <w:t>Participants to the Joint Venture.</w:t>
      </w:r>
    </w:p>
    <w:p>
      <w:pPr>
        <w:autoSpaceDN w:val="0"/>
        <w:autoSpaceDE w:val="0"/>
        <w:widowControl/>
        <w:spacing w:line="278" w:lineRule="exact" w:before="302" w:after="0"/>
        <w:ind w:left="2022" w:right="1008" w:hanging="302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b.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"Capital Contribution" means the total amount of cash or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Property contributed to the Joint Venture by any one </w:t>
      </w:r>
      <w:r>
        <w:rPr>
          <w:rFonts w:ascii="Arial" w:hAnsi="Arial" w:eastAsia="Arial"/>
          <w:b w:val="0"/>
          <w:i w:val="0"/>
          <w:color w:val="000000"/>
          <w:sz w:val="19"/>
        </w:rPr>
        <w:t>Participant.</w:t>
      </w:r>
    </w:p>
    <w:p>
      <w:pPr>
        <w:sectPr>
          <w:pgSz w:w="11900" w:h="16840"/>
          <w:pgMar w:top="55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autoSpaceDE w:val="0"/>
        <w:widowControl/>
        <w:spacing w:line="248" w:lineRule="exact" w:before="0" w:after="0"/>
        <w:ind w:left="2022" w:right="1152" w:hanging="302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c.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"Dissociated Participant" means any Participant who is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removed from the Joint Venture through a voluntary or </w:t>
      </w:r>
      <w:r>
        <w:rPr>
          <w:rFonts w:ascii="Arial" w:hAnsi="Arial" w:eastAsia="Arial"/>
          <w:b w:val="0"/>
          <w:i w:val="0"/>
          <w:color w:val="000000"/>
          <w:sz w:val="19"/>
        </w:rPr>
        <w:t>involuntary withdrawal as provided in this Agreement.</w:t>
      </w:r>
    </w:p>
    <w:p>
      <w:pPr>
        <w:autoSpaceDN w:val="0"/>
        <w:autoSpaceDE w:val="0"/>
        <w:widowControl/>
        <w:spacing w:line="278" w:lineRule="exact" w:before="302" w:after="0"/>
        <w:ind w:left="2022" w:right="720" w:hanging="302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d.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"Expulsion of a Participant" can occur on application by the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Joint Venture or another Participant, where it has been </w:t>
      </w:r>
      <w:r>
        <w:rPr>
          <w:rFonts w:ascii="Arial" w:hAnsi="Arial" w:eastAsia="Arial"/>
          <w:b w:val="0"/>
          <w:i w:val="0"/>
          <w:color w:val="000000"/>
          <w:sz w:val="19"/>
        </w:rPr>
        <w:t>determined that the Participant:</w:t>
      </w:r>
    </w:p>
    <w:p>
      <w:pPr>
        <w:autoSpaceDN w:val="0"/>
        <w:tabs>
          <w:tab w:pos="2592" w:val="left"/>
          <w:tab w:pos="2628" w:val="left"/>
        </w:tabs>
        <w:autoSpaceDE w:val="0"/>
        <w:widowControl/>
        <w:spacing w:line="278" w:lineRule="exact" w:before="202" w:after="0"/>
        <w:ind w:left="2478" w:right="864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i.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has engaged in wrongful conduct that adversely and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9"/>
        </w:rPr>
        <w:t>materially affected the Joint Venture's business;</w:t>
      </w:r>
    </w:p>
    <w:p>
      <w:pPr>
        <w:autoSpaceDN w:val="0"/>
        <w:autoSpaceDE w:val="0"/>
        <w:widowControl/>
        <w:spacing w:line="278" w:lineRule="exact" w:before="302" w:after="0"/>
        <w:ind w:left="2628" w:right="432" w:hanging="15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ii.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has willfully or persistently committed a material breach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of this Agreement or of a duty owed to the Joint Venture </w:t>
      </w:r>
      <w:r>
        <w:rPr>
          <w:rFonts w:ascii="Arial" w:hAnsi="Arial" w:eastAsia="Arial"/>
          <w:b w:val="0"/>
          <w:i w:val="0"/>
          <w:color w:val="000000"/>
          <w:sz w:val="19"/>
        </w:rPr>
        <w:t>or to the other Participants; or</w:t>
      </w:r>
    </w:p>
    <w:p>
      <w:pPr>
        <w:autoSpaceDN w:val="0"/>
        <w:autoSpaceDE w:val="0"/>
        <w:widowControl/>
        <w:spacing w:line="278" w:lineRule="exact" w:before="302" w:after="0"/>
        <w:ind w:left="2628" w:right="720" w:hanging="15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iii.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has engaged in conduct relating to the Joint Venture's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business that makes it not reasonably practicable to </w:t>
      </w:r>
      <w:r>
        <w:rPr>
          <w:rFonts w:ascii="Arial" w:hAnsi="Arial" w:eastAsia="Arial"/>
          <w:b w:val="0"/>
          <w:i w:val="0"/>
          <w:color w:val="000000"/>
          <w:sz w:val="19"/>
        </w:rPr>
        <w:t>carry on the business with the Participant.</w:t>
      </w:r>
    </w:p>
    <w:p>
      <w:pPr>
        <w:autoSpaceDN w:val="0"/>
        <w:autoSpaceDE w:val="0"/>
        <w:widowControl/>
        <w:spacing w:line="276" w:lineRule="exact" w:before="306" w:after="0"/>
        <w:ind w:left="2022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e.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"Initial Capital Contribution" means Capital Contributions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made by any Participant to acquire an interest in the Joint </w:t>
      </w:r>
      <w:r>
        <w:rPr>
          <w:rFonts w:ascii="Arial" w:hAnsi="Arial" w:eastAsia="Arial"/>
          <w:b w:val="0"/>
          <w:i w:val="0"/>
          <w:color w:val="000000"/>
          <w:sz w:val="19"/>
        </w:rPr>
        <w:t>Venture.</w:t>
      </w:r>
    </w:p>
    <w:p>
      <w:pPr>
        <w:autoSpaceDN w:val="0"/>
        <w:tabs>
          <w:tab w:pos="1984" w:val="left"/>
          <w:tab w:pos="2022" w:val="left"/>
        </w:tabs>
        <w:autoSpaceDE w:val="0"/>
        <w:widowControl/>
        <w:spacing w:line="278" w:lineRule="exact" w:before="304" w:after="0"/>
        <w:ind w:left="1720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f.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"Operation of Law" means rights or duties that are cast upon a </w:t>
      </w:r>
      <w:r>
        <w:tab/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party by the law, without any act or agreement on the part of </w:t>
      </w:r>
      <w:r>
        <w:tab/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the individual including, but not limited to, an assignment for </w:t>
      </w:r>
      <w:r>
        <w:tab/>
      </w:r>
      <w:r>
        <w:rPr>
          <w:rFonts w:ascii="Arial" w:hAnsi="Arial" w:eastAsia="Arial"/>
          <w:b w:val="0"/>
          <w:i w:val="0"/>
          <w:color w:val="000000"/>
          <w:sz w:val="19"/>
        </w:rPr>
        <w:t>the benefit of creditors, a divorce, or a bankruptcy.</w:t>
      </w:r>
    </w:p>
    <w:p>
      <w:pPr>
        <w:autoSpaceDN w:val="0"/>
        <w:autoSpaceDE w:val="0"/>
        <w:widowControl/>
        <w:spacing w:line="190" w:lineRule="exact" w:before="392" w:after="0"/>
        <w:ind w:left="141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>Miscellaneous</w:t>
      </w:r>
    </w:p>
    <w:p>
      <w:pPr>
        <w:autoSpaceDN w:val="0"/>
        <w:autoSpaceDE w:val="0"/>
        <w:widowControl/>
        <w:spacing w:line="190" w:lineRule="exact" w:before="290" w:after="0"/>
        <w:ind w:left="111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62. </w:t>
      </w:r>
      <w:r>
        <w:rPr>
          <w:rFonts w:ascii="Arial" w:hAnsi="Arial" w:eastAsia="Arial"/>
          <w:b w:val="0"/>
          <w:i w:val="0"/>
          <w:color w:val="000000"/>
          <w:sz w:val="19"/>
        </w:rPr>
        <w:t>Time is of the essence in this Agreement.</w:t>
      </w:r>
    </w:p>
    <w:p>
      <w:pPr>
        <w:autoSpaceDN w:val="0"/>
        <w:autoSpaceDE w:val="0"/>
        <w:widowControl/>
        <w:spacing w:line="190" w:lineRule="exact" w:before="390" w:after="0"/>
        <w:ind w:left="111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63. </w:t>
      </w:r>
      <w:r>
        <w:rPr>
          <w:rFonts w:ascii="Arial" w:hAnsi="Arial" w:eastAsia="Arial"/>
          <w:b w:val="0"/>
          <w:i w:val="0"/>
          <w:color w:val="000000"/>
          <w:sz w:val="19"/>
        </w:rPr>
        <w:t>This Agreement may be executed in counterpart.</w:t>
      </w:r>
    </w:p>
    <w:p>
      <w:pPr>
        <w:autoSpaceDN w:val="0"/>
        <w:autoSpaceDE w:val="0"/>
        <w:widowControl/>
        <w:spacing w:line="278" w:lineRule="exact" w:before="302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64.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Headings are inserted for the convenience of the parties only and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are not to be considered when interpreting this Agreement. Words in </w:t>
      </w:r>
      <w:r>
        <w:rPr>
          <w:rFonts w:ascii="Arial" w:hAnsi="Arial" w:eastAsia="Arial"/>
          <w:b w:val="0"/>
          <w:i w:val="0"/>
          <w:color w:val="000000"/>
          <w:sz w:val="19"/>
        </w:rPr>
        <w:t>the singular mean and include the plural and vice versa. Words in the</w:t>
      </w:r>
    </w:p>
    <w:p>
      <w:pPr>
        <w:sectPr>
          <w:pgSz w:w="11900" w:h="16840"/>
          <w:pgMar w:top="55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48" w:lineRule="exact" w:before="0" w:after="0"/>
        <w:ind w:left="1416" w:right="406" w:firstLine="0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masculine gender include the feminine gender and vice versa. Words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in the neuter gender include the masculine gender and the feminine </w:t>
      </w:r>
      <w:r>
        <w:rPr>
          <w:rFonts w:ascii="Arial" w:hAnsi="Arial" w:eastAsia="Arial"/>
          <w:b w:val="0"/>
          <w:i w:val="0"/>
          <w:color w:val="000000"/>
          <w:sz w:val="19"/>
        </w:rPr>
        <w:t>gender and vice versa.</w:t>
      </w:r>
    </w:p>
    <w:p>
      <w:pPr>
        <w:autoSpaceDN w:val="0"/>
        <w:autoSpaceDE w:val="0"/>
        <w:widowControl/>
        <w:spacing w:line="278" w:lineRule="exact" w:before="302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65.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If any term, covenant, condition or provision of this Agreement is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held by a court of competent jurisdiction to be invalid, void or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unenforceable, it is the parties' intent that such provision be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reduced in scope by the court only to the extent deemed necessary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by that court to render the provision reasonable and enforceable and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the remainder of the provisions of this Agreement will in no way be </w:t>
      </w:r>
      <w:r>
        <w:rPr>
          <w:rFonts w:ascii="Arial" w:hAnsi="Arial" w:eastAsia="Arial"/>
          <w:b w:val="0"/>
          <w:i w:val="0"/>
          <w:color w:val="000000"/>
          <w:sz w:val="19"/>
        </w:rPr>
        <w:t>affected, impaired or invalidated as a result.</w:t>
      </w:r>
    </w:p>
    <w:p>
      <w:pPr>
        <w:autoSpaceDN w:val="0"/>
        <w:autoSpaceDE w:val="0"/>
        <w:widowControl/>
        <w:spacing w:line="278" w:lineRule="exact" w:before="304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66.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This Agreement contains the entire agreement between the parties.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All negotiations and understandings have been included in this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Agreement. Statements or representations which may have been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made by any party to this Agreement in the negotiation stages of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this Agreement may in some way be inconsistent with this final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written Agreement. All such statements are declared to be of no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value in this Agreement. Only the written terms of this Agreement </w:t>
      </w:r>
      <w:r>
        <w:rPr>
          <w:rFonts w:ascii="Arial" w:hAnsi="Arial" w:eastAsia="Arial"/>
          <w:b w:val="0"/>
          <w:i w:val="0"/>
          <w:color w:val="000000"/>
          <w:sz w:val="19"/>
        </w:rPr>
        <w:t>will bind the parties.</w:t>
      </w:r>
    </w:p>
    <w:p>
      <w:pPr>
        <w:autoSpaceDN w:val="0"/>
        <w:autoSpaceDE w:val="0"/>
        <w:widowControl/>
        <w:spacing w:line="278" w:lineRule="exact" w:before="302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67.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This Agreement and the terms and conditions contained in this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Agreement apply to and are binding upon the Participant's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successors, assigns, executors, administrators, beneficiaries, and </w:t>
      </w:r>
      <w:r>
        <w:rPr>
          <w:rFonts w:ascii="Arial" w:hAnsi="Arial" w:eastAsia="Arial"/>
          <w:b w:val="0"/>
          <w:i w:val="0"/>
          <w:color w:val="000000"/>
          <w:sz w:val="19"/>
        </w:rPr>
        <w:t>representatives.</w:t>
      </w:r>
    </w:p>
    <w:p>
      <w:pPr>
        <w:autoSpaceDN w:val="0"/>
        <w:autoSpaceDE w:val="0"/>
        <w:widowControl/>
        <w:spacing w:line="278" w:lineRule="exact" w:before="302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68.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Any notices or delivery required here will be deemed completed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when hand-delivered, delivered by agent, or seven (7) days after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being placed in the post, postage prepaid, to the parties at the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addresses contained in this Agreement or as the parties may later </w:t>
      </w:r>
      <w:r>
        <w:rPr>
          <w:rFonts w:ascii="Arial" w:hAnsi="Arial" w:eastAsia="Arial"/>
          <w:b w:val="0"/>
          <w:i w:val="0"/>
          <w:color w:val="000000"/>
          <w:sz w:val="19"/>
        </w:rPr>
        <w:t>designate in writing.</w:t>
      </w:r>
    </w:p>
    <w:p>
      <w:pPr>
        <w:autoSpaceDN w:val="0"/>
        <w:autoSpaceDE w:val="0"/>
        <w:widowControl/>
        <w:spacing w:line="278" w:lineRule="exact" w:before="302" w:after="0"/>
        <w:ind w:left="1416" w:right="406" w:hanging="302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69.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All of the rights, remedies and benefits provided by this Agreement 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will be cumulative and will not be exclusive of any other such rights, </w:t>
      </w:r>
      <w:r>
        <w:rPr>
          <w:rFonts w:ascii="Arial" w:hAnsi="Arial" w:eastAsia="Arial"/>
          <w:b w:val="0"/>
          <w:i w:val="0"/>
          <w:color w:val="000000"/>
          <w:sz w:val="19"/>
        </w:rPr>
        <w:t>remedies and benefits allowed by law.</w:t>
      </w:r>
    </w:p>
    <w:p>
      <w:pPr>
        <w:autoSpaceDN w:val="0"/>
        <w:autoSpaceDE w:val="0"/>
        <w:widowControl/>
        <w:spacing w:line="228" w:lineRule="exact" w:before="308" w:after="0"/>
        <w:ind w:left="810" w:right="288" w:firstLine="0"/>
        <w:jc w:val="lef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 xml:space="preserve">IN WITNESS WHEREOF the Participants have duly affixed their signatures under hand </w:t>
      </w: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on this 27th day of November 2018.</w:t>
      </w:r>
    </w:p>
    <w:p>
      <w:pPr>
        <w:sectPr>
          <w:pgSz w:w="11900" w:h="16840"/>
          <w:pgMar w:top="54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0.0" w:type="dxa"/>
      </w:tblPr>
      <w:tblGrid>
        <w:gridCol w:w="4510"/>
        <w:gridCol w:w="4510"/>
      </w:tblGrid>
      <w:tr>
        <w:trPr>
          <w:trHeight w:hRule="exact" w:val="550"/>
        </w:trPr>
        <w:tc>
          <w:tcPr>
            <w:tcW w:type="dxa" w:w="357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0" w:firstLine="0"/>
              <w:jc w:val="left"/>
            </w:pP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>MJ Syndicated, Inc.</w:t>
            </w:r>
          </w:p>
          <w:p>
            <w:pPr>
              <w:autoSpaceDN w:val="0"/>
              <w:autoSpaceDE w:val="0"/>
              <w:widowControl/>
              <w:spacing w:line="164" w:lineRule="exact" w:before="202" w:after="0"/>
              <w:ind w:left="0" w:right="0" w:firstLine="0"/>
              <w:jc w:val="left"/>
            </w:pP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>Per: __/s/ Maxine Pierson________</w:t>
            </w:r>
          </w:p>
        </w:tc>
        <w:tc>
          <w:tcPr>
            <w:tcW w:type="dxa" w:w="372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636" w:right="864" w:firstLine="0"/>
              <w:jc w:val="left"/>
            </w:pP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Simply Herbals </w:t>
            </w:r>
            <w:r>
              <w:br/>
            </w:r>
            <w:r>
              <w:rPr>
                <w:w w:val="102.57812738418579"/>
                <w:rFonts w:ascii="Arial" w:hAnsi="Arial" w:eastAsia="Arial"/>
                <w:b w:val="0"/>
                <w:i w:val="0"/>
                <w:color w:val="000000"/>
                <w:sz w:val="16"/>
              </w:rPr>
              <w:t>Per: ____________________</w:t>
            </w:r>
          </w:p>
        </w:tc>
      </w:tr>
    </w:tbl>
    <w:p>
      <w:pPr>
        <w:autoSpaceDN w:val="0"/>
        <w:autoSpaceDE w:val="0"/>
        <w:widowControl/>
        <w:spacing w:line="164" w:lineRule="exact" w:before="246" w:after="0"/>
        <w:ind w:left="0" w:right="2036" w:firstLine="0"/>
        <w:jc w:val="right"/>
      </w:pPr>
      <w:r>
        <w:rPr>
          <w:w w:val="102.57812738418579"/>
          <w:rFonts w:ascii="Arial" w:hAnsi="Arial" w:eastAsia="Arial"/>
          <w:b w:val="0"/>
          <w:i w:val="0"/>
          <w:color w:val="000000"/>
          <w:sz w:val="16"/>
        </w:rPr>
        <w:t>CEO: MJ Syndicated, Inc CEO: Simply Herbals, Inc.</w:t>
      </w:r>
    </w:p>
    <w:sectPr w:rsidR="00FC693F" w:rsidRPr="0006063C" w:rsidSect="00034616">
      <w:pgSz w:w="11900" w:h="16840"/>
      <w:pgMar w:top="54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