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96" w:lineRule="exact" w:before="132" w:after="0"/>
        <w:ind w:left="0" w:right="32" w:firstLine="0"/>
        <w:jc w:val="right"/>
      </w:pPr>
      <w:r>
        <w:rPr>
          <w:w w:val="97.93935775756836"/>
          <w:rFonts w:ascii="TimesNewRomanPS" w:hAnsi="TimesNewRomanPS" w:eastAsia="TimesNewRomanPS"/>
          <w:b/>
          <w:i w:val="0"/>
          <w:color w:val="000000"/>
          <w:sz w:val="20"/>
        </w:rPr>
        <w:t>Exhibit 10.18</w:t>
      </w:r>
    </w:p>
    <w:p>
      <w:pPr>
        <w:autoSpaceDN w:val="0"/>
        <w:autoSpaceDE w:val="0"/>
        <w:widowControl/>
        <w:spacing w:line="196" w:lineRule="exact" w:before="200" w:after="0"/>
        <w:ind w:left="1584" w:right="144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CONFIDENTIAL INFORMATION CONTAINED IN THIS DOCUMENT, MARKED BY [***],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OMITTED BECAUSE IT IS NOT MATERIAL AND WOULD LIKELY CAUSE COMPETITIVE HARM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COMPANY IF PUBLICLY DISCLOSED.</w:t>
      </w:r>
    </w:p>
    <w:p>
      <w:pPr>
        <w:autoSpaceDN w:val="0"/>
        <w:autoSpaceDE w:val="0"/>
        <w:widowControl/>
        <w:spacing w:line="160" w:lineRule="exact" w:before="428" w:after="0"/>
        <w:ind w:left="0" w:right="370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196" w:lineRule="exact" w:before="194" w:after="0"/>
        <w:ind w:left="9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Strategic Alliance Agreement (this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effective as of December 10, 2015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by and between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Healthcare, LLC, a North Carolina limited liability company (“Allscripts”) on behalf of itself and its Affiliates and Phreesia, Inc., a Delaware corporation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Phreesia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 Allscripts and the Company are sometimes referred to herein as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158" w:lineRule="exact" w:before="430" w:after="0"/>
        <w:ind w:left="0" w:right="464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Allscripts is a leading provider of clinical and revenue cycle software, connectivity and information solutions for physicians,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 practice management solutions;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Company provides Merchant Processing Services, Eligibility and Benefit Services, and Patient Intake Management Offerings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within the healthcare industry;</w:t>
      </w:r>
    </w:p>
    <w:p>
      <w:pPr>
        <w:autoSpaceDN w:val="0"/>
        <w:autoSpaceDE w:val="0"/>
        <w:widowControl/>
        <w:spacing w:line="158" w:lineRule="exact" w:before="232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the Company has developed, licenses, and makes available (as applicable) certain software and services described herein; and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Allscripts desires to obtain the right to market, sublicense, and make available such software and services and cause the Company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 such software and services, either to Allscripts or to third parties, on the terms and conditions set forth in this Agreement.</w:t>
      </w:r>
    </w:p>
    <w:p>
      <w:pPr>
        <w:autoSpaceDN w:val="0"/>
        <w:autoSpaceDE w:val="0"/>
        <w:widowControl/>
        <w:spacing w:line="158" w:lineRule="exact" w:before="4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for good and valuable consideration, and in consideration of the mutual covenants and conditions herein contained,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 agree as follows:</w:t>
      </w:r>
    </w:p>
    <w:p>
      <w:pPr>
        <w:autoSpaceDN w:val="0"/>
        <w:autoSpaceDE w:val="0"/>
        <w:widowControl/>
        <w:spacing w:line="160" w:lineRule="exact" w:before="134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For purposes of this Agreement, the following terms have the meanings ascribed thereto in this Section 1: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Person, any other Person that directly or indirectly, through one or more intermediaries, controls, is controlled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by, or is under common control with, such Person. For purposes of this definition, the term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(including the terms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controlled by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common control with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means the direct or indirect power to direct or cause the direction of the management and policies of a Person, whether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ownership of voting securities, by contract, or otherwise. Allscripts’ Affiliates may exercise Allscripts’ rights and fulfill its related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provided that Allscripts shall be responsible for any breach of such obligations by its Affiliates to the same extent as if Allscripts was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breaching party.</w:t>
      </w:r>
    </w:p>
    <w:p>
      <w:pPr>
        <w:autoSpaceDN w:val="0"/>
        <w:autoSpaceDE w:val="0"/>
        <w:widowControl/>
        <w:spacing w:line="158" w:lineRule="exact" w:before="234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Allscripts Customer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 customer that has contracted for or receiving any of Allscripts’ products or services.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Allscripts Practice Management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practice management system currently marketed and sold by Allscripts as “Allscripts Practice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Management” (as the same may be renamed, enhanced or expanded from time to time)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 Rules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Bank Card Merchant Rules and Regulations provided to Sublicensed Customer in writing, as amended from time to time,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which are incorporated into this Agreement by reference.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of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of the following: (a) any merger, reorganization, share exchange, consolidation, or other business combination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involving the Company and its subsidiaries, other than (i) any acquisition or other similar transaction in which the Company acquires the assets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of another Person and the Company does not issue capital stock of the Company representing more than fifty percent (50%) of the issued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shares of any class of capital stock of the Company, or (ii) any merger or similar transaction effected solely to change the domicile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any of its subsidiaries; (b) any acquisition by any Person as a result of which such Person (or any group of which such Person is a member)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a beneficial owner of more than fifty percent (50%) of the issued and outstanding shares of any class of capital stock of the Company in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single transaction or a series of related transactions; (c) any sale, lease, exchange, mortgage, pledge, transfer, or other disposition of all or substantially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assets of the Company and its subsidiaries in any single transaction or a series of related transactions; or (d) any exclusive license of all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all of the intellectual property of the Company and its subsidiaries, in any single transaction or a series of related transactions. For purposes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this definition, the term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beneficial owner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such term in Rules 13d-3 and 13d-5 under the U.S. Securities Exchange Act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1934, as amended, and the term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group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two (2) or more Persons acting as a partnership, limited partnership, syndicate, or other group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purpose of acquiring, holding, or disposing of the applicable securities referred to herein.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claim, action, suit, proceeding, damages, costs, expenses and other liabilities, including reasonable attorneys’ fees and court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costs.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Clinician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healthcare professional contracted under a customer’s license or service agreement and any healthcare professional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contracted under a customer’s license or service agreement for which such customer subsequently pays a clinician fee. Healthcare professionals are only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Clinicians (1) during the periods in which they are contracted under a license or service agreement or (2) for healthcare professionals not contracted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 customer’s license or service agreement, solely during the periods for which a Customer pays a clinician fee for such healthcare professional.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authorized end users of the Subscription Software Services are both Clinicians and their administrative and other front and back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 personnel. For the further avoidance of doubt, there will be no further license fees applicable to the administrative or other front and back office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personnel.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Acquiror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Person that acquires the Company in connection with a Change of Control (including, without limitation,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Competing Provider) and includes each Affiliate of such Person that is not controlled by the Company. For purposes of this definition, the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controlled by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Company has the direct or indirect power to direct or cause the direction of the management and policies of such Person,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whether through the ownership of voting securities, by contract, or otherwise.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Competing Provider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electronic health record, revenue cycle management, or health information exchange information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vendor whose products or services are directly competitive with a material portion of Allscripts business.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non-public information of a Disclosing Party, [***].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Controlled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software, documentation, technology, or other technical data, or any products that include or use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of which the export, re-export, or release to certain jurisdictions or countries is prohibited or requires an export license or other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approval under any Law, including the U.S. Export Administration Act and its associated regulations.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written agreement between Allscripts (or an Allscripts Reseller or Partnering Organization as permitted herein)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Allscripts Customer pursuant to which Allscripts resells any Installed Software or any Subscription Software Services or orders Merchant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from Company on behalf of an Allscripts Customer in accordance with this Agreement.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data, information, and other content (regardless of whether de-identified) of any type and in any format, medium, or form,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audio, visual, digital, screen, GUI, or other, that is input, submitted, uploaded to, placed into or collected, stored, processed, generated, or output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device, system, or network by or on behalf of Allscripts (or any of its licensors or Affiliates) or any Sublicensed Customer through the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Services, including any and all data, analyses, and other information and materials resulting from any use of the Subscription Software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or on behalf of Allscripts (or any of its licensors or Affiliates) or a Sublicensed Customer under this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Developer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Allscripts Developer Program Agreement previously entered into between Company and Allscripts with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effective date of July 1, 2014.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Documentation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user manuals, operating manuals, technical manuals, and any other instructions, specifications, documents,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in any form or media, that describe the functionality, installation, testing, operation, use, maintenance, support, technical specifications,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components, features, or requirements of any of the Installed Software or any of the Subscription Software Services or Merchant Processing Services,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together with all revisions to such documentation delivered by or on behalf of the Company and as updated from time to time by the Company.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E&amp;B Transaction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 Electronic Data Interchange (EDI) Health Care Eligibility/Benefit Inquiry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270 transaction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the retrieval of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EDI Health Care Eligibility/Benefit Response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271 transaction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with a single E&amp;B Transaction consisting of both the 270 transaction and the 271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transaction.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Eligibility and Benefit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Company’s subscription-based software services that submits Electronic Data Interchange (EDI)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Health Care Eligibility/Benefit Inquiries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270 transactions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the retrieval of the EDI Health Care Eligibility/Benefit Response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271 transactions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inquire about the health care eligibility and benefits associated for patients through POS Dashboard or the Eligibility UI and the Eligibility Interface.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Eligibility and Benefit Services, the Eligibility UI and the Eligibility Interface are further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Error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Harmful Code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any virus, Trojan horse, worm, backdoor, or other software or hardware devices, the effect of which is to permit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access to, or to disable, erase, or otherwise harm, any computer, systems, or software; or (b) any time bomb, drop dead device,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or hardware device designed to disable a computer program automatically with the passage of time or under the positive control of any Person,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otherwise prevent, restrict, or impede Allscripts’ or any Sublicensed Customer’s use of such software or device.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HITECH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Health Information Technology for Economic and Clinical Health Act of 2009, as amended.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Implementation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services related to the initial delivery, configuration, and pre-acceptance usage of the Subscription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or Merchant Processing Services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432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Installed Software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Company’s Integration Client configured to interoperate only with Allscripts products that is installed on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Sublicensed Customer’s computer systems, and including all enhancements and other Updates thereto and all copies of the foregoing permitted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hereunder.</w:t>
      </w:r>
    </w:p>
    <w:p>
      <w:pPr>
        <w:autoSpaceDN w:val="0"/>
        <w:autoSpaceDE w:val="0"/>
        <w:widowControl/>
        <w:spacing w:line="158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[***].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applicable statute, law, ordinance, regulation, rule, code, order, constitution, treaty, common law, judgment, decree,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or rule of any federal, state, local, or foreign government or political subdivision thereof, or any arbitrator, court, or tribunal of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jurisdiction.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Legacy Customers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those Company customers 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“Loss” means all losses, damages, liabilities, deficiencies, judgments, settlements, interest, awards, penalties, fines, costs, or expenses of whatever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kind, including reasonable attorneys’ fees, the costs of enforcing any right to indemnification hereunder, and the cost of pursuing any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providers.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Party, such Party’s trade names, trade dress, trademarks, service marks, logos, brand names and other identifiers,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corporate names, meta-tags, and universal resource locators, and any applications, registrations, and renewals thereof.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4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Member Bank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member of VISA, MasterCard and/or any other networks, as applicable, that provides sponsorship services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Agreement. As of the Effective Date, the Member Bank shall be Fifth Third Bank, an Ohio banking corporation.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Merchant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Merchant Services Agreement the form of which is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J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be entered into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each Sublicensed Customer that purchases any Merchant Processing Services (except in connection with a sale of PIMS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by Company). Company may update the Merchant Agreement from time-to-time to incorporate such future revisions as required or requested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the Member Bank provided that Company also makes those revisions to agreements with Company’s other merchant processing services customers;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further provided that the Merchant Agreement’s terms and conditions shall not be less favorable than those that the Company typically offers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customers similar to the proposed Sublicensed Customers.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Merchant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merchant application the form of which is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K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must be completed by a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Sublicensed Customer that intends to purchase any Merchant Processing Services and which is accepted by Company prior to Sublicensed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activation. Company may update the Merchant Application from time-to-time to incorporate such future revisions as required or requested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Member Bank , provided that Company also makes those revisions to merchant applications with Company’s other merchant processing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customers; and further provided that the Merchant Application’s terms and conditions shall not be less favorable than those that the Company typically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offers to customers similar to the proposed Sublicensed Customers.</w:t>
      </w:r>
    </w:p>
    <w:p>
      <w:pPr>
        <w:autoSpaceDN w:val="0"/>
        <w:autoSpaceDE w:val="0"/>
        <w:widowControl/>
        <w:spacing w:line="196" w:lineRule="exact" w:before="194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Merchant Processing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Company’s services that authorize and settle payment transactions directly or indirectly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Banks for customers through (1) the POS Dashboard; (2) the default Phreesia Gateway card processing platform for any of Allscripts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embedded payment products; (3) a Third Party Gateway for transactions received from or posted to an Allscripts service or product for customers who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want to use a separate financial institution for back-end processing; and (4) Phreesia Patient Intake Management Offering. The Merchant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are subject to the terms and conditions of the Merchant Agreement, the Operating Regulations and applicable Law. The Merchant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are further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 Merchant Processing Services may be provided by Company in conjunction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Subscription Software Services but are not, for purposes of this Agreement, deemed Subscription Software Services.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Merchant Processing Services Customer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Allscripts Customer excluding Legacy Customers that contracts with the Company for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receives the Company’s Merchant Processing Services. For the sake of clarity, a Merchant Processing Services Customer (i) may also be a Sublicensed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or (ii) may purchase Merchant Processing Services in connection with its purchase of PIMS from the Company.</w:t>
      </w:r>
    </w:p>
    <w:p>
      <w:pPr>
        <w:autoSpaceDN w:val="0"/>
        <w:autoSpaceDE w:val="0"/>
        <w:widowControl/>
        <w:spacing w:line="158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Open Source 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 open source license applicable to Open Source Software.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Open Source Software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open source software program, or portion thereof, that is licensed under an Open Source License that requires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condition of use, modification, and/or distribution of the software subject to the license, that such software or other software combined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with such software be (i) disclosed or distributed in source code form; (ii) licensed for the purpose of making derivative works; or 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redistributable at no charge (including the GNU General Public License (GPL), GNU Lesser General Public License (LGPL), Mozilla Public License (MPL),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BSD licenses, the Artistic License, the Netscape Public License, the Sun Community Source License (SCSL), the Sun Industry Standards License (SISL),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the Apache License).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Operating Regulations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by-laws, operating regulations and/or all other rules (including, without limitation, Bank Rules), guidelines,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and procedures of VISA, MasterCard, Discover, and/or Other Networks, and all other applicable rules, regulations and requirements of Member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Bank, banks, and financial institutions which govern or affect any Merchant Processing Services provided under a Merchant Processing Agreement,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state and federal laws, rules and regulations which govern or otherwise affect the activities of providers of Merchant Processing Services, including,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but not limited to, those of the National Automated Clearing House Association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NACHA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the Federal Trade Commission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FTC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any or all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foregoing may be amended and in effect from time to time.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Partnering Organization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hospital, health plan, provider group, provider-hospital organization, independent practice association (IPA),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accountable care organization (ACO), health information organization (HIO), Comprehensive Primary Care Initiative group (CPC), billing service provider,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integrated healthcare delivery system that provides management services and administrative systems.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Payerpath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Allscript’s patient payment and claims solution currently marketed and sold by Allscripts as “Payerpath” (as the same may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renamed, enhanced or expanded from time to time).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natural person, corporation, limited liability company, general partnership, limited partnership, trust, proprietorship, joint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venture, business organization, or government, political subdivision, agency, or instrumentality.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Phreesia Patient Intake Management Offering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PIMS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Phreesia’s offering with and only with those features and functions as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available to Allscripts Customers on the Effective Date. PIMS features are summarized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but that summary is qualified in its entirety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reference to PIMS’ actual features that are generally available to Allscripts Customers on the Effective Date. [***].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POS Dashboard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Company’s web portal Point of Service (POS) Dashboard that may be used to process credit and debit card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(as the same may be renamed, enhanced or expanded from time to time). The POS Dashboard is further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hereto.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28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purchase order or other ordering document signed and issued by Allscripts to order Subscriptions to be resold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or made available to a Sublicensed Customer, which specifies, at a minimum, (a) the date the applicable Customer Agreement was executed;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name and address of the Sublicensed Customer; and (c) the Installed Software and Subscription Software Services licenses, Merchant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and Services being ordered, and further establishes that the Installed Software and Subscription Software Services (and associated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Documentation) are governed by the Customer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Representatives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Party’s Affiliates, and each of their respective employees, officers, directors, partners, shareholders, agents, attorneys,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third-party advisors.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collectively, the Implementation Services as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Support Services as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Sublicensed Customer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Allscripts Customer that has purchased a Subscription from Allscripts or its Affiliates or that has entered into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Merchant Agreement with Company (except in connection with a sale of PIMS directly or indirectly by Company).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Subscription” or “subscription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right of a Sublicensed Customer to access and use the Subscription Software Services as more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fully set forth in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Subscription Software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Company’s subscription-based software services consisting of the Eligibility and Benefit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POS Dashboard (as each may be renamed, enhanced or expanded from time to time), including any Updates thereto. Subscription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contains functions and features that enable Sublicensed Customers to authorize and settle payment transactions directly or indirectly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Banks, but in order for such functions and features to be operational, Sublicensed Customers must obtain Merchant Processing Services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Phreesia or similar services from a third party through Phreesia’s Third Party Gateway. Notwithstanding anything to the contrary herein,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Software Services do not include other Company products or services including, without limitation, the Phreesia Patient Intake Management Offering.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revision, modification, upgrade, or new feature, functionality, module, or release of the Installed Software,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Services or Merchant Processing Services, and any patch, bug fix, workaround, or Error correction to the Installed Software or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Services (whether created specifically for Allscripts or released by the Company), that Company is required to provide under this Agreement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Company generally makes available at no additional charge to the Company’s other eligibility and benefit services and point of service dashboard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customers and licensees. Updates may be customer facing (i.e. updates that are directly displayed to the customer such as new features, etc.) or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facing (such as bug fixes or workarounds that are not directly displayed to the customer).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Appointment as Reseller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Appointment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hereby [***]. Allscripts may also disclose Company’s pricing information relating to its Merchant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and facilitate procurement of Merchant Processing Services on behalf of Sublicensed Customers, including, without limitation by references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pricing information and Merchant Processing Services in Customer Agreements.</w:t>
      </w:r>
    </w:p>
    <w:p>
      <w:pPr>
        <w:autoSpaceDN w:val="0"/>
        <w:autoSpaceDE w:val="0"/>
        <w:widowControl/>
        <w:spacing w:line="158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Allscripts and its Affiliates may sell Subscriptions for terms no less than one year and no greater than four (4) years on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basis to Persons who subsequently execute a Customer Agreement, provided that Allscripts may enter into Customer Agreements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longer than four (4) years with large organizations, provided that Phreesia consents in each instance in writing in advance, which consent will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unreasonably withheld.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Customer Agreement will contain terms, in all material respects, no less protective of the Company and its licensors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the applicable terms and conditions related to Allscripts’ applicable products and services. Each Customer Agreement shall, at a minimum, restrict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Customers from redistributing, reverse engineering, reverse compiling, or disassembling the Installed Software and the Subscription Software Services.</w:t>
      </w:r>
    </w:p>
    <w:p>
      <w:pPr>
        <w:autoSpaceDN w:val="0"/>
        <w:autoSpaceDE w:val="0"/>
        <w:widowControl/>
        <w:spacing w:line="196" w:lineRule="exact" w:before="0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will use commercially reasonable efforts to enforce the terms of its Customer Agreement that protect Company’s Intellectual Property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Allscripts sole cost and expense.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Merchant Agreements; Pre-approval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proposed Sublicensed Customers who wish to purchase Merchant Processing Services must complete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Merchant Application, execute a Merchant Agreement and be Pre-approved by the Company. “Pre-approved” shall mean that the Company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based on a proposed Customer’s Merchant Application that the proposed Customer meets OFAC and Member Bank criteria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credit standards (collectively, the “Criteria”). “Rejection” shall mean the Company has not Pre-approved the proposed Merchant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Customer. [***]. Allscripts shall not represent to any prospective Sublicensed Customer that a Merchant Application will be approved.</w:t>
      </w:r>
    </w:p>
    <w:p>
      <w:pPr>
        <w:autoSpaceDN w:val="0"/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may terminate any Merchant Agreement pursuant to the terms of such Merchant Agreement. All Merchant Processing Services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marketed under Company’s Marks. For avoidance of doubt, Allscripts may market the Subscription Software Services, including without limitation,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electronic cashiering features and functionality of the Subscription Software Services under the Allscripts name.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Allscripts will not authorize or allow any value added reseller, distributor, integrator, OEM partner, or other third party to market,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demonstrate, resell, sublicense, or otherwise distribute or make available the Installed Software, Documentation or Subscription Software Services,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 Processing Services except that Allscripts is permitted to (a) sign Customer Agreements with Sublicensed Customers who are Partnering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Organizations who, in turn, distribute or make available the Installed Software, Documentation or Subscription Software Services to (or facilitate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procurement of Merchant Processing Services for) their respective medical staffs, provider participants, or members as permitted under applicable Law, 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 as each such medical staffs, provider participants, and members are bound by the terms and conditions of the applicable Customer Agreement;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exercise its rights under this Section 2 through Company approved value added resellers appointed by Allscripts from time to time (“Allscripts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Resellers”); provided, however, that each Allscripts Reseller must enter into an agreement with Allscripts that is at least as protective of the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Installed Software, Documentation, and Subscription Software Services as this Agreement. Allscripts will use commercially reasonable efforts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 the terms of Allscripts Resellers’ agreements that protect Company’s Intellectual Property. For avoidance of doubt, Allscripts may not delegate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Allscripts Resellers any rights that it does not have under 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Allscripts’ Affiliates, Partnering Organizations, and Allscripts Resellers utilize the rights granted hereunder,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will require such parties to comply with the restrictions on such rights set forth in this Agreement, and any non-compliance with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restrictions by such parties shall be deemed a breach of such restrictions by Allscripts, provided that third party Partnering Organizations and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Resellers shall not be required to comply with the restrictions set forth in Section 5 [***].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Other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specifically set forth in this Agreement, no other rights or entitlements are granted by the Company to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Installed Software, Documentation, Subscription Software Services, Merchant Processing Services or Services. All rights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expressly granted hereunder are reserved by the Company and/or its third party licensors.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Acknowledgments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acknowledge and agree that this Agreement is non-exclusive (except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imposes no limitations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Party’s relationships with other parties or on either Party’s research, development, production, marketing, licensing, reselling, or sales of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services, whether or not similar to any of the Installed Software or the Subscription Software Services or Merchant Processing Services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Allscripts products or services, so long as such relationships or activities do not violate any express term of this Agreement or utilize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of the other Party in violation of 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[***]. In no event will anything in this Agreement be construed as an obligation on Allscripts’ part to (i) incorporate the Installed Software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into Allscripts products or services or (ii) market, promote, distribute or make available the Installed Software or Subscription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or Merchant Processing Services,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Notwithstanding [***] Allscripts or its Affiliates may, in its sole discretion, develop, market, provide, offer, sell or resell, directly, or indirectly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its resellers, Other Services (as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interface with Allscripts Payerpath or Allscripts Practice Management [***]. In no event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Allscripts directly or indirectly utilize any of the Company’s Installed Software, Subscription Software Services or Confidential Information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any development activities described above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2.7(c)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agrees to work with Allscripts to develop the initial set of marketing communications materials related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Software Services or Merchant Processing Services (“Company Marketing Materials”). At the time such Company Marketing Materials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distributed, each party must consent to their content, [***]. Allscripts must replicate all Company copyright notices on all copies of the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Marketing Materials (and all customized versions thereof).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Forecast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Allscripts will provide Company with a non-binding [***] sales forecast for Allscripts’ sales of eligibility and payment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solutions during [***] within [***] of the Effective Date.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Exhibit G sets forth the Amended and Restated Developer Program Agreement (the “Restated Developer Agreement”) in place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and Company, which replaces in its entirety the Developer Agreement. The Restated Developer Agreement is hereby incorporated into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as if fully set forth herein and made part hereof.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and Integration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Within [***] of the Effective Date, Allscripts and the Company will reasonably cooperate to create a mutually satisfactory, sufficiently detailed,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 specification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Integration Specification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that describes the desired level of functional integration between Allscripts Payerpath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Practice Management and the Subscription Software Services, along with the technical details and delivery dates (preliminarily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related to achieving the functional integration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Company and Allscripts will each commit appropriate resources needed to complete their respective responsibilities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functional integration indicated by the Integration Specification as further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Exhibits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B hereto. The Company and Allscripts will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development and integration responsibilities assigned to it and described in the Integration Specification and will each be responsible for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costs associated with such responsibilities and in performing all other tasks assigned to it under the Integration Specifications. The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Allscripts will each use commercially reasonable efforts to complete their respective responsibilities in the Integration Specification within the time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frames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70" w:firstLine="4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Beta Testing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anticipate that there will be up to [***] beta test sites testing the Subscription Software Services. Regardless of when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testing began or begins, Allscripts will be the primary deployment resource for each of the beta test sites as well as the first [***] implementations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Subscription Software Services, as applicable, for Allscripts’ Sublicensed Customers.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Implementation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Allscripts will be responsible for providing Implementation Services for the Installed Software and the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Services (but not implementation for the Phreesia Patient Intake Management Offering, which shall be Phreesia’s responsibility) distributed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available hereunder. At Allscripts’ request and direction, on a per-Sublicensed Customer basis, the Company will provide such Implementation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directly to such Sublicensed Customer or through Allscripts in exchange for fees set forth in Exhibit C.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Provision and Quality of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the Company is required to provide Services under this Agreement, the Company will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those Services [***].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[***]. The Parties agree to use their reasonable efforts to promptly resolve any good faith complaints regarding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Company’s personnel, or otherwise concerning the value or efficacy of any Services performed by or on behalf of the Company.</w:t>
      </w:r>
    </w:p>
    <w:p>
      <w:pPr>
        <w:autoSpaceDN w:val="0"/>
        <w:autoSpaceDE w:val="0"/>
        <w:widowControl/>
        <w:spacing w:line="196" w:lineRule="exact" w:before="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Books and 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applicable under the Omnibus Reconciliation Act of 1980, until the expiration of four (4) years after the furnishing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pursuant to this Agreement, the Company will, upon receipt of written request, and if then requested to make such information available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then-existing Law, make available to the Secretary of the U.S. Department of Health and Human Services, the Comptroller General of the U.S.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of Secretary of Health and Human Services, or any of their fully-authorized representatives, the books, documents, and/or records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that are necessary to verify the nature and extent of costs associated therewith. The record keeping and disclosure provisions of this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will apply to all Services provided by the Company, but will be applicable only if the Company receives remuneration in the amount of $10,000 or more,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regard to the Services performed in relation to a single Sublicensed Customer.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Order and Acceptance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Order Process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order to activate Merchant Processing Services for a Merchant Processing Services Customer, the proposed Merchant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Services Customer must submit (directly or indirectly through Allscripts) a completed Merchant Application and executed Merchant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the Company within [***] from the execution by such Merchant Processing Services Customer of a Customer Agreement. Within [***]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modification or termination (other than sublicenses that expire at the end of a term previously specified in a Purchase Order) of any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Allscripts will provide the Company with written notice of such modification or termination. This Section 4.1 shall not be applicable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situations where the Allscripts Customer is purchasing Merchant Processing Services in connection with its purchase of PIMS.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Distribution; Commencement of Subscription Software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[***]. Subject to the terms of this Agreement, the terms and conditions relating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provision of Merchant Processing Services to Sublicensed Customers, including but not limited to commencement thereof, shall be set forth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Merchant Application and Merchant Agreement. [***].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Configuration and Acceptance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 part of the Implementation Services, the Company agrees to assist Allscripts in conducting configuration and acceptance testing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Software Services, if and as requested or required by a Sublicensed Customer, in order to ensure that the Subscription Software Services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fully operable, meet all applicable specifications, and will function in accordance with the Documentation when properly installed and used for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intended purpose.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of final rejection by Allscripts or a Sublicensed Customer as a result of the Company’s breach of this Agreement, including,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a breach of the Company’s representations and warranties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21.1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21.3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any payments hereunder have already been made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to the Company regarding such Sublicensed Customer, and if Allscripts provides a refund to such Sublicensed Customer based on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rejection of the Subscription Software Services, then the Company will provide Allscripts with a refund of the applicable payment within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5. [***].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FollowMyHealth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When Allscripts refers its FollowMyHealth customers to merchant processing service providers, it may include Phreesia among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providers referred. [***].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Contacts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Contacts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Concurrently with the execution of this Agreement, each Party has designated an individual to serve as that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point of contact to facilitate communications between the Parties on all matters (e.g., marketing, maintenance and support, technical,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satisfaction, sales pipeline) that may arise under this Agreement. The initial Allscripts relationship contact is [***] and the initial Company relationship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contact is [***]. Each Party may change its respective relationship contact at any time upon written notice to the other Party.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issues that may arise pursuant to this Agreement, the Parties’ relationship contacts may confer to resolve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issues, it being understood that this will not preclude any Party from initiating dispute resolution proceedings pursuant to Section 28.9.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Licenses and 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432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the Company hereby grants to Allscripts and its Affiliates a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royalty-free, irrevocable [***] non-transferable (except in accordance with Section 28.4), sublicensable (through multiple levels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sublicensees), fully paid-up right and license under all of the Company’s Intellectual Property to, throughout the Territory, access, use, reproduce,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perform, display, modify, create derivative works of, transmit, demonstrate, test, operate, port, configure, distribute, and make available the Installed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Software and Subscription Software Services solely for the purposes of:</w:t>
      </w:r>
    </w:p>
    <w:p>
      <w:pPr>
        <w:autoSpaceDN w:val="0"/>
        <w:tabs>
          <w:tab w:pos="422" w:val="left"/>
          <w:tab w:pos="4940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Allscripts’ and its Affiliates’ internal use of the Installed Software and Subscription Software Services as permitted hereunder, including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its marketing, selling, development, service, and support activities under this Agreement, and including the training of Allscripts employees,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contractors, and other authorized Representatives on the marketing, selling, planning, supporting, and use of the Installed Software,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Software Services or any integrated product with any Allscripts products and services;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marketing, promoting, distributing, reselling, or provision of the Installed Software or the Subscription Software Services, directly or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Allscripts Resellers or Partnering Organizations, in accordance with the terms and conditions of this Agreement;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enabling Allscripts products and services to interface or otherwise integrate, interact, or interoperate with the Installed Software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Software Services , including performing any integration or interface development efforts with respect to the Installed Software,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Software Services or any integrated product with any Allscripts products and services, or internally testing, evaluating, and 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validation and verification with respect to the Installed Software, Subscription Software Services or any integrated product with any Allscripts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services (it being understood that the foregoing activities will not affect the Company’s representations and warranties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21)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reselling Subscriptions (through multiple levels of sublicensees) to (i) Sublicensed Customers pursuant to Customer Agreements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this Agreement and (ii) Allscripts’ Affiliates or to Allscripts Resellers or Partnering Organizations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carry out any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purposes set forth in this Agreement;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creating backups and other copies of the Installed Software solely to the extent necessary to perform its obligations hereunder in the ordinary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course of business;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managing, operating, and hosting (i) any Installed Software, (ii) the Allscripts products that will interface with the Installed Software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Software Services on behalf of Sublicensed Customers and (iii) authorizing its Sublicensed Customers, Allscripts Resellers or Partnering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Organizations to do the same;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generating, printing, copying, downloading, and storing all Data and other displays and output, as may result from any execution or other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Subscription Software Services and authorizing its Sublicensed Customers, Allscripts Resellers or Partnering Organizations to do the same; and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(h) all other purposes reasonably necessary to carry out any of the foregoing.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the sake of clarity, the Subscription Software Services shall be hosted, managed and operated by Company.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Documentation and Marketing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the Company hereby grants to Allscripts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non-exclusive, royalty-free, irrevocable , non-transferable (except in accordance with Section 28.4), sublicensable (through multiple levels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sublicensees), fully paid-up right and license under all of the Company’s Intellectual Property to access, use, reproduce, perform, display, transmit,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demonstrate, test, operate, port, configure, distribute, and make derivative works of the Documentation, Company Marketing Materials and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Materials, in whole or in part, throughout the Territory, for any purpose consistent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[***].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952" w:val="left"/>
        </w:tabs>
        <w:autoSpaceDE w:val="0"/>
        <w:widowControl/>
        <w:spacing w:line="196" w:lineRule="exact" w:before="98" w:after="0"/>
        <w:ind w:left="422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Company Marks.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(i) Subject to the terms and conditions of this Agreement, the Company hereby grants to Allscripts and its Affiliates a non-exclusive, royalty-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free, irrevocable [***] non-transferable (except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28.4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sublicensable (through multiple levels of sublicensees), fully paid-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 right and license under all of the Company’s Intellectual Property to use the Company’s brands, trademarks, product and service names, logos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slogans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throughout the Territory, solely in connection with the marketing, selling, or provision of the Installed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and the Subscription Software Services and Merchant Processing Services permitted hereunder or to otherwise fulfill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 [***].</w:t>
      </w:r>
    </w:p>
    <w:p>
      <w:pPr>
        <w:autoSpaceDN w:val="0"/>
        <w:autoSpaceDE w:val="0"/>
        <w:widowControl/>
        <w:spacing w:line="196" w:lineRule="exact" w:before="98" w:after="0"/>
        <w:ind w:left="422" w:right="432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Except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Allscripts’ use of the Company Marks will be in accordance with the Company’s trademark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and instructions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give Allscripts written notice of any changes to such specifications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guidelines, and will give Allscripts a reasonable time to modify its use of the Company Marks to comply therewith.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Allscripts is not required to display any Company- Marks on its products or marketing collateral, provided that the Subscription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shall be characterized as “Powered by Phreesia” and shall contain a Phreesia logo. All goodwill in and to the Company Marks will inure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solely to the benefit of Company.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Allscripts 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Subject to the terms and conditions of this Agreement, Allscripts hereby grants to the Company a non-exclusive, royalty-free, irrevocable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non-transferable (except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28.4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fully paid-up right and license under all of Allscripts’ Intellectual Property to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Allscripts Marks, throughout the Territory, solely in connection with providing the Installed Software and Subscription Software Services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Sublicensed Customers who have signed a Customer Agreement and to otherwise fulfill the terms of this Agreement.</w:t>
      </w:r>
    </w:p>
    <w:p>
      <w:pPr>
        <w:autoSpaceDN w:val="0"/>
        <w:autoSpaceDE w:val="0"/>
        <w:widowControl/>
        <w:spacing w:line="196" w:lineRule="exact" w:before="96" w:after="0"/>
        <w:ind w:left="422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Company’s use of the Allscripts Marks will be in accordance with Allscripts’ trademark use guidelines and instructions, if any,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furnished to the Company in writing from time to time. Allscripts will give the Company written notice of any changes to such specifications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guidelines, and will give the Company a reasonable time to modify its use of the Allscripts Marks to comply therewith.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The Company is not required to display any Allscripts Marks on any of its products or marketing collateral. All goodwill in and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Marks will inure solely to the benefit of Allscripts. The Company will not register, seek to register, or contest the validity of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Allscripts Marks in any jurisdiction.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on 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and to the extent expressly permitted by this Agreement and/or the Integration Specification, Allscripts will not,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will not permit others to: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reverse engineer, disassemble, decompile, decode, or adapt the Installed Software or Subscription Software Services, or otherwise attempt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derive or gain access to the source code or algorithms of the Installed Software or Subscription Software Services, in whole or in part, except [***];</w:t>
      </w:r>
    </w:p>
    <w:p>
      <w:pPr>
        <w:autoSpaceDN w:val="0"/>
        <w:tabs>
          <w:tab w:pos="422" w:val="left"/>
          <w:tab w:pos="4940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rent, lease, assign, or sell the Subscription Software Services or Installed Software to any third party (other than the physical media (if any)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containing any Installed Software distributed by Allscripts);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use any of the Installed Software or Subscription Software Services to provide time sharing or service bureau services to third parties,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than Sublicensed Customers;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remove, obscure, or alter from the Installed Software, Subscription Software Services, Documentation or the Marketing Materials any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titles, trademarks, or copyright, patent, or other proprietary or restrictive legends or notices, or any end user warning or advisory, affixed to or contained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therein or thereon;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export or re-export all or any part of the Installed Software or Subscription Software Services in violation of any export control Laws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United States or any other relevant jurisdiction;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modify, correct, adapt, translate, enhance, or otherwise prepare or create any derivative works or improvements of the Installed Software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Software Services;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[***]</w:t>
      </w:r>
    </w:p>
    <w:p>
      <w:pPr>
        <w:autoSpaceDN w:val="0"/>
        <w:autoSpaceDE w:val="0"/>
        <w:widowControl/>
        <w:spacing w:line="196" w:lineRule="exact" w:before="98" w:after="0"/>
        <w:ind w:left="18" w:right="192" w:firstLine="4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(1) provide any materials to Company (including without limitation, the SDK (as defined in the Restated Developer Agreement) or Associated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Software (as defined in the Restated Developer Agreement)) that contains any Harmful Code or any Open Source Software or (2) upload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materials into the Installed Software or Subscription Software Services that contains any Harmful Code or any Open Source Software.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Ownership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the express rights and licenses granted by the Company in this Agreement and the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Company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licensors reserve and retain their entire right, title, and interest (including Intellectual Property rights) in and to the Installed Software, the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Services, the Merchant Processing Services, the Documentation, the Company Marketing Materials, and the Company Marks,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modifications, improvements, enhancements and derivatives of the foregoing (including,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8.4(f)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any modifications, improvements,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enhancements and derivatives thereto developed or performed by or on behalf of Allscripts). At no time will Allscripts, Allscripts Resellers, Partnering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Organizations, or Sublicensed Customers acquire or retain any title to or ownership to such assets, except as expressly granted under 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Subject to the express rights and licenses granted by Allscripts in this Agreement, Allscripts and its licensors reserve and retain their entire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title, and interest (including Intellectual Property rights) in and to any modifications, improvements, or derivative works it creates or develops based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the Documentation or the Company Marketing Materials as authorized under this Agreement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e.g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Documentation or Marketing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integrated with Allscripts documentation), as well as to all Allscripts products and services. At no time will the Company acquire or retain any title to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ownership to such assets, except as expressly granted under this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Ownership of all Intellectual Property in Open Source Software will remain with respective owners thereof, subject to Allscripts’ rights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Open Source Licenses.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Neither Party will take any action inconsistent with a Party’s nor its licensors’ ownership and interests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assist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 in doing the same.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between Allscripts, its licensors and Affiliates, and Sublicensed Customers, on the one hand, and the Company and its licensors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on the other hand, Allscripts, its licensors and Affiliates, and Sublicensed Customers have, reserve, and retain sole and exclusive ownership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right, title, and interest in and to all Data, including all Intellectual Property arising therefrom or relating thereto. [***] have any right or license to,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not, use any Data except solely as and to the extent necessary to [***].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Open Source Software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has not, and will not, use, modify, or distribute any Open Source Software in a manner that could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the disclosure, licensing, or distribution of any source code or algorithms underlying any of the Installed Software or any software into which it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integrated; (b) require the licensing or disclosure of the Installed Software or any software into which it is integrated free of charge; or (c)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impose any limitation, restriction, waiver of rights, or condition on the right or ability of the Company to use or distribute the Installed Software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software into which it is integrated.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Company 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 rights and licenses granted by the Company under this Agreement are and shall be deemed to be rights and licenses to “intellectual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property,” and the subject matter of this Agreement, including all Installed Software, Subscription Software Services Documentation, Company Marketing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and Company Marks, is and will be deemed to be “embodiment[s]” of “intellectual property,” for purposes of and as such terms are used in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interpreted under Section 365(n) of the United States Bankruptcy Code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 Code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Allscripts will have the right to exercise all rights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elections under the Bankruptcy Code and all other applicable bankruptcy, insolvency, and similar Laws with respect to this Agreement, and the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matter hereof and thereof.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Without limiting the generality of the foregoing, the Company acknowledges and agrees that, if the Company or its estate becomes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bankruptcy or similar proceeding:</w:t>
      </w:r>
    </w:p>
    <w:p>
      <w:pPr>
        <w:autoSpaceDN w:val="0"/>
        <w:tabs>
          <w:tab w:pos="826" w:val="left"/>
        </w:tabs>
        <w:autoSpaceDE w:val="0"/>
        <w:widowControl/>
        <w:spacing w:line="196" w:lineRule="exact" w:before="98" w:after="0"/>
        <w:ind w:left="42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subject to Allscripts’ rights of election, all rights and licenses granted to Allscripts under this Agreement will continue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respective terms and conditions hereof and thereof, and will not be affected, even by the Company’s rejection of this Agreement; and</w:t>
      </w:r>
    </w:p>
    <w:p>
      <w:pPr>
        <w:autoSpaceDN w:val="0"/>
        <w:autoSpaceDE w:val="0"/>
        <w:widowControl/>
        <w:spacing w:line="160" w:lineRule="exact" w:before="134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(ii) Allscripts will be entitled to a complete duplicate of (or complete access to, as appropriate) [***].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[intentionally left blank]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provide, [***] periodic training for Allscripts personnel in connection with this Agreement, with the first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training [***] (such training, the “First Training”). The Company agrees to dedicate sufficient resources in connection with such training. Such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for the benefit of Allscripts personnel either as to Allscripts’ permitted activities under this Agreement or to assist the Sublicensed Customers.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training will be provided at such reasonable times and locations (including via remote means) as the Parties may reasonably agree. Such training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include, but is not limited to, sales and ongoing support training to Allscripts staff. The goal of this training will be to enable Allscripts’ sales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articulate the benefits of the Services and provide basic functional demonstrations to prospective Sublicensed Customers.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Support Training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furtherance of Section 10.1, the Parties agree to cooperate in developing any training programs as may be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or useful to the provision of Support Services to Sublicensed Customers, which will be provided in a “train the trainer” format. Such programs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will, at a minimum, provide Allscripts personnel with the ability to answer or appropriately refer questions about the Installed Software,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Services or Merchant Processing Services and the Services. Such support training will include up to [***] each year of support training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Allscripts’ staff adequate to enable Allscripts to provide first line support services to Sublicensed Customers as further defined in the Implementation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Support Plan.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Marketing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and Marketing Support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[***] the Company will provide [***] marketing support for the permitted activities hereunder, which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include, the following: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assisting Allscripts in developing marketing strategies, plans, and marketing and training materials describing the Installed Software,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Subscription Software Services or Merchant Processing Services or the Services as a complementary solution to any Allscripts product or service;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providing Allscripts with a reasonable quantity of standard Company brochures, presentations, and materials related to the Installed Software,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Subscription Software Services or Merchant Processing Services, the Services and/or the Company in hard copy and electronic form; and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participating in sales meetings with Allscripts sales and/or actual or potential Sublicensed Customer personnel.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Demonstration Systems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[***], the Company will provide fully-functional demonstration systems or accounts for the Subscription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equivalent to those systems made available to the Company’s sales personnel, for use by Allscripts’ sales personnel. Each Party will provide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assistance, cooperation, and support requested by the other Party to maintain demonstration systems sufficient to demonstrate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Installed Software and the Subscription Software Services as integrated with any Allscripts products or services. Each Party will be responsible for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own costs and expenses in designing, developing, testing, and maintaining such demonstration systems.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Branding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Branding of the Installed Software and the Subscription Software Services, but not the Merchant Processing Services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activities hereunder will be determined [***] Allscripts elects to private label or rebrand the Software Subscription Services, the relabeled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rebranded [***].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Request for Proposals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Allscripts may, in its sole discretion, recommend the Subscription Software Services or Merchant Processing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the Services as part of Allscripts’ response to requests for proposals issued by third parties.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Demonstrations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at its own discretion will provide demonstrations of the Subscription Software Services and Merchant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Services at Allscripts-identified marketing events and activities, including user group meetings or conferences. In addition, either Party may,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time, request that the other Party attend and participate at vendor fairs and industry trade shows, seminars, user group events,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similar events. The decision of whether or not to attend such functions will be in the sole discretion of the non-requesting Party.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Support and Maintenance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Support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Company is solely responsible for the development, update, performance, and maintenance of the Subscription Software Service.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covenants to use its best efforts to ensure that the Subscription Software Services are made available to Allscripts and each Sublicensed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and that support for Merchant Processing Services are made available to each Sublicensed Customer in accordance with the warranties, terms,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conditions of this Agreement and in accordance with any performance standards specified in this Agreement or in the Documentation. [***].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furtherance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Company agrees to provide, at no additional charge to Allscripts or Sublicensed Customers [***]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support, assistance, training, and Updates related to the Installed Software or Subscription Software Services or Merchant Processing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(collectively,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Support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the manner and timeframes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Allscripts and its consultants and contractors and, if requested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Allscripts, directly to Sublicensed Customers. [***]. The parties agree to reasonably cooperate to troubleshoot and resolve technical support issues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may reasonably involve the products, software, or technology of the other Party or of both Parties.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be applicable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Merchant Processing Services that an Allscripts Customer receives in connection with its purchase of PIMS.</w:t>
      </w:r>
    </w:p>
    <w:p>
      <w:pPr>
        <w:autoSpaceDN w:val="0"/>
        <w:autoSpaceDE w:val="0"/>
        <w:widowControl/>
        <w:spacing w:line="196" w:lineRule="exact" w:before="98" w:after="0"/>
        <w:ind w:left="18" w:right="204" w:firstLine="4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Support Levels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Allscripts will provide the first level of support to Sublicensed Customers related to the Installed Software and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Services and their integration with applicable Allscripts products. The first level of support is defined in Exhibit C. [***]. Allscripts, at its sole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expense, will provide the second and all escalating levels of support for all technical issues and upgrades relating to Allscripts products.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Integration Support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the Company’s expense and no additional charge to Allscripts, from time to time the Company will provide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reasonable remote integration and implementation assistance, including, without limitation, upon addition of a new or updated Installed Software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Subscription Software Services under 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Documentation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has delivered or made available to Allscripts complete and accurate Documentation for the Installed Software,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Software Services and that required to offer the Merchant Processing Services, and will promptly deliver or make available to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supplements to such Documentation and manuals, as and when released, to reflect all modifications, releases, supplements, corrections, Updates,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amendments, and other changes to the Installed Software or Subscription Software Services or that required to offer the Merchant Processing Services.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provide all Documentation in electronic form, in such formats and media as Allscripts may reasonable request. The Company agrees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all Documentation will include all technical and functional specifications and other such information as may be reasonably necessary for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installation, testing, use, support, and maintenance of the Installed Software and Subscription Software Services other than the Merchant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including the effective configuration, integration, and systems administration of the Installed Software, Subscription Software Services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than the Merchant Processing Services and the operation and the performance of all its functions.</w:t>
      </w:r>
    </w:p>
    <w:p>
      <w:pPr>
        <w:autoSpaceDN w:val="0"/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Updates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Updates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[***] (either directly or through Allscripts, at Allscripts’ direction) with Updates , either in response to specific requests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to remedy Errors (consistent with the Error correction timing in Exhibit C), or as such Updates are released or generally made available [***].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Updates will constitute Installed Software or Subscription Software Services (as applicable) and be subject to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conditions of this Agreement. With respect to the Merchant Processing, [***].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on Updates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 respect to any material customer facing Update that does not relate to Merchant Processing Services, the Company will provide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notice before releasing any such Update (except for Error corrections or fixes which may be released earlier). At least [***] before releasing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customer facing Update (except for Error corrections or fixes which may be released earlier), the Company will provide Allscripts with (i)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of such Update; (ii) commercially reasonable technical assistance and training for such Update; and (iii) a functional, updated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demonstration version of the Subscription Software Services (and for any Update made available via remote access, a testing environment), which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to enable Allscripts to test the applicable Subscription Software Services and Allscripts products and services with respect to such Update.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Company agrees to use its best efforts to resolve all support issues (pursuant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relating to an Update that the Parties classify 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“Critical” or “High” (as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before releasing such Update.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With respect to any upgrades, updates, or modifications [***].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Changes to Merchant Processing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Company may make revisions to the Merchant Processing Services, [***].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Other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At the Company’s expense, the Company will maintain policies of insurance with insurance companies having a financial strength rating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lower than “A” and a size category not lower than “XII” as rated by the A.M. Best Company, and in amounts which are reasonable and prudent in light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business, potential liabilities to Allscripts hereunder, and other relevant factors, including the following: (i) Commercial General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insurance [***] (ii) Errors and Omissions insurance [***] and (iii) Workers’ Compensation insurance with applicable statutory limits.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Allscripts will be named as an additional insured under the foregoing policies, each of which will be primary and non-contributory. [***]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will give Allscripts [***] notice prior to any alteration, cancellation, or non-renewal of the policies required pursuant to this Agreement;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Company will not be obligated to provide such notice if, concurrently with such alternation, cancellation, or non-renewal,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obtains similar or better coverage from the same or another qualified insurer, without a lapse in coverage.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Subcontractors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performance of the Merchant Processing Services, the Company will not subcontract any of its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to a third party, including the provision of any Services, without Allscripts’ prior written consent. Allscripts hereby consents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by the Company of offshore developers with respect to the development of the Installed Software and the Subscription Software Services.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remain responsible to Allscripts for any performance of its obligations hereunder notwithstanding the permitted engagement of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party. Allscripts acknowledges that the provision of the Merchant Processing Services is dependent on the services of the Member Banks.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use good faith efforts to maintain its ability to provide Merchant Processing Services, including by adhering to the rules and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by Visa, Master Card and the Member Bank and using good faith efforts to maintain a current contract with the Member Bank or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reasonably comparable substitute to enable it to fulfill its obligations hereunder. Notwithstanding anything to the contrary [***].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will, upon the reasonable request of the other Party and at the requesting Party’s sole cost and expense,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promptly execute such documents and perform such acts as may be necessary to give full effect to the terms of this Agreement.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Non-Solicitation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 and for a period of [***] thereafter, neither Party nor its controlled Affiliates will,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prior written consent of the other Party, directly or indirectly solicit for employment any then-current employee of the other Party or its controlled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Affiliates; [***].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comply with all applicable Laws and the Operating Regulations, governmental requirements,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industry standards, including those with respect to privacy, data protection, portability, or accountability, applicable to such Party or its personnel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Software, the Services, and the performance of its obligations under this Agreement; provided that Allscripts will have no obligation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any Operating Regulations unless such Operating Regulations are disclosed to it. Neither Party will, nor permit any third parties to, export,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re-export, or release, directly or indirectly, any Controlled Technology to any country or jurisdiction to which the export, re-export, or release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Technology (a) is prohibited by applicable Law or (b) without first completing all required undertakings (including obtaining any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export license or other governmental approval).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14.6 [***].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will be liable or responsible to the other Party, nor be deemed to have defaulted under or breached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for any failure or delay in fulfilling or performing any term of this Agreement, when and to the extent such failure or delay is caused by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acts of God; (b) flood, fire, or explosion; (c) war, terrorism, invasion, riot, or other civil unrest; (d) embargoes or blockades in effect on or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or (e) any other cause or event beyond its reasonable control (each of the foregoing, a “Force Majeure Event”). The Disaster Recovery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Plan, attached hereto as Exhibit L, sets forth Phreesia’s obligations for disaster recovery preparedness and response, including among other things,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preparing for and responding to Force Majeure Events.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15.2 [***].</w:t>
      </w:r>
    </w:p>
    <w:p>
      <w:pPr>
        <w:autoSpaceDN w:val="0"/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Regulatory Matters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Privacy and Security Matters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Concurrently with the execution of this Agreement, the Parties are executing a HIPAA Business Associate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(the “BAA”) in the form attached hereto as Exhibit E.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Standards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provide Allscripts with Updates so that the Subscription Software Services can be implemented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configured to comply in all material respects with applicable privacy and security standards (e.g., HITECH, HIPAA, and Omnibus rule) within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practicable timeframe (based on the scope of required enhancements and other factors) after their final, formal adoption and publication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Secretary of the U.S. Department of Health and Human Services.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ensure that all protected health information (PHI), personally identifiable information (PII) or payment card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(PCI) is (1) encrypted at rest and (2) encrypted while moving in or out of the Company’s data center.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432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Interfaces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the Subscription Software Services, PIMS and the Services, the Company will use and support Unity API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interfaces that are generally available to Allscripts, and make appropriate adjustments to the Subscription Software Services to support Allscripts’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implementation of such interfaces. Upon the Parties’ mutual agreement, and without additional licensing fees, the Company may also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Allscripts API services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Unity), and Allscripts may use the Company’s APIs (as applicable).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Required Updates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provide Allscripts with Updates, if and when required, so that the Subscription Software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such functionalities as are necessary to allow Allscripts and Sublicensed Customers to comply with those legal and regulatory requirements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binding upon Allscripts or Sublicensed Customers in their respective use of the Installed Software and Subscription Software Services or Merchant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Services and that are binding standards or other requirements regarding the processing of electronic transactions that the Installed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Subscription Software Services or Merchant Processing Services are designed to process, including any and all binding modifications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replacements to such regulations.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Approvals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be solely responsible for obtaining and maintaining all licenses, permits, and approvals required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governmental authority with respect to the Software or the marketing, use, or distribution thereof. The Company will use reasonable diligence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design and development of the Subscription Software Services or Merchant Processing Services to identify any such licenses,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permits, and approvals and any applicable Laws to which the Subscription Software Services or Merchant Processing Services or its use is subject. [***].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[Intentionally Omitted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.]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Protected Health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expressly provided hereunder, in connection with any transfer of protected health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 (“PHI”) between the Parties pursuant to this Agreement: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Party will transfer PHI between the Parties only through use of a dedicated connection to which the Parties are the only authorized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such other method of communication, such as encrypted communication, between them;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 will not permit any third party to use any such connection to the extent that such use is in its control, unless such third party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providing services to such Party as permitted under this Agreement;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each Party will take reasonable steps to ensure that the output display of that connection at each facility it has is limited to authorized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independent contractors of the Party; and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Company’s use of Sublicensed Customer de-identified and aggregated PHI will be limited to the rights set forth in a Business Associate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if any, executed between the Company and the respective Sublicensed Customer. The Company has no rights to de-identify any Sublicensed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PHI under this Agreement.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Invoicing, Reporting and Payment Terms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 and Invoicing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940" w:val="left"/>
        </w:tabs>
        <w:autoSpaceDE w:val="0"/>
        <w:widowControl/>
        <w:spacing w:line="196" w:lineRule="exact" w:before="98" w:after="0"/>
        <w:ind w:left="422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Invoicing from Company to Allscripts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Invoicing for Eligibility and Benefits (E&amp;B)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provide Allscripts with (1) an invoice for the fees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all E&amp;B Transactions [***] and (2) a report with reasonably detailed supporting data for all such E&amp;B Transactions by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Sublicensed Customer, excluding Legacy Customers, [***].</w:t>
      </w:r>
    </w:p>
    <w:p>
      <w:pPr>
        <w:autoSpaceDN w:val="0"/>
        <w:autoSpaceDE w:val="0"/>
        <w:widowControl/>
        <w:spacing w:line="196" w:lineRule="exact" w:before="96" w:after="0"/>
        <w:ind w:left="422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Invoicing for POS Dashboard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Allscripts shall deliver a report with reasonably detailed supporting data to Company no later than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current Sublicensed Customers of the POS Dashboard. Company shall deliver an invoice to Allscripts for POS Dashboard fees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later than [***].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Invoicing for Professional Services and Travel and Expense (T&amp;E) Reimbursement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services are performed by Company pursuant 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by Allscripts for implementation, set up, training or support beyond those services that Company is required to perform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including, without limitation,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Company will deliver an invoice for such fees at the hourly rate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 and any related reimbursable expenses that Allscripts has pre-approved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later than [***] together with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supporting detail.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Allscripts Internal 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contrary, Allscripts will not be required to make any payments to the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its internal use of the Installed Software or Subscription Software Services, including with respect to its use in connection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performing of support obligations hereunder.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Invoicing from Allscripts to 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00" w:after="0"/>
        <w:ind w:left="422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Invoicing for Revenue Share on Merchant Processing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shall deliver a report with reasonably detailed merchant-level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transaction data, [***] to Allscripts [***] for Merchant Processing Services provided to Allscripts Customers, excluding Legacy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Customers. Allscripts will provide the Company with an invoice for merchant processing revenue share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[***].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Invoicing for Patient Intake Management Offering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shall deliver a report with reasonably detailed data, [***] to Allscripts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its Patient Intake Management Offering provided to Allscripts Customers, excluding Legacy Customers. Allscripts will provide the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 invoice for merchant Patient Intake Management revenue share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[***].</w:t>
      </w:r>
    </w:p>
    <w:p>
      <w:pPr>
        <w:autoSpaceDN w:val="0"/>
        <w:tabs>
          <w:tab w:pos="826" w:val="left"/>
        </w:tabs>
        <w:autoSpaceDE w:val="0"/>
        <w:widowControl/>
        <w:spacing w:line="196" w:lineRule="exact" w:before="98" w:after="0"/>
        <w:ind w:left="422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Legacy Customer’s Fee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Allscripts shall invoice the Company for Legacy Customers (as defined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quarterly fees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[***].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Reporting for the Purpose of Invoicing Sublicensed Customers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Terms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party will submit each invoice in electronic format, via such delivery means and to such address as are specified by Allscripts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in writing from time to time.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Subject to the terms and conditions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party will pay all properly invoiced fees within [***] after its receipt of a proper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 therefor. All payments hereunder will be invoiced in U.S. Dollars. All payments hereunder will be made by wire transfer to the account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each Party; provided that a Party shall provide at least [***] advance notice of any changes to its account. [***].</w:t>
      </w:r>
    </w:p>
    <w:p>
      <w:pPr>
        <w:autoSpaceDN w:val="0"/>
        <w:autoSpaceDE w:val="0"/>
        <w:widowControl/>
        <w:spacing w:line="158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92" w:firstLine="4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17.3(d)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Company will not withhold the Subscription Software Services or Merchant Processing Services or any Services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 to perform any obligation hereunder by reason of a good faith withholding of any payment or amount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dispute arising therefrom. [***].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 [***].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term of this Agreement, for the longer of [***], each Party will maintain complete and accurate (in all material respects) books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records, in accordance with generally accepted accounting practices, regarding its sales and services activities with respect to the subject matter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During the term of this Agreement, [***], each Party will have the right to engage, at its own expense, an independent auditor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to the other Party to review the other Party’s books and records solely for the purpose of confirming the other Party’s compliance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pricing and payment obligations hereunder. Prior to performing any audit, the independent auditor must sign a confidentiality agreement in a 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acceptable to the audited Party. Any such audit will be limited in scope to the [***] period immediately preceding the commencement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audit. The auditing Party will furnish the audited Party with written notice at least [***] prior to the date that it desires to commence such audit.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will mutually agree, reasonably and in good faith, on the timeframe for such audit to be conducted. Any such audit will be conducted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audited Party’s regular business hours and in a manner that minimizes interference with the audited Party’s normal business activities. All information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disclosed in connection with such audit will be deemed to be the Confidential Information of the audited Party, and subject to this Agreement.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will be conducted in a manner that does not breach or violate any applicable Laws regarding patient confidentiality. The rights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17.4(b)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not be exercised by an auditing Party more frequently than one (1) time in any twelve (12)-month period.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any audit reveals an underpayment or over-charge by a Party, then such Party will promptly remit the full amount of such underpayment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over-charge to the other Party.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Each Party will bear all costs and expenses it incurs in connection with preparing for, conducting, or complying with any such audit including,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case of the auditing Party, the costs and expenses of conducting the audit.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Additionally, Allscripts shall have the right to examine the development and any work-in-progress at any time upon reasonable notice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Company. Furthermore, [***], the Company shall provide sufficient access to its books and records as requested by Allscripts for the purpose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verifying the Company’s compliance with its obligations relating to matters other than payment and pricing. In addition, [***], Allscripts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access to its books and records as requested by the Company for the purpose of verifying Allscripts compliance with its fee reporting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payment obligations hereunder.</w:t>
      </w:r>
    </w:p>
    <w:p>
      <w:pPr>
        <w:autoSpaceDN w:val="0"/>
        <w:tabs>
          <w:tab w:pos="422" w:val="left"/>
          <w:tab w:pos="4940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Annually, the Company shall have performed, [***], a PCI assessment and a third party privacy and security assessment covering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make available to Allscripts via WebEx or similar web-conferencing technology a copy of the reports from the PCI assessment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privacy and security assessment for Allscripts review [***] of [***]. Additionally [***], upon Allscripts’ reasonable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Company shall cause the firms performing the Security Assessments to make available the personnel responsible for such audits to discuss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findings with Allscripts. Company shall perform third party external vulnerability scans [***]. All Critical or High vulnerabilities identified during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scans shall be remediated and validated as closed by the third party scanning vendor. Company shall also perform third party penetration tests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a major security architectural change. Company shall provide to Allscripts an executive summary of each vulnerability scan and penetration test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of completion of each such scan or test. Vulnerability scans and penetration testing requirements shall commence [***]. The PCI audit,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Privacy and Security assessment, vulnerability scan, and penetration test shall collectively be referred to as the “Security Assessments.”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Annually, Allscripts shall have performed, at its costs and expense, a third party privacy and security assessment [***]. Upon request,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will coordinate with Company to make available to Company via WebEx or similar web-conferencing technology a copy of the report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privacy and security assessment for Company review, provided that such web-conference will not be earlier than [***].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Failure to comply with this Section shall be deemed a material breach of this Agreement.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Expenses; 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expressly set forth in this Agreement, each Party will bear all of its own costs and expenses incurred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this Agreement or its performance hereunder, including any development costs, sales and marketing costs, and support costs.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fees set forth herein are inclusive of any taxes, tariffs, duties, assessments, or governmental charges. Each Party will be responsible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sales tax, use tax, excise tax, import duty, export duty, or other tax, tariff, duty, assessment, or charges of any kind imposed by any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entity on it as a result of any transaction contemplated by this Agreement.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From time to time in connection with this Agreement, either Party (as the “Disclosing Party”) may disclose or make available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Party (as the “Receiving Party”) Confidential Information. [***].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Exceptions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Confidential Information shall not include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Legally Required 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in this Section 19 to the contrary, if a Receiving Party or any of its Representatives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or receives a request, pursuant to applicable Law or the rules or regulations of a stock exchange or similar self-regulatory authority, to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Disclosing Party’s Confidential Information, then the Receiving Party agrees, to the extent legally permissible and as soon as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practicable, to provide the Disclosing Party with written notice of the event so that the Disclosing Party may, at the Disclosing Party’s expense, seek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protective order or other remedy. The Receiving Party or its Representative (as applicable) will use its commercially reasonable efforts to consult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with the Disclosing Party with respect to any effort by the Disclosing Party to resist or narrow the scope of such requirement or request, 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such protective order or other remedy. If such protective order or other remedy is not obtained, then the Receiving Party or its Representative (as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applicable): (a) may, without liability, disclose that portion of the Disclosing Party’s Confidential Information that it is required or requested to disclose;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(b) will use its commercially reasonable efforts to have confidential treatment accorded to the Confidential Information so disclosed. Furthermore,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19 will not apply to the disclosure of Confidential Information if such disclosure is necessary to establish rights or enforce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but only to the extent that any such disclosure is necessary. Any information disclosed pursuant to this Section 19.3 will retain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confidential status for all other purposes.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Expiration or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25.7, upon expiration or termination of this Agreement, at the Disclosing Party’s request,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will, and will cause its Representatives (and, if applicable, its Affiliates, Allscripts Resellers, and Partnering Organizations) to,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return or destroy all Confidential Information received from the Disclosing Party in tangible form, together with all copies thereof,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Person’s possession; provided, however, that the Receiving Party may keep one (1) copy of the Disclosing Party’s Confidential Information (a)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necessary to exercise its surviving rights and perform its surviving obligations hereunder and (b) in accordance with its corporate security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disaster recovery procedures, to the extent such Confidential Information is in electronic form. The Receiving Party will, upon request, promptly certify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writing that it has complied with the obligations of this Section 19.4.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Protected Health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the protection of PHI or other personally identifiable information received by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its Representatives hereunder will be governed by the BAA, and will not be deemed to be Confidential Information for purposes of 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Additional Requirements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acknowledges that the other Party or its Representatives may, currently or in the future,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developing internally, or receiving information from other Persons, that is similar to the Confidential Information of the other Party disclosed to it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under this Agreement. Except as otherwise set forth in Section 5, nothing in this Agreement will prohibit any Party or its Representatives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developing, manufacturing, marketing, selling, servicing, or supporting, or having developed, manufactured, marketed, sold, serviced, or supported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it, products, concepts, systems, or techniques that are similar to or compete with the products, concepts, systems, or techniques contemplated by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embodied in the other Party’s Confidential Information; provided, that neither Party nor its Representatives may use the other Party’s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connection with such activities. Furthermore, neither Party nor its Representatives will have any obligation to limit or restrict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assignment of its respective employees or consultants as a result of their having had access to the other Party’s Confidential Information.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Public Announcements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may be required by applicable Law or listing standard, neither Party will issue or release any public announcement,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statement, press release, or other publicity relating to this Agreement without the prior written consent of the other Party.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expressly permitted by this Agreement, neither Party will use the other Party’s trademarks, service marks, trade names,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logos, domain names, or other indicia of source, origin, association, or sponsorship, without the prior written consent of the other Party.</w:t>
      </w:r>
    </w:p>
    <w:p>
      <w:pPr>
        <w:autoSpaceDN w:val="0"/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represents and warrants to the other Party that:</w:t>
      </w:r>
    </w:p>
    <w:p>
      <w:pPr>
        <w:autoSpaceDN w:val="0"/>
        <w:tabs>
          <w:tab w:pos="422" w:val="left"/>
          <w:tab w:pos="4940" w:val="left"/>
        </w:tabs>
        <w:autoSpaceDE w:val="0"/>
        <w:widowControl/>
        <w:spacing w:line="196" w:lineRule="exact" w:before="98" w:after="0"/>
        <w:ind w:left="1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it is duly organized, validly existing, and in good standing as a corporation or other entity as represented herein under the Laws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jurisdiction of incorporation, organization, or charter;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it has, and throughout the term of this Agreement and any Customer Agreement will retain, the full right, power, and authority to enter into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Agreement, to grant the rights and licenses it grants hereunder, and to perform its obligations under this Agreement;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its execution of this Agreement has been duly authorized by all necessary corporate or organizational action of such Party;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when executed and delivered by it, this Agreement will constitute its legal, valid, and binding obligation, enforceable against it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its terms;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there is no outstanding claim, litigation, proceeding, arbitration, or investigation to which it is a party that would reasonably be expected to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material adverse effect on its ability to enter into this Agreement or to perform its obligations hereunder; and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its execution, delivery, and performance of its obligations under this Agreement does not and will not violate any judgment, order, decree,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Law, nor does it or will it violate any agreement to which it is a party.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Company represents and warrants to Allscripts that: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Company or its licensors, or their permitted successors or assigns are, and throughout the term of this Agreement and any Customer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remain, the legal and beneficial owners of the entire right, title, and interest in and to the Installed Software, Subscription Software Services,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Documentation, and the Company Marketing Materials, including all Intellectual Property relating thereto (or, with respect to any third party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to provide the Installed Software, Subscription Software Services it has, and will continue to have throughout the term of this Agreement, sufficient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valid license rights to grant the licenses and perform its obligations hereunder), including the unconditional and irrevocable right, power,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authority to grant the licenses and perform its obligations hereunder;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as provided by the Company, no Installed Software or Subscription Software Services (including any Updates) does or will, at any time during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term of this Agreement or any Customer Agreement, contain any Harmful Code and no Installed Software will contain any Open Source Software;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when used by Allscripts or any Sublicensed Customer, no Installed Software, Subscription Software Services, Documentation or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Materials does or will: (i) infringe, misappropriate, or otherwise violate any Intellectual Property or other proprietary right of any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(provided that Company’s sole obligation and Allscripts sole remedy for any breach of the foregoing shall be for Company to indemnify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or (ii) fail to comply with any applicable Law;</w:t>
      </w:r>
    </w:p>
    <w:p>
      <w:pPr>
        <w:autoSpaceDN w:val="0"/>
        <w:tabs>
          <w:tab w:pos="422" w:val="left"/>
          <w:tab w:pos="4940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there is no settled, pending, or, to the Company’s knowledge, threatened litigation, claim, or proceeding (including in the form of any offer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 license): (i) alleging that any use of the Installed Software, Subscription Software Service, Documentation or Company Marketing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or would infringe, misappropriate, or otherwise violate any copyright, patent, trade secret, or other Intellectual Property of any third party;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challenging the Company’s ownership of, or right to use or license, any Installed Software, Subscription Software Services or Merchant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Documentation or Company Marketing Materials, or alleging any adverse right, title, or interest with respect thereto; or (iii) alleging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invalidity, misuse, unregistrability, unenforceability, or non-infringement of any copyrights, trade secret rights, or patent rights in the Installed Software,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Subscription Software Services or Merchant Processing Services, Documentation, or Company Marketing Materials;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all Documentation is and will be complete and accurate in all material respects when provided to Allscripts, such that at no time during the term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or any Customer Agreement will the Subscription Software Services or Merchant Processing Services have any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undocumented feature; and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(f) all Services provided hereunder are and will be in compliance with all applicable Laws.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 Warranty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represents, warrants, and covenants to Allscripts that, during the term of this Agreement and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Agreement: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when used in accordance with the Documentation, all Subscription Software Services or Merchant Processing Services and the Installed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as provided by the Company will meet, in all material respects, all applicable specifications set forth in this Agreement and the Documentation,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function in all material respects, in conformity with this Agreement and the Documentation;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any media on which the Installed Software or Documentation is delivered will be free of any damage or defect in design, material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workmanship; and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 Update will have a material adverse effect on the material functionality or operability of the Installed Software or Subscription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or Merchant Processing Services, as the case may be.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Breach of Performance Warranty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Company breaches any of the warranties set forth in Section 21.3, then the Company will, upon notice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from Allscripts and at the Company’s sole cost and expense, remedy such breach on a timely basis and in accordance with Section 12.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EXPRESS WARRANTIES SET FORTH IN THIS AGREEMENT, EACH PARTY HEREBY DISCLAIMS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WARRANTIES, WHETHER EXPRESS, IMPLIED, STATUTORY, OR OTHERWISE, WITH RESPECT TO THIS AGREEMENT OR ANY SUBJECT MATTER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HEREOF INCLUDING WITHOUT LIMITATION, THOSE OF MERCHANTABILITY OR FITNESS FOR A PARTICULAR PURPOSE.</w:t>
      </w:r>
    </w:p>
    <w:p>
      <w:pPr>
        <w:autoSpaceDN w:val="0"/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the 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provisions of this Section 22, the Company agrees to defend Allscripts and its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Representatives, and all of such Persons’ successors and assigns (collectively, the “Allscripts Indemnified Persons”), from and against any and all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Claims, and indemnify and hold the Allscripts Indemnified Persons harmless from and against any and all Losses incurred or sustained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 Indemnified Persons, or any of them, directly or indirectly, in connection with or to the extent such third party Claim and related Loss is a result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any of the following: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Company’s breach of any representation, warranty, covenant, or obligation of the Company under this Agreement or the Restated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Developer Agreement;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any violation of applicable Law by the Company;</w:t>
      </w:r>
    </w:p>
    <w:p>
      <w:pPr>
        <w:autoSpaceDN w:val="0"/>
        <w:tabs>
          <w:tab w:pos="422" w:val="left"/>
          <w:tab w:pos="4940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any gross negligence or willful misconduct in connection with its performance of any covenant or agreement applicable to the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 (including the performance of the Services), including any personal injury, death, or damage to tangible personal or real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property;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taxes assessed or claimed against any of the Allscripts Indemnified Persons that are obligations of the Company in connection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or which result from the breach of this Agreement by the Company;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6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any damage caused to any third party’s IT environment by Company or any Developer App (as defined in the Restated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Agreement) or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any Claims that any Developer App, the Installed Software, Subscription Software Services or Merchant Processing Services, Documentation,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Materials, the Company Marks, or Services, or any use, promotion, marketing, distribution, sale, service, or delivery thereof, infringe,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misappropriate, or violate any Intellectual Property or other rights of a third party, including any damages suffered by Sublicensed Customers as a result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thereof for which Allscripts is liable, including any refunds of fees paid by Sublicensed Customers for use of such infringing materials.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Infringement Remedy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the event of a Claim that the Installed Software, Subscription Software Services or Merchant Processing Services, Documentation,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Materials, or Services, or any use, promotion, marketing, distribution, sale, service, or delivery thereof, infringe, misappropriate, or violate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of a third party, or if any use of any of the Installed Software, Subscription Software Services or Merchant Processing Services,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Documentation, Company Marketing Materials, or the Services (or any respective component thereof) is enjoined, threatened to be enjoined, or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otherwise the subject of such a Claim, [***].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[***].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[***].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Allscripts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provisions of this Section 22, Allscripts agrees to defend the Company and its Representatives,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of such Persons’ successors and assigns (collectively, the “Company Indemnified Persons”), from and against any and all third party Claims,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and hold the Company Indemnified Persons harmless from and against any and all Losses incurred or sustained by the Company 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Persons, or any of them, directly or indirectly, in connection with or to the extent such Claim and related Loss is a result of any of the following: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Allscripts’ breach of any representation, warranty, covenant, or obligation of Allscripts under this Agreement or the Restated Developer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any violation of applicable Law by Allscripts, or by Allscripts’ Affiliates, Allscripts Resellers, and Partnering Organizations solely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this Agreement;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any gross negligence or willful misconduct in connection with its performance of any covenant or agreement applicable to Allscripts 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Allscripts’ Affiliates, Allscripts Resellers, and Partnering Organizations contained in this Agreement, including any personal injury, death, or damage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tangible personal or real property; or</w:t>
      </w:r>
    </w:p>
    <w:p>
      <w:pPr>
        <w:autoSpaceDN w:val="0"/>
        <w:tabs>
          <w:tab w:pos="422" w:val="left"/>
          <w:tab w:pos="4940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any claim that the SDK (as defined in the Restated Developer Agreement), the Associated Allscripts Software (as defined in the Restated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Agreement) Allscripts Marks or any Allscripts products or services infringe, misappropriate, or violate any Intellectual Property of a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or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taxes assessed or claimed against any of the Company Indemnified Persons that are obligations of Allscripts, Allscripts’ Affiliates,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Resellers, or Partnering Organizations in connection with this Agreement, or which result from the breach of this Agreement by Allscripts, Allscripts’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Affiliates, Allscripts Resellers, or Partnering Organizations.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Procedure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 Person seeking defense and indemnification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promptly notify the Party from whom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defense and indemnification is being sought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writing, describing the circumstances, in reasonable detail, for which it seek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defense and indemnification.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Upon notice of a Claim, the Indemnifying Party will [***] assume the investigation and defense of such Claim, and, in connection therewith,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 counsel of national reputation of its own choosing [***]. At the Indemnifying Party’s request and expense, the Indemnified Person will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cooperation in connection with the investigation and defense of such Claim; [***]. The Indemnified Person may also participate in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observe (but not control) the investigation and defense of such Claim, [***] and with counsel of its choosing.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the Indemnifying Party fails to defend a Claim hereunder within a reasonable amount of time after receiving notice thereof, the 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will have the right, but not the obligation, and without waiving and of its other rights hereunder, to undertake the defense of and to compromise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settle such Claim, on behalf of [***] of the Indemnifying Party.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 [***].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An Indemnified Person’s failure to perform any obligations under this Section 22.4 will not diminish an Indemnifying Party’s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hereunder, except to the extent that the Indemnifying Party can demonstrate that it has been materially prejudiced as a result of such failure.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(f) [***].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Company’s obligations to provide defense and indemnity pursuant to this Section 22 will be reduced to the extent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or Loss was caused by (a) the Indemnified Person’s creation of modifications to the Installed Software, Subscription Software Services, Developer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App, Merchant Processing Services, Documentation, Company Marketing Materials, or Services, unless such modifications (i) were authorized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Company or were otherwise directed in writing or caused by the Indemnifying Party or (ii) were contemplated and permitted as a feature of any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Installed Software or Subscription Software Services or Merchant Processing Services, and in each case solely to the extent such Claim would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occurred but for such modifications; (b) the Indemnified Person’s failure to use updates or corrections made available by the Indemnifying Party,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solely to the extent such Claim would not have occurred if such updates or corrections had been used; or (c) the operation of Allscripts’ products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or the combination or use of the Installed Software, Developer App, Subscription Software Services or Merchant Processing Services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in conjunction with Allscripts’ products or services (unless directed in writing or caused by the Company), if such Claim would not have arisen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for such combination or use, and except to the extent arising from any combination performed by or on behalf of the Company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Limitation of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EXCEPT AS OTHERWISE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NO EVENT WILL ANY PARTY BE LIABLE UNDER THIS AGREEMENT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LOST PROFITS OR FOR ANY CONSEQUENTIAL, INCIDENTAL, INDIRECT, EXEMPLARY, SPECIAL, OR PUNITIVE DAMAGES, REGARDLESS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SUCH PARTY HAS BEEN NOTIFIED OF THE POTENTIAL FOR SUCH DAMAGES, OR WHETHER SUCH DAMAGES WERE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FORESEEABLE, OR WHETHER ANY CLAIM FOR RECOVERY IS BASED ON THEORIES OF CONTRACT, TORT, OR OTHERWISE.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EXCEPT AS OTHERWISE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TOTAL CUMULATIVE LIABILITY OF EITHER PARTY FOR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AND DAMAGES UNDER THIS AGREEMENT, WHETHER ARISING BY STATUTE, CONTRACT, TORT OR OTHERWISE, WILL NOT EXCEED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FEES PAID BY ALLSCRIPTS TO COMPANY HEREUNDER DURING THE [***] PRECEDING THE EVENT GIVING RISE TO THE CLAIM.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ALLOCATE RISKS BETWEEN THE PARTIES. THE PRICING SET FORTH HEREIN REFLECTS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ALLOCATION OF RISK AND THE LIMITATION OF LIABILITY SPECIFIED HEREIN.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Exceptions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limitations in Section 23.1(a) will not apply to (a) losses arising out of or relating to a Party’s breach of its obligations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 (excluding Section 8.4(g)) or Sections 1.1, 1.2, 1.4, 1.6 or 6.1 of the Restated Developer Agreement, (b) losses arising out of a Party’s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19 or the Business Associate Agreement (c) losses arising from a Party’s gross negligence or more culpable conduct, including any willful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or intentionally wrongful acts; (d) losses for death, bodily injury, or damage to real or tangible personal property arising out of or relating 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negligent or more culpable acts or omissions or (e) a Party’s obligation to pay attorneys’ fees and other costs pursuant to Section 28.9(e).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in Section 23.1(b) will not apply to (a) losses arising out of or relating to a Party’s breach of its obligations in Section 8 (excluding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8.4(g)) or Sections 1.1, 1.2, 1.4, 1.6 or 6.1 of the Restated Developer Agreement, (b) losses arising out of a Party’s breach of Section 19 or the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Agreement; (c) a Party’s indemnification obligations under Sections 22.1(b) through 22.1(e) or Sections 22.3(b) through 22.3(e); (d) losses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from a Party’s gross negligence or more culpable conduct, including any willful misconduct or intentionally wrongful acts; (e) losses for death,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bodily injury, or damage to real or tangible personal property arising out of or relating to a Party’s negligent or more culpable acts or omissions; or (f)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obligation to pay attorneys’ fees and other costs pursuant to Section 28.9(e). In addition, the limitations in Section 23.1(b) will not apply (1)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indemnification obligations under Section 22.1(a) or (2) Allscripts indemnification obligations under Section 22.3(a), unless the Company’s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Allscripts’ indemnification obligation under Section 22.1(a) or 22.3(a), as the case may be, relates to the losses and obligations described in subclauses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(a) through (f) of the preceding sentence.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Essential Basis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DISCLAIMERS, EXCLUSIONS, AND LIMITATIONS OF LIABILITY SET FORTH IN THIS AGREEMENT FORM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ESSENTIAL BASIS OF THE BARGAIN BETWEEN THE PARTIES AND, ABSENT ANY OF SUCH DISCLAIMERS, EXCLUSIONS, OR LIMITATIONS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LIABILITY, THE PROVISIONS OF THIS AGREEMENT, INCLUDING THE ECONOMIC TERMS, WOULD BE SUBSTANTIALLY DIFFERENT.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DISCLAIMERS, EXCLUSIONS, AND LIMITATIONS OF LIABILITY SET FORTH IN THIS AGREEMENT WILL APPLY TO THE MAXIMUM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PERMITTED BY APPLICABLE LAW, EVEN IF ANY REMEDY FAILS ITS ESSENTIAL PURPOSE.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1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initial term of this Agreement commences on the Effective Date and will continue in effect until five (5) year(s) from such date (the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“Initial Term”) unless terminated earlier pursuant to Section 25.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this Agreement is terminated pursuant to Section 25, this Agreement will automatically renew for additional successive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(each a “Renewal Term” and together with the Initial Term, the “Term”) unless and until either Party provides written notice of non-renewal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Party at least [***] prior to the end of the then-current Term.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Convenience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Cause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Agreement, immediately upon written notice to the other Party, if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materially breaches this Agreement and such breach (a) is incapable of cure or (b) being capable of cure, remains uncured [***] after the breaching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receives written notice from the non-breaching Party thereof.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Insolvency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Agreement, immediately upon written notice to the other Party, if the other Party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insolvent or admits inability to pay its debts generally as they become due; (b) becomes subject, voluntarily or involuntarily, to any proceeding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any domestic or foreign bankruptcy or insolvency Law, which is not fully stayed within [***] or is not dismissed or vacated within [***]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filing; (c) is dissolved or liquidated or takes any action for such purpose; (d) makes a general assignment for the benefit of creditors; or (e) has a receiver,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trustee, custodian, or similar agent appointed by order of any court of competent jurisdiction to take charge of or sell any portion of its property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business (and such appointment is not discontinued within [***] thereafter).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15.2, either Party may terminate this Agreement, immediately upon written notice to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if a Force Majeure Event affecting the other Party’s performance of its obligations hereunder continues substantially uninterrupted for a period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 or more.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Exclusion/Termination of Merchant Processing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Change of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25.7 Effect of Expiration or Termination.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expiration or termination of this Agreement will not have the effect of terminating any Customer Agreement, Merchant Agreement (or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licenses to the Installed Software or Subscription Software Services distributed thereunder) or agreement directly between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Upon expiration or termination of this Agreement, except in connection with the rights and obligations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25.7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immediately (i) cease all use of the Company Marks and all marketing and sales-related efforts with respect to the Installed Software,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Services or Merchant Processing Services and the Services; (ii) discontinue all representations or statements from which it might be inferred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relationship exists between the Parties; (iii) cease to solicit or procure orders for the Subscription Software Services or Merchant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Installed Software, Merchant Processing Services or the Services; and (iv) return all copies of the Documentation, and related materials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thereof, to the Company;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Allscripts may retain a reasonable number of copies of the Documentation and related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order to fulfill its obligations under this Agreement and the Customer Agreements.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Upon expiration or termination of this Agreement, the Company will (i) provide reasonable cooperation and assistance to Allscripts,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Allscripts’ written request and to the extent necessary to fulfill any continuing obligations under this Agreement, in transitioning the terminated Support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to an alternative service provider; and [***].</w:t>
      </w:r>
    </w:p>
    <w:p>
      <w:pPr>
        <w:autoSpaceDN w:val="0"/>
        <w:tabs>
          <w:tab w:pos="410" w:val="left"/>
          <w:tab w:pos="422" w:val="left"/>
        </w:tabs>
        <w:autoSpaceDE w:val="0"/>
        <w:widowControl/>
        <w:spacing w:line="198" w:lineRule="exact" w:before="94" w:after="0"/>
        <w:ind w:left="18" w:right="201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Subject to the foregoing paragraphs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25.7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upon expiration or termination of this Agreement, [***].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Change of Control.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Competing Providers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This Section 26 will only apply in the event of a Change of Control to a Competing Provider or its Affiliate.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Removal of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De-identified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As of the consummation of a Competitive Change of Control, [***].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Obligation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consummation of a Competitive Change of Control, Allscripts will be under no obligation to provide the Company (or,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any Company Acquiror or Competing Provider) with any Data, except Data necessary for Company to fulfill its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its Merchant Agreements with such customers and to fulfill any of its obligations hereunder for the duration of the applicable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in this Agreement to the contrary, as of the consummation of a Competitive Change of Control, Allscripts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have the right, in its sole discretion, to assume the provision of Level 1 Support Services to Sublicensed Customers and to become the first direct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point of contract for each Sublicensed Customer for support and maintenance matters hereunder. A Competitive Change of Control will not release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from any of its obligations under this Agreement, including its obligations to provide Support Services.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Survival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Sections 1, 2.5-2.7, 8.4-8.6, 8.8, 16.8, 18-25, 27, and 28 and Exhibit E (Business Associate Agreement), Exhibit F (Buy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Rates and Revenue Share) and Exhibit H (List of Legacy Customers) will survive and continue after the expiration or termination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indefinitely. The provisions of the Restated Developer Agreement set forth in its “Survival” provision will survive the expiration or termination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Restated Developer Agreement or this Agreement indefinitely. The provisions of Sections 2.1(c)-(d), 2.3, 4.2, 4.3, 8.1-8.3, 8.7, 10, 11.3, and 12-17 (excluding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14.4 and 17.4, each of which will survive for the duration set forth therein; and Sections 14.6, 16.1 and 16.8), Exhibit C (Services) and Exhibit 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(Service Level Agreement) will survive and continue after the expiration or termination of this Agreement for the full duration of any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In addition, the rights and obligations of any Party which, by their nature, extend beyond the expiration or termination of this Agreement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continue in full force and effect notwithstanding the termination of this Agreement.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28.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the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relationship between the Parties is that of independent contractors. Nothing contained in this Agreement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construed as creating any agency, partnership, joint venture, or other form of joint enterprise, employment, or fiduciary relationship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Parties. Neither Party will have authority to contract for or bind the other Party in any manner whatsoever, except as expressly set forth in 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requests, consents, claims, demands, waivers, and other communications hereunder will be in writing and addressed 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at the address set forth under such Party’s name on the signature page hereto (or as otherwise specified by a Party in a notice given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this Section 28.2). Notices sent in accordance with this Section 28.2 will be deemed effectively given: (a) when received, if delivered by hand (with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 confirmation of receipt); or (b) when received, if sent by a nationally recognized overnight courier (receipt requested).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purposes of this Agreement, (a) the words “include,” “includes,” and “including” will be deemed to be followed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words “without limitation”; (b) the word “or” is not exclusive; and (c) the words “herein,” “hereof,” “hereby,” “hereto,” and “hereunder” refer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a whole. Unless the context otherwise requires, references herein: (i) to Sections and Exhibits refer to the sections of, and exhibits attached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this Agreement; (ii) to an agreement, instrument, or other document means such agreement, instrument, or other document as amended, supplemented,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modified from time to time to the extent permitted by the provisions thereof; and (iii) to a statute means such statute as amended from time to time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 any successor legislation thereto and any regulations promulgated thereunder. This Agreement will be construed without regard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presumption or rule requiring construction or interpretation against the Party drafting an instrument or causing an instrument to be drafted. The Exhibits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referred to herein will be construed with, and as an integral part of, this Agreement to the same extent as if they were set forth verbatim herein.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headings in this Agreement are for reference only and will not affect the interpretation of this Agreement.</w:t>
      </w:r>
    </w:p>
    <w:p>
      <w:pPr>
        <w:autoSpaceDN w:val="0"/>
        <w:autoSpaceDE w:val="0"/>
        <w:widowControl/>
        <w:spacing w:line="196" w:lineRule="exact" w:before="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may assign or otherwise transfer any of its rights, or delegate or otherwise transfer any of its obligations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performance, under this Agreement, in each case whether voluntarily or involuntarily, without the other Party’s prior written consent, which will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withheld, conditioned, or delayed. Any assignment, delegation, or other transfer without such prior written consent will be null and void.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 (and subject to Section 25 and 26) either Party may assign this Agreement without the consent of the other Party as part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corporate reorganization, consolidation, merger, or sale of all or substantially all of its assets or business to which this Agreement relates.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is binding upon and inures to the benefit of the Parties and their respective permitted successors and assigns.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for the sole benefit of the Parties, their respective permitted successors and assigns,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indemnified in Section 22, and nothing herein, express or implied, is intended to or will confer on any other Person any legal or equitable right,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benefit, or remedy of any nature whatsoever under or by reason of 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 and Modification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Waiver. This Agreement may only be amended, modified, or supplemented by an agreement in writing signed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each Party. No waiver by any Party of any of the provisions hereof will be effective unless explicitly set forth in writing and signed by the Party 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waiving. Except as otherwise set forth in this Agreement, no failure to exercise, or delay in exercising, any right, remedy, power, or privilege arising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operate or be construed as a waiver thereof; nor will any single or partial exercise of any right, remedy, power, or privilege hereunder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preclude any other or further exercise thereof or the exercise of any other right, remedy, power, or privilege.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or the application thereof to any Party or circumstances is declared void, illegal,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then the remainder of this Agreement will be valid and enforceable to the extent permitted by applicable Law. In such event, the Parties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their reasonable efforts to replace the invalid or unenforceable provision by a provision that, to the extent permitted by applicable Law, achieves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purposes intended under the invalid or unenforceable provision.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be governed by and construed in accordance with the Laws of the State of Illinois applicable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agreements made and to be performed wholly within that State without regard to its conflicts of laws provisions.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Except as expressly permitted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28.9(f)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neither Party will initiate an arbitration of any dispute hereunder unless (i) such Party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the other Party with written notice of that dispute with reasonable specificity and attempted in good faith to resolve that dispute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negotiations; (ii) despite such efforts, the dispute remains unresolved [***] after receipt of that notice; and (iii) such initiation is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28.9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Subject to the foregoing, any dispute arising out of, relating to, or in connection with this Agreement which cannot be settled amicably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finally resolved by arbitration in accordance with the International Institute for Conflict Prevention and Resolution (CPR) Rules for Non-Administered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by a panel of three arbitrators, of which each Party will designate one arbitrator in accordance with the “screened” appointment procedure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Rule 5.4 thereof. The arbitration will be governed by the Federal Arbitration Act, 9 U.S.C. sec. 1 et seq. Arbitration awards will be final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upon the Parties, and judgment upon the award rendered by the arbitrators may be entered in any court having jurisdiction thereof. The place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arbitration will be Chicago, Illinois. All aspects of the arbitration and any award will be confidential (subject to the exceptions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19.3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arbitrators will have the authority to grant any equitable and legal remedies that would be available in any judicial proceeding instituted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 a dispute;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arbitrators will have no power or authority to award damages that would be inconsistent with Section 23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In any arbitration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28.9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arbitrators will set a limited time period and establish procedures designed to reduce the cost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for discovery while allowing each Party to such dispute an opportunity, adequate in the sole judgment of the arbitrators, to discover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from the other Party about the subject matter of the dispute. The arbitrators will rule upon motions to compel or limit discovery and will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authority to impose sanctions for discovery abuses, including attorneys’ fees and costs, to the same extent as a competent court of law or equity,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arbitrators determine that discovery was sought without substantial justification or that discovery was refused or objected to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substantial justification.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Each Party will pay its own costs and expenses (including counsel fees) of any arbitration;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Parties will equally share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fees and expenses of the arbitrators;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the event any action, suit, arbitration, or other proceeding is instituted or commenced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either Party against the other Party arising hereunder, the prevailing Party will be entitled to recover its reasonable attorneys’ fees, court costs,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of arbitration from the non-prevailing Party (it being agreed that the arbitrators and/or judge may eliminate or reduce such recovery on the grounds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it is unreasonable or disproportionate to the harm suffered).</w:t>
      </w:r>
    </w:p>
    <w:p>
      <w:pPr>
        <w:autoSpaceDN w:val="0"/>
        <w:autoSpaceDE w:val="0"/>
        <w:widowControl/>
        <w:spacing w:line="158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Notwithstanding anything else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28.9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contrary, either Party may apply to a court of competent jurisdiction for a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restraining order, preliminary injunction, or other interim or conservatory relief, as necessary. For such purpose, each Party irrevocably consents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jurisdiction and venue of any Federal court within Cook County, Illinois, and waives and covenants not to assert or plead any objection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might otherwise have to such jurisdiction and venue.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Jury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WAIVES ITS RIGHTS TO A JURY TRIAL OF ANY CLAIM OR CAUSE OF ACTION BASED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UPON OR ARISING OUT OF THIS AGREEMENT OR THE SUBJECT MATTER HEREOF. THE SCOPE OF THIS WAIVER IS INTENDED TO BE ALL-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ENCOMPASSING OF ANY AND ALL DISPUTES THAT MAY BE FILED IN ANY COURT AND THAT RELATE TO THE SUBJECT MATTER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 CONTRACT CLAIMS, TORT CLAIMS (INCLUDING NEGLIGENCE), AND ALL OTHER COMMON LAW AND STATUTORY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CLAIMS.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28.11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Equitable Relief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acknowledges that a breach by a Party of this Agreement may cause the non-breaching Party immediate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irreparable harm, for which an award of damages may not be adequate compensation and agrees that notwithstanding Section 28.9(b), in the event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breach or threatened breach, the non-breaching Party will be entitled to seek equitable relief, including in the form of orders for preliminary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permanent injunction, specific performance, and any other relief that may be available from any court of competent jurisdiction or the arbitration panel,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following the formation of the arbitration panel pursuant to Section 28.9(b), such relief will only be sought from the arbitration panel.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hereby waive any requirement for the securing or posting of any bond in connection with such relief. Such remedies will not be deemed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but will be in addition to all other remedies available under this Agreement, at law or in equity, subject to any express exclusions or limitations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to the contrary.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28.12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counterparts, each of which will be deemed an original, but all of which together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one and the same instrument. Counterparts may be delivered by facsimile, electronic mail (including .pdf or any electronic signature complying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U.S. Federal ESIGN Act of 2000) or other transmission method, and any counterpart so delivered will be deemed to have been duly and validly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delivered and be valid and effective for all purposes.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28.13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together with all Exhibits, and the BAA, constitutes the sole and entire agreement between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subject matter hereof, and supersedes all prior and contemporaneous understandings and agreements, both written and oral,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 to such subject matter, including, without limitation, the Developer Agreement. [***].</w:t>
      </w:r>
    </w:p>
    <w:p>
      <w:pPr>
        <w:autoSpaceDN w:val="0"/>
        <w:autoSpaceDE w:val="0"/>
        <w:widowControl/>
        <w:spacing w:line="196" w:lineRule="exact" w:before="196" w:after="0"/>
        <w:ind w:left="4176" w:right="417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[Signature Page Follows]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executed this Agreement as of the Effective Date.</w:t>
      </w:r>
    </w:p>
    <w:p>
      <w:pPr>
        <w:autoSpaceDN w:val="0"/>
        <w:tabs>
          <w:tab w:pos="531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Allscripts Healthcare, LLC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Phreesia, lnc.</w:t>
      </w:r>
    </w:p>
    <w:p>
      <w:pPr>
        <w:autoSpaceDN w:val="0"/>
        <w:tabs>
          <w:tab w:pos="5318" w:val="left"/>
        </w:tabs>
        <w:autoSpaceDE w:val="0"/>
        <w:widowControl/>
        <w:spacing w:line="158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 Richard Elmore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/s/ Thomas Altier</w:t>
      </w:r>
    </w:p>
    <w:p>
      <w:pPr>
        <w:autoSpaceDN w:val="0"/>
        <w:tabs>
          <w:tab w:pos="5318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Richard Elmore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Name: Thomas Altier</w:t>
      </w:r>
    </w:p>
    <w:p>
      <w:pPr>
        <w:autoSpaceDN w:val="0"/>
        <w:tabs>
          <w:tab w:pos="5318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SVP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CFO</w:t>
      </w:r>
    </w:p>
    <w:p>
      <w:pPr>
        <w:autoSpaceDN w:val="0"/>
        <w:tabs>
          <w:tab w:pos="5318" w:val="left"/>
        </w:tabs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for Notices: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Address for Notices:</w:t>
      </w:r>
    </w:p>
    <w:p>
      <w:pPr>
        <w:autoSpaceDN w:val="0"/>
        <w:tabs>
          <w:tab w:pos="5318" w:val="left"/>
        </w:tabs>
        <w:autoSpaceDE w:val="0"/>
        <w:widowControl/>
        <w:spacing w:line="158" w:lineRule="exact" w:before="234" w:after="232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1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SVP, Corporate Development and Strategy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(which will not constitute notice) to:</w:t>
      </w:r>
    </w:p>
    <w:p>
      <w:pPr>
        <w:sectPr>
          <w:type w:val="continuous"/>
          <w:pgSz w:w="11900" w:h="16840"/>
          <w:pgMar w:top="450" w:right="940" w:bottom="1440" w:left="980" w:header="720" w:footer="720" w:gutter="0"/>
          <w:cols w:num="2" w:equalWidth="0">
            <w:col w:w="4394" w:space="0"/>
            <w:col w:w="5586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232"/>
        <w:ind w:left="924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Chief Executive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(which will not constitute notice) to:</w:t>
      </w:r>
    </w:p>
    <w:p>
      <w:pPr>
        <w:sectPr>
          <w:type w:val="nextColumn"/>
          <w:pgSz w:w="11900" w:h="16840"/>
          <w:pgMar w:top="450" w:right="940" w:bottom="1440" w:left="980" w:header="720" w:footer="720" w:gutter="0"/>
          <w:cols w:num="2" w:equalWidth="0">
            <w:col w:w="4394" w:space="0"/>
            <w:col w:w="5586" w:space="0"/>
          </w:cols>
          <w:docGrid w:linePitch="360"/>
        </w:sectPr>
      </w:pPr>
    </w:p>
    <w:p>
      <w:pPr>
        <w:autoSpaceDN w:val="0"/>
        <w:tabs>
          <w:tab w:pos="5318" w:val="left"/>
        </w:tabs>
        <w:autoSpaceDE w:val="0"/>
        <w:widowControl/>
        <w:spacing w:line="160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5318" w:val="left"/>
        </w:tabs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General Counsel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Attn: Chief Financial Officer</w:t>
      </w:r>
    </w:p>
    <w:p>
      <w:pPr>
        <w:autoSpaceDN w:val="0"/>
        <w:autoSpaceDE w:val="0"/>
        <w:widowControl/>
        <w:spacing w:line="158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Signature Page to Strategic Alliance Agreement</w:t>
      </w:r>
    </w:p>
    <w:p>
      <w:pPr>
        <w:sectPr>
          <w:type w:val="continuous"/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4" w:lineRule="exact" w:before="0" w:after="0"/>
        <w:ind w:left="1728" w:right="158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Description of Eligibility Benefits Services, POS Dashboard, Phreesia Patient Intake Management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Offering and Merchant Processing Services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Product Development Plan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608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Services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176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Service Level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3312" w:right="331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Form of HIPAA Business Associate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3888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F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Buy Rates and Revenue Share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2736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G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Amended and restated Allscripts Developer Program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H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List of Legacy Customers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3168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Company’s Trademark Use Guidelines and Instructions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J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Merchant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K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Merchant Application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L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Disaster Recovery Plan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