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404" w:lineRule="exact" w:before="800" w:after="0"/>
        <w:ind w:left="3456" w:right="3600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ENDORSEMENT AGREEMENT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entered into by and between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ANDY NORTH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and </w:t>
      </w:r>
      <w:r>
        <w:br/>
      </w: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GOLFERS INCORPORATED </w:t>
      </w:r>
    </w:p>
    <w:p>
      <w:pPr>
        <w:autoSpaceDN w:val="0"/>
        <w:autoSpaceDE w:val="0"/>
        <w:widowControl/>
        <w:spacing w:line="202" w:lineRule="exact" w:before="418" w:after="0"/>
        <w:ind w:left="0" w:right="0" w:firstLine="0"/>
        <w:jc w:val="center"/>
      </w:pPr>
      <w:r>
        <w:rPr>
          <w:w w:val="101.00000381469727"/>
          <w:rFonts w:ascii="Times New Roman,Bold" w:hAnsi="Times New Roman,Bold" w:eastAsia="Times New Roman,Bold"/>
          <w:b/>
          <w:i w:val="0"/>
          <w:color w:val="000000"/>
          <w:sz w:val="20"/>
        </w:rPr>
        <w:t>Effective February 21, 2011</w:t>
      </w:r>
    </w:p>
    <w:p>
      <w:pPr>
        <w:autoSpaceDN w:val="0"/>
        <w:autoSpaceDE w:val="0"/>
        <w:widowControl/>
        <w:spacing w:line="192" w:lineRule="exact" w:before="1160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PERFORMANCE SPORTS BRANDS, INC., S-1, 9/9/2011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06" w:after="154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3376"/>
        <w:gridCol w:w="3376"/>
        <w:gridCol w:w="3376"/>
      </w:tblGrid>
      <w:tr>
        <w:trPr>
          <w:trHeight w:hRule="exact" w:val="234"/>
        </w:trPr>
        <w:tc>
          <w:tcPr>
            <w:tcW w:type="dxa" w:w="776"/>
            <w:tcBorders>
              <w:bottom w:sz="10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Paragraph</w:t>
            </w:r>
          </w:p>
        </w:tc>
        <w:tc>
          <w:tcPr>
            <w:tcW w:type="dxa" w:w="8086"/>
            <w:tcBorders>
              <w:bottom w:sz="10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bottom w:sz="10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21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Page</w:t>
            </w:r>
          </w:p>
        </w:tc>
      </w:tr>
      <w:tr>
        <w:trPr>
          <w:trHeight w:hRule="exact" w:val="386"/>
        </w:trPr>
        <w:tc>
          <w:tcPr>
            <w:tcW w:type="dxa" w:w="776"/>
            <w:tcBorders>
              <w:top w:sz="10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085" w:type="dxa"/>
            </w:tblPr>
            <w:tblGrid>
              <w:gridCol w:w="776"/>
            </w:tblGrid>
            <w:tr>
              <w:trPr>
                <w:trHeight w:hRule="exact" w:val="156"/>
              </w:trPr>
              <w:tc>
                <w:tcPr>
                  <w:tcW w:type="dxa" w:w="77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1.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86"/>
            <w:tcBorders>
              <w:top w:sz="10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8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Definitions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>
              <w:top w:sz="10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8" w:after="0"/>
              <w:ind w:left="0" w:right="36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02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 </w:t>
            </w: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Term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6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178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085" w:type="dxa"/>
            </w:tblPr>
            <w:tblGrid>
              <w:gridCol w:w="776"/>
            </w:tblGrid>
            <w:tr>
              <w:trPr>
                <w:trHeight w:hRule="exact" w:val="158"/>
              </w:trPr>
              <w:tc>
                <w:tcPr>
                  <w:tcW w:type="dxa" w:w="77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3.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Grant of License and Exclusivity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36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02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 </w:t>
            </w: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Retention of Rights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6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176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085" w:type="dxa"/>
            </w:tblPr>
            <w:tblGrid>
              <w:gridCol w:w="776"/>
            </w:tblGrid>
            <w:tr>
              <w:trPr>
                <w:trHeight w:hRule="exact" w:val="156"/>
              </w:trPr>
              <w:tc>
                <w:tcPr>
                  <w:tcW w:type="dxa" w:w="77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5.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Appearances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36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02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6. </w:t>
            </w: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Compensation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6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  <w:tr>
        <w:trPr>
          <w:trHeight w:hRule="exact" w:val="176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085" w:type="dxa"/>
            </w:tblPr>
            <w:tblGrid>
              <w:gridCol w:w="776"/>
            </w:tblGrid>
            <w:tr>
              <w:trPr>
                <w:trHeight w:hRule="exact" w:val="156"/>
              </w:trPr>
              <w:tc>
                <w:tcPr>
                  <w:tcW w:type="dxa" w:w="77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7.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Supply of Endorsed Products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36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  <w:tr>
        <w:trPr>
          <w:trHeight w:hRule="exact" w:val="202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8. </w:t>
            </w: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Approval of Advertising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6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  <w:tr>
        <w:trPr>
          <w:trHeight w:hRule="exact" w:val="178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085" w:type="dxa"/>
            </w:tblPr>
            <w:tblGrid>
              <w:gridCol w:w="776"/>
            </w:tblGrid>
            <w:tr>
              <w:trPr>
                <w:trHeight w:hRule="exact" w:val="158"/>
              </w:trPr>
              <w:tc>
                <w:tcPr>
                  <w:tcW w:type="dxa" w:w="77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9.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Ownership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36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  <w:tr>
        <w:trPr>
          <w:trHeight w:hRule="exact" w:val="202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10. </w:t>
            </w: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SAG and/or AFTRA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6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  <w:tr>
        <w:trPr>
          <w:trHeight w:hRule="exact" w:val="176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085" w:type="dxa"/>
            </w:tblPr>
            <w:tblGrid>
              <w:gridCol w:w="776"/>
            </w:tblGrid>
            <w:tr>
              <w:trPr>
                <w:trHeight w:hRule="exact" w:val="156"/>
              </w:trPr>
              <w:tc>
                <w:tcPr>
                  <w:tcW w:type="dxa" w:w="77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11.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Standards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36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  <w:tr>
        <w:trPr>
          <w:trHeight w:hRule="exact" w:val="202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12. </w:t>
            </w: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Events of Default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36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  <w:tr>
        <w:trPr>
          <w:trHeight w:hRule="exact" w:val="178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085" w:type="dxa"/>
            </w:tblPr>
            <w:tblGrid>
              <w:gridCol w:w="776"/>
            </w:tblGrid>
            <w:tr>
              <w:trPr>
                <w:trHeight w:hRule="exact" w:val="158"/>
              </w:trPr>
              <w:tc>
                <w:tcPr>
                  <w:tcW w:type="dxa" w:w="77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13.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Termination/Remedies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36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 </w:t>
            </w:r>
          </w:p>
        </w:tc>
      </w:tr>
      <w:tr>
        <w:trPr>
          <w:trHeight w:hRule="exact" w:val="202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14. </w:t>
            </w: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Company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s Debts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6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 </w:t>
            </w:r>
          </w:p>
        </w:tc>
      </w:tr>
      <w:tr>
        <w:trPr>
          <w:trHeight w:hRule="exact" w:val="176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085" w:type="dxa"/>
            </w:tblPr>
            <w:tblGrid>
              <w:gridCol w:w="776"/>
            </w:tblGrid>
            <w:tr>
              <w:trPr>
                <w:trHeight w:hRule="exact" w:val="156"/>
              </w:trPr>
              <w:tc>
                <w:tcPr>
                  <w:tcW w:type="dxa" w:w="77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15.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Indemnification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36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 </w:t>
            </w:r>
          </w:p>
        </w:tc>
      </w:tr>
      <w:tr>
        <w:trPr>
          <w:trHeight w:hRule="exact" w:val="202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16. </w:t>
            </w: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Insurance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6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 </w:t>
            </w:r>
          </w:p>
        </w:tc>
      </w:tr>
      <w:tr>
        <w:trPr>
          <w:trHeight w:hRule="exact" w:val="176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085" w:type="dxa"/>
            </w:tblPr>
            <w:tblGrid>
              <w:gridCol w:w="776"/>
            </w:tblGrid>
            <w:tr>
              <w:trPr>
                <w:trHeight w:hRule="exact" w:val="156"/>
              </w:trPr>
              <w:tc>
                <w:tcPr>
                  <w:tcW w:type="dxa" w:w="77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17.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Waiver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36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 </w:t>
            </w:r>
          </w:p>
        </w:tc>
      </w:tr>
      <w:tr>
        <w:trPr>
          <w:trHeight w:hRule="exact" w:val="202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18. </w:t>
            </w: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Notices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28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10 </w:t>
            </w:r>
          </w:p>
        </w:tc>
      </w:tr>
      <w:tr>
        <w:trPr>
          <w:trHeight w:hRule="exact" w:val="178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085" w:type="dxa"/>
            </w:tblPr>
            <w:tblGrid>
              <w:gridCol w:w="776"/>
            </w:tblGrid>
            <w:tr>
              <w:trPr>
                <w:trHeight w:hRule="exact" w:val="158"/>
              </w:trPr>
              <w:tc>
                <w:tcPr>
                  <w:tcW w:type="dxa" w:w="77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19.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Assignment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28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10 </w:t>
            </w:r>
          </w:p>
        </w:tc>
      </w:tr>
      <w:tr>
        <w:trPr>
          <w:trHeight w:hRule="exact" w:val="202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20. </w:t>
            </w: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Independent Contractor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8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10 </w:t>
            </w:r>
          </w:p>
        </w:tc>
      </w:tr>
      <w:tr>
        <w:trPr>
          <w:trHeight w:hRule="exact" w:val="176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085" w:type="dxa"/>
            </w:tblPr>
            <w:tblGrid>
              <w:gridCol w:w="776"/>
            </w:tblGrid>
            <w:tr>
              <w:trPr>
                <w:trHeight w:hRule="exact" w:val="156"/>
              </w:trPr>
              <w:tc>
                <w:tcPr>
                  <w:tcW w:type="dxa" w:w="77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21.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Joint Venture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28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10 </w:t>
            </w:r>
          </w:p>
        </w:tc>
      </w:tr>
      <w:tr>
        <w:trPr>
          <w:trHeight w:hRule="exact" w:val="202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22. </w:t>
            </w: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Governing Law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8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10 </w:t>
            </w:r>
          </w:p>
        </w:tc>
      </w:tr>
      <w:tr>
        <w:trPr>
          <w:trHeight w:hRule="exact" w:val="176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085" w:type="dxa"/>
            </w:tblPr>
            <w:tblGrid>
              <w:gridCol w:w="776"/>
            </w:tblGrid>
            <w:tr>
              <w:trPr>
                <w:trHeight w:hRule="exact" w:val="156"/>
              </w:trPr>
              <w:tc>
                <w:tcPr>
                  <w:tcW w:type="dxa" w:w="77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23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Entire Agreement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28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10 </w:t>
            </w:r>
          </w:p>
        </w:tc>
      </w:tr>
      <w:tr>
        <w:trPr>
          <w:trHeight w:hRule="exact" w:val="202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24. </w:t>
            </w: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Amendments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28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10 </w:t>
            </w:r>
          </w:p>
        </w:tc>
      </w:tr>
      <w:tr>
        <w:trPr>
          <w:trHeight w:hRule="exact" w:val="178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085" w:type="dxa"/>
            </w:tblPr>
            <w:tblGrid>
              <w:gridCol w:w="776"/>
            </w:tblGrid>
            <w:tr>
              <w:trPr>
                <w:trHeight w:hRule="exact" w:val="158"/>
              </w:trPr>
              <w:tc>
                <w:tcPr>
                  <w:tcW w:type="dxa" w:w="77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25.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Authority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" w:after="0"/>
              <w:ind w:left="0" w:right="28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  <w:tr>
        <w:trPr>
          <w:trHeight w:hRule="exact" w:val="202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26. </w:t>
            </w: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Severability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8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  <w:tr>
        <w:trPr>
          <w:trHeight w:hRule="exact" w:val="176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085" w:type="dxa"/>
            </w:tblPr>
            <w:tblGrid>
              <w:gridCol w:w="776"/>
            </w:tblGrid>
            <w:tr>
              <w:trPr>
                <w:trHeight w:hRule="exact" w:val="156"/>
              </w:trPr>
              <w:tc>
                <w:tcPr>
                  <w:tcW w:type="dxa" w:w="77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27.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Compliance with Laws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28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  <w:tr>
        <w:trPr>
          <w:trHeight w:hRule="exact" w:val="202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28. </w:t>
            </w: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Attorney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s Fees and Costs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28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  <w:tr>
        <w:trPr>
          <w:trHeight w:hRule="exact" w:val="178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085" w:type="dxa"/>
            </w:tblPr>
            <w:tblGrid>
              <w:gridCol w:w="776"/>
            </w:tblGrid>
            <w:tr>
              <w:trPr>
                <w:trHeight w:hRule="exact" w:val="158"/>
              </w:trPr>
              <w:tc>
                <w:tcPr>
                  <w:tcW w:type="dxa" w:w="77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29.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Force Majeure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28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  <w:tr>
        <w:trPr>
          <w:trHeight w:hRule="exact" w:val="202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30. </w:t>
            </w: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Confidentiality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8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  <w:tr>
        <w:trPr>
          <w:trHeight w:hRule="exact" w:val="176"/>
        </w:trPr>
        <w:tc>
          <w:tcPr>
            <w:tcW w:type="dxa" w:w="7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.000000000000085" w:type="dxa"/>
            </w:tblPr>
            <w:tblGrid>
              <w:gridCol w:w="776"/>
            </w:tblGrid>
            <w:tr>
              <w:trPr>
                <w:trHeight w:hRule="exact" w:val="156"/>
              </w:trPr>
              <w:tc>
                <w:tcPr>
                  <w:tcW w:type="dxa" w:w="770"/>
                  <w:tcBorders/>
                  <w:shd w:fill="ccff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31.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0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21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Counterparts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28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164" w:lineRule="exact" w:before="39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Page 2 of 12</w:t>
      </w:r>
    </w:p>
    <w:p>
      <w:pPr>
        <w:autoSpaceDN w:val="0"/>
        <w:autoSpaceDE w:val="0"/>
        <w:widowControl/>
        <w:spacing w:line="192" w:lineRule="exact" w:before="746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PERFORMANCE SPORTS BRANDS, INC., S-1, 9/9/2011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36" w:val="left"/>
          <w:tab w:pos="3968" w:val="left"/>
        </w:tabs>
        <w:autoSpaceDE w:val="0"/>
        <w:widowControl/>
        <w:spacing w:line="236" w:lineRule="exact" w:before="1234" w:after="0"/>
        <w:ind w:left="130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ENDORSEMENT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ENDORSEMENT AGREEMENT (herein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is effective on this 21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st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 of February 2011, by and between Golfers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Incorporated, a Delaware Corporation, having a mailing address of 1021 N. Sepulveda Blvd., Suite G, Manhattan Beach, CA 90266 (hereinafter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referred 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Andy North, having a mailing address of 1624 S. High Point Road, Madison, WI 53719 (hereinafter referred 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tabs>
          <w:tab w:pos="736" w:val="left"/>
          <w:tab w:pos="4548" w:val="left"/>
        </w:tabs>
        <w:autoSpaceDE w:val="0"/>
        <w:widowControl/>
        <w:spacing w:line="298" w:lineRule="exact" w:before="82" w:after="0"/>
        <w:ind w:left="130" w:right="0" w:firstLine="0"/>
        <w:jc w:val="left"/>
      </w:pP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WITNESSETH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North is recognized and known throughout the world to be a highly skilled golfer and television commentator;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WHEREAS,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name and likeness (hereinafter defined) has commercial value with respect to the advertisement, promotion and sale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products and services in the commercial marketplace;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Company is engaged in the business of developing, marketing and selling F2 Golf Clubs (hereinafter referred 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), and Company desires to obtain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services and endorsement to be utilized in the advertising and sale of such Product;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WHEREAS, North agrees, subject to the terms and conditions contained herein, to provide certain services to Company and to authorize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use of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endorsement by Company for such purposes. </w:t>
      </w:r>
    </w:p>
    <w:p>
      <w:pPr>
        <w:autoSpaceDN w:val="0"/>
        <w:tabs>
          <w:tab w:pos="736" w:val="left"/>
        </w:tabs>
        <w:autoSpaceDE w:val="0"/>
        <w:widowControl/>
        <w:spacing w:line="190" w:lineRule="exact" w:before="188" w:after="154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NOW, THEREFORE, in consideration of the mutual promises and covenants contained herein, and for other good and valuable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consideration, the receipt and sufficiency of which are hereby acknowledged, the parties agree as follows: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20"/>
        </w:trPr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 </w:t>
            </w:r>
          </w:p>
        </w:tc>
        <w:tc>
          <w:tcPr>
            <w:tcW w:type="dxa" w:w="96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Definitions.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As used herein, the following terms shall be defined as set forth below: </w:t>
            </w:r>
          </w:p>
        </w:tc>
      </w:tr>
      <w:tr>
        <w:trPr>
          <w:trHeight w:hRule="exact" w:val="380"/>
        </w:trPr>
        <w:tc>
          <w:tcPr>
            <w:tcW w:type="dxa" w:w="2532"/>
            <w:vMerge/>
            <w:tcBorders/>
          </w:tcPr>
          <w:p/>
        </w:tc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a. </w:t>
            </w:r>
          </w:p>
        </w:tc>
        <w:tc>
          <w:tcPr>
            <w:tcW w:type="dxa" w:w="9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1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Contract Period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”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shall mean that period of time from February 21, 2011 through December 31, 2012. </w:t>
            </w:r>
          </w:p>
        </w:tc>
      </w:tr>
      <w:tr>
        <w:trPr>
          <w:trHeight w:hRule="exact" w:val="280"/>
        </w:trPr>
        <w:tc>
          <w:tcPr>
            <w:tcW w:type="dxa" w:w="2532"/>
            <w:vMerge/>
            <w:tcBorders/>
          </w:tcPr>
          <w:p/>
        </w:tc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b. </w:t>
            </w:r>
          </w:p>
        </w:tc>
        <w:tc>
          <w:tcPr>
            <w:tcW w:type="dxa" w:w="9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1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Contract Year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”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shall mean the specific period of time during the Contract Period as more specifically set forth below: </w:t>
            </w:r>
          </w:p>
        </w:tc>
      </w:tr>
      <w:tr>
        <w:trPr>
          <w:trHeight w:hRule="exact" w:val="200"/>
        </w:trPr>
        <w:tc>
          <w:tcPr>
            <w:tcW w:type="dxa" w:w="2532"/>
            <w:vMerge/>
            <w:tcBorders/>
          </w:tcPr>
          <w:p/>
        </w:tc>
        <w:tc>
          <w:tcPr>
            <w:tcW w:type="dxa" w:w="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10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8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Contract Year 2011 (2/21/11 - 12/31/11) </w:t>
            </w:r>
          </w:p>
        </w:tc>
      </w:tr>
      <w:tr>
        <w:trPr>
          <w:trHeight w:hRule="exact" w:val="300"/>
        </w:trPr>
        <w:tc>
          <w:tcPr>
            <w:tcW w:type="dxa" w:w="2532"/>
            <w:vMerge/>
            <w:tcBorders/>
          </w:tcPr>
          <w:p/>
        </w:tc>
        <w:tc>
          <w:tcPr>
            <w:tcW w:type="dxa" w:w="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110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8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Contract Year 2012 (1/1/12- 12/31/12) </w:t>
            </w:r>
          </w:p>
        </w:tc>
      </w:tr>
      <w:tr>
        <w:trPr>
          <w:trHeight w:hRule="exact" w:val="380"/>
        </w:trPr>
        <w:tc>
          <w:tcPr>
            <w:tcW w:type="dxa" w:w="2532"/>
            <w:vMerge/>
            <w:tcBorders/>
          </w:tcPr>
          <w:p/>
        </w:tc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2" w:after="0"/>
              <w:ind w:left="0" w:right="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c. </w:t>
            </w:r>
          </w:p>
        </w:tc>
        <w:tc>
          <w:tcPr>
            <w:tcW w:type="dxa" w:w="9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1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Contract Territory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”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shall mean the world. </w:t>
            </w:r>
          </w:p>
        </w:tc>
      </w:tr>
      <w:tr>
        <w:trPr>
          <w:trHeight w:hRule="exact" w:val="298"/>
        </w:trPr>
        <w:tc>
          <w:tcPr>
            <w:tcW w:type="dxa" w:w="2532"/>
            <w:vMerge/>
            <w:tcBorders/>
          </w:tcPr>
          <w:p/>
        </w:tc>
        <w:tc>
          <w:tcPr>
            <w:tcW w:type="dxa" w:w="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d. </w:t>
            </w:r>
          </w:p>
        </w:tc>
        <w:tc>
          <w:tcPr>
            <w:tcW w:type="dxa" w:w="93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14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North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 Likeness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”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shall mean and include North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 name, image, photograph, voice, initials, signature, biographical information, and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persona. </w:t>
      </w:r>
    </w:p>
    <w:p>
      <w:pPr>
        <w:autoSpaceDN w:val="0"/>
        <w:tabs>
          <w:tab w:pos="888" w:val="left"/>
        </w:tabs>
        <w:autoSpaceDE w:val="0"/>
        <w:widowControl/>
        <w:spacing w:line="164" w:lineRule="exact" w:before="214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Endorsement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mean and include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public statements and comments about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Product.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Page 3 of 12</w:t>
      </w:r>
    </w:p>
    <w:p>
      <w:pPr>
        <w:autoSpaceDN w:val="0"/>
        <w:autoSpaceDE w:val="0"/>
        <w:widowControl/>
        <w:spacing w:line="192" w:lineRule="exact" w:before="708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PERFORMANCE SPORTS BRANDS, INC., S-1, 9/9/2011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328"/>
        </w:trPr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22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 </w:t>
            </w:r>
          </w:p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5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g. </w:t>
            </w:r>
          </w:p>
        </w:tc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Endorsed Product(s)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”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shall only mean and include Company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 irons, woods, wedges and putters. </w:t>
            </w:r>
          </w:p>
        </w:tc>
      </w:tr>
      <w:tr>
        <w:trPr>
          <w:trHeight w:hRule="exact" w:val="666"/>
        </w:trPr>
        <w:tc>
          <w:tcPr>
            <w:tcW w:type="dxa" w:w="3376"/>
            <w:vMerge/>
            <w:tcBorders/>
          </w:tcPr>
          <w:p/>
        </w:tc>
        <w:tc>
          <w:tcPr>
            <w:tcW w:type="dxa" w:w="9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Term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. The Term of this Agreement shall be for the Contract Period unless it is terminated or extended as set forth in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this Agreement.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Grant of License and Exclusivity.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Subject to the terms set forth in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this Agreement, North hereby grants to Company the right and privilege </w:t>
            </w:r>
          </w:p>
        </w:tc>
      </w:tr>
    </w:tbl>
    <w:p>
      <w:pPr>
        <w:autoSpaceDN w:val="0"/>
        <w:autoSpaceDE w:val="0"/>
        <w:widowControl/>
        <w:spacing w:line="188" w:lineRule="exact" w:before="0" w:after="0"/>
        <w:ind w:left="584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use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Likeness and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Endorsement during the Term and within the Contract Territory in all reasonable forms of advertising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including, but not limited to television (including the infomercial format), radio, print advertising, brochures, pamphlets, product packaging,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point-of-purchase materials,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web-site and a demonstration video (hereinafter referred 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Advertising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connection with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advertisement and sale of the Endorsed Product only. During the Term of this Agreement and within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 Territory, North agrees not to enter into an agreement with another company or entity for the purpose of endorsing or promoting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products similar to the Endorsed Products. Upon the expiration or termination of this Agreement, Company shall be prohibited from using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distributing any new or existing Advertising Materials using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Likeness and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Endorsement except for Endorsed Product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Likeness and/or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Endorsement on the packaging that is already in the channel of retail distribution. Company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prohibited from selling or shipping any new Endorsed Product with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Likeness and/or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Endorsement on the packaging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expiration or termination of this Agreement. </w:t>
      </w:r>
    </w:p>
    <w:p>
      <w:pPr>
        <w:autoSpaceDN w:val="0"/>
        <w:tabs>
          <w:tab w:pos="584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Retention of Rights.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 rights not specifically granted or licensed to Company hereunder shall be reserved and retained by North and may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utilized or licensed by North to any third parties in any manner which is not in contravention of this Agreement. </w:t>
      </w:r>
    </w:p>
    <w:p>
      <w:pPr>
        <w:autoSpaceDN w:val="0"/>
        <w:tabs>
          <w:tab w:pos="584" w:val="left"/>
        </w:tabs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Appearances.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888" w:val="left"/>
        </w:tabs>
        <w:autoSpaceDE w:val="0"/>
        <w:widowControl/>
        <w:spacing w:line="164" w:lineRule="exact" w:before="216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Production Appearances.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1646" w:val="left"/>
        </w:tabs>
        <w:autoSpaceDE w:val="0"/>
        <w:widowControl/>
        <w:spacing w:line="190" w:lineRule="exact" w:before="188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Contract Year 2011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North agrees to make one (1) Production Appearance on behalf of Company during Contract Year 2011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purpose of producing the following: (1) one 30-minute infomercial; (2) one 30-second television commercial; (3) one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demonstration dvd on how to use the Endorsed Product. (4) product testimonials and (5) still photographs for print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advertisements and packaging (hereinafter referred 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Production Appearance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Said Production Appearance shall take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place on February 22 &amp; 23, 2011 in or around Phoenix, AZ. The Production Appearance shall be approximately nine (9)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hours in duration on February 22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nd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and five (5) hours in duration on February 23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rd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During such Production Appearance,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North shall be permitted to wear the apparel of his choice. </w:t>
      </w:r>
    </w:p>
    <w:p>
      <w:pPr>
        <w:autoSpaceDN w:val="0"/>
        <w:tabs>
          <w:tab w:pos="1646" w:val="left"/>
        </w:tabs>
        <w:autoSpaceDE w:val="0"/>
        <w:widowControl/>
        <w:spacing w:line="190" w:lineRule="exact" w:before="0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ii.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Contract Year 2012.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North agrees to make one (1) Production Appearance on behalf of Company during Contract Year 2012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purpose of producing either new or updated Advertising Materials. Said Production Appearance shall take place at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mutually agreed upon time and location. The Production Appearance shall be approximately nine (9) hours in duration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first day and five (5) hours in duration on the second day. During such Production Appearance, North shall be permitted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wear the apparel of his choice.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Page 4 of 12</w:t>
      </w:r>
    </w:p>
    <w:p>
      <w:pPr>
        <w:autoSpaceDN w:val="0"/>
        <w:autoSpaceDE w:val="0"/>
        <w:widowControl/>
        <w:spacing w:line="192" w:lineRule="exact" w:before="749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PERFORMANCE SPORTS BRANDS, INC., S-1, 9/9/2011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888" w:val="left"/>
        </w:tabs>
        <w:autoSpaceDE w:val="0"/>
        <w:widowControl/>
        <w:spacing w:line="190" w:lineRule="exact" w:before="1266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Additional Production/Promotional Appearances.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If requested by Company, North agrees to use reasonable effort to make Additional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Production/Promotional Appearances on behalf of Company (hereinafter referred 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Additional Production/Promotional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Appearances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Should Company request for North to conduct Additional Production/Promotional Appearances and North agrees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appear, Company shall pay North an additional fee for such appearance(s) as set forth in paragraph 6.d. below. North has no obligation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make such appearance. </w:t>
      </w:r>
    </w:p>
    <w:p>
      <w:pPr>
        <w:autoSpaceDN w:val="0"/>
        <w:tabs>
          <w:tab w:pos="888" w:val="left"/>
        </w:tabs>
        <w:autoSpaceDE w:val="0"/>
        <w:widowControl/>
        <w:spacing w:line="190" w:lineRule="exact" w:before="188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Voice-Over Appearances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requested by Company, North shall make one (1) voice over appearance during the Term. The voice over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appearance shall take place at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personal residence or at another mutually agreed upon location in Wisconsin, and shall not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exceed two (2) hours in duration. </w:t>
      </w:r>
    </w:p>
    <w:p>
      <w:pPr>
        <w:autoSpaceDN w:val="0"/>
        <w:tabs>
          <w:tab w:pos="888" w:val="left"/>
        </w:tabs>
        <w:autoSpaceDE w:val="0"/>
        <w:widowControl/>
        <w:spacing w:line="190" w:lineRule="exact" w:before="188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Promotional Appearance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requested by Company, North agrees to make one (1) promotional appearance each Contract Year during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 at certain events to promote the Endorsed Products. Said appearance shall be approximately three (3) hours in duration. </w:t>
      </w:r>
    </w:p>
    <w:p>
      <w:pPr>
        <w:autoSpaceDN w:val="0"/>
        <w:tabs>
          <w:tab w:pos="888" w:val="left"/>
        </w:tabs>
        <w:autoSpaceDE w:val="0"/>
        <w:widowControl/>
        <w:spacing w:line="190" w:lineRule="exact" w:before="188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Promotion/Media Activities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 North will use reasonable efforts to mention the benefits of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Endorsed Products when North 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being interviewed or North is participating in Public Events as defined below. </w:t>
      </w:r>
    </w:p>
    <w:p>
      <w:pPr>
        <w:autoSpaceDN w:val="0"/>
        <w:tabs>
          <w:tab w:pos="888" w:val="left"/>
        </w:tabs>
        <w:autoSpaceDE w:val="0"/>
        <w:widowControl/>
        <w:spacing w:line="190" w:lineRule="exact" w:before="188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Expenses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If travel is necessary to provide the services set forth in this Agreement, Company shall provide or reimburse all such travel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expenses of North, including round-trip first-class airfare on the airline of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choice, first-class hotel accommodations, reasonable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meal and ground transportation expenses. Company shall deliver the airline tickets to North at least seven (7) days prior to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scheduled appearance, and reimburse North for other such expenses within ten (10) days after receipt of the expense receipts. </w:t>
      </w:r>
    </w:p>
    <w:p>
      <w:pPr>
        <w:autoSpaceDN w:val="0"/>
        <w:tabs>
          <w:tab w:pos="888" w:val="left"/>
        </w:tabs>
        <w:autoSpaceDE w:val="0"/>
        <w:widowControl/>
        <w:spacing w:line="188" w:lineRule="exact" w:before="192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Scheduling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All appearances shall be scheduled on dates, times and locations that are mutually agreed upon by Company and North.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All such appearances shall be scheduled through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duly authorized agent for this project-Fidelity Sports Group, LLC. </w:t>
      </w:r>
    </w:p>
    <w:p>
      <w:pPr>
        <w:autoSpaceDN w:val="0"/>
        <w:tabs>
          <w:tab w:pos="584" w:val="left"/>
        </w:tabs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Use of F2 Wedges/Using F2 Golf Bag.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During the Contract Period and within the Contract Territory, North agrees to: </w:t>
      </w:r>
    </w:p>
    <w:p>
      <w:pPr>
        <w:autoSpaceDN w:val="0"/>
        <w:tabs>
          <w:tab w:pos="888" w:val="left"/>
        </w:tabs>
        <w:autoSpaceDE w:val="0"/>
        <w:widowControl/>
        <w:spacing w:line="190" w:lineRule="exact" w:before="188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Wedges.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Use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F2 branded wedges when competing professionally, conducting public clinics or outings, participating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public golf events and when appearing at other public functions where it is appropriate to use or have golf clubs at such events (herein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Public Events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Page 5 of 12</w:t>
      </w:r>
    </w:p>
    <w:p>
      <w:pPr>
        <w:autoSpaceDN w:val="0"/>
        <w:autoSpaceDE w:val="0"/>
        <w:widowControl/>
        <w:spacing w:line="192" w:lineRule="exact" w:before="863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PERFORMANCE SPORTS BRANDS, INC., S-1, 9/9/2011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888" w:val="left"/>
        </w:tabs>
        <w:autoSpaceDE w:val="0"/>
        <w:widowControl/>
        <w:spacing w:line="190" w:lineRule="exact" w:before="1280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Golf Ba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g. Use and carry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F2 branded golf bag at all Public Events as defined immediately above. North shall have the right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place a maximum of two (2) non-competitive third party sponsor names/logos that are of a reasonable size on the belly portion of the F2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branded golf bag. </w:t>
      </w:r>
    </w:p>
    <w:p>
      <w:pPr>
        <w:autoSpaceDN w:val="0"/>
        <w:tabs>
          <w:tab w:pos="888" w:val="left"/>
        </w:tabs>
        <w:autoSpaceDE w:val="0"/>
        <w:widowControl/>
        <w:spacing w:line="190" w:lineRule="exact" w:before="188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Irons, Woods, Putter.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Use reasonable efforts to use F2 branded irons, woods and putter at all Public Events. For purposes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clarification, North shall not be required to use F2 branded irons, woods and putters. </w:t>
      </w:r>
    </w:p>
    <w:p>
      <w:pPr>
        <w:autoSpaceDN w:val="0"/>
        <w:tabs>
          <w:tab w:pos="584" w:val="left"/>
        </w:tabs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Compensation.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888" w:val="left"/>
        </w:tabs>
        <w:autoSpaceDE w:val="0"/>
        <w:widowControl/>
        <w:spacing w:line="190" w:lineRule="exact" w:before="0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Guaranteed Service Fee and Marketing Retainer.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consideration for the rights, services and benefits granted by North hereunder,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agrees to pay North a non-refundable Guaranteed Service Fee and Marketing Retainer (hereinafter referred 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Guaranteed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of fifty-five thousand dollars ($55,000USD) in Contract Year 2011 and seventy thousand dollars ($70,000USD) in Contract Year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2012. </w:t>
      </w:r>
    </w:p>
    <w:p>
      <w:pPr>
        <w:autoSpaceDN w:val="0"/>
        <w:tabs>
          <w:tab w:pos="1342" w:val="left"/>
          <w:tab w:pos="1796" w:val="left"/>
        </w:tabs>
        <w:autoSpaceDE w:val="0"/>
        <w:widowControl/>
        <w:spacing w:line="190" w:lineRule="exact" w:before="190" w:after="0"/>
        <w:ind w:left="888" w:right="115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Contract Year 2011 Guaranteed Fee shall be paid as follows: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Twenty-Five thousand dollars ($25,000USD) on or before two days after this Agreement is fully executed.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Fifteen thousand dollars ($15,000USD) on or before July 1, 2011. </w:t>
      </w:r>
    </w:p>
    <w:p>
      <w:pPr>
        <w:autoSpaceDN w:val="0"/>
        <w:tabs>
          <w:tab w:pos="1796" w:val="left"/>
        </w:tabs>
        <w:autoSpaceDE w:val="0"/>
        <w:widowControl/>
        <w:spacing w:line="164" w:lineRule="exact" w:before="26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Fifteen thousand dollars ($ 15,000USD) on or before November 1, 2011. </w:t>
      </w:r>
    </w:p>
    <w:p>
      <w:pPr>
        <w:autoSpaceDN w:val="0"/>
        <w:tabs>
          <w:tab w:pos="1342" w:val="left"/>
          <w:tab w:pos="1796" w:val="left"/>
        </w:tabs>
        <w:autoSpaceDE w:val="0"/>
        <w:widowControl/>
        <w:spacing w:line="190" w:lineRule="exact" w:before="0" w:after="0"/>
        <w:ind w:left="888" w:right="331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Contract Year 2012 Guaranteed Fee shall be paid as follows: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Twenty-Five thousand dollars ($25,000USD) on or before February 1, 2012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Twenty-Five thousand dollars ($25,000USD) on or before July 1, 2012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Twenty thousand dollars ($20,000USD) on or before November 1, 2012 </w:t>
      </w:r>
    </w:p>
    <w:p>
      <w:pPr>
        <w:autoSpaceDN w:val="0"/>
        <w:tabs>
          <w:tab w:pos="888" w:val="left"/>
        </w:tabs>
        <w:autoSpaceDE w:val="0"/>
        <w:widowControl/>
        <w:spacing w:line="188" w:lineRule="exact" w:before="192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Royalties.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addition to payments due North by Company as set forth in paragraphs 7.a. above, Company further agrees to pay North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one percent (1%) royalty on all Gross Revenue generated from the sale of all Company Products (herein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Royalties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tabs>
          <w:tab w:pos="888" w:val="left"/>
        </w:tabs>
        <w:autoSpaceDE w:val="0"/>
        <w:widowControl/>
        <w:spacing w:line="164" w:lineRule="exact" w:before="216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Payment of Royalties/Statement of Accounts.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1796" w:val="left"/>
        </w:tabs>
        <w:autoSpaceDE w:val="0"/>
        <w:widowControl/>
        <w:spacing w:line="190" w:lineRule="exact" w:before="0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agrees to pay all royalties due as set forth in section 7.b. above on or before thirty (30) days following the end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each quarterly period during the Contract Period. The quarterly royalty payment shall be accompanied by a statement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account indicating the quantities of Products sold, the Gross Revenue generated from all sales of the Product where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sales were derived from (i.e. direct sales or retail sales) and the royalty payment that is due to North. </w:t>
      </w:r>
    </w:p>
    <w:p>
      <w:pPr>
        <w:autoSpaceDN w:val="0"/>
        <w:autoSpaceDE w:val="0"/>
        <w:widowControl/>
        <w:spacing w:line="190" w:lineRule="exact" w:before="0" w:after="0"/>
        <w:ind w:left="13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shall keep, at its principal office, 1021 N. Sepulveda Blvd., Suite G, Manhattan Beach, CA 90266, a complete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accurate set of books and records maintained in accordance with generally accepted accounting principles and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practices. Said books and records shall be maintained for a two (2) year period following the expiration or termination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Agreement. Company shall make said books available to North or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representative on reasonable notice during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 of this Agreement and the two (2) year period immediately following thereafter. The cost of any and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inspections shall be paid by North, unless an inspection shows an under-reporting or under-payment of more than five-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percent (5%)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any quarterly period, in which event Company shall reimburse North for all such inspection costs.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Page 6 of 12</w:t>
      </w:r>
    </w:p>
    <w:p>
      <w:pPr>
        <w:autoSpaceDN w:val="0"/>
        <w:autoSpaceDE w:val="0"/>
        <w:widowControl/>
        <w:spacing w:line="192" w:lineRule="exact" w:before="710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PERFORMANCE SPORTS BRANDS, INC., S-1, 9/9/2011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888" w:val="left"/>
        </w:tabs>
        <w:autoSpaceDE w:val="0"/>
        <w:widowControl/>
        <w:spacing w:line="188" w:lineRule="exact" w:before="1280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Additional Production/Promotional Appearances Fee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In addition to the amounts payable by Company to North set forth in paragraph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7.a. and 7.b. above, and should Company request for North to make Additional Production/Promotional Appearances, Company further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agrees to pay North a mutually agreed upon fee for each Additional Production/Promotional Appearance conducted by North. 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compensation to be paid to North for Additional Production/Promotional Appearances shall be due and payable to North prior to each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scheduled Additional Production/Promotional Appearance. </w:t>
      </w:r>
    </w:p>
    <w:p>
      <w:pPr>
        <w:autoSpaceDN w:val="0"/>
        <w:tabs>
          <w:tab w:pos="888" w:val="left"/>
        </w:tabs>
        <w:autoSpaceDE w:val="0"/>
        <w:widowControl/>
        <w:spacing w:line="188" w:lineRule="exact" w:before="192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Form of Payment.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 payments hereunder shall be made payable to the order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Fidelity Sports Group, LLC, as agent for Andy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shall be paid via check or wire transfer. If by wire transfer, then direct payment to the following bank account: </w:t>
      </w:r>
    </w:p>
    <w:p>
      <w:pPr>
        <w:autoSpaceDN w:val="0"/>
        <w:autoSpaceDE w:val="0"/>
        <w:widowControl/>
        <w:spacing w:line="190" w:lineRule="exact" w:before="190" w:after="0"/>
        <w:ind w:left="1342" w:right="648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Fidelity Sports Group, LLC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Bank of America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ABA #: 026009593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SWIFT Code #: BOFAUS3N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Trust Account #: 8980 1796 5942 </w:t>
      </w:r>
    </w:p>
    <w:p>
      <w:pPr>
        <w:autoSpaceDN w:val="0"/>
        <w:tabs>
          <w:tab w:pos="888" w:val="left"/>
        </w:tabs>
        <w:autoSpaceDE w:val="0"/>
        <w:widowControl/>
        <w:spacing w:line="190" w:lineRule="exact" w:before="188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Late Payments.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Amounts not received within ten (10) days following their respective due dates shall be assessed a late charge equal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one and one-half percent (1 _%) per month of the overdue amount until paid, commencing on the eleventh day. </w:t>
      </w:r>
    </w:p>
    <w:p>
      <w:pPr>
        <w:autoSpaceDN w:val="0"/>
        <w:tabs>
          <w:tab w:pos="888" w:val="left"/>
        </w:tabs>
        <w:autoSpaceDE w:val="0"/>
        <w:widowControl/>
        <w:spacing w:line="190" w:lineRule="exact" w:before="190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Supply of Endorsed Products.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Company shall deliver to North, at no charge, and in a timely fashion, a reasonable number of Endorsed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Products for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personal use each Contract Year during the Contract Period. All postage expenses associated with the delivery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Endorsed Products shall be borne by Company. </w:t>
      </w:r>
    </w:p>
    <w:p>
      <w:pPr>
        <w:autoSpaceDN w:val="0"/>
        <w:tabs>
          <w:tab w:pos="584" w:val="left"/>
        </w:tabs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Approval of Advertising.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888" w:val="left"/>
        </w:tabs>
        <w:autoSpaceDE w:val="0"/>
        <w:widowControl/>
        <w:spacing w:line="190" w:lineRule="exact" w:before="0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Company agrees that it will not use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Likeness or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Endorsement hereunder unless and until all Advertising Materials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their intended use has been approved by North. North agrees that any Advertising Materials submitted for approval as provided herein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be deemed by Company to have been approved hereunder if the same is not disapproved by North within seven (7) business days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after receipt thereof. North agrees that any Advertising Materials submitted hereunder will not be unreasonably disapproved and, if it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disapproved, that Company will be advised of the specific grounds for the disapproval. Company shall not use such disapproved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Advertising Materials until it has written approval from North.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Page 7 of 12</w:t>
      </w:r>
    </w:p>
    <w:p>
      <w:pPr>
        <w:autoSpaceDN w:val="0"/>
        <w:autoSpaceDE w:val="0"/>
        <w:widowControl/>
        <w:spacing w:line="192" w:lineRule="exact" w:before="862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PERFORMANCE SPORTS BRANDS, INC., S-1, 9/9/2011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888" w:val="left"/>
        </w:tabs>
        <w:autoSpaceDE w:val="0"/>
        <w:widowControl/>
        <w:spacing w:line="190" w:lineRule="exact" w:before="1266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Should Company utilize stock photographs of North, Company agrees to use current photographs and not to add, delete, alter, amend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modify any existing names, logos, designs, trademarks or other indicia of any other sponsor of North which appear in the portion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photograph used by Company. </w:t>
      </w:r>
    </w:p>
    <w:p>
      <w:pPr>
        <w:autoSpaceDN w:val="0"/>
        <w:tabs>
          <w:tab w:pos="888" w:val="left"/>
        </w:tabs>
        <w:autoSpaceDE w:val="0"/>
        <w:widowControl/>
        <w:spacing w:line="190" w:lineRule="exact" w:before="188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acknowledges and agrees that the script and layout of the Advertising Materials, including, but not limited to the infomercial,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shall be reasonably compatible with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personality and/or style. Should the Advertising Materials be approved as set forth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Section 8.a. above, the Advertising Materials shall reflect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personal experience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testimonial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concerning the Product.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Advertising Material shall be deemed to be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representation and warranty that such testimonial copy in fact reflects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personal experience with and opinion of the Endorsed Product. </w:t>
      </w:r>
    </w:p>
    <w:p>
      <w:pPr>
        <w:autoSpaceDN w:val="0"/>
        <w:tabs>
          <w:tab w:pos="584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Ownership.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 materials, in any form whatsoever, relating to the Advertising Materials will be and shall remain the absolute property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Company. North acknowledge that they do not now have and in the future will assert no right, title, or interest of any kind or nature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whatsoever, in or to any component of the Advertising Materials. Furthermore, subject to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approval as set forth in section 8 above,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shall have the right at any time during the Term of this Agreement to make any revisions to the Advertising Materials or prepare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versions of all or any part of the Advertising Materials to conform to the requirements of individual markets or customers. </w:t>
      </w:r>
    </w:p>
    <w:p>
      <w:pPr>
        <w:autoSpaceDN w:val="0"/>
        <w:tabs>
          <w:tab w:pos="584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SAG and/or AFTRA.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the event of any of the Advertising Materials contemplated herein come within the purview or jurisdiction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Screen Actors Guild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SAG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) and/or the American Federation of Television and Radio Artists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AFTRA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and North is required for any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 to become a member thereof, North agrees to join such union(s), and Company agrees to pay any and all expenses whatsoever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all dues, assessments, or contributions necessary in order for North to render his services hereunder, including any and 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pension and health contributions or assessments that may be required by such entities.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participation in any such Advertising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Materials pursuant to this paragraph in the Agreement shall not result in any expenses or diminution of the Guaranteed Fee or Royalties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Endorsement Agreement whatsoever to North. </w:t>
      </w:r>
    </w:p>
    <w:p>
      <w:pPr>
        <w:autoSpaceDN w:val="0"/>
        <w:tabs>
          <w:tab w:pos="584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Standards.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Company and North shall at all times deal with each other in good faith and strive to maintain and enhance each other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positive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image and reputation. North and Company shall act at all times in a manner that shall not be in contravention of public morals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conventions. </w:t>
      </w:r>
    </w:p>
    <w:p>
      <w:pPr>
        <w:autoSpaceDN w:val="0"/>
        <w:tabs>
          <w:tab w:pos="584" w:val="left"/>
        </w:tabs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Event of Default.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</w:t>
      </w:r>
    </w:p>
    <w:p>
      <w:pPr>
        <w:autoSpaceDN w:val="0"/>
        <w:tabs>
          <w:tab w:pos="888" w:val="left"/>
        </w:tabs>
        <w:autoSpaceDE w:val="0"/>
        <w:widowControl/>
        <w:spacing w:line="190" w:lineRule="exact" w:before="0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shall be an event of default hereunder by North if i) North shall materially breach this Agreement and such breach remains uncured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a period of thirty (30) days after written notice thereof from Company to North, or ii) North shall be indicted for a felony involving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moral turpitude which brings disrepute to the Company.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Page 8 of 12</w:t>
      </w:r>
    </w:p>
    <w:p>
      <w:pPr>
        <w:autoSpaceDN w:val="0"/>
        <w:autoSpaceDE w:val="0"/>
        <w:widowControl/>
        <w:spacing w:line="192" w:lineRule="exact" w:before="806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PERFORMANCE SPORTS BRANDS, INC., S-1, 9/9/2011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888" w:val="left"/>
        </w:tabs>
        <w:autoSpaceDE w:val="0"/>
        <w:widowControl/>
        <w:spacing w:line="190" w:lineRule="exact" w:before="1266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shall be an event of default hereunder by Company if i) Company fails to pay all fees when due and payable pursuant to this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ii) Company is adjudicated as insolvent or declares bankruptcy, or iii) Company shall materially breach this Agreement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breach remains uncured for a period of thirty (30) days after written notice thereof from North to Company. </w:t>
      </w:r>
    </w:p>
    <w:p>
      <w:pPr>
        <w:autoSpaceDN w:val="0"/>
        <w:tabs>
          <w:tab w:pos="584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ermination/Remedies.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Either party shall have the right to terminate this Agreement upon the occurrence of an event of default by the other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by providing written notice thereof to the defaulting party. All rights and remedies of the parties herein specified are cumulative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in addition to, not in limitation of, any rights and remedies the parties may have at law or in equity and all such rights and remedies may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exercised singularly or concurrently. </w:t>
      </w:r>
    </w:p>
    <w:p>
      <w:pPr>
        <w:autoSpaceDN w:val="0"/>
        <w:tabs>
          <w:tab w:pos="584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 Debts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North shall not be liable for any debts or obligations of Company resulting directly or indirectly from the aforesaid use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Likeness,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Endorsement or the services provided by North. Company shall make no representation, or in any way imply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its actions or failure to act, that North is on will be liable for debts or obligations of Company. </w:t>
      </w:r>
    </w:p>
    <w:p>
      <w:pPr>
        <w:autoSpaceDN w:val="0"/>
        <w:tabs>
          <w:tab w:pos="584" w:val="left"/>
          <w:tab w:pos="888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Company shall indemnify, defend, and hold harmless North and its employees, officers, agents, and representatives from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against any and all claims, suits, assessments, losses, obligations, penalties, charges, actions, damages, liabilities, costs, and expenses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including reasonable attorney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fees whether incurred at trial or in connection with any review by appeal or certiorari of both the trial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appellate court levels (collectively referred 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arising out of or in connection with: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claim or action for negligent or intentional misconduct of Company in relation to the advertisement, promotion, or sale of the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Endorsed Product, or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use of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Likeness or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Endorsement to advertise, promote, distribute, or sell the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Endorsed Product; or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claim or action for personal injury, death, or property damage resulting from a 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use of the Endorsed Product;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claims or action for the breach by Company of any of its representations and warranties set forth in this Agreement. </w:t>
      </w:r>
    </w:p>
    <w:p>
      <w:pPr>
        <w:autoSpaceDN w:val="0"/>
        <w:autoSpaceDE w:val="0"/>
        <w:widowControl/>
        <w:spacing w:line="164" w:lineRule="exact" w:before="24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foregoing indemnity shall survive the expiration, fulfillment or termination of this Agreement. </w:t>
      </w:r>
    </w:p>
    <w:p>
      <w:pPr>
        <w:autoSpaceDN w:val="0"/>
        <w:tabs>
          <w:tab w:pos="584" w:val="left"/>
        </w:tabs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Insurance.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Company agrees, at its own expense, to obtain and maintain general comprehensive liability insurance, with an insurance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company that has a rating of A++ (per AM Best), insuring North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named insured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against any claims, suits, losses and damages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arising out of or caused by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use of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Likeness.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Endorsement or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services hereunder. Such insurance policy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maintained with limits of not less than two million dollars ($2,000,000). Said policy of insurance shall remain in force for the duration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this Agreement. A copy of such insurance policy shall be provided to North within thirty (30) days after execution of this Agreement. </w:t>
      </w:r>
    </w:p>
    <w:p>
      <w:pPr>
        <w:autoSpaceDN w:val="0"/>
        <w:tabs>
          <w:tab w:pos="584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Waiver.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failure of either party at any time or times to demand strict performance of the other party of any of the terms, covenants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conditions set forth herein shall not be construed as a continuing waiver or relinquishment thereof and each party may at any time demand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strict and complete performance by the other party.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Page 9 of 12</w:t>
      </w:r>
    </w:p>
    <w:p>
      <w:pPr>
        <w:autoSpaceDN w:val="0"/>
        <w:autoSpaceDE w:val="0"/>
        <w:widowControl/>
        <w:spacing w:line="192" w:lineRule="exact" w:before="787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PERFORMANCE SPORTS BRANDS, INC., S-1, 9/9/2011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584" w:val="left"/>
        </w:tabs>
        <w:autoSpaceDE w:val="0"/>
        <w:widowControl/>
        <w:spacing w:line="190" w:lineRule="exact" w:before="126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Notices.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All notices, claims, certificates, requests, demands and other communication hereunder shall be made in writing and will be deemed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have been duly given if delivered by hand, via facsimile transmission, or mailed and addressed as follows: </w:t>
      </w:r>
    </w:p>
    <w:p>
      <w:pPr>
        <w:autoSpaceDN w:val="0"/>
        <w:tabs>
          <w:tab w:pos="2100" w:val="left"/>
        </w:tabs>
        <w:autoSpaceDE w:val="0"/>
        <w:widowControl/>
        <w:spacing w:line="190" w:lineRule="exact" w:before="188" w:after="0"/>
        <w:ind w:left="584" w:right="576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Company: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Golfers Incorporated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1021 N. Sepulveda Blvd., Suite G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Manhattan Beach, CA 90266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Mike or Steve Abram </w:t>
      </w:r>
    </w:p>
    <w:p>
      <w:pPr>
        <w:autoSpaceDN w:val="0"/>
        <w:tabs>
          <w:tab w:pos="2100" w:val="left"/>
        </w:tabs>
        <w:autoSpaceDE w:val="0"/>
        <w:widowControl/>
        <w:spacing w:line="190" w:lineRule="exact" w:before="190" w:after="0"/>
        <w:ind w:left="584" w:right="475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North: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Andy North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c/o Fidelity Sports Group, LLC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514 Broadway Avenue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Orlando, Florida 32803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Attention: David J. Moorman, President &amp; CEO </w:t>
      </w:r>
    </w:p>
    <w:p>
      <w:pPr>
        <w:autoSpaceDN w:val="0"/>
        <w:tabs>
          <w:tab w:pos="584" w:val="left"/>
        </w:tabs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Assignment.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Neither party to this Agreement shall assign the rights and benefits herein without the prior written consent of the other party.</w:t>
      </w:r>
    </w:p>
    <w:p>
      <w:pPr>
        <w:autoSpaceDN w:val="0"/>
        <w:tabs>
          <w:tab w:pos="584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Independent Contractor.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Company has engaged North for certain rights which are set forth in this Agreement, and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relationship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Company, and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relationship to North, shall at all times be that of an independent contractor. </w:t>
      </w:r>
    </w:p>
    <w:p>
      <w:pPr>
        <w:autoSpaceDN w:val="0"/>
        <w:tabs>
          <w:tab w:pos="584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Joint Venture.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does not constitute a partnership or joint venture between North and Company. No party shall have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 to obligate or bind the other party in any manner whatsoever. </w:t>
      </w:r>
    </w:p>
    <w:p>
      <w:pPr>
        <w:autoSpaceDN w:val="0"/>
        <w:tabs>
          <w:tab w:pos="584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Governing Law.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Agreement shall be governed by and construed under the laws of the State of Florida in the United States of America,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venue for any such legal action shall be in the Circuit Court or County Court in Orlando, FL or the U.S. District Court having jurisdiction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over Orlando, FL. </w:t>
      </w:r>
    </w:p>
    <w:p>
      <w:pPr>
        <w:autoSpaceDN w:val="0"/>
        <w:tabs>
          <w:tab w:pos="584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Entire Agreement.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writing constitutes the entire agreement and understanding between the parties with respect to its subject matter.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supersedes all prior or contemporaneous agreements and understandings between the parties with respect to its subject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matter. </w:t>
      </w:r>
    </w:p>
    <w:p>
      <w:pPr>
        <w:autoSpaceDN w:val="0"/>
        <w:tabs>
          <w:tab w:pos="584" w:val="left"/>
        </w:tabs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24.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Amendments.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may be amended only by a written instrument duly executed by both parties.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Page 10 of 12</w:t>
      </w:r>
    </w:p>
    <w:p>
      <w:pPr>
        <w:autoSpaceDN w:val="0"/>
        <w:autoSpaceDE w:val="0"/>
        <w:widowControl/>
        <w:spacing w:line="192" w:lineRule="exact" w:before="825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PERFORMANCE SPORTS BRANDS, INC., S-1, 9/9/2011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236"/>
        </w:trPr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25. </w:t>
            </w:r>
          </w:p>
        </w:tc>
        <w:tc>
          <w:tcPr>
            <w:tcW w:type="dxa" w:w="9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  <w:u w:val="single"/>
              </w:rPr>
              <w:t>Authority.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Each party warrants and represents to the other that it has the full right, power and authority to enter into and perform this 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584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to make the covenants and representations contained in this Agreement and further, that the execution, delivery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performance of this Agreement will not violate, conflict with, or constitute a default under, any contract, agreement or undertaking to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is a party or by which it is bound. </w:t>
      </w:r>
    </w:p>
    <w:p>
      <w:pPr>
        <w:autoSpaceDN w:val="0"/>
        <w:tabs>
          <w:tab w:pos="584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26.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Severability.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illegality, unenforceability or invalidity of any term, clause or provision of this Agreement shall not affect any other term,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or provision hereof, and this Agreement shall continue in full force and effect, and be construed and enforced, as if such provision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had not been included. </w:t>
      </w:r>
    </w:p>
    <w:p>
      <w:pPr>
        <w:autoSpaceDN w:val="0"/>
        <w:tabs>
          <w:tab w:pos="584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27.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Compliance with Laws.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Company represents and warrants to North that it will comply with all rules, regulations, laws, orders, decrees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ordinances of the United States, each state and political subdivision thereof, and each and every foreign country having legal jurisdiction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over any aspect of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 activities under this Agreement, including, but not limited to, the use of North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Likeness in advertisements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and on behalf of the Company. </w:t>
      </w:r>
    </w:p>
    <w:p>
      <w:pPr>
        <w:autoSpaceDN w:val="0"/>
        <w:tabs>
          <w:tab w:pos="584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28.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Attorney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 Fees and Costs.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prevailing party in any litigation or other proceeding between the parties arising out of the interpretation,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application, or enforcement of any provision of this Agreement shall be entitled to recover all of its reasonable fees, court costs,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expenses, including fees for attorneys, whether incurred at trial or in connection with any review by appeal or certiorari, accountants, and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professionals. </w:t>
      </w:r>
    </w:p>
    <w:p>
      <w:pPr>
        <w:autoSpaceDN w:val="0"/>
        <w:tabs>
          <w:tab w:pos="584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29.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Force Majeure.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the event any of the appearances set forth in this Agreement are cancelled or delayed due to matters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such term is defined below, Company and North shall use their reasonable efforts to reschedule such appearance as soon as possible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 such cancellation or delay. As used herein, the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mean war, civil unrest, acts of God, unusually severe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weather, environmental matters, failure of common carrier, governmental action, labor disputes, casualty, illness, injury and/or emergency. </w:t>
      </w:r>
    </w:p>
    <w:p>
      <w:pPr>
        <w:autoSpaceDN w:val="0"/>
        <w:tabs>
          <w:tab w:pos="584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30.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Confidentiality.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compensation terms of this Agreement hereunder and any financial information collected through the review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records or statements shall be treated by the parties as confidential information. The parties hereto agree not to disclose any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terms, amounts or information to any other person or entity whatsoever other than its attorneys, accountants, or as required by law. </w:t>
      </w:r>
    </w:p>
    <w:p>
      <w:pPr>
        <w:autoSpaceDN w:val="0"/>
        <w:tabs>
          <w:tab w:pos="584" w:val="left"/>
        </w:tabs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Counterparts.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may be executed in one or more counterparts, each of which shall be deemed an original, but all of which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together shall constitute one and the same instrument. </w:t>
      </w:r>
    </w:p>
    <w:p>
      <w:pPr>
        <w:autoSpaceDN w:val="0"/>
        <w:autoSpaceDE w:val="0"/>
        <w:widowControl/>
        <w:spacing w:line="164" w:lineRule="exact" w:before="3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Page 11 of 12</w:t>
      </w:r>
    </w:p>
    <w:p>
      <w:pPr>
        <w:autoSpaceDN w:val="0"/>
        <w:autoSpaceDE w:val="0"/>
        <w:widowControl/>
        <w:spacing w:line="192" w:lineRule="exact" w:before="844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PERFORMANCE SPORTS BRANDS, INC., S-1, 9/9/2011</w:t>
      </w:r>
    </w:p>
    <w:p>
      <w:pPr>
        <w:sectPr>
          <w:pgSz w:w="11900" w:h="16840"/>
          <w:pgMar w:top="0" w:right="876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WITNESS WHEREOF, the parties hereto have caused this Agreement to be executed as of the date first above written. </w:t>
      </w:r>
    </w:p>
    <w:p>
      <w:pPr>
        <w:autoSpaceDN w:val="0"/>
        <w:autoSpaceDE w:val="0"/>
        <w:widowControl/>
        <w:spacing w:line="164" w:lineRule="exact" w:before="216" w:after="154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GOLFERS INCORPORATED: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3376"/>
        <w:gridCol w:w="3376"/>
        <w:gridCol w:w="3376"/>
      </w:tblGrid>
      <w:tr>
        <w:trPr>
          <w:trHeight w:hRule="exact" w:val="236"/>
        </w:trPr>
        <w:tc>
          <w:tcPr>
            <w:tcW w:type="dxa" w:w="394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Michael F. Abram</w:t>
            </w:r>
          </w:p>
        </w:tc>
        <w:tc>
          <w:tcPr>
            <w:tcW w:type="dxa" w:w="1968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1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WITNESS: </w:t>
            </w:r>
          </w:p>
        </w:tc>
        <w:tc>
          <w:tcPr>
            <w:tcW w:type="dxa" w:w="3940"/>
            <w:tcBorders>
              <w:bottom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/s/ [ILLEGIBLE] </w:t>
            </w:r>
          </w:p>
        </w:tc>
      </w:tr>
    </w:tbl>
    <w:p>
      <w:pPr>
        <w:autoSpaceDN w:val="0"/>
        <w:autoSpaceDE w:val="0"/>
        <w:widowControl/>
        <w:spacing w:line="190" w:lineRule="exact" w:before="12" w:after="0"/>
        <w:ind w:left="130" w:right="835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By: Michael F. Abram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Its: President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Date: 2-21-11 </w:t>
      </w:r>
    </w:p>
    <w:p>
      <w:pPr>
        <w:autoSpaceDN w:val="0"/>
        <w:autoSpaceDE w:val="0"/>
        <w:widowControl/>
        <w:spacing w:line="164" w:lineRule="exact" w:before="214" w:after="154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ANDY NORTH: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3376"/>
        <w:gridCol w:w="3376"/>
        <w:gridCol w:w="3376"/>
      </w:tblGrid>
      <w:tr>
        <w:trPr>
          <w:trHeight w:hRule="exact" w:val="236"/>
        </w:trPr>
        <w:tc>
          <w:tcPr>
            <w:tcW w:type="dxa" w:w="394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/s/ Andy North</w:t>
            </w:r>
          </w:p>
        </w:tc>
        <w:tc>
          <w:tcPr>
            <w:tcW w:type="dxa" w:w="1968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21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WITNESS: </w:t>
            </w:r>
          </w:p>
        </w:tc>
        <w:tc>
          <w:tcPr>
            <w:tcW w:type="dxa" w:w="394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/s/ [ILLEGIBLE] </w:t>
            </w:r>
          </w:p>
        </w:tc>
      </w:tr>
    </w:tbl>
    <w:p>
      <w:pPr>
        <w:autoSpaceDN w:val="0"/>
        <w:autoSpaceDE w:val="0"/>
        <w:widowControl/>
        <w:spacing w:line="190" w:lineRule="exact" w:before="14" w:after="0"/>
        <w:ind w:left="0" w:right="9072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Andy North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Date: 2-20-11 </w:t>
      </w:r>
    </w:p>
    <w:p>
      <w:pPr>
        <w:autoSpaceDN w:val="0"/>
        <w:autoSpaceDE w:val="0"/>
        <w:widowControl/>
        <w:spacing w:line="164" w:lineRule="exact" w:before="3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Page 12 of 12</w:t>
      </w:r>
    </w:p>
    <w:p>
      <w:pPr>
        <w:autoSpaceDN w:val="0"/>
        <w:autoSpaceDE w:val="0"/>
        <w:widowControl/>
        <w:spacing w:line="192" w:lineRule="exact" w:before="1142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PERFORMANCE SPORTS BRANDS, INC., S-1, 9/9/2011</w:t>
      </w:r>
    </w:p>
    <w:sectPr w:rsidR="00FC693F" w:rsidRPr="0006063C" w:rsidSect="00034616">
      <w:pgSz w:w="11900" w:h="16840"/>
      <w:pgMar w:top="0" w:right="876" w:bottom="350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