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22" w:after="0"/>
        <w:ind w:left="0" w:right="1388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64" w:lineRule="exact" w:before="214" w:after="0"/>
        <w:ind w:left="0" w:right="459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ENDORSEMENT AGREEMENT</w:t>
      </w:r>
    </w:p>
    <w:p>
      <w:pPr>
        <w:autoSpaceDN w:val="0"/>
        <w:autoSpaceDE w:val="0"/>
        <w:widowControl/>
        <w:spacing w:line="190" w:lineRule="exact" w:before="188" w:after="0"/>
        <w:ind w:left="130" w:right="1350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ENDORSEMENT AGREEMENT (the "Agreement") is dated as of this ____day of ____________, 2012, but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effective as of February 20, 2012 ("Effective Date") between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Healthcare Distribution Specialists LLC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("HDS"),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Delaware corporation,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Paul Silas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("Celebrity), an individual. </w:t>
      </w:r>
    </w:p>
    <w:p>
      <w:pPr>
        <w:autoSpaceDN w:val="0"/>
        <w:autoSpaceDE w:val="0"/>
        <w:widowControl/>
        <w:spacing w:line="164" w:lineRule="exact" w:before="214" w:after="0"/>
        <w:ind w:left="0" w:right="5958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AGREEMENT</w:t>
      </w:r>
    </w:p>
    <w:p>
      <w:pPr>
        <w:autoSpaceDN w:val="0"/>
        <w:tabs>
          <w:tab w:pos="712" w:val="left"/>
          <w:tab w:pos="736" w:val="left"/>
        </w:tabs>
        <w:autoSpaceDE w:val="0"/>
        <w:widowControl/>
        <w:spacing w:line="190" w:lineRule="exact" w:before="188" w:after="0"/>
        <w:ind w:left="434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Engagement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HDS engages Celebrity and Celebrity hereby accepts the engagement to provide for his endorsement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HDS' product, Clotamin in the United States (Territory") as further outlined herein. In addition, it is understood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agreed that with respect to the Website, as defined below, the Territory shall be worldwide. </w:t>
      </w:r>
    </w:p>
    <w:p>
      <w:pPr>
        <w:autoSpaceDN w:val="0"/>
        <w:tabs>
          <w:tab w:pos="712" w:val="left"/>
          <w:tab w:pos="736" w:val="left"/>
        </w:tabs>
        <w:autoSpaceDE w:val="0"/>
        <w:widowControl/>
        <w:spacing w:line="190" w:lineRule="exact" w:before="190" w:after="0"/>
        <w:ind w:left="434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 of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term of this Agreement shall be for one (1) year commencing on the Effective Date and ending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February 19, 2013 ("Term"). </w:t>
      </w:r>
    </w:p>
    <w:p>
      <w:pPr>
        <w:autoSpaceDN w:val="0"/>
        <w:tabs>
          <w:tab w:pos="712" w:val="left"/>
          <w:tab w:pos="736" w:val="left"/>
        </w:tabs>
        <w:autoSpaceDE w:val="0"/>
        <w:widowControl/>
        <w:spacing w:line="190" w:lineRule="exact" w:before="190" w:after="0"/>
        <w:ind w:left="434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Grant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 and subject to the limitations set forth in Paragraphs 9 and 10, HDS shall have the right to use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name, image, likeness, characterization, visual and audio representation of Celebrity ("Celebrity Attributes")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HDS' product, Clotamin, in the Territory as follows: </w:t>
      </w:r>
    </w:p>
    <w:p>
      <w:pPr>
        <w:autoSpaceDN w:val="0"/>
        <w:autoSpaceDE w:val="0"/>
        <w:widowControl/>
        <w:spacing w:line="190" w:lineRule="exact" w:before="190" w:after="0"/>
        <w:ind w:left="1392" w:right="1350" w:hanging="30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In a television commercial (specific spot length to be mutually agreed upon) promoting Clotamin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("Commercial") aired specifically in the following three (3) television markets: (1) Washington, DC Metro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Area; (2) Florida; and (3) Texas (collectively "Markets"); </w:t>
      </w:r>
    </w:p>
    <w:p>
      <w:pPr>
        <w:autoSpaceDN w:val="0"/>
        <w:tabs>
          <w:tab w:pos="1368" w:val="left"/>
        </w:tabs>
        <w:autoSpaceDE w:val="0"/>
        <w:widowControl/>
        <w:spacing w:line="164" w:lineRule="exact" w:before="214" w:after="0"/>
        <w:ind w:left="109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HDS' website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(www.clotamin.corn)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("Website"); and </w:t>
      </w:r>
    </w:p>
    <w:p>
      <w:pPr>
        <w:autoSpaceDN w:val="0"/>
        <w:tabs>
          <w:tab w:pos="1368" w:val="left"/>
        </w:tabs>
        <w:autoSpaceDE w:val="0"/>
        <w:widowControl/>
        <w:spacing w:line="164" w:lineRule="exact" w:before="216" w:after="0"/>
        <w:ind w:left="109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Clotamin-related press releases. </w:t>
      </w:r>
    </w:p>
    <w:p>
      <w:pPr>
        <w:autoSpaceDN w:val="0"/>
        <w:autoSpaceDE w:val="0"/>
        <w:widowControl/>
        <w:spacing w:line="190" w:lineRule="exact" w:before="188" w:after="0"/>
        <w:ind w:left="1392" w:right="1350" w:hanging="30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D. In connection with any HDS' usage of Celebrity Attributes as outlined above in Paragraphs 3(A)-(C), HDS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feature the following disclaimer in close proximity to said usage: "PAUL SILAS IS NOT A MEDICAL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AUTHORITY. THESE STATEMENTS HAVE NOT BEEN EVALUATED BY THE FOOD AND DRUG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ADMINISTRATION. THIS PRODUCT IS NOT INTENDED TO DIAGNOSE, TREAT, CURE OR PREVENT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DISEASE." </w:t>
      </w:r>
    </w:p>
    <w:p>
      <w:pPr>
        <w:autoSpaceDN w:val="0"/>
        <w:tabs>
          <w:tab w:pos="712" w:val="left"/>
          <w:tab w:pos="736" w:val="left"/>
        </w:tabs>
        <w:autoSpaceDE w:val="0"/>
        <w:widowControl/>
        <w:spacing w:line="190" w:lineRule="exact" w:before="188" w:after="0"/>
        <w:ind w:left="434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Duties of Celebrity and Rights of HDS.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During the Term and subject to the limitations set forth in Paragraphs 9 and 10,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Celebrity agrees to provide HDS with the following: </w:t>
      </w:r>
    </w:p>
    <w:p>
      <w:pPr>
        <w:autoSpaceDN w:val="0"/>
        <w:autoSpaceDE w:val="0"/>
        <w:widowControl/>
        <w:spacing w:line="190" w:lineRule="exact" w:before="188" w:after="0"/>
        <w:ind w:left="1342" w:right="1400" w:hanging="30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Upon request by HDS, one (1) production session to be used for the production of the Commercial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("Production Session"). The location, date and time of the Production Session shall be mutually agreed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Celebrity and HDS. In the event the Production Session exceeds eight (8) hours in duration HDS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Celebrity will negotiate in good faith additional compensation to Celebrity for time in excess of eight (8)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hours. </w:t>
      </w:r>
    </w:p>
    <w:p>
      <w:pPr>
        <w:autoSpaceDN w:val="0"/>
        <w:autoSpaceDE w:val="0"/>
        <w:widowControl/>
        <w:spacing w:line="192" w:lineRule="exact" w:before="690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PHARMAGEN, INC., 8-K/A, 8/3/2012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68" w:val="left"/>
        </w:tabs>
        <w:autoSpaceDE w:val="0"/>
        <w:widowControl/>
        <w:spacing w:line="164" w:lineRule="exact" w:before="926" w:after="0"/>
        <w:ind w:left="104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Celebrity will serve as a member of the Clotamin/HDS Board of Advisors, whose members' sole responsibility 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to be listed as a Clotamin brand ambassador on the Website and/or Clotamin related press releases. With 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the Board of Advisors, Celebrity will not be responsible for any additional services such as </w:t>
      </w:r>
    </w:p>
    <w:p>
      <w:pPr>
        <w:autoSpaceDN w:val="0"/>
        <w:autoSpaceDE w:val="0"/>
        <w:widowControl/>
        <w:spacing w:line="164" w:lineRule="exact" w:before="24" w:after="0"/>
        <w:ind w:left="13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attending meetings, corporate functions, etc. </w:t>
      </w:r>
    </w:p>
    <w:p>
      <w:pPr>
        <w:autoSpaceDN w:val="0"/>
        <w:tabs>
          <w:tab w:pos="1368" w:val="left"/>
        </w:tabs>
        <w:autoSpaceDE w:val="0"/>
        <w:widowControl/>
        <w:spacing w:line="164" w:lineRule="exact" w:before="216" w:after="0"/>
        <w:ind w:left="104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HDS may request an additional production session(s), or a media tour or personal appearance(s) for an </w:t>
      </w:r>
    </w:p>
    <w:p>
      <w:pPr>
        <w:autoSpaceDN w:val="0"/>
        <w:autoSpaceDE w:val="0"/>
        <w:widowControl/>
        <w:spacing w:line="164" w:lineRule="exact" w:before="24" w:after="0"/>
        <w:ind w:left="13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additional fee to be mutually agreed upon by the parties. </w:t>
      </w:r>
    </w:p>
    <w:p>
      <w:pPr>
        <w:autoSpaceDN w:val="0"/>
        <w:tabs>
          <w:tab w:pos="712" w:val="left"/>
        </w:tabs>
        <w:autoSpaceDE w:val="0"/>
        <w:widowControl/>
        <w:spacing w:line="164" w:lineRule="exact" w:before="216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Consideration.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As consideration for Celebrity's services under this Agreement, HDS agrees as follows: </w:t>
      </w:r>
    </w:p>
    <w:p>
      <w:pPr>
        <w:autoSpaceDN w:val="0"/>
        <w:tabs>
          <w:tab w:pos="1368" w:val="left"/>
        </w:tabs>
        <w:autoSpaceDE w:val="0"/>
        <w:widowControl/>
        <w:spacing w:line="164" w:lineRule="exact" w:before="214" w:after="0"/>
        <w:ind w:left="104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In-kind Payment: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HDS will provide Celebrity with a one (1) year complimentary supply (i.e., at least 365 </w:t>
      </w:r>
    </w:p>
    <w:p>
      <w:pPr>
        <w:autoSpaceDN w:val="0"/>
        <w:autoSpaceDE w:val="0"/>
        <w:widowControl/>
        <w:spacing w:line="164" w:lineRule="exact" w:before="26" w:after="0"/>
        <w:ind w:left="13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caplets) of Clotamin product during the Term. </w:t>
      </w:r>
    </w:p>
    <w:p>
      <w:pPr>
        <w:autoSpaceDN w:val="0"/>
        <w:tabs>
          <w:tab w:pos="1368" w:val="left"/>
        </w:tabs>
        <w:autoSpaceDE w:val="0"/>
        <w:widowControl/>
        <w:spacing w:line="164" w:lineRule="exact" w:before="214" w:after="0"/>
        <w:ind w:left="104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Cash Payment: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(1) HDS will provide payment of Fifty Thousand and NO/100 Dollars ($50,000) made payable to Celebrity's </w:t>
      </w:r>
    </w:p>
    <w:p>
      <w:pPr>
        <w:autoSpaceDN w:val="0"/>
        <w:autoSpaceDE w:val="0"/>
        <w:widowControl/>
        <w:spacing w:line="164" w:lineRule="exact" w:before="24" w:after="0"/>
        <w:ind w:left="164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agent. CSE, as follows </w:t>
      </w:r>
    </w:p>
    <w:p>
      <w:pPr>
        <w:autoSpaceDN w:val="0"/>
        <w:tabs>
          <w:tab w:pos="2528" w:val="left"/>
        </w:tabs>
        <w:autoSpaceDE w:val="0"/>
        <w:widowControl/>
        <w:spacing w:line="164" w:lineRule="exact" w:before="216" w:after="0"/>
        <w:ind w:left="154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$10,000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ten (10) days of the parties execution of this Agreement </w:t>
      </w:r>
    </w:p>
    <w:p>
      <w:pPr>
        <w:autoSpaceDN w:val="0"/>
        <w:tabs>
          <w:tab w:pos="2528" w:val="left"/>
        </w:tabs>
        <w:autoSpaceDE w:val="0"/>
        <w:widowControl/>
        <w:spacing w:line="164" w:lineRule="exact" w:before="24" w:after="0"/>
        <w:ind w:left="154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$15,000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60 days of the parties execution of this agreement </w:t>
      </w:r>
    </w:p>
    <w:p>
      <w:pPr>
        <w:autoSpaceDN w:val="0"/>
        <w:tabs>
          <w:tab w:pos="2528" w:val="left"/>
        </w:tabs>
        <w:autoSpaceDE w:val="0"/>
        <w:widowControl/>
        <w:spacing w:line="164" w:lineRule="exact" w:before="26" w:after="0"/>
        <w:ind w:left="154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$25,000*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Ten (10) days prior to the Production Session </w:t>
      </w:r>
    </w:p>
    <w:p>
      <w:pPr>
        <w:autoSpaceDN w:val="0"/>
        <w:autoSpaceDE w:val="0"/>
        <w:widowControl/>
        <w:spacing w:line="164" w:lineRule="exact" w:before="21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[*Should Company decide not to conduct the Production Session, then the $25,000 allocated for said </w:t>
      </w:r>
    </w:p>
    <w:p>
      <w:pPr>
        <w:autoSpaceDN w:val="0"/>
        <w:autoSpaceDE w:val="0"/>
        <w:widowControl/>
        <w:spacing w:line="164" w:lineRule="exact" w:before="2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Production Session ("Production Fee") will not be owed to Celebrity and notice should be given to </w:t>
      </w:r>
    </w:p>
    <w:p>
      <w:pPr>
        <w:autoSpaceDN w:val="0"/>
        <w:autoSpaceDE w:val="0"/>
        <w:widowControl/>
        <w:spacing w:line="164" w:lineRule="exact" w:before="2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CSE as soon as reasonably known by Company if Company does not intend to conduct the </w:t>
      </w:r>
    </w:p>
    <w:p>
      <w:pPr>
        <w:autoSpaceDN w:val="0"/>
        <w:autoSpaceDE w:val="0"/>
        <w:widowControl/>
        <w:spacing w:line="164" w:lineRule="exact" w:before="2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Production Session. However, if Company schedules the Production Session, then said Production </w:t>
      </w:r>
    </w:p>
    <w:p>
      <w:pPr>
        <w:autoSpaceDN w:val="0"/>
        <w:autoSpaceDE w:val="0"/>
        <w:widowControl/>
        <w:spacing w:line="164" w:lineRule="exact" w:before="2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 is non-refundable regardless if the Production Session occurs. ] </w:t>
      </w:r>
    </w:p>
    <w:p>
      <w:pPr>
        <w:autoSpaceDN w:val="0"/>
        <w:autoSpaceDE w:val="0"/>
        <w:widowControl/>
        <w:spacing w:line="166" w:lineRule="exact" w:before="214" w:after="0"/>
        <w:ind w:left="16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CSE, shall invoice HDS for these fees and HDS shall pay such invoice within ten (10) business days </w:t>
      </w:r>
    </w:p>
    <w:p>
      <w:pPr>
        <w:autoSpaceDN w:val="0"/>
        <w:autoSpaceDE w:val="0"/>
        <w:widowControl/>
        <w:spacing w:line="164" w:lineRule="exact" w:before="24" w:after="0"/>
        <w:ind w:left="199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receipt of the CSE invoice. </w:t>
      </w:r>
    </w:p>
    <w:p>
      <w:pPr>
        <w:autoSpaceDN w:val="0"/>
        <w:autoSpaceDE w:val="0"/>
        <w:widowControl/>
        <w:spacing w:line="164" w:lineRule="exact" w:before="216" w:after="0"/>
        <w:ind w:left="16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Payments shall be made to CSE and delivered to 600 Galleria Parkway, Suite 1900, Atlanta, Georgia </w:t>
      </w:r>
    </w:p>
    <w:p>
      <w:pPr>
        <w:autoSpaceDN w:val="0"/>
        <w:autoSpaceDE w:val="0"/>
        <w:widowControl/>
        <w:spacing w:line="164" w:lineRule="exact" w:before="24" w:after="0"/>
        <w:ind w:left="199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30339.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(2) If HDS desires to add an additional market or state to the Markets for the Commercial to air during the </w:t>
      </w:r>
    </w:p>
    <w:p>
      <w:pPr>
        <w:autoSpaceDN w:val="0"/>
        <w:autoSpaceDE w:val="0"/>
        <w:widowControl/>
        <w:spacing w:line="164" w:lineRule="exact" w:before="24" w:after="0"/>
        <w:ind w:left="164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Term, then HOS will pay Celebrity Five Thousand and NO/100 Dollars ($5,000) for said additional 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state/market, and the parties will amend the Agreement to add the additional state/market accordingly. </w:t>
      </w:r>
    </w:p>
    <w:p>
      <w:pPr>
        <w:autoSpaceDN w:val="0"/>
        <w:tabs>
          <w:tab w:pos="712" w:val="left"/>
        </w:tabs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Expenses.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If applicable, HDS agrees to provide and pay for the expenses related to Celebrity's services provided in </w:t>
      </w:r>
    </w:p>
    <w:p>
      <w:pPr>
        <w:autoSpaceDN w:val="0"/>
        <w:autoSpaceDE w:val="0"/>
        <w:widowControl/>
        <w:spacing w:line="164" w:lineRule="exact" w:before="2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Paragraph 4, which shall include but not be limited to the following: </w:t>
      </w:r>
    </w:p>
    <w:p>
      <w:pPr>
        <w:autoSpaceDN w:val="0"/>
        <w:autoSpaceDE w:val="0"/>
        <w:widowControl/>
        <w:spacing w:line="164" w:lineRule="exact" w:before="214" w:after="0"/>
        <w:ind w:left="109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First-class airfare, first-class ground transportation, hotel accommodations, and meals for Celebrity; and </w:t>
      </w:r>
    </w:p>
    <w:p>
      <w:pPr>
        <w:autoSpaceDN w:val="0"/>
        <w:tabs>
          <w:tab w:pos="1368" w:val="left"/>
        </w:tabs>
        <w:autoSpaceDE w:val="0"/>
        <w:widowControl/>
        <w:spacing w:line="164" w:lineRule="exact" w:before="216" w:after="0"/>
        <w:ind w:left="109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First-class airfare, ground transportation and hotel accommodations for one (1) representative. </w:t>
      </w:r>
    </w:p>
    <w:p>
      <w:pPr>
        <w:autoSpaceDN w:val="0"/>
        <w:tabs>
          <w:tab w:pos="712" w:val="left"/>
        </w:tabs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Union Dues and Fees.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Company represents that the services hereunder shall not be subject to SAG, AFTRA or any </w:t>
      </w:r>
    </w:p>
    <w:p>
      <w:pPr>
        <w:autoSpaceDN w:val="0"/>
        <w:autoSpaceDE w:val="0"/>
        <w:widowControl/>
        <w:spacing w:line="164" w:lineRule="exact" w:before="2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entertainment guild contract. </w:t>
      </w:r>
    </w:p>
    <w:p>
      <w:pPr>
        <w:autoSpaceDN w:val="0"/>
        <w:autoSpaceDE w:val="0"/>
        <w:widowControl/>
        <w:spacing w:line="164" w:lineRule="exact" w:before="404" w:after="0"/>
        <w:ind w:left="0" w:right="5614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192" w:lineRule="exact" w:before="557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PHARMAGEN, INC., 8-K/A, 8/3/2012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12" w:val="left"/>
          <w:tab w:pos="736" w:val="left"/>
        </w:tabs>
        <w:autoSpaceDE w:val="0"/>
        <w:widowControl/>
        <w:spacing w:line="190" w:lineRule="exact" w:before="900" w:after="0"/>
        <w:ind w:left="434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Exclusivity.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Celebrity represents and warrants that during the Term and in the Territory, Celebrity will not endorse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 any appearances or advertisements on behalf of any other multivitamin. </w:t>
      </w:r>
    </w:p>
    <w:p>
      <w:pPr>
        <w:autoSpaceDN w:val="0"/>
        <w:tabs>
          <w:tab w:pos="712" w:val="left"/>
          <w:tab w:pos="736" w:val="left"/>
        </w:tabs>
        <w:autoSpaceDE w:val="0"/>
        <w:widowControl/>
        <w:spacing w:line="190" w:lineRule="exact" w:before="188" w:after="0"/>
        <w:ind w:left="434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Review, Approval, and Ownership of Advertising.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HDS' uses of Celebrity Attributes in connection with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and/or press releases shall be subject to the prior written approval of Celebrity via his agent, CSE. Said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approval must be given within five (5) business days of CSE's receipt or said usage shall be deemed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unapproved. Any such usage featuring Celebrity in the Commercial and/or press releases shall be and remain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of HDS; however, HDS shall have the right to use said Commercial and/or press releases solely as outlined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Paragraph 3 and only during the Term. Celebrity may use said materials in whole or in part solely for the purpose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presenting Celebrity's work in Celebrity's personal portfolio, website or otherwise and/or on Celebrity's agent's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website. Such usage may not be sold or transferred. </w:t>
      </w:r>
    </w:p>
    <w:p>
      <w:pPr>
        <w:autoSpaceDN w:val="0"/>
        <w:autoSpaceDE w:val="0"/>
        <w:widowControl/>
        <w:spacing w:line="166" w:lineRule="exact" w:before="214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90" w:lineRule="exact" w:before="188" w:after="0"/>
        <w:ind w:left="1456" w:right="1400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HDS shall have the right to terminate this Agreement upon ten (10) days prior written notice to Celebrity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event Celebrity fails to perform the duties set forth in Paragraph 4 hereof or breaches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covenant or agreement set forth herein and fails to cure same (if curable) within seven (7) days of receipt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notice. Such termination shall relieve HDS of its obligation to provide any further consideration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this Agreement. </w:t>
      </w:r>
    </w:p>
    <w:p>
      <w:pPr>
        <w:autoSpaceDN w:val="0"/>
        <w:tabs>
          <w:tab w:pos="1430" w:val="left"/>
          <w:tab w:pos="1456" w:val="left"/>
        </w:tabs>
        <w:autoSpaceDE w:val="0"/>
        <w:widowControl/>
        <w:spacing w:line="190" w:lineRule="exact" w:before="188" w:after="0"/>
        <w:ind w:left="1152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Celebrity shall have the right to terminate this Agreement upon ten (10) days prior written notice to HDS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event of the occurrence of any of the following: (1) HDS adjudicates as insolvent or declares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bankruptcy; or (2) HDS fails to provide consideration due pursuant to this Agreement, within ten (10) days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the date such consideration is due hereunder, provided that HDS is notified in writing of such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non-payment by Celebrity and such payment by HDS is not made within three (3) days following such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notification; or (3) HDS fails breaches any covenant or agreement set forth herein and fails to cure same (if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curable) within seven (7) days of receipt of written notice. Furthermore, HDS agrees that such termination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relieve it of its obligation to provide consideration as contemplated hereunder. Celebrity shall not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waived any of its rights at law or in equity by exercising any provision of this paragraph. </w:t>
      </w:r>
    </w:p>
    <w:p>
      <w:pPr>
        <w:autoSpaceDN w:val="0"/>
        <w:tabs>
          <w:tab w:pos="1430" w:val="left"/>
          <w:tab w:pos="1456" w:val="left"/>
        </w:tabs>
        <w:autoSpaceDE w:val="0"/>
        <w:widowControl/>
        <w:spacing w:line="190" w:lineRule="exact" w:before="188" w:after="0"/>
        <w:ind w:left="1152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HDS' rights to the use of Celebrity and Celebrity's Attributes as set forth in Paragraphs 3 and 4 shall end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immediately should this Agreement be terminated pursuant to Paragraph 10(A) or Paragraph 10(B) above. </w:t>
      </w:r>
    </w:p>
    <w:p>
      <w:pPr>
        <w:autoSpaceDN w:val="0"/>
        <w:autoSpaceDE w:val="0"/>
        <w:widowControl/>
        <w:spacing w:line="188" w:lineRule="exact" w:before="188" w:after="0"/>
        <w:ind w:left="736" w:right="1440" w:hanging="30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notices provided for herein shall be given in writing by hand delivery, courier service, or by certified mail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return receipt requested to the addresses of the parties set forth as follows (unless change of address by notice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is given as provided in this paragraph 10): </w:t>
      </w:r>
    </w:p>
    <w:p>
      <w:pPr>
        <w:autoSpaceDN w:val="0"/>
        <w:tabs>
          <w:tab w:pos="4348" w:val="left"/>
        </w:tabs>
        <w:autoSpaceDE w:val="0"/>
        <w:widowControl/>
        <w:spacing w:line="190" w:lineRule="exact" w:before="190" w:after="0"/>
        <w:ind w:left="1140" w:right="302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Celebrity: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HDS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Paul Silas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Mackie A. Barch,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c/o Lonnie Cooper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Co-Founder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Chief Executive Officer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Healthcare Distribution Specialists LLC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9337 Fraser Avenue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600 Galleria Parkway, Suite 1900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Silver Spring, MD 20910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Atlanta, GA 30339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 copy to: Sue Graddy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Fax No. (770) 226-5560 </w:t>
      </w:r>
    </w:p>
    <w:p>
      <w:pPr>
        <w:autoSpaceDN w:val="0"/>
        <w:autoSpaceDE w:val="0"/>
        <w:widowControl/>
        <w:spacing w:line="164" w:lineRule="exact" w:before="404" w:after="0"/>
        <w:ind w:left="0" w:right="5614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192" w:lineRule="exact" w:before="576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PHARMAGEN, INC., 8-K/A, 8/3/2012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900" w:after="0"/>
        <w:ind w:left="736" w:right="1350" w:hanging="30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Nothing contained herein shall be construed to convey to HDS any right to use the names, trademarks,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 marks, symbols, logos, emblems colors, etc.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,  of the Charlotte Bobcats, NBA, or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organization with which the Celebrity is or has been associated. All rights to the use of such Marks must be acquired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the appropriate rights holder, and if such Marks are used by HDS then, in such event HDS (a) shall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Celebrity in advance with satisfactory evidence of HDS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 to use such Marks and (b) agree to indemnify, protect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hold Celebrity harmless from and against any and all claims, damages and/or losses which may arise from HDS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Marks.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434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Representations and Warranties of HDS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Celebrity relies upon HDS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skill and judgment and also upon the following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representations of HDS which shall be in effect throughout the term of this Agreement: </w:t>
      </w:r>
    </w:p>
    <w:p>
      <w:pPr>
        <w:autoSpaceDN w:val="0"/>
        <w:autoSpaceDE w:val="0"/>
        <w:widowControl/>
        <w:spacing w:line="164" w:lineRule="exact" w:before="216" w:after="0"/>
        <w:ind w:left="119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 HDS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will be merchantable and fit for the purpose for which they are intended, and </w:t>
      </w:r>
    </w:p>
    <w:p>
      <w:pPr>
        <w:autoSpaceDN w:val="0"/>
        <w:tabs>
          <w:tab w:pos="1468" w:val="left"/>
          <w:tab w:pos="1494" w:val="left"/>
        </w:tabs>
        <w:autoSpaceDE w:val="0"/>
        <w:widowControl/>
        <w:spacing w:line="190" w:lineRule="exact" w:before="188" w:after="0"/>
        <w:ind w:left="1190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will conform at all times to all applicable federal, state and local laws, rules, regulations,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ordinances, and other enactments and industry standards, including, but not limited to, those relating to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safety. </w:t>
      </w:r>
    </w:p>
    <w:p>
      <w:pPr>
        <w:autoSpaceDN w:val="0"/>
        <w:autoSpaceDE w:val="0"/>
        <w:widowControl/>
        <w:spacing w:line="190" w:lineRule="exact" w:before="188" w:after="0"/>
        <w:ind w:left="736" w:right="1296" w:hanging="30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HDS shall be solely responsible for all liability arising out of production, distribution and sale of its product.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HDS hereby agrees to indemnify, defend and hold harmless Celebrity, his agents, representatives and employees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(referred to collectively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Celebrity Indemnities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from and against any and all claims, actions, causes or action,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damages, injuries, expenses, liabilities (joint and several), penalties fines, attorneys fees, court costs, and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expenses incurred by Celebrity Indemnities arising out of (1) breach by HDS of any of the terms, representations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warranties made by HDS in this Agreement; or (2) HDS product liability or trademark patent or other proprietary right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infringement; or (3) errors, omissions, fraudulent or negligent acts by HDS, its employees, agents or subcontractors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connection with (i) any advertising featuring Celebrity; (ii) with the performance of HDS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duties and obligations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Agreement; (iii) with the production, distribution, promotion, marketing and sales of products including related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packaging; and/or (iv) with the operation and management of its production and distribution facilities,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however caused, HDS shall not be obligated to indemnify Celebrity with respect to damages which are the result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active negligence or willful misconduct of Celebrity. </w:t>
      </w:r>
    </w:p>
    <w:p>
      <w:pPr>
        <w:autoSpaceDN w:val="0"/>
        <w:autoSpaceDE w:val="0"/>
        <w:widowControl/>
        <w:spacing w:line="164" w:lineRule="exact" w:before="216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HDS agrees to provide and maintain at its own expense, the following insurance coverages: </w:t>
      </w:r>
    </w:p>
    <w:p>
      <w:pPr>
        <w:autoSpaceDN w:val="0"/>
        <w:tabs>
          <w:tab w:pos="1494" w:val="left"/>
        </w:tabs>
        <w:autoSpaceDE w:val="0"/>
        <w:widowControl/>
        <w:spacing w:line="190" w:lineRule="exact" w:before="188" w:after="0"/>
        <w:ind w:left="1190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Commercial General Liability coverage of product liability with limits no less than $1,000,000 per occurrence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$2,000,000 aggregate. </w:t>
      </w:r>
    </w:p>
    <w:p>
      <w:pPr>
        <w:autoSpaceDN w:val="0"/>
        <w:tabs>
          <w:tab w:pos="1468" w:val="left"/>
          <w:tab w:pos="1494" w:val="left"/>
        </w:tabs>
        <w:autoSpaceDE w:val="0"/>
        <w:widowControl/>
        <w:spacing w:line="190" w:lineRule="exact" w:before="188" w:after="0"/>
        <w:ind w:left="1190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Umbrella / Excess Liability coverage inclusive of product liability with limits not less than $5,000,000 per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occurrence and aggregate. </w:t>
      </w:r>
    </w:p>
    <w:p>
      <w:pPr>
        <w:autoSpaceDN w:val="0"/>
        <w:tabs>
          <w:tab w:pos="1468" w:val="left"/>
        </w:tabs>
        <w:autoSpaceDE w:val="0"/>
        <w:widowControl/>
        <w:spacing w:line="164" w:lineRule="exact" w:before="214" w:after="0"/>
        <w:ind w:left="119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Media Liability insurance with limits not less than $2,000,000 per occurrence and aggregate. </w:t>
      </w:r>
    </w:p>
    <w:p>
      <w:pPr>
        <w:autoSpaceDN w:val="0"/>
        <w:autoSpaceDE w:val="0"/>
        <w:widowControl/>
        <w:spacing w:line="190" w:lineRule="exact" w:before="190" w:after="0"/>
        <w:ind w:left="1116" w:right="1350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Celebrity shall be named as an additional insured on coverages A, B and C. Celebrity is afforded waiver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subrogation on coverages A, B and C. All policies listed under A, B and C should have a thirty (30) day notice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cancellation provision or endorsement. HDS will provide Celebrity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agent, CSE, with a certificate of insurance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five (5) days of its request for same. </w:t>
      </w:r>
    </w:p>
    <w:p>
      <w:pPr>
        <w:autoSpaceDN w:val="0"/>
        <w:autoSpaceDE w:val="0"/>
        <w:widowControl/>
        <w:spacing w:line="190" w:lineRule="exact" w:before="188" w:after="0"/>
        <w:ind w:left="736" w:right="1350" w:hanging="30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Relationship of Parties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Nothing contained in this Agreement shall be deemed or construed to place the parties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relationship of partners, joint venturers, principal-agents, or employer-employee, it being understood that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hereto are and will remain independent contractors in all respects and neither party shall have any right to obligate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bind the other in any manner whatsoever. </w:t>
      </w:r>
    </w:p>
    <w:p>
      <w:pPr>
        <w:autoSpaceDN w:val="0"/>
        <w:autoSpaceDE w:val="0"/>
        <w:widowControl/>
        <w:spacing w:line="164" w:lineRule="exact" w:before="404" w:after="0"/>
        <w:ind w:left="0" w:right="5614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192" w:lineRule="exact" w:before="520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PHARMAGEN, INC., 8-K/A, 8/3/2012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190" w:lineRule="exact" w:before="900" w:after="0"/>
        <w:ind w:left="434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this Agreement nor any of the rights or obligations contained herein may be assigned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transferred by either party without the prior written consent of the other party. </w:t>
      </w:r>
    </w:p>
    <w:p>
      <w:pPr>
        <w:autoSpaceDN w:val="0"/>
        <w:autoSpaceDE w:val="0"/>
        <w:widowControl/>
        <w:spacing w:line="190" w:lineRule="exact" w:before="188" w:after="0"/>
        <w:ind w:left="736" w:right="1400" w:hanging="30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Authority to Contract.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of the parties hereto represents and warrants that it has full right and power to enter into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Agreement, to perform all obligations to be performed by it hereunder, and to grant all rights hereunder granted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violating the legal or equitable rights of any other person or entity, and that the execution and performance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will not conflict with or result in a breach of or default under any of the terms or conditions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to which either party has agreed, or is a party, or may be bound. </w:t>
      </w:r>
    </w:p>
    <w:p>
      <w:pPr>
        <w:autoSpaceDN w:val="0"/>
        <w:autoSpaceDE w:val="0"/>
        <w:widowControl/>
        <w:spacing w:line="190" w:lineRule="exact" w:before="188" w:after="0"/>
        <w:ind w:left="736" w:right="1400" w:hanging="30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Construction of Agreement.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party acknowledges that it has participated in the negotiation of this Agreement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no provision of this Agreement shall be construed against or he interpreted to the disadvantage of any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hereto by any court or other governmental or judicial authority by reason of such party having or deemed to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structured, dictated or drafted such provision. </w:t>
      </w:r>
    </w:p>
    <w:p>
      <w:pPr>
        <w:autoSpaceDN w:val="0"/>
        <w:autoSpaceDE w:val="0"/>
        <w:widowControl/>
        <w:spacing w:line="190" w:lineRule="exact" w:before="190" w:after="0"/>
        <w:ind w:left="736" w:right="1400" w:hanging="30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Merger; Modification.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constitutes the entire agreement with respect to the subject matter contained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 and supersedes all previous communications and agreements between the parties pertaining to the subject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matter hereof, whether written or oral. The terms of this Agreement may not be modified, waived, amended,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discharged, terminated, or supplemented, or otherwise changed, except by a written document executed by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representative of each party. </w:t>
      </w:r>
    </w:p>
    <w:p>
      <w:pPr>
        <w:autoSpaceDN w:val="0"/>
        <w:autoSpaceDE w:val="0"/>
        <w:widowControl/>
        <w:spacing w:line="190" w:lineRule="exact" w:before="188" w:after="0"/>
        <w:ind w:left="736" w:right="1400" w:hanging="30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Waiver.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 waiver by either party of any of the terms or conditions of this Agreement in any instance shall not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or construed to be a waiver of such term or condition for the future, or of any subsequent breach thereof,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other term or condition of this Agreement. All remedies, rights, undertakings, obligations, and agreements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contained in this Agreement shall be cumulative and none of them shall be in limitation of any other remedy, right,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undertaking, obligation or agreement of either party. </w:t>
      </w:r>
    </w:p>
    <w:p>
      <w:pPr>
        <w:autoSpaceDN w:val="0"/>
        <w:autoSpaceDE w:val="0"/>
        <w:widowControl/>
        <w:spacing w:line="190" w:lineRule="exact" w:before="188" w:after="0"/>
        <w:ind w:left="736" w:right="1400" w:hanging="30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Severability.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If any provision of this Agreement, as applied to either party or to any circumstance, shall be adjudged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court of competent jurisdiction to be void or unenforceable, whether at law or in equity, then such determination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in no way affect any other provision of this Agreement, or the validity or enforceability of this Agreement. </w:t>
      </w:r>
    </w:p>
    <w:p>
      <w:pPr>
        <w:autoSpaceDN w:val="0"/>
        <w:autoSpaceDE w:val="0"/>
        <w:widowControl/>
        <w:spacing w:line="190" w:lineRule="exact" w:before="190" w:after="0"/>
        <w:ind w:left="736" w:right="1400" w:hanging="30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Forum.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parties agree that the U.S. District Court for the Northern District of Georgia, the Superior Court of Cobb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County, the State Court of Cobb County, or any other forum in Cobb County shall have personal jurisdiction over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and that such courts shall be the exclusive venue with respect to any claims or disputes related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90" w:lineRule="exact" w:before="188" w:after="0"/>
        <w:ind w:left="736" w:right="1400" w:hanging="30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Choice of Law.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Regardless of the place of execution hereof, this Agreement, all amendments hereto, and any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issues or controversies arising here from or related hereto, shall be governed by and construed exclusively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laws and decisions of the State of Georgia. </w:t>
      </w:r>
    </w:p>
    <w:p>
      <w:pPr>
        <w:autoSpaceDN w:val="0"/>
        <w:autoSpaceDE w:val="0"/>
        <w:widowControl/>
        <w:spacing w:line="164" w:lineRule="exact" w:before="404" w:after="0"/>
        <w:ind w:left="0" w:right="5614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192" w:lineRule="exact" w:before="728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PHARMAGEN, INC., 8-K/A, 8/3/2012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900" w:after="0"/>
        <w:ind w:left="736" w:right="1400" w:hanging="30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Attorneys' Fees.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If any action is necessary to enforce the provisions of this Agreement, including any claims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demands, or to interpret this Agreement, the prevailing party shall be entitled to reasonable attorneys' fees, costs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disbursements in addition to any other relief to which it may otherwise he entitled.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434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Captions: Structure.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Section headings used in this Agreement are for convenience of reference only and shall not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way affect the interpretation of any section of this Agreement or of the Agreement itself. </w:t>
      </w:r>
    </w:p>
    <w:p>
      <w:pPr>
        <w:autoSpaceDN w:val="0"/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Time is of the Essence.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Time is of the essence with respect to the performance of the duties and obligations hereunder. </w:t>
      </w:r>
    </w:p>
    <w:p>
      <w:pPr>
        <w:autoSpaceDN w:val="0"/>
        <w:tabs>
          <w:tab w:pos="736" w:val="left"/>
          <w:tab w:pos="6772" w:val="left"/>
        </w:tabs>
        <w:autoSpaceDE w:val="0"/>
        <w:widowControl/>
        <w:spacing w:line="190" w:lineRule="exact" w:before="188" w:after="0"/>
        <w:ind w:left="434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Counterparts.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may be executed in one or more counterparts, each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shall be deemed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original and all of which when taken together shall he construed as a single instrument. This Agreement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executed by facsimile or other electronic transmissions, and signatures on any facsimile or electronic transmission copy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hereof shall be deemed authorized original signatures.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90" w:after="0"/>
        <w:ind w:left="434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28.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Third Party Beneficiaries.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is not for the benefit of any third party and shall be deemed not to give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right or remedy to such third party, whether referred to herein or not. </w:t>
      </w:r>
    </w:p>
    <w:p>
      <w:pPr>
        <w:autoSpaceDN w:val="0"/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29.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Recitals.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recitals contained in this Agreement are true and correct and are incorporated herein by reference. </w:t>
      </w:r>
    </w:p>
    <w:p>
      <w:pPr>
        <w:autoSpaceDN w:val="0"/>
        <w:autoSpaceDE w:val="0"/>
        <w:widowControl/>
        <w:spacing w:line="164" w:lineRule="exact" w:before="594" w:after="0"/>
        <w:ind w:left="0" w:right="446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[SIGNATURE PAGE TO FOLLOW] </w:t>
      </w:r>
    </w:p>
    <w:p>
      <w:pPr>
        <w:autoSpaceDN w:val="0"/>
        <w:autoSpaceDE w:val="0"/>
        <w:widowControl/>
        <w:spacing w:line="164" w:lineRule="exact" w:before="404" w:after="0"/>
        <w:ind w:left="0" w:right="5614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 </w:t>
      </w:r>
    </w:p>
    <w:p>
      <w:pPr>
        <w:autoSpaceDN w:val="0"/>
        <w:autoSpaceDE w:val="0"/>
        <w:widowControl/>
        <w:spacing w:line="192" w:lineRule="exact" w:before="1031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PHARMAGEN, INC., 8-K/A, 8/3/2012</w:t>
      </w:r>
    </w:p>
    <w:p>
      <w:pPr>
        <w:sectPr>
          <w:pgSz w:w="11900" w:h="16840"/>
          <w:pgMar w:top="0" w:right="876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156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WITNESS WHEREOF, the parties hereto have executed this Agreement on the day and date first above written.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556"/>
        </w:trPr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66" w:right="129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WITNESS: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 New Roman,Italic" w:hAnsi="Times New Roman,Italic" w:eastAsia="Times New Roman,Italic"/>
                <w:b w:val="0"/>
                <w:i/>
                <w:color w:val="000000"/>
                <w:sz w:val="16"/>
                <w:u w:val="single"/>
              </w:rPr>
              <w:t>/s/ Linda Lee</w:t>
            </w:r>
            <w:r>
              <w:rPr>
                <w:w w:val="102.57812738418579"/>
                <w:rFonts w:ascii="Times New Roman,Italic" w:hAnsi="Times New Roman,Italic" w:eastAsia="Times New Roman,Italic"/>
                <w:b w:val="0"/>
                <w:i/>
                <w:color w:val="000000"/>
                <w:sz w:val="16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64" w:lineRule="exact" w:before="404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Date: February 17, 2012 </w:t>
            </w:r>
          </w:p>
          <w:p>
            <w:pPr>
              <w:autoSpaceDN w:val="0"/>
              <w:autoSpaceDE w:val="0"/>
              <w:widowControl/>
              <w:spacing w:line="380" w:lineRule="exact" w:before="566" w:after="0"/>
              <w:ind w:left="66" w:right="1008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WITNESS: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 New Roman,Italic" w:hAnsi="Times New Roman,Italic" w:eastAsia="Times New Roman,Italic"/>
                <w:b w:val="0"/>
                <w:i/>
                <w:color w:val="000000"/>
                <w:sz w:val="16"/>
                <w:u w:val="single"/>
              </w:rPr>
              <w:t>/s/ Carolyn Silas</w:t>
            </w:r>
            <w:r>
              <w:rPr>
                <w:w w:val="102.57812738418579"/>
                <w:rFonts w:ascii="Times New Roman,Italic" w:hAnsi="Times New Roman,Italic" w:eastAsia="Times New Roman,Italic"/>
                <w:b w:val="0"/>
                <w:i/>
                <w:color w:val="000000"/>
                <w:sz w:val="16"/>
              </w:rPr>
              <w:t xml:space="preserve"> </w:t>
            </w:r>
          </w:p>
        </w:tc>
        <w:tc>
          <w:tcPr>
            <w:tcW w:type="dxa" w:w="5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018" w:right="144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Healthcare Distribution Specialists LLC ("HDS")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 New Roman,Italic" w:hAnsi="Times New Roman,Italic" w:eastAsia="Times New Roman,Italic"/>
                <w:b w:val="0"/>
                <w:i/>
                <w:color w:val="000000"/>
                <w:sz w:val="16"/>
                <w:u w:val="single"/>
              </w:rPr>
              <w:t>/s/ Mackie A. Barch</w:t>
            </w:r>
            <w:r>
              <w:rPr>
                <w:w w:val="102.57812738418579"/>
                <w:rFonts w:ascii="Times New Roman,Italic" w:hAnsi="Times New Roman,Italic" w:eastAsia="Times New Roman,Italic"/>
                <w:b w:val="0"/>
                <w:i/>
                <w:color w:val="000000"/>
                <w:sz w:val="16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64" w:lineRule="exact" w:before="404" w:after="0"/>
              <w:ind w:left="10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CEO </w:t>
            </w:r>
          </w:p>
          <w:p>
            <w:pPr>
              <w:autoSpaceDN w:val="0"/>
              <w:autoSpaceDE w:val="0"/>
              <w:widowControl/>
              <w:spacing w:line="380" w:lineRule="exact" w:before="566" w:after="0"/>
              <w:ind w:left="1018" w:right="3168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Paul Silas ("Celebrity")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 New Roman,Italic" w:hAnsi="Times New Roman,Italic" w:eastAsia="Times New Roman,Italic"/>
                <w:b w:val="0"/>
                <w:i/>
                <w:color w:val="000000"/>
                <w:sz w:val="16"/>
                <w:u w:val="single"/>
              </w:rPr>
              <w:t>/s/ Paul Silas</w:t>
            </w:r>
            <w:r>
              <w:rPr>
                <w:w w:val="102.57812738418579"/>
                <w:rFonts w:ascii="Times New Roman,Italic" w:hAnsi="Times New Roman,Italic" w:eastAsia="Times New Roman,Italic"/>
                <w:b w:val="0"/>
                <w:i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64" w:lineRule="exact" w:before="34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Date: March 8, 2012 </w:t>
      </w:r>
    </w:p>
    <w:p>
      <w:pPr>
        <w:autoSpaceDN w:val="0"/>
        <w:autoSpaceDE w:val="0"/>
        <w:widowControl/>
        <w:spacing w:line="164" w:lineRule="exact" w:before="1350" w:after="0"/>
        <w:ind w:left="0" w:right="5614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 </w:t>
      </w:r>
    </w:p>
    <w:p>
      <w:pPr>
        <w:autoSpaceDN w:val="0"/>
        <w:autoSpaceDE w:val="0"/>
        <w:widowControl/>
        <w:spacing w:line="192" w:lineRule="exact" w:before="1012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PHARMAGEN, INC., 8-K/A, 8/3/2012</w:t>
      </w:r>
    </w:p>
    <w:sectPr w:rsidR="00FC693F" w:rsidRPr="0006063C" w:rsidSect="00034616">
      <w:pgSz w:w="11900" w:h="16840"/>
      <w:pgMar w:top="0" w:right="876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