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0"/>
        <w:ind w:left="0" w:right="0"/>
      </w:pPr>
    </w:p>
    <w:p>
      <w:pPr>
        <w:autoSpaceDN w:val="0"/>
        <w:autoSpaceDE w:val="0"/>
        <w:widowControl/>
        <w:spacing w:line="166" w:lineRule="exact" w:before="228" w:after="0"/>
        <w:ind w:left="0" w:right="4688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CONTENT LICENSE AGREEMENT</w:t>
      </w:r>
    </w:p>
    <w:p>
      <w:pPr>
        <w:autoSpaceDN w:val="0"/>
        <w:autoSpaceDE w:val="0"/>
        <w:widowControl/>
        <w:spacing w:line="202" w:lineRule="exact" w:before="176" w:after="0"/>
        <w:ind w:left="104" w:right="1000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THIS CONTENT LICENSE AGREEMENT (this “Agreement”), dated as of December 21, 2015 (the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“Effective Date”), is entered into between </w:t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>Beijing Sun Seven Stars Culture Development Limited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, a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P.R.C. company with an address at Eastern Fangzheng Road, Southern Dongying Village, Hancunhe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Town, Fangshan District, Beijing City, P.R.C. (“Licensor”), and </w:t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>YOU ON DEMAND HOLDINGS, INC.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, a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Nevada corporation with an address at 375 Greenwich Street, Suite 516, New York, New York 10013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(“Licensee”).</w:t>
      </w:r>
    </w:p>
    <w:p>
      <w:pPr>
        <w:autoSpaceDN w:val="0"/>
        <w:autoSpaceDE w:val="0"/>
        <w:widowControl/>
        <w:spacing w:line="202" w:lineRule="exact" w:before="164" w:after="0"/>
        <w:ind w:left="104" w:right="1002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WHEREAS, Licensor and Licensee have agreed to enter into this Agreement, pursuant to which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Licensor shall license to Licensee certain video programming on the terms and subject to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conditions contained in this Agreement.</w:t>
      </w:r>
    </w:p>
    <w:p>
      <w:pPr>
        <w:autoSpaceDN w:val="0"/>
        <w:autoSpaceDE w:val="0"/>
        <w:widowControl/>
        <w:spacing w:line="202" w:lineRule="exact" w:before="164" w:after="0"/>
        <w:ind w:left="104" w:right="1000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NOW, THEREFORE, in consideration of the foregoing, the mutual promises and covenants herein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contained and other good and valuable consideration, the receipt and sufficiency of which are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hereby acknowledged, and incorporating the above recitals with and into this Agreement,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parties hereby agree as follows:</w:t>
      </w:r>
    </w:p>
    <w:p>
      <w:pPr>
        <w:autoSpaceDN w:val="0"/>
        <w:autoSpaceDE w:val="0"/>
        <w:widowControl/>
        <w:spacing w:line="164" w:lineRule="exact" w:before="214" w:after="0"/>
        <w:ind w:left="0" w:right="494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TERMS AND CONDITIONS</w:t>
      </w:r>
    </w:p>
    <w:p>
      <w:pPr>
        <w:autoSpaceDN w:val="0"/>
        <w:autoSpaceDE w:val="0"/>
        <w:widowControl/>
        <w:spacing w:line="164" w:lineRule="exact" w:before="202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Definitions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6" w:lineRule="exact" w:before="202" w:after="0"/>
        <w:ind w:left="598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(a) “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Additional Title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” shall have the meaning specified in Section 5.</w:t>
      </w:r>
    </w:p>
    <w:p>
      <w:pPr>
        <w:autoSpaceDN w:val="0"/>
        <w:autoSpaceDE w:val="0"/>
        <w:widowControl/>
        <w:spacing w:line="164" w:lineRule="exact" w:before="214" w:after="0"/>
        <w:ind w:left="598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(b) “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Advertising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” shall have the meaning specified in Section 9.</w:t>
      </w:r>
    </w:p>
    <w:p>
      <w:pPr>
        <w:autoSpaceDN w:val="0"/>
        <w:autoSpaceDE w:val="0"/>
        <w:widowControl/>
        <w:spacing w:line="202" w:lineRule="exact" w:before="164" w:after="0"/>
        <w:ind w:left="104" w:right="1000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(c) “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Affiliate(s)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” shall mean an entity controlling, controlled by or under common control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with a party. "Control," for purposes of this definition, means direct or indirect ownership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control of more than 50% of the voting interests of the subject entity.</w:t>
      </w:r>
    </w:p>
    <w:p>
      <w:pPr>
        <w:autoSpaceDN w:val="0"/>
        <w:tabs>
          <w:tab w:pos="598" w:val="left"/>
          <w:tab w:pos="8552" w:val="left"/>
        </w:tabs>
        <w:autoSpaceDE w:val="0"/>
        <w:widowControl/>
        <w:spacing w:line="204" w:lineRule="exact" w:before="162" w:after="0"/>
        <w:ind w:left="104" w:right="864" w:firstLine="0"/>
        <w:jc w:val="left"/>
      </w:pP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(d) “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” shall have the meaning specified in </w:t>
      </w:r>
      <w:r>
        <w:tab/>
      </w:r>
      <w:r>
        <w:rPr>
          <w:w w:val="102.57812738418579"/>
          <w:rFonts w:ascii="CourierNewPS" w:hAnsi="CourierNewPS" w:eastAsia="CourierNewPS"/>
          <w:b/>
          <w:i w:val="0"/>
          <w:color w:val="0000FF"/>
          <w:sz w:val="16"/>
        </w:rPr>
        <w:t xml:space="preserve">Section 14(a) </w:t>
      </w:r>
      <w:r>
        <w:rPr>
          <w:w w:val="102.57812738418579"/>
          <w:rFonts w:ascii="CourierNewPS" w:hAnsi="CourierNewPS" w:eastAsia="CourierNewPS"/>
          <w:b/>
          <w:i/>
          <w:color w:val="0000FF"/>
          <w:sz w:val="16"/>
        </w:rPr>
        <w:t>[Confidential Information]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12" w:after="0"/>
        <w:ind w:left="598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(e) “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Indemnified Party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” shall have the meaning specified in Section 13.</w:t>
      </w:r>
    </w:p>
    <w:p>
      <w:pPr>
        <w:autoSpaceDN w:val="0"/>
        <w:autoSpaceDE w:val="0"/>
        <w:widowControl/>
        <w:spacing w:line="164" w:lineRule="exact" w:before="202" w:after="0"/>
        <w:ind w:left="598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(f) “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Indemnifying Party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” shall have the meaning specified in Section 13.</w:t>
      </w:r>
    </w:p>
    <w:p>
      <w:pPr>
        <w:autoSpaceDN w:val="0"/>
        <w:autoSpaceDE w:val="0"/>
        <w:widowControl/>
        <w:spacing w:line="166" w:lineRule="exact" w:before="202" w:after="0"/>
        <w:ind w:left="598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(g) “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Licensor Marks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” shall have the meaning specified in Section 11.</w:t>
      </w:r>
    </w:p>
    <w:p>
      <w:pPr>
        <w:autoSpaceDN w:val="0"/>
        <w:tabs>
          <w:tab w:pos="598" w:val="left"/>
        </w:tabs>
        <w:autoSpaceDE w:val="0"/>
        <w:widowControl/>
        <w:spacing w:line="202" w:lineRule="exact" w:before="178" w:after="0"/>
        <w:ind w:left="104" w:right="864" w:firstLine="0"/>
        <w:jc w:val="left"/>
      </w:pP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(h) “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Materials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” shall have the meaning specified in </w:t>
      </w:r>
      <w:r>
        <w:rPr>
          <w:w w:val="102.57812738418579"/>
          <w:rFonts w:ascii="CourierNewPS" w:hAnsi="CourierNewPS" w:eastAsia="CourierNewPS"/>
          <w:b/>
          <w:i w:val="0"/>
          <w:color w:val="0000FF"/>
          <w:sz w:val="16"/>
        </w:rPr>
        <w:t>Section 4(b)</w:t>
      </w:r>
      <w:r>
        <w:rPr>
          <w:w w:val="102.57812738418579"/>
          <w:rFonts w:ascii="CourierNewPS" w:hAnsi="CourierNewPS" w:eastAsia="CourierNewPS"/>
          <w:b/>
          <w:i/>
          <w:color w:val="0000FF"/>
          <w:sz w:val="16"/>
        </w:rPr>
        <w:t xml:space="preserve"> [4) For Titles listed in </w:t>
      </w:r>
      <w:r>
        <w:rPr>
          <w:w w:val="102.57812738418579"/>
          <w:rFonts w:ascii="CourierNewPS" w:hAnsi="CourierNewPS" w:eastAsia="CourierNewPS"/>
          <w:b/>
          <w:i/>
          <w:color w:val="0000FF"/>
          <w:sz w:val="16"/>
        </w:rPr>
        <w:t>Schedule A5]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598" w:val="left"/>
        </w:tabs>
        <w:autoSpaceDE w:val="0"/>
        <w:widowControl/>
        <w:spacing w:line="202" w:lineRule="exact" w:before="162" w:after="0"/>
        <w:ind w:left="104" w:right="864" w:firstLine="0"/>
        <w:jc w:val="left"/>
      </w:pP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(i) “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Mobile Sites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” shall mean any and all versions of the Licensee Sites optimized for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delivery and/or distribution via a wireless network.</w:t>
      </w:r>
    </w:p>
    <w:p>
      <w:pPr>
        <w:autoSpaceDN w:val="0"/>
        <w:autoSpaceDE w:val="0"/>
        <w:widowControl/>
        <w:spacing w:line="164" w:lineRule="exact" w:before="202" w:after="0"/>
        <w:ind w:left="0" w:right="5902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160" w:lineRule="exact" w:before="603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IDEANOMICS, INC., 10-K, 3/30/2016</w:t>
      </w:r>
    </w:p>
    <w:p>
      <w:pPr>
        <w:sectPr>
          <w:pgSz w:w="11900" w:h="16840"/>
          <w:pgMar w:top="50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598" w:val="left"/>
        </w:tabs>
        <w:autoSpaceDE w:val="0"/>
        <w:widowControl/>
        <w:spacing w:line="184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(j) “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Reports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” shall have the meaning specified in </w:t>
      </w:r>
      <w:r>
        <w:rPr>
          <w:w w:val="102.57812738418579"/>
          <w:rFonts w:ascii="CourierNewPS" w:hAnsi="CourierNewPS" w:eastAsia="CourierNewPS"/>
          <w:b/>
          <w:i w:val="0"/>
          <w:color w:val="0000FF"/>
          <w:sz w:val="16"/>
        </w:rPr>
        <w:t>Section 8(b)</w:t>
      </w:r>
      <w:r>
        <w:rPr>
          <w:w w:val="102.57812738418579"/>
          <w:rFonts w:ascii="CourierNewPS" w:hAnsi="CourierNewPS" w:eastAsia="CourierNewPS"/>
          <w:b/>
          <w:i/>
          <w:color w:val="0000FF"/>
          <w:sz w:val="16"/>
        </w:rPr>
        <w:t xml:space="preserve"> [Privacy and Data Collection;</w:t>
      </w:r>
      <w:r>
        <w:rPr>
          <w:w w:val="102.57812738418579"/>
          <w:rFonts w:ascii="CourierNewPS" w:hAnsi="CourierNewPS" w:eastAsia="CourierNewPS"/>
          <w:b/>
          <w:i/>
          <w:color w:val="0000FF"/>
          <w:sz w:val="16"/>
        </w:rPr>
        <w:t>Reports]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00" w:after="0"/>
        <w:ind w:left="598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(k) “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Share Consideration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” has the meaning specified in Section 10.</w:t>
      </w:r>
    </w:p>
    <w:p>
      <w:pPr>
        <w:autoSpaceDN w:val="0"/>
        <w:autoSpaceDE w:val="0"/>
        <w:widowControl/>
        <w:spacing w:line="202" w:lineRule="exact" w:before="178" w:after="0"/>
        <w:ind w:left="104" w:right="1000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(l) “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Sites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” shall mean any and all websites, applications, products and other services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through which Licensee (itself or through a third party) delivers content via the public Internet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or an IP-based network, regardless of whether the device used to access such websites,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applications, products or other services is a laptop or desktop computer, mobile device, tablet,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mobile phone, set-top box, or other device.</w:t>
      </w:r>
    </w:p>
    <w:p>
      <w:pPr>
        <w:autoSpaceDN w:val="0"/>
        <w:autoSpaceDE w:val="0"/>
        <w:widowControl/>
        <w:spacing w:line="164" w:lineRule="exact" w:before="202" w:after="0"/>
        <w:ind w:left="598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(m) “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” shall have the meaning specified in Section 7.</w:t>
      </w:r>
    </w:p>
    <w:p>
      <w:pPr>
        <w:autoSpaceDN w:val="0"/>
        <w:autoSpaceDE w:val="0"/>
        <w:widowControl/>
        <w:spacing w:line="164" w:lineRule="exact" w:before="202" w:after="0"/>
        <w:ind w:left="598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(n) “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Territory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” shall mean mainland China.</w:t>
      </w:r>
    </w:p>
    <w:p>
      <w:pPr>
        <w:autoSpaceDN w:val="0"/>
        <w:tabs>
          <w:tab w:pos="598" w:val="left"/>
        </w:tabs>
        <w:autoSpaceDE w:val="0"/>
        <w:widowControl/>
        <w:spacing w:line="202" w:lineRule="exact" w:before="176" w:after="0"/>
        <w:ind w:left="104" w:right="864" w:firstLine="0"/>
        <w:jc w:val="left"/>
      </w:pP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(o) “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” shall mean the programming listed on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Schedule A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(as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Schedule A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may be amended in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accordance with Section 5 from time to time).</w:t>
      </w:r>
    </w:p>
    <w:p>
      <w:pPr>
        <w:autoSpaceDN w:val="0"/>
        <w:autoSpaceDE w:val="0"/>
        <w:widowControl/>
        <w:spacing w:line="164" w:lineRule="exact" w:before="202" w:after="0"/>
        <w:ind w:left="598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(p) “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Users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” shall mean all subscribers to Licensee’s services.</w:t>
      </w:r>
    </w:p>
    <w:p>
      <w:pPr>
        <w:autoSpaceDN w:val="0"/>
        <w:autoSpaceDE w:val="0"/>
        <w:widowControl/>
        <w:spacing w:line="202" w:lineRule="exact" w:before="164" w:after="0"/>
        <w:ind w:left="104" w:right="1000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(q) “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VOD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” shall mean a system that allows for the exhibition of video programming chosen by a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subscriber for display on that subscriber’s video display unit on an on-demand basis, such that a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subscriber is able, at his or her discretion, to select the time for commencement of exhibition,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and shall include subscription VOD (“SVOD”), transactional VOD (“TVOD”), ad-supported VOD (“AVOD”)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and free VOD.</w:t>
      </w:r>
    </w:p>
    <w:p>
      <w:pPr>
        <w:autoSpaceDN w:val="0"/>
        <w:autoSpaceDE w:val="0"/>
        <w:widowControl/>
        <w:spacing w:line="166" w:lineRule="exact" w:before="214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Rights Granted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66" w:after="0"/>
        <w:ind w:left="104" w:right="1000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License Grant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. In exchange for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Share Consideration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, Licensor hereby grants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Licensee a non-exclusive, royalty-free, perpetual and non-perpetual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license (subject to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duration and scope, and format limitations for which Licensor has the rights to each Title as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specified in Schedule A1-A6 of Schedule A) to:</w:t>
      </w:r>
    </w:p>
    <w:p>
      <w:pPr>
        <w:autoSpaceDN w:val="0"/>
        <w:autoSpaceDE w:val="0"/>
        <w:widowControl/>
        <w:spacing w:line="202" w:lineRule="exact" w:before="164" w:after="0"/>
        <w:ind w:left="1090" w:right="1014" w:firstLine="492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i. license, exhibit, distribute, reproduce, transmit, perform, display,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otherwise exploit and make available each Title within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Territory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 any language by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VOD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(including SVOD, TVOD, AVOD and free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VOD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) for Internet, TV and mobile platforms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(including, but not limited to, OTT streaming services,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Sites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Mobile Sites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), subject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to these limitations for each of the Title in Schedule A1-A6:</w:t>
      </w:r>
    </w:p>
    <w:p>
      <w:pPr>
        <w:autoSpaceDN w:val="0"/>
        <w:autoSpaceDE w:val="0"/>
        <w:widowControl/>
        <w:spacing w:line="164" w:lineRule="exact" w:before="216" w:after="0"/>
        <w:ind w:left="1594" w:right="0" w:firstLine="0"/>
        <w:jc w:val="left"/>
      </w:pP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 xml:space="preserve">1) </w:t>
      </w:r>
      <w:r>
        <w:rPr>
          <w:w w:val="102.57812738418579"/>
          <w:rFonts w:ascii="CourierNewPS" w:hAnsi="CourierNewPS" w:eastAsia="CourierNewPS"/>
          <w:b/>
          <w:i/>
          <w:color w:val="000000"/>
          <w:sz w:val="16"/>
        </w:rPr>
        <w:t>For Titles listed in Schedule A1-A2:</w:t>
      </w:r>
    </w:p>
    <w:p>
      <w:pPr>
        <w:autoSpaceDN w:val="0"/>
        <w:autoSpaceDE w:val="0"/>
        <w:widowControl/>
        <w:spacing w:line="230" w:lineRule="exact" w:before="134" w:after="0"/>
        <w:ind w:left="1594" w:right="1000" w:firstLine="0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Licensor can only grant Licensee distribution rights to up to six (6) MSOs plus two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(2) of China’s Internet TV license holders or their OTT Internet-based video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partners by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VOD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(including SVOD, TVOD, AVOD and free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VOD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). China’s current Internet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TV license holders include: CNTV (</w:t>
      </w:r>
      <w:r>
        <w:rPr>
          <w:w w:val="101.00000381469727"/>
          <w:rFonts w:ascii="SimSun" w:hAnsi="SimSun" w:eastAsia="SimSun"/>
          <w:b w:val="0"/>
          <w:i w:val="0"/>
          <w:color w:val="000000"/>
          <w:sz w:val="20"/>
        </w:rPr>
        <w:t>中国网络电视台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/</w:t>
      </w:r>
      <w:r>
        <w:rPr>
          <w:w w:val="101.00000381469727"/>
          <w:rFonts w:ascii="SimSun" w:hAnsi="SimSun" w:eastAsia="SimSun"/>
          <w:b w:val="0"/>
          <w:i w:val="0"/>
          <w:color w:val="000000"/>
          <w:sz w:val="20"/>
        </w:rPr>
        <w:t>未来电视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), BesTV (</w:t>
      </w:r>
      <w:r>
        <w:rPr>
          <w:w w:val="101.00000381469727"/>
          <w:rFonts w:ascii="SimSun" w:hAnsi="SimSun" w:eastAsia="SimSun"/>
          <w:b w:val="0"/>
          <w:i w:val="0"/>
          <w:color w:val="000000"/>
          <w:sz w:val="20"/>
        </w:rPr>
        <w:t>百视通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), Wasu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</w:t>
      </w:r>
      <w:r>
        <w:rPr>
          <w:w w:val="101.00000381469727"/>
          <w:rFonts w:ascii="SimSun" w:hAnsi="SimSun" w:eastAsia="SimSun"/>
          <w:b w:val="0"/>
          <w:i w:val="0"/>
          <w:color w:val="000000"/>
          <w:sz w:val="20"/>
        </w:rPr>
        <w:t>华数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), Southern Media Cooperation (</w:t>
      </w:r>
      <w:r>
        <w:rPr>
          <w:w w:val="101.00000381469727"/>
          <w:rFonts w:ascii="SimSun" w:hAnsi="SimSun" w:eastAsia="SimSun"/>
          <w:b w:val="0"/>
          <w:i w:val="0"/>
          <w:color w:val="000000"/>
          <w:sz w:val="20"/>
        </w:rPr>
        <w:t>南方传媒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), Hunan TV (</w:t>
      </w:r>
      <w:r>
        <w:rPr>
          <w:w w:val="101.00000381469727"/>
          <w:rFonts w:ascii="SimSun" w:hAnsi="SimSun" w:eastAsia="SimSun"/>
          <w:b w:val="0"/>
          <w:i w:val="0"/>
          <w:color w:val="000000"/>
          <w:sz w:val="20"/>
        </w:rPr>
        <w:t>芒果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TV), China National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Radio/Galaxy Internet TV (GITV) (</w:t>
      </w:r>
      <w:r>
        <w:rPr>
          <w:w w:val="101.00000381469727"/>
          <w:rFonts w:ascii="SimSun" w:hAnsi="SimSun" w:eastAsia="SimSun"/>
          <w:b w:val="0"/>
          <w:i w:val="0"/>
          <w:color w:val="000000"/>
          <w:sz w:val="20"/>
        </w:rPr>
        <w:t>银河电视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), and China Radio International (</w:t>
      </w:r>
      <w:r>
        <w:rPr>
          <w:w w:val="101.00000381469727"/>
          <w:rFonts w:ascii="SimSun" w:hAnsi="SimSun" w:eastAsia="SimSun"/>
          <w:b w:val="0"/>
          <w:i w:val="0"/>
          <w:color w:val="000000"/>
          <w:sz w:val="20"/>
        </w:rPr>
        <w:t>中国国际</w:t>
      </w:r>
      <w:r>
        <w:rPr>
          <w:w w:val="101.00000381469727"/>
          <w:rFonts w:ascii="SimSun" w:hAnsi="SimSun" w:eastAsia="SimSun"/>
          <w:b w:val="0"/>
          <w:i w:val="0"/>
          <w:color w:val="000000"/>
          <w:sz w:val="20"/>
        </w:rPr>
        <w:t>广播电台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);</w:t>
      </w:r>
    </w:p>
    <w:p>
      <w:pPr>
        <w:autoSpaceDN w:val="0"/>
        <w:autoSpaceDE w:val="0"/>
        <w:widowControl/>
        <w:spacing w:line="164" w:lineRule="exact" w:before="202" w:after="0"/>
        <w:ind w:left="0" w:right="5902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160" w:lineRule="exact" w:before="514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IDEANOMICS, INC., 10-K, 3/30/2016</w:t>
      </w:r>
    </w:p>
    <w:p>
      <w:pPr>
        <w:sectPr>
          <w:pgSz w:w="11900" w:h="16840"/>
          <w:pgMar w:top="544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1594" w:right="0" w:firstLine="0"/>
        <w:jc w:val="left"/>
      </w:pP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 xml:space="preserve">2) </w:t>
      </w:r>
      <w:r>
        <w:rPr>
          <w:w w:val="102.57812738418579"/>
          <w:rFonts w:ascii="CourierNewPS" w:hAnsi="CourierNewPS" w:eastAsia="CourierNewPS"/>
          <w:b/>
          <w:i/>
          <w:color w:val="000000"/>
          <w:sz w:val="16"/>
        </w:rPr>
        <w:t>For Titles listed in Schedule A3:</w:t>
      </w:r>
    </w:p>
    <w:p>
      <w:pPr>
        <w:autoSpaceDN w:val="0"/>
        <w:autoSpaceDE w:val="0"/>
        <w:widowControl/>
        <w:spacing w:line="244" w:lineRule="exact" w:before="160" w:after="0"/>
        <w:ind w:left="1594" w:right="1002" w:firstLine="0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For “</w:t>
      </w:r>
      <w:r>
        <w:rPr>
          <w:w w:val="101.00000381469727"/>
          <w:rFonts w:ascii="SimSun" w:hAnsi="SimSun" w:eastAsia="SimSun"/>
          <w:b w:val="0"/>
          <w:i w:val="0"/>
          <w:color w:val="000000"/>
          <w:sz w:val="20"/>
        </w:rPr>
        <w:t>天下女人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”: No satellite TV broadcasting rights granted.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other than “</w:t>
      </w:r>
      <w:r>
        <w:rPr>
          <w:w w:val="101.00000381469727"/>
          <w:rFonts w:ascii="SimSun" w:hAnsi="SimSun" w:eastAsia="SimSun"/>
          <w:b w:val="0"/>
          <w:i w:val="0"/>
          <w:color w:val="000000"/>
          <w:sz w:val="20"/>
        </w:rPr>
        <w:t>猜</w:t>
      </w:r>
      <w:r>
        <w:rPr>
          <w:w w:val="101.00000381469727"/>
          <w:rFonts w:ascii="SimSun" w:hAnsi="SimSun" w:eastAsia="SimSun"/>
          <w:b w:val="0"/>
          <w:i w:val="0"/>
          <w:color w:val="000000"/>
          <w:sz w:val="20"/>
        </w:rPr>
        <w:t>猜女人心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” ,  “</w:t>
      </w:r>
      <w:r>
        <w:rPr>
          <w:w w:val="101.00000381469727"/>
          <w:rFonts w:ascii="SimSun" w:hAnsi="SimSun" w:eastAsia="SimSun"/>
          <w:b w:val="0"/>
          <w:i w:val="0"/>
          <w:color w:val="000000"/>
          <w:sz w:val="20"/>
        </w:rPr>
        <w:t>赏深越慕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” ,  “</w:t>
      </w:r>
      <w:r>
        <w:rPr>
          <w:w w:val="101.00000381469727"/>
          <w:rFonts w:ascii="SimSun" w:hAnsi="SimSun" w:eastAsia="SimSun"/>
          <w:b w:val="0"/>
          <w:i w:val="0"/>
          <w:color w:val="000000"/>
          <w:sz w:val="20"/>
        </w:rPr>
        <w:t>职场新女性挑战行动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”, “ </w:t>
      </w:r>
      <w:r>
        <w:rPr>
          <w:w w:val="101.00000381469727"/>
          <w:rFonts w:ascii="SimSun" w:hAnsi="SimSun" w:eastAsia="SimSun"/>
          <w:b w:val="0"/>
          <w:i w:val="0"/>
          <w:color w:val="000000"/>
          <w:sz w:val="20"/>
        </w:rPr>
        <w:t>杨澜访谈录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”  (</w:t>
      </w:r>
      <w:r>
        <w:rPr>
          <w:w w:val="101.00000381469727"/>
          <w:rFonts w:ascii="SimSun" w:hAnsi="SimSun" w:eastAsia="SimSun"/>
          <w:b w:val="0"/>
          <w:i w:val="0"/>
          <w:color w:val="000000"/>
          <w:sz w:val="20"/>
        </w:rPr>
        <w:t>自第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192</w:t>
      </w:r>
      <w:r>
        <w:rPr>
          <w:w w:val="101.00000381469727"/>
          <w:rFonts w:ascii="SimSun" w:hAnsi="SimSun" w:eastAsia="SimSun"/>
          <w:b w:val="0"/>
          <w:i w:val="0"/>
          <w:color w:val="000000"/>
          <w:sz w:val="20"/>
        </w:rPr>
        <w:t>期及以后的节</w:t>
      </w:r>
      <w:r>
        <w:rPr>
          <w:w w:val="101.00000381469727"/>
          <w:rFonts w:ascii="SimSun" w:hAnsi="SimSun" w:eastAsia="SimSun"/>
          <w:b w:val="0"/>
          <w:i w:val="0"/>
          <w:color w:val="000000"/>
          <w:sz w:val="20"/>
        </w:rPr>
        <w:t>目)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“</w:t>
      </w:r>
      <w:r>
        <w:rPr>
          <w:w w:val="101.00000381469727"/>
          <w:rFonts w:ascii="SimSun" w:hAnsi="SimSun" w:eastAsia="SimSun"/>
          <w:b w:val="0"/>
          <w:i w:val="0"/>
          <w:color w:val="000000"/>
          <w:sz w:val="20"/>
        </w:rPr>
        <w:t>人生相对论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”, ” </w:t>
      </w:r>
      <w:r>
        <w:rPr>
          <w:w w:val="101.00000381469727"/>
          <w:rFonts w:ascii="SimSun" w:hAnsi="SimSun" w:eastAsia="SimSun"/>
          <w:b w:val="0"/>
          <w:i w:val="0"/>
          <w:color w:val="000000"/>
          <w:sz w:val="20"/>
        </w:rPr>
        <w:t>天下女人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”, and “</w:t>
      </w:r>
      <w:r>
        <w:rPr>
          <w:w w:val="101.00000381469727"/>
          <w:rFonts w:ascii="SimSun" w:hAnsi="SimSun" w:eastAsia="SimSun"/>
          <w:b w:val="0"/>
          <w:i w:val="0"/>
          <w:color w:val="000000"/>
          <w:sz w:val="20"/>
        </w:rPr>
        <w:t>正青春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” cannot be edited in any way;</w:t>
      </w:r>
    </w:p>
    <w:p>
      <w:pPr>
        <w:autoSpaceDN w:val="0"/>
        <w:autoSpaceDE w:val="0"/>
        <w:widowControl/>
        <w:spacing w:line="166" w:lineRule="exact" w:before="202" w:after="0"/>
        <w:ind w:left="1594" w:right="0" w:firstLine="0"/>
        <w:jc w:val="left"/>
      </w:pP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 xml:space="preserve">3) </w:t>
      </w:r>
      <w:r>
        <w:rPr>
          <w:w w:val="102.57812738418579"/>
          <w:rFonts w:ascii="CourierNewPS" w:hAnsi="CourierNewPS" w:eastAsia="CourierNewPS"/>
          <w:b/>
          <w:i/>
          <w:color w:val="000000"/>
          <w:sz w:val="16"/>
        </w:rPr>
        <w:t>For Titles listed in Schedule A4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: </w:t>
      </w:r>
    </w:p>
    <w:p>
      <w:pPr>
        <w:autoSpaceDN w:val="0"/>
        <w:autoSpaceDE w:val="0"/>
        <w:widowControl/>
        <w:spacing w:line="202" w:lineRule="exact" w:before="178" w:after="0"/>
        <w:ind w:left="1594" w:right="1000" w:firstLine="0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Other than the versions (dubbed or translated) in which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 Schedule A4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already exist in (and were delivered in), no further dubbing, translation,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editing may be performed by any party on Schedule A4’s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6" w:lineRule="exact" w:before="212" w:after="0"/>
        <w:ind w:left="1594" w:right="0" w:firstLine="0"/>
        <w:jc w:val="left"/>
      </w:pP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 xml:space="preserve">4) </w:t>
      </w:r>
      <w:r>
        <w:rPr>
          <w:w w:val="102.57812738418579"/>
          <w:rFonts w:ascii="CourierNewPS" w:hAnsi="CourierNewPS" w:eastAsia="CourierNewPS"/>
          <w:b/>
          <w:i/>
          <w:color w:val="000000"/>
          <w:sz w:val="16"/>
        </w:rPr>
        <w:t xml:space="preserve">For Titles listed in Schedule A5 </w:t>
      </w:r>
      <w:r>
        <w:rPr>
          <w:w w:val="102.57812738418579"/>
          <w:rFonts w:ascii="CourierNewPS" w:hAnsi="CourierNewPS" w:eastAsia="CourierNewPS"/>
          <w:b w:val="0"/>
          <w:i/>
          <w:color w:val="000000"/>
          <w:sz w:val="16"/>
        </w:rPr>
        <w:t>(except “Summer in February”):</w:t>
      </w:r>
    </w:p>
    <w:p>
      <w:pPr>
        <w:autoSpaceDN w:val="0"/>
        <w:autoSpaceDE w:val="0"/>
        <w:widowControl/>
        <w:spacing w:line="202" w:lineRule="exact" w:before="174" w:after="0"/>
        <w:ind w:left="1594" w:right="1000" w:firstLine="0"/>
        <w:jc w:val="both"/>
      </w:pPr>
      <w:r>
        <w:rPr>
          <w:w w:val="102.57812738418579"/>
          <w:rFonts w:ascii="CourierNewPS" w:hAnsi="CourierNewPS" w:eastAsia="CourierNewPS"/>
          <w:b w:val="0"/>
          <w:i/>
          <w:color w:val="000000"/>
          <w:sz w:val="16"/>
        </w:rPr>
        <w:t>Limitations on Rights Granted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: the following distribution methods are permitted: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non-theatrical, public video, ship and hotel rights (all not earlier than the US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theatrical release); home video rental, home video sell through, and commercial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video rights (all not earlier than the US video release); cable TV (pay &amp; free),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terrestrial TV (pay &amp; free), satellite pay TV; internet TV (pay &amp; free),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residential and non-residential pay-per-view, residential and non-residential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internet pay-per-view,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VOD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, near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VOD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, and internet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VOD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(all no earlier than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corresponding exploitation in the USA).</w:t>
      </w:r>
    </w:p>
    <w:p>
      <w:pPr>
        <w:autoSpaceDN w:val="0"/>
        <w:autoSpaceDE w:val="0"/>
        <w:widowControl/>
        <w:spacing w:line="202" w:lineRule="exact" w:before="178" w:after="0"/>
        <w:ind w:left="1594" w:right="1000" w:firstLine="0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Contents are dubbed and subtitled in Cantonese and Mandarin languages. Exploitation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of the Title over the internet must adhere to the following: 1) Distribution is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limited to the dubbed or subtitled version, provided the subtitles shall be burnt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 with no option to remove them, 2) Licensor must be notified prior to the first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exhibition of the Title over the internet, and 3) Authorization to use excerpts,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stills, trailers and soundtrack parts of the Title for the 3 promotion of the Title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only on Licensor’s or Licensor’s authorized agent’s web site online.</w:t>
      </w:r>
    </w:p>
    <w:p>
      <w:pPr>
        <w:autoSpaceDN w:val="0"/>
        <w:autoSpaceDE w:val="0"/>
        <w:widowControl/>
        <w:spacing w:line="160" w:lineRule="exact" w:before="895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IDEANOMICS, INC., 10-K, 3/30/2016</w:t>
      </w:r>
    </w:p>
    <w:p>
      <w:pPr>
        <w:sectPr>
          <w:pgSz w:w="11900" w:h="16840"/>
          <w:pgMar w:top="546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182" w:lineRule="exact" w:before="0" w:after="0"/>
        <w:ind w:left="1594" w:right="864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Rights granted for “Summer in February”, shall adhere to Section 2, not subject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the limitations in section 2(a)(i)(4).</w:t>
      </w:r>
    </w:p>
    <w:p>
      <w:pPr>
        <w:autoSpaceDN w:val="0"/>
        <w:autoSpaceDE w:val="0"/>
        <w:widowControl/>
        <w:spacing w:line="202" w:lineRule="exact" w:before="178" w:after="0"/>
        <w:ind w:left="1090" w:right="1014" w:firstLine="492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ii. copy and dub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, and authorize any person to do the foregoing Licensee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shall also have the right to make (or have made on its behalf) translations of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with prior written approval by Licensor and subject to the applicable limitations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(if any) in </w:t>
      </w:r>
      <w:r>
        <w:rPr>
          <w:w w:val="102.57812738418579"/>
          <w:rFonts w:ascii="CourierNewPS" w:hAnsi="CourierNewPS" w:eastAsia="CourierNewPS"/>
          <w:b/>
          <w:i w:val="0"/>
          <w:color w:val="0000FF"/>
          <w:sz w:val="16"/>
        </w:rPr>
        <w:t>Section 2(a)(i)</w:t>
      </w:r>
      <w:r>
        <w:rPr>
          <w:w w:val="102.57812738418579"/>
          <w:rFonts w:ascii="CourierNewPS" w:hAnsi="CourierNewPS" w:eastAsia="CourierNewPS"/>
          <w:b/>
          <w:i/>
          <w:color w:val="0000FF"/>
          <w:sz w:val="16"/>
        </w:rPr>
        <w:t xml:space="preserve"> [License Grant]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;</w:t>
      </w:r>
    </w:p>
    <w:p>
      <w:pPr>
        <w:autoSpaceDN w:val="0"/>
        <w:autoSpaceDE w:val="0"/>
        <w:widowControl/>
        <w:spacing w:line="202" w:lineRule="exact" w:before="164" w:after="0"/>
        <w:ind w:left="1090" w:right="1014" w:firstLine="492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iii. promote each Title in any manner or media, including, without limitation,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right to use and license others to use Licensor’s name, the title of, trailers created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for and excerpts from such Title (including but not limited to audio portions only),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Materials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 the name, voice and likeness of and any biographical material concerning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all persons appearing in or connected with such Title for the purpose of advertising,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promoting and/or publicizing such Title, Licensee and the program service on which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Title is exhibited subject to the applicable limitations (if any) in </w:t>
      </w:r>
      <w:r>
        <w:rPr>
          <w:w w:val="102.57812738418579"/>
          <w:rFonts w:ascii="CourierNewPS" w:hAnsi="CourierNewPS" w:eastAsia="CourierNewPS"/>
          <w:b/>
          <w:i w:val="0"/>
          <w:color w:val="0000FF"/>
          <w:sz w:val="16"/>
        </w:rPr>
        <w:t xml:space="preserve">Section 2(a)(i) </w:t>
      </w:r>
      <w:r>
        <w:rPr>
          <w:w w:val="102.57812738418579"/>
          <w:rFonts w:ascii="CourierNewPS" w:hAnsi="CourierNewPS" w:eastAsia="CourierNewPS"/>
          <w:b/>
          <w:i/>
          <w:color w:val="0000FF"/>
          <w:sz w:val="16"/>
        </w:rPr>
        <w:t>[License Grant]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;</w:t>
      </w:r>
    </w:p>
    <w:p>
      <w:pPr>
        <w:autoSpaceDN w:val="0"/>
        <w:autoSpaceDE w:val="0"/>
        <w:widowControl/>
        <w:spacing w:line="202" w:lineRule="exact" w:before="164" w:after="0"/>
        <w:ind w:left="1090" w:right="1014" w:firstLine="492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iv. use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for (i) audience and marketing testing, (ii) sponsor/advertiser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screening, and (iii) reference and file purposes, subject to the applicable limitations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(if any) in </w:t>
      </w:r>
      <w:r>
        <w:rPr>
          <w:w w:val="102.57812738418579"/>
          <w:rFonts w:ascii="CourierNewPS" w:hAnsi="CourierNewPS" w:eastAsia="CourierNewPS"/>
          <w:b/>
          <w:i w:val="0"/>
          <w:color w:val="0000FF"/>
          <w:sz w:val="16"/>
        </w:rPr>
        <w:t>Section 2(a)(i)</w:t>
      </w:r>
      <w:r>
        <w:rPr>
          <w:w w:val="102.57812738418579"/>
          <w:rFonts w:ascii="CourierNewPS" w:hAnsi="CourierNewPS" w:eastAsia="CourierNewPS"/>
          <w:b/>
          <w:i/>
          <w:color w:val="0000FF"/>
          <w:sz w:val="16"/>
        </w:rPr>
        <w:t xml:space="preserve"> [License Grant]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; and</w:t>
      </w:r>
    </w:p>
    <w:p>
      <w:pPr>
        <w:autoSpaceDN w:val="0"/>
        <w:tabs>
          <w:tab w:pos="1582" w:val="left"/>
        </w:tabs>
        <w:autoSpaceDE w:val="0"/>
        <w:widowControl/>
        <w:spacing w:line="202" w:lineRule="exact" w:before="176" w:after="0"/>
        <w:ind w:left="1090" w:right="1008" w:firstLine="0"/>
        <w:jc w:val="left"/>
      </w:pP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v. include Licensee’s name, trademark and logo in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to identify Licensee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as the exhibitor of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62" w:after="0"/>
        <w:ind w:left="104" w:right="1000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Sublicensing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. Licensee shall have the right to assign or sublicense any or all of its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rights granted under this Agreement, in whole or in part, to third parties exhibiting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 xml:space="preserve">Titles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 the ordinary course of Licensee’s business with prior written notice to Licensor and subject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applicable limitations (if any) in </w:t>
      </w:r>
      <w:r>
        <w:rPr>
          <w:w w:val="102.57812738418579"/>
          <w:rFonts w:ascii="CourierNewPS" w:hAnsi="CourierNewPS" w:eastAsia="CourierNewPS"/>
          <w:b/>
          <w:i w:val="0"/>
          <w:color w:val="0000FF"/>
          <w:sz w:val="16"/>
        </w:rPr>
        <w:t>Section 2(a)(i)</w:t>
      </w:r>
      <w:r>
        <w:rPr>
          <w:w w:val="102.57812738418579"/>
          <w:rFonts w:ascii="CourierNewPS" w:hAnsi="CourierNewPS" w:eastAsia="CourierNewPS"/>
          <w:b/>
          <w:i/>
          <w:color w:val="0000FF"/>
          <w:sz w:val="16"/>
        </w:rPr>
        <w:t xml:space="preserve"> [License Grant]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. Except as otherwise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specified in the previous sentence, Licensee may not sublicense any of its rights under </w:t>
      </w:r>
      <w:r>
        <w:rPr>
          <w:w w:val="102.57812738418579"/>
          <w:rFonts w:ascii="CourierNewPS" w:hAnsi="CourierNewPS" w:eastAsia="CourierNewPS"/>
          <w:b/>
          <w:i w:val="0"/>
          <w:color w:val="0000FF"/>
          <w:sz w:val="16"/>
        </w:rPr>
        <w:t xml:space="preserve">Section </w:t>
      </w:r>
      <w:r>
        <w:rPr>
          <w:w w:val="102.57812738418579"/>
          <w:rFonts w:ascii="CourierNewPS" w:hAnsi="CourierNewPS" w:eastAsia="CourierNewPS"/>
          <w:b/>
          <w:i w:val="0"/>
          <w:color w:val="0000FF"/>
          <w:sz w:val="16"/>
        </w:rPr>
        <w:t>2(a)</w:t>
      </w:r>
      <w:r>
        <w:rPr>
          <w:w w:val="102.57812738418579"/>
          <w:rFonts w:ascii="CourierNewPS" w:hAnsi="CourierNewPS" w:eastAsia="CourierNewPS"/>
          <w:b/>
          <w:i/>
          <w:color w:val="0000FF"/>
          <w:sz w:val="16"/>
        </w:rPr>
        <w:t xml:space="preserve"> [License Grant]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without Licensor’s prior written consent, which shall not be unreasonably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withheld or delayed.</w:t>
      </w:r>
    </w:p>
    <w:p>
      <w:pPr>
        <w:autoSpaceDN w:val="0"/>
        <w:autoSpaceDE w:val="0"/>
        <w:widowControl/>
        <w:spacing w:line="202" w:lineRule="exact" w:before="166" w:after="0"/>
        <w:ind w:left="104" w:right="1000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 xml:space="preserve">Display of </w:t>
      </w:r>
      <w:r>
        <w:rPr>
          <w:u w:val="single" w:color="1021cc"/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. Licensee agrees to display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without material alteration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content thereof. Licensee may make non-material modifications or edits the format of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only for technical purposes with prior written approval by Licensor (such approval not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be unreasonably withheld or delayed) and subject to the applicable limitations (if any) in section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2(a)(i). Nothing in this Agreement prevents Licensee from providing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Users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with the ability to use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as permitted by law or in a manner for which a license is not required.</w:t>
      </w:r>
    </w:p>
    <w:p>
      <w:pPr>
        <w:autoSpaceDN w:val="0"/>
        <w:autoSpaceDE w:val="0"/>
        <w:widowControl/>
        <w:spacing w:line="164" w:lineRule="exact" w:before="212" w:after="0"/>
        <w:ind w:left="0" w:right="5902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160" w:lineRule="exact" w:before="71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IDEANOMICS, INC., 10-K, 3/30/2016</w:t>
      </w:r>
    </w:p>
    <w:p>
      <w:pPr>
        <w:sectPr>
          <w:pgSz w:w="11900" w:h="16840"/>
          <w:pgMar w:top="544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04" w:right="1000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 xml:space="preserve">Removal of </w:t>
      </w:r>
      <w:r>
        <w:rPr>
          <w:u w:val="single" w:color="1021cc"/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. If Licensee receives written notice from Licensor that Licensor no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longer has the rights to provide a Title to Licensee, Licensee shall use commercially reasonable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efforts to remove such Title from Licensee’s services. Nothing in this Agreement shall obligate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Licensee to distribute, exhibit or otherwise use any Title. In addition, should Licensee deem any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aspect of any Title as either inappropriate or otherwise objectionable or undesirable (whether for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editorial, legal, business or other reasons), Licensee reserves the right, but does not assume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obligation, to discontinue distribution of such Title, without liability and without limiting any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rights or remedies to which Licensee may be entitled, whether under this Agreement, at law, or in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equity.</w:t>
      </w:r>
    </w:p>
    <w:p>
      <w:pPr>
        <w:autoSpaceDN w:val="0"/>
        <w:autoSpaceDE w:val="0"/>
        <w:widowControl/>
        <w:spacing w:line="202" w:lineRule="exact" w:before="176" w:after="0"/>
        <w:ind w:left="104" w:right="1000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Profit Participation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. For content listed in Schedule A6 of Schedule A (each a “Project”),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Licensor will only grant Licensee certain profit participation rights, for certain durations, as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detailed and set forth in Schedule A6 of Schedule A. Licensee will not have distribution rights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any other rights to the content in Schedule A6 of Schedule A under </w:t>
      </w:r>
      <w:r>
        <w:rPr>
          <w:w w:val="102.57812738418579"/>
          <w:rFonts w:ascii="CourierNewPS" w:hAnsi="CourierNewPS" w:eastAsia="CourierNewPS"/>
          <w:b/>
          <w:i w:val="0"/>
          <w:color w:val="0000FF"/>
          <w:sz w:val="16"/>
        </w:rPr>
        <w:t>Section 2(a)</w:t>
      </w:r>
      <w:r>
        <w:rPr>
          <w:w w:val="102.57812738418579"/>
          <w:rFonts w:ascii="CourierNewPS" w:hAnsi="CourierNewPS" w:eastAsia="CourierNewPS"/>
          <w:b/>
          <w:i/>
          <w:color w:val="0000FF"/>
          <w:sz w:val="16"/>
        </w:rPr>
        <w:t xml:space="preserve"> [License Grant]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-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(d). If for any reason the A6 projects do not get produced, SSS will substitute comparable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projects, to be mutually approved. “Profit Participation” means a portion of Profits equal to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amount designated in Schedule A6 of Schedule A. “Profits” shall be defined and calculated as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follows:</w:t>
      </w:r>
    </w:p>
    <w:p>
      <w:pPr>
        <w:autoSpaceDN w:val="0"/>
        <w:autoSpaceDE w:val="0"/>
        <w:widowControl/>
        <w:spacing w:line="202" w:lineRule="exact" w:before="166" w:after="0"/>
        <w:ind w:left="1090" w:right="1014" w:firstLine="492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i. “Profits” shall mean Gross Revenue received by Licensor in connection with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Project remaining after the deduction therefrom of Fees, Expenses, and Third Party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Royalties (each as defined below).</w:t>
      </w:r>
    </w:p>
    <w:p>
      <w:pPr>
        <w:autoSpaceDN w:val="0"/>
        <w:autoSpaceDE w:val="0"/>
        <w:widowControl/>
        <w:spacing w:line="202" w:lineRule="exact" w:before="164" w:after="0"/>
        <w:ind w:left="1090" w:right="1014" w:firstLine="492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ii. “Gross Revenue” shall mean 100% of all sums actually received by or credited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Licensor in connection with the exploitation of the Project, for a period of 5 years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from initial release, on a worldwide basis from the distribution and exploitation of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Project or any part thereof, provided that Gross Revenue shall not include (i) expenses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 connection with collecting such Gross Revenue; (ii) actual, verifiable, third party,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sales agency costs, fees and commissions which are mutually approved by the parties;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(iii) customary “off the tops,” including (without limitation) claims, insurance,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accounting or other professional service costs actually paid by Producer or a reasonable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reserve therefor.</w:t>
      </w:r>
    </w:p>
    <w:p>
      <w:pPr>
        <w:autoSpaceDN w:val="0"/>
        <w:autoSpaceDE w:val="0"/>
        <w:widowControl/>
        <w:spacing w:line="202" w:lineRule="exact" w:before="176" w:after="0"/>
        <w:ind w:left="1090" w:right="1014" w:firstLine="492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iii. “Fees” shall only apply to non-television, non-Internet exploitation of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Project (e.g., DVD, merchandise) and shall mean the actual, verifiable fee charged by a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third party licensing agent or distributor, and mutually agreed to by Licensee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Licensor.</w:t>
      </w:r>
    </w:p>
    <w:p>
      <w:pPr>
        <w:autoSpaceDN w:val="0"/>
        <w:autoSpaceDE w:val="0"/>
        <w:widowControl/>
        <w:spacing w:line="202" w:lineRule="exact" w:before="164" w:after="0"/>
        <w:ind w:left="1090" w:right="1014" w:firstLine="492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iv. “Expenses” shall mean, collectively, all costs, charges and expenses incurred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and/or paid (including without limitation residuals) in connection with the development,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production, distribution, marketing, advertising and promotion of the Project. Expenses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may include a producer or production fee to Licensor.</w:t>
      </w:r>
    </w:p>
    <w:p>
      <w:pPr>
        <w:autoSpaceDN w:val="0"/>
        <w:autoSpaceDE w:val="0"/>
        <w:widowControl/>
        <w:spacing w:line="164" w:lineRule="exact" w:before="202" w:after="0"/>
        <w:ind w:left="0" w:right="5902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160" w:lineRule="exact" w:before="627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IDEANOMICS, INC., 10-K, 3/30/2016</w:t>
      </w:r>
    </w:p>
    <w:p>
      <w:pPr>
        <w:sectPr>
          <w:pgSz w:w="11900" w:h="16840"/>
          <w:pgMar w:top="544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1582" w:val="left"/>
        </w:tabs>
        <w:autoSpaceDE w:val="0"/>
        <w:widowControl/>
        <w:spacing w:line="182" w:lineRule="exact" w:before="0" w:after="0"/>
        <w:ind w:left="1090" w:right="1008" w:firstLine="0"/>
        <w:jc w:val="left"/>
      </w:pP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v. “Third Party Royalties” shall mean any and all royalties and payments paid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payable to third parties for rights and/or services in connection with the Project.</w:t>
      </w:r>
    </w:p>
    <w:p>
      <w:pPr>
        <w:autoSpaceDN w:val="0"/>
        <w:autoSpaceDE w:val="0"/>
        <w:widowControl/>
        <w:spacing w:line="202" w:lineRule="exact" w:before="164" w:after="0"/>
        <w:ind w:left="1090" w:right="1014" w:firstLine="492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vi. Licensee shall have equal rights and access to all financial statements,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records and/or data received from any entity in connection with the Project. Licensor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shall compile this information (including information regarding approved budgets) on a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annual basis and provide to Licensee in summary form, the calculation of Profit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Participation for all of the parties, which shall be accompanied by the parties’ share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thereof, if any. Licensor will keep and maintain accurate books and records with respect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to the Project. Until one (1) year after the expiration of the Profit Participation of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each Project, the books and records will be available for inspection by a certified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accounting firm or CPA once per year upon reasonable advance notice. Such books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records shall be made available at Licensor’s normal place of business during normal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business hours. If any examination of Licensor’s books and records reveals that Licensor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has failed to properly account for any Profits owing to the parties, Licensor will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promptly pay such past due amounts.</w:t>
      </w:r>
    </w:p>
    <w:p>
      <w:pPr>
        <w:autoSpaceDN w:val="0"/>
        <w:tabs>
          <w:tab w:pos="598" w:val="left"/>
        </w:tabs>
        <w:autoSpaceDE w:val="0"/>
        <w:widowControl/>
        <w:spacing w:line="200" w:lineRule="exact" w:before="182" w:after="0"/>
        <w:ind w:left="104" w:right="864" w:firstLine="0"/>
        <w:jc w:val="left"/>
      </w:pP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 xml:space="preserve">Editing of </w:t>
      </w:r>
      <w:r>
        <w:rPr>
          <w:u w:val="single" w:color="1021cc"/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. Any edits to any Title will require the prior written approval by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Licensor.</w:t>
      </w:r>
    </w:p>
    <w:p>
      <w:pPr>
        <w:autoSpaceDN w:val="0"/>
        <w:autoSpaceDE w:val="0"/>
        <w:widowControl/>
        <w:spacing w:line="164" w:lineRule="exact" w:before="202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Licenses and Clearances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66" w:after="0"/>
        <w:ind w:left="104" w:right="1000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Licensor shall be solely responsible for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 any and all legal liability resulting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from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, excluding any legal liability caused by Licensee’s breach of this Agreement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gross negligence with regards to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. Without limiting the generality of the foregoing,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Licensor shall be solely responsible for any and all royalties and other fees payable to any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applicable licensor(s) or any third party for distribution of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by Licensee (including,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without limitation, residuals and clearances or other payments to guilds or unions and rights for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music clearances, such as performance rights, synchronization rights and mechanical rights),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all other fees, payments and obligations arising out of the activities contemplated by this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Agreement, and Licensee shall have no responsibility or liability for any such royalties or fees.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Licensor acknowledges that Licensee cannot and does not undertake to review, and shall not be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responsible for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Users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’ unauthorized use or exploitation of,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. Should Licensee become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aware of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Users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’ unauthorized use or exploitation of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, Licensee shall immediately report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such use to Licensor.</w:t>
      </w:r>
    </w:p>
    <w:p>
      <w:pPr>
        <w:autoSpaceDN w:val="0"/>
        <w:autoSpaceDE w:val="0"/>
        <w:widowControl/>
        <w:spacing w:line="164" w:lineRule="exact" w:before="214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Delivery Requirements; Customer Service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64" w:after="0"/>
        <w:ind w:left="104" w:right="1000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(a) Within fifteen (15) days after the Effective Date or on December 31, 2015 (whichever is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earlier), Licensor shall (at Licensor’s sole expense), make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available either online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by hard drive to Licensee or the third-party vendor specified by Licensee to provide or deliver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from Licensee’s or its third-party vendor’s facilities. Delivery of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shall be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deemed complete if Licensor makes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available in accordance with the previous sentence.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If, from time to time, Licensee requests an alternate delivery method for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and/or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implementation of Licensee’s technical specifications relating to the online delivery of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, then Licensor will use commercially reasonable efforts to comply with each such request.</w:t>
      </w:r>
    </w:p>
    <w:p>
      <w:pPr>
        <w:autoSpaceDN w:val="0"/>
        <w:autoSpaceDE w:val="0"/>
        <w:widowControl/>
        <w:spacing w:line="164" w:lineRule="exact" w:before="200" w:after="0"/>
        <w:ind w:left="0" w:right="5902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160" w:lineRule="exact" w:before="550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IDEANOMICS, INC., 10-K, 3/30/2016</w:t>
      </w:r>
    </w:p>
    <w:p>
      <w:pPr>
        <w:sectPr>
          <w:pgSz w:w="11900" w:h="16840"/>
          <w:pgMar w:top="544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104" w:right="1000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(b) When Licensor delivers each Title to Licensee, Licensor shall provide Licensee (at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place specified by Licensee) with all available promotional materials for such Title, including,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but not limited to, captioned photographs, brochures, a synopsis and description of such Title, a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complete list of cast and credits, biographies of key performers, and any electronic press kits,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trailers or featurettes created for such Title (collectively, the “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Materials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0" w:lineRule="exact" w:before="164" w:after="0"/>
        <w:ind w:left="104" w:right="1002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(c) In the event of technical problems with any of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, each party shall use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commercially reasonable efforts to notify the other and to remedy any such problems in a timely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manner.</w:t>
      </w:r>
    </w:p>
    <w:p>
      <w:pPr>
        <w:autoSpaceDN w:val="0"/>
        <w:tabs>
          <w:tab w:pos="598" w:val="left"/>
        </w:tabs>
        <w:autoSpaceDE w:val="0"/>
        <w:widowControl/>
        <w:spacing w:line="204" w:lineRule="exact" w:before="176" w:after="0"/>
        <w:ind w:left="104" w:right="864" w:firstLine="0"/>
        <w:jc w:val="left"/>
      </w:pP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(d) Licensor will provide Licensee with reasonable assistance in responding to User inquiries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regarding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0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Additional 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66" w:after="0"/>
        <w:ind w:left="104" w:right="1000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If, during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Term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, Licensor develops or obtains the rights to license any live action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animated feature-length motion picture (each an “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Additional Title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”), Licensor shall give Licensee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first right of negotiation for each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Additional Title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(i.e., the preferred vendor). Licensor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will promptly provide written notice to Licensee in which Licensor lists each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Additional Title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.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Should Licensee agree to be the vendor for an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Additional Title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, Licensor and Licensee will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negotiate in good faith to mutually agree upon the pricing and terms for each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Additional Title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an amendment to this Agreement. Licensor will deliver each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Additional Title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 accordance with </w:t>
      </w:r>
      <w:r>
        <w:rPr>
          <w:w w:val="102.57812738418579"/>
          <w:rFonts w:ascii="CourierNewPS" w:hAnsi="CourierNewPS" w:eastAsia="CourierNewPS"/>
          <w:b/>
          <w:i w:val="0"/>
          <w:color w:val="0000FF"/>
          <w:sz w:val="16"/>
        </w:rPr>
        <w:t>Section 4(a)</w:t>
      </w:r>
      <w:r>
        <w:rPr>
          <w:w w:val="102.57812738418579"/>
          <w:rFonts w:ascii="CourierNewPS" w:hAnsi="CourierNewPS" w:eastAsia="CourierNewPS"/>
          <w:b/>
          <w:i/>
          <w:color w:val="0000FF"/>
          <w:sz w:val="16"/>
        </w:rPr>
        <w:t xml:space="preserve"> [4) For Titles listed in Schedule A5]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. Unless otherwise expressly stated in such an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amendment, each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Additional Title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listed in such an amendment will be deemed a “Title” and Schedule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 will be deemed amended to include such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Additional Title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12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Expansion of Licensee’s VOD Services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66" w:after="0"/>
        <w:ind w:left="104" w:right="1000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Licensor will use its partners and media channels to expand distribution of Licensee’s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 xml:space="preserve">VOD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services to more cable MSOs and all other platforms for which Licensee is permitted to distribute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under </w:t>
      </w:r>
      <w:r>
        <w:rPr>
          <w:w w:val="102.57812738418579"/>
          <w:rFonts w:ascii="CourierNewPS" w:hAnsi="CourierNewPS" w:eastAsia="CourierNewPS"/>
          <w:b/>
          <w:i w:val="0"/>
          <w:color w:val="0000FF"/>
          <w:sz w:val="16"/>
        </w:rPr>
        <w:t>Section 2(a)(i)</w:t>
      </w:r>
      <w:r>
        <w:rPr>
          <w:w w:val="102.57812738418579"/>
          <w:rFonts w:ascii="CourierNewPS" w:hAnsi="CourierNewPS" w:eastAsia="CourierNewPS"/>
          <w:b/>
          <w:i/>
          <w:color w:val="0000FF"/>
          <w:sz w:val="16"/>
        </w:rPr>
        <w:t xml:space="preserve"> [License Grant]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6" w:lineRule="exact" w:before="20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Term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 xml:space="preserve"> and Termination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78" w:after="0"/>
        <w:ind w:left="104" w:right="1000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(a) The Term of this Agreement (the “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Term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”) shall commence on the Effective Date listed above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and continue for twenty (20) years, unless sooner terminated as provided in </w:t>
      </w:r>
      <w:r>
        <w:rPr>
          <w:w w:val="102.57812738418579"/>
          <w:rFonts w:ascii="CourierNewPS" w:hAnsi="CourierNewPS" w:eastAsia="CourierNewPS"/>
          <w:b/>
          <w:i w:val="0"/>
          <w:color w:val="0000FF"/>
          <w:sz w:val="16"/>
        </w:rPr>
        <w:t>Section 7(b)</w:t>
      </w:r>
      <w:r>
        <w:rPr>
          <w:w w:val="102.57812738418579"/>
          <w:rFonts w:ascii="CourierNewPS" w:hAnsi="CourierNewPS" w:eastAsia="CourierNewPS"/>
          <w:b/>
          <w:i/>
          <w:color w:val="0000FF"/>
          <w:sz w:val="16"/>
        </w:rPr>
        <w:t xml:space="preserve"> [Term and </w:t>
      </w:r>
      <w:r>
        <w:rPr>
          <w:w w:val="102.57812738418579"/>
          <w:rFonts w:ascii="CourierNewPS" w:hAnsi="CourierNewPS" w:eastAsia="CourierNewPS"/>
          <w:b/>
          <w:i/>
          <w:color w:val="0000FF"/>
          <w:sz w:val="16"/>
        </w:rPr>
        <w:t>Termination]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00" w:after="0"/>
        <w:ind w:left="0" w:right="5902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160" w:lineRule="exact" w:before="738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IDEANOMICS, INC., 10-K, 3/30/2016</w:t>
      </w:r>
    </w:p>
    <w:p>
      <w:pPr>
        <w:sectPr>
          <w:pgSz w:w="11900" w:h="16840"/>
          <w:pgMar w:top="544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104" w:right="1000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(b) This Agreement may be terminated at any time by either party, effective immediately upon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written notice, if the other party: (i) becomes insolvent; (ii) files a petition in bankruptcy;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(iii) makes an assignment for the benefit of its creditors. Either party may terminate this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Agreement upon written notice if the other party materially breaches this Agreement and fails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cure such breach within thirty (30) days after the date that it receives written notice of such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breach from the non-breaching party.</w:t>
      </w:r>
    </w:p>
    <w:p>
      <w:pPr>
        <w:autoSpaceDN w:val="0"/>
        <w:autoSpaceDE w:val="0"/>
        <w:widowControl/>
        <w:spacing w:line="202" w:lineRule="exact" w:before="166" w:after="0"/>
        <w:ind w:left="104" w:right="1000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CourierNewPS" w:hAnsi="CourierNewPS" w:eastAsia="CourierNewPS"/>
          <w:b/>
          <w:i w:val="0"/>
          <w:color w:val="0000FF"/>
          <w:sz w:val="16"/>
        </w:rPr>
        <w:t>Sections 2(a)</w:t>
      </w:r>
      <w:r>
        <w:rPr>
          <w:w w:val="102.57812738418579"/>
          <w:rFonts w:ascii="CourierNewPS" w:hAnsi="CourierNewPS" w:eastAsia="CourierNewPS"/>
          <w:b/>
          <w:i/>
          <w:color w:val="0000FF"/>
          <w:sz w:val="16"/>
        </w:rPr>
        <w:t xml:space="preserve"> [License Grant]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,</w:t>
      </w:r>
      <w:r>
        <w:rPr>
          <w:w w:val="102.57812738418579"/>
          <w:rFonts w:ascii="CourierNewPS" w:hAnsi="CourierNewPS" w:eastAsia="CourierNewPS"/>
          <w:b/>
          <w:i w:val="0"/>
          <w:color w:val="0000FF"/>
          <w:sz w:val="16"/>
        </w:rPr>
        <w:t xml:space="preserve"> 2(b)</w:t>
      </w:r>
      <w:r>
        <w:rPr>
          <w:w w:val="102.57812738418579"/>
          <w:rFonts w:ascii="CourierNewPS" w:hAnsi="CourierNewPS" w:eastAsia="CourierNewPS"/>
          <w:b/>
          <w:i/>
          <w:color w:val="0000FF"/>
          <w:sz w:val="16"/>
        </w:rPr>
        <w:t xml:space="preserve"> [Sublicensing]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,</w:t>
      </w:r>
      <w:r>
        <w:rPr>
          <w:w w:val="102.57812738418579"/>
          <w:rFonts w:ascii="CourierNewPS" w:hAnsi="CourierNewPS" w:eastAsia="CourierNewPS"/>
          <w:b/>
          <w:i w:val="0"/>
          <w:color w:val="0000FF"/>
          <w:sz w:val="16"/>
        </w:rPr>
        <w:t xml:space="preserve"> 2(c)</w:t>
      </w:r>
      <w:r>
        <w:rPr>
          <w:w w:val="102.57812738418579"/>
          <w:rFonts w:ascii="CourierNewPS" w:hAnsi="CourierNewPS" w:eastAsia="CourierNewPS"/>
          <w:b/>
          <w:i/>
          <w:color w:val="0000FF"/>
          <w:sz w:val="16"/>
        </w:rPr>
        <w:t xml:space="preserve"> [Display of Titles]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,</w:t>
      </w:r>
      <w:r>
        <w:rPr>
          <w:w w:val="102.57812738418579"/>
          <w:rFonts w:ascii="CourierNewPS" w:hAnsi="CourierNewPS" w:eastAsia="CourierNewPS"/>
          <w:b/>
          <w:i w:val="0"/>
          <w:color w:val="0000FF"/>
          <w:sz w:val="16"/>
        </w:rPr>
        <w:t xml:space="preserve"> 2(d) </w:t>
      </w:r>
      <w:r>
        <w:rPr>
          <w:w w:val="102.57812738418579"/>
          <w:rFonts w:ascii="CourierNewPS" w:hAnsi="CourierNewPS" w:eastAsia="CourierNewPS"/>
          <w:b/>
          <w:i/>
          <w:color w:val="0000FF"/>
          <w:sz w:val="16"/>
        </w:rPr>
        <w:t>[Removal of Titles]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, 3, and 11 shall survive the expiration or termination of this Agreement: (i)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 perpetuity with respect to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for which the licenses granted in </w:t>
      </w:r>
      <w:r>
        <w:rPr>
          <w:w w:val="102.57812738418579"/>
          <w:rFonts w:ascii="CourierNewPS" w:hAnsi="CourierNewPS" w:eastAsia="CourierNewPS"/>
          <w:b/>
          <w:i w:val="0"/>
          <w:color w:val="0000FF"/>
          <w:sz w:val="16"/>
        </w:rPr>
        <w:t>Section 2(a)</w:t>
      </w:r>
      <w:r>
        <w:rPr>
          <w:w w:val="102.57812738418579"/>
          <w:rFonts w:ascii="CourierNewPS" w:hAnsi="CourierNewPS" w:eastAsia="CourierNewPS"/>
          <w:b/>
          <w:i/>
          <w:color w:val="0000FF"/>
          <w:sz w:val="16"/>
        </w:rPr>
        <w:t xml:space="preserve"> [License </w:t>
      </w:r>
      <w:r>
        <w:rPr>
          <w:w w:val="102.57812738418579"/>
          <w:rFonts w:ascii="CourierNewPS" w:hAnsi="CourierNewPS" w:eastAsia="CourierNewPS"/>
          <w:b/>
          <w:i/>
          <w:color w:val="0000FF"/>
          <w:sz w:val="16"/>
        </w:rPr>
        <w:t>Grant]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are perpetual; and (ii) for the duration of the applicable license term specified in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Schedule A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with respect to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for which the license term specified in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Schedule A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extends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beyond the expiration or termination of this Agreement. Sections 1, 7,</w:t>
      </w:r>
      <w:r>
        <w:rPr>
          <w:w w:val="102.57812738418579"/>
          <w:rFonts w:ascii="CourierNewPS" w:hAnsi="CourierNewPS" w:eastAsia="CourierNewPS"/>
          <w:b/>
          <w:i w:val="0"/>
          <w:color w:val="0000FF"/>
          <w:sz w:val="16"/>
        </w:rPr>
        <w:t xml:space="preserve"> 8(a)</w:t>
      </w:r>
      <w:r>
        <w:rPr>
          <w:w w:val="102.57812738418579"/>
          <w:rFonts w:ascii="CourierNewPS" w:hAnsi="CourierNewPS" w:eastAsia="CourierNewPS"/>
          <w:b/>
          <w:i/>
          <w:color w:val="0000FF"/>
          <w:sz w:val="16"/>
        </w:rPr>
        <w:t xml:space="preserve"> [Privacy and Data </w:t>
      </w:r>
      <w:r>
        <w:rPr>
          <w:w w:val="102.57812738418579"/>
          <w:rFonts w:ascii="CourierNewPS" w:hAnsi="CourierNewPS" w:eastAsia="CourierNewPS"/>
          <w:b/>
          <w:i/>
          <w:color w:val="0000FF"/>
          <w:sz w:val="16"/>
        </w:rPr>
        <w:t>Collection; Reports]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, 12, 13, 14, 15, 16 and 17 shall survive any expiration or termination of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this Agreement in perpetuity.</w:t>
      </w:r>
    </w:p>
    <w:p>
      <w:pPr>
        <w:autoSpaceDN w:val="0"/>
        <w:autoSpaceDE w:val="0"/>
        <w:widowControl/>
        <w:spacing w:line="168" w:lineRule="exact" w:before="202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 xml:space="preserve">Privacy and Data Collection; </w:t>
      </w:r>
      <w:r>
        <w:rPr>
          <w:u w:val="single" w:color="1021cc"/>
          <w:w w:val="102.57812738418579"/>
          <w:rFonts w:ascii="CourierNewPS" w:hAnsi="CourierNewPS" w:eastAsia="CourierNewPS"/>
          <w:b/>
          <w:i w:val="0"/>
          <w:color w:val="1122CC"/>
          <w:sz w:val="16"/>
        </w:rPr>
        <w:t>Reports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74" w:after="0"/>
        <w:ind w:left="104" w:right="1000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(a) All User information (including, without limitation, any personally identifiable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information and statistical information regarding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Users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’ use and viewing of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) generated,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collected or created in connection with the display of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through Licensee’s services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shall be considered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Confidential Information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of Licensee, and all right, title and interest in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to such information shall be owned by Licensee.</w:t>
      </w:r>
    </w:p>
    <w:p>
      <w:pPr>
        <w:autoSpaceDN w:val="0"/>
        <w:autoSpaceDE w:val="0"/>
        <w:widowControl/>
        <w:spacing w:line="202" w:lineRule="exact" w:before="166" w:after="0"/>
        <w:ind w:left="104" w:right="1000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(b) Licensee will provide Licensor with reports (“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Reports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”) containing statistical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information collected by Licensee on (i)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Users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’ use of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, (ii) distribution channels used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by Licensee for the distribution of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, (iii) sub-licensees to which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were sub-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distributed by Licensee and (if permitted under Licensee’s agreements with the sublicensees) any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relevant reports received by Licensee from those sublicensees, and (iv) any other information that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Licensor may request Licensee to gather from time to time, subject to mutual approval.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Reports will be delivered in a format that is mutually agreed upon by the parties. The Reports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all information contained in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Reports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shall be considered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Confidential Information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of Licensee,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and all right, title and interest in and to such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Reports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 information shall be owned by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Licensee.</w:t>
      </w:r>
    </w:p>
    <w:p>
      <w:pPr>
        <w:autoSpaceDN w:val="0"/>
        <w:autoSpaceDE w:val="0"/>
        <w:widowControl/>
        <w:spacing w:line="166" w:lineRule="exact" w:before="202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9. </w:t>
      </w:r>
      <w:r>
        <w:rPr>
          <w:u w:val="single" w:color="1021cc"/>
          <w:w w:val="102.57812738418579"/>
          <w:rFonts w:ascii="CourierNewPS" w:hAnsi="CourierNewPS" w:eastAsia="CourierNewPS"/>
          <w:b/>
          <w:i w:val="0"/>
          <w:color w:val="1122CC"/>
          <w:sz w:val="16"/>
        </w:rPr>
        <w:t>Advertising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74" w:after="0"/>
        <w:ind w:left="104" w:right="1000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parties acknowledge and agree that Licensee’s services may contain advertising,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promotions and/or sponsorship material (collectively, “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Advertising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”). Such Advertising shall be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determined by Licensee in its sole discretion and Licensee shall be entitled to retain all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revenues resulting from the sale of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Advertising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00" w:after="0"/>
        <w:ind w:left="0" w:right="5902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160" w:lineRule="exact" w:before="650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IDEANOMICS, INC., 10-K, 3/30/2016</w:t>
      </w:r>
    </w:p>
    <w:p>
      <w:pPr>
        <w:sectPr>
          <w:pgSz w:w="11900" w:h="16840"/>
          <w:pgMar w:top="55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10.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Consideration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64" w:after="0"/>
        <w:ind w:left="104" w:right="1000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No royalty or fees of any kind shall be owed by Licensee under this Agreement.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consideration for the licenses granted by Licensor to Licensee under this Agreement is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issuance of the IP Common Shares as defined in the Amended and Securities Purchase Agreement,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dated as of December 21, 2015, by and among the Licensee and the Licensor (the “</w:t>
      </w:r>
      <w:r>
        <w:rPr>
          <w:u w:val="single" w:color="1021cc"/>
          <w:w w:val="102.57812738418579"/>
          <w:rFonts w:ascii="CourierNewPS" w:hAnsi="CourierNewPS" w:eastAsia="CourierNewPS"/>
          <w:b/>
          <w:i w:val="0"/>
          <w:color w:val="1122CC"/>
          <w:sz w:val="16"/>
        </w:rPr>
        <w:t xml:space="preserve">Share </w:t>
      </w:r>
      <w:r>
        <w:rPr>
          <w:u w:val="single" w:color="1021cc"/>
          <w:w w:val="102.57812738418579"/>
          <w:rFonts w:ascii="CourierNewPS" w:hAnsi="CourierNewPS" w:eastAsia="CourierNewPS"/>
          <w:b/>
          <w:i w:val="0"/>
          <w:color w:val="1122CC"/>
          <w:sz w:val="16"/>
        </w:rPr>
        <w:t>Consideration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68" w:lineRule="exact" w:before="20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11.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 xml:space="preserve">Use of </w:t>
      </w:r>
      <w:r>
        <w:rPr>
          <w:u w:val="single" w:color="1021cc"/>
          <w:w w:val="102.57812738418579"/>
          <w:rFonts w:ascii="CourierNewPS" w:hAnsi="CourierNewPS" w:eastAsia="CourierNewPS"/>
          <w:b/>
          <w:i w:val="0"/>
          <w:color w:val="1122CC"/>
          <w:sz w:val="16"/>
        </w:rPr>
        <w:t>Licensor Marks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74" w:after="0"/>
        <w:ind w:left="104" w:right="1000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Licensor hereby grants Licensee a non-exclusive license to use the logos, trademarks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service marks used by Licensor to identify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(collectively, “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Licensor Marks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”) in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connection with the use of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as set forth in this Agreement. Licensee acknowledges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agrees that Licensee’s use of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Licensor Marks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shall inure to the benefit of Licensor. Should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Licensor find objectionable any use of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Licensor Marks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by Licensee, Licensor shall have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right to revoke, with respect to the objectionable use, the rights granted to Licensee under this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Agreement to use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Licensor Marks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, and Licensee shall promptly cease using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Licensor Marks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the manner found objectionable by Licensor.</w:t>
      </w:r>
    </w:p>
    <w:p>
      <w:pPr>
        <w:autoSpaceDN w:val="0"/>
        <w:autoSpaceDE w:val="0"/>
        <w:widowControl/>
        <w:spacing w:line="164" w:lineRule="exact" w:before="202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12.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Representations and Warranties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02" w:after="0"/>
        <w:ind w:left="598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(a) Licensor represents and warrants that:</w:t>
      </w:r>
    </w:p>
    <w:p>
      <w:pPr>
        <w:autoSpaceDN w:val="0"/>
        <w:autoSpaceDE w:val="0"/>
        <w:widowControl/>
        <w:spacing w:line="202" w:lineRule="exact" w:before="176" w:after="0"/>
        <w:ind w:left="598" w:right="1014" w:firstLine="492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i. The execution, delivery and performance of this Agreement have been duly authorized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by all necessary corporate action on the part of Licensor and this Agreement constitutes a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valid and legally binding agreement of Licensor enforceable against Licensor in accordance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with its terms;</w:t>
      </w:r>
    </w:p>
    <w:p>
      <w:pPr>
        <w:autoSpaceDN w:val="0"/>
        <w:tabs>
          <w:tab w:pos="1090" w:val="left"/>
        </w:tabs>
        <w:autoSpaceDE w:val="0"/>
        <w:widowControl/>
        <w:spacing w:line="202" w:lineRule="exact" w:before="164" w:after="0"/>
        <w:ind w:left="598" w:right="1008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ii. It will not take or authorize any action, or fail to take any action, by which any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of the rights in any Title granted herein may be impaired in any way;</w:t>
      </w:r>
    </w:p>
    <w:p>
      <w:pPr>
        <w:autoSpaceDN w:val="0"/>
        <w:autoSpaceDE w:val="0"/>
        <w:widowControl/>
        <w:spacing w:line="202" w:lineRule="exact" w:before="166" w:after="0"/>
        <w:ind w:left="598" w:right="1014" w:firstLine="492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iii. It has all rights and authority necessary to fully perform its obligations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grant the rights granted under this Agreement and all rights in and to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 in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to all literary, artistic, dramatic, intellectual property and musical material included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therein required for the exercise of rights granted in this Agreement without liability of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any kind to any third party; provided however, that this representation and warranty shall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not apply to non-dramatic performing rights in music to the extent that they are controlled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by SESAC, ASCAP or BMI or to the extent that such music is in the public domain;</w:t>
      </w:r>
    </w:p>
    <w:p>
      <w:pPr>
        <w:autoSpaceDN w:val="0"/>
        <w:autoSpaceDE w:val="0"/>
        <w:widowControl/>
        <w:spacing w:line="164" w:lineRule="exact" w:before="214" w:after="0"/>
        <w:ind w:left="0" w:right="5902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9</w:t>
      </w:r>
    </w:p>
    <w:p>
      <w:pPr>
        <w:autoSpaceDN w:val="0"/>
        <w:autoSpaceDE w:val="0"/>
        <w:widowControl/>
        <w:spacing w:line="160" w:lineRule="exact" w:before="717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IDEANOMICS, INC., 10-K, 3/30/2016</w:t>
      </w:r>
    </w:p>
    <w:p>
      <w:pPr>
        <w:sectPr>
          <w:pgSz w:w="11900" w:h="16840"/>
          <w:pgMar w:top="55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1090" w:val="left"/>
        </w:tabs>
        <w:autoSpaceDE w:val="0"/>
        <w:widowControl/>
        <w:spacing w:line="184" w:lineRule="exact" w:before="0" w:after="0"/>
        <w:ind w:left="598" w:right="1008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iv. Each Title is and will be protected during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Term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by copyright throughout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Territory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;</w:t>
      </w:r>
    </w:p>
    <w:p>
      <w:pPr>
        <w:autoSpaceDN w:val="0"/>
        <w:autoSpaceDE w:val="0"/>
        <w:widowControl/>
        <w:spacing w:line="202" w:lineRule="exact" w:before="162" w:after="0"/>
        <w:ind w:left="598" w:right="1014" w:firstLine="492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v. There are no taxes, charges, fees, royalties or other amounts owed to any party other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than as set forth in this Agreement for the exercise of rights granted in this Agreement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Licensor has paid or will pay all charges, taxes, license fees and other amounts that have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been or may become owed in connection with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or the exercise of any rights granted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under this Agreement;</w:t>
      </w:r>
    </w:p>
    <w:p>
      <w:pPr>
        <w:autoSpaceDN w:val="0"/>
        <w:autoSpaceDE w:val="0"/>
        <w:widowControl/>
        <w:spacing w:line="204" w:lineRule="exact" w:before="176" w:after="0"/>
        <w:ind w:left="598" w:right="1014" w:firstLine="492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vi. Licensor shall make all payments which may become due to any union or guild and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any third parties who rendered services in connection with the production of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virtue of the use made of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hereunder;</w:t>
      </w:r>
    </w:p>
    <w:p>
      <w:pPr>
        <w:autoSpaceDN w:val="0"/>
        <w:autoSpaceDE w:val="0"/>
        <w:widowControl/>
        <w:spacing w:line="202" w:lineRule="exact" w:before="162" w:after="0"/>
        <w:ind w:left="598" w:right="1014" w:firstLine="492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vii. No claim or litigation is pending or threatened and no lien, charge, restriction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encumbrance is in existence with respect to any Title that would adversely affect or impair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any of the rights granted under this Agreement;</w:t>
      </w:r>
    </w:p>
    <w:p>
      <w:pPr>
        <w:autoSpaceDN w:val="0"/>
        <w:autoSpaceDE w:val="0"/>
        <w:widowControl/>
        <w:spacing w:line="202" w:lineRule="exact" w:before="166" w:after="0"/>
        <w:ind w:left="598" w:right="1014" w:firstLine="492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viii. The Titles,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Materials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Licensor Marks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will not violate or infringe any common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law or statutory right of any person or other entity including, without limitation, any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contractual rights, proprietary rights, trademark, service mark, copyright or patent rights,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or any rights of privacy or publicity;</w:t>
      </w:r>
    </w:p>
    <w:p>
      <w:pPr>
        <w:autoSpaceDN w:val="0"/>
        <w:tabs>
          <w:tab w:pos="1090" w:val="left"/>
        </w:tabs>
        <w:autoSpaceDE w:val="0"/>
        <w:widowControl/>
        <w:spacing w:line="200" w:lineRule="exact" w:before="180" w:after="0"/>
        <w:ind w:left="598" w:right="1008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ix. The Titles,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Materials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Licensor Marks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will not be unlawful, slanderous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libelous; and</w:t>
      </w:r>
    </w:p>
    <w:p>
      <w:pPr>
        <w:autoSpaceDN w:val="0"/>
        <w:autoSpaceDE w:val="0"/>
        <w:widowControl/>
        <w:spacing w:line="202" w:lineRule="exact" w:before="164" w:after="0"/>
        <w:ind w:left="598" w:right="1014" w:firstLine="492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x. To the extent that any Title makes any claims or renders any instruction or advice,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such claim, instruction or advice shall comply with all federal, state and other applicable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laws and regulations and shall cause no harm to any person or entity following or acting in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accordance with such instruction or advice.</w:t>
      </w:r>
    </w:p>
    <w:p>
      <w:pPr>
        <w:autoSpaceDN w:val="0"/>
        <w:autoSpaceDE w:val="0"/>
        <w:widowControl/>
        <w:spacing w:line="164" w:lineRule="exact" w:before="202" w:after="0"/>
        <w:ind w:left="598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(b) Licensee represents and warrants that:</w:t>
      </w:r>
    </w:p>
    <w:p>
      <w:pPr>
        <w:autoSpaceDN w:val="0"/>
        <w:autoSpaceDE w:val="0"/>
        <w:widowControl/>
        <w:spacing w:line="202" w:lineRule="exact" w:before="178" w:after="0"/>
        <w:ind w:left="598" w:right="1014" w:firstLine="492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i. The execution, delivery and performance of this Agreement have been duly authorized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by all necessary corporate action on the part of Licensee and this Agreement constitutes a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valid and legally binding agreement of Licensee enforceable against Licensee in accordance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with its terms;</w:t>
      </w:r>
    </w:p>
    <w:p>
      <w:pPr>
        <w:autoSpaceDN w:val="0"/>
        <w:autoSpaceDE w:val="0"/>
        <w:widowControl/>
        <w:spacing w:line="166" w:lineRule="exact" w:before="202" w:after="0"/>
        <w:ind w:left="109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ii. It will use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Titles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solely as permitted under this Agreement;</w:t>
      </w:r>
    </w:p>
    <w:p>
      <w:pPr>
        <w:autoSpaceDN w:val="0"/>
        <w:tabs>
          <w:tab w:pos="1090" w:val="left"/>
        </w:tabs>
        <w:autoSpaceDE w:val="0"/>
        <w:widowControl/>
        <w:spacing w:line="202" w:lineRule="exact" w:before="162" w:after="0"/>
        <w:ind w:left="598" w:right="1008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iii. It has the full right, capacity and authority to enter into this Agreement and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perform all of its obligations hereunder; and</w:t>
      </w:r>
    </w:p>
    <w:p>
      <w:pPr>
        <w:autoSpaceDN w:val="0"/>
        <w:autoSpaceDE w:val="0"/>
        <w:widowControl/>
        <w:spacing w:line="202" w:lineRule="exact" w:before="176" w:after="0"/>
        <w:ind w:left="598" w:right="1014" w:firstLine="492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iv. As of the Effective Date, there is no claim, action, suit, investigation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proceeding relating to or affecting Licensee pending or threatened, in law or in equity,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any other circumstance which might adversely affect Licensee’s ability to perform all of its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obligations hereunder.</w:t>
      </w:r>
    </w:p>
    <w:p>
      <w:pPr>
        <w:autoSpaceDN w:val="0"/>
        <w:autoSpaceDE w:val="0"/>
        <w:widowControl/>
        <w:spacing w:line="164" w:lineRule="exact" w:before="202" w:after="0"/>
        <w:ind w:left="0" w:right="5848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160" w:lineRule="exact" w:before="567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IDEANOMICS, INC., 10-K, 3/30/2016</w:t>
      </w:r>
    </w:p>
    <w:p>
      <w:pPr>
        <w:sectPr>
          <w:pgSz w:w="11900" w:h="16840"/>
          <w:pgMar w:top="544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13.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Indemnification</w:t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62" w:after="0"/>
        <w:ind w:left="104" w:right="1000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Each party shall defend, indemnify and hold the other party and its Affiliates, and their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respective directors, officers, employees, agents, successors, assigns, licensees and distributors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harmless from and against any and all judgments, settlements, damages, penalties, costs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expenses (including, but not limited to, reasonable attorneys’ fees) arising out of any third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party claims relating to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Indemnifying Party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’s breach or alleged breach of any of its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representations, warranties, covenants or obligations hereunder. The party seeking indemnification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(the “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Indemnified Party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”) will give prompt notice to the indemnifying party (the “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 xml:space="preserve">Indemnifying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Party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”) of any claim for which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Indemnified Party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seeks indemnification under this Agreement;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provided, however, that failure to give prompt notice will not relieve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Indemnifying Party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of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any liability hereunder (except to the extent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Indemnifying Party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has suffered actual material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prejudice by such failure). The Indemnified Party will reasonably cooperate (at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 xml:space="preserve">Indemnifying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Party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’s expense) in the defense of any claim for which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Indemnified Party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seeks indemnification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under this Section 13. The Indemnified Party shall have the right to employ separate counsel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to participate in (but not control) any such action, but the fees and expenses of such counsel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will be at the expense of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Indemnified Party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unless: (i) the employment of counsel by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Indemnified Party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has been authorized by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Indemnifying Party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; (ii)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Indemnified Party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has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been advised by its counsel in writing that there is a conflict of interest between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Indemnifying Party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Indemnified Party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 the conduct of the defense of the action (in which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case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Indemnifying Party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will not have the right to direct the defense of the action on behalf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of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Indemnified Party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); or (iii)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Indemnifying Party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has not in fact employed counsel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assume the defense of the action within a reasonable time following receipt of the notice given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pursuant to this Section 13, in each of which cases the fees and expenses of such counsel will be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at the expense of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Indemnifying Party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. The Indemnifying Party will not be liable for any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settlement of an action effected without its written consent (which consent will not be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unreasonably withheld or delayed), nor will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Indemnifying Party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settle any such action without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written consent of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Indemnified Party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(which consent will not be unreasonably withheld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delayed). The Indemnifying Party will not consent to the entry of any judgment or enter into any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settlement that does not include as an unconditional term thereof the giving by the claimant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plaintiff to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Indemnified Party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 release from all liability with respect to the claim.</w:t>
      </w:r>
    </w:p>
    <w:p>
      <w:pPr>
        <w:autoSpaceDN w:val="0"/>
        <w:autoSpaceDE w:val="0"/>
        <w:widowControl/>
        <w:spacing w:line="166" w:lineRule="exact" w:before="20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14.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Confidentiality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78" w:after="0"/>
        <w:ind w:left="104" w:right="1000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(a) </w:t>
      </w:r>
      <w:r>
        <w:rPr>
          <w:u w:val="single" w:color="1021cc"/>
          <w:w w:val="102.57812738418579"/>
          <w:rFonts w:ascii="CourierNewPS" w:hAnsi="CourierNewPS" w:eastAsia="CourierNewPS"/>
          <w:b/>
          <w:i w:val="0"/>
          <w:color w:val="1122CC"/>
          <w:sz w:val="16"/>
        </w:rPr>
        <w:t>Confidential Information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. “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Confidential Information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” means all non-public information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about the disclosing party’s business or activities that is marked or designated by such party as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“confidential” or “proprietary” at the time of disclosure or that reasonably would be understood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to be confidential given the circumstances of disclosure. Notwithstanding the foregoing,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Confidential Information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does not include information that: (a) is in or enters the public domain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without breach of this Agreement; (b) the receiving party lawfully receives from a third party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without restriction on disclosure and without breach of a nondisclosure obligation; (c)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receiving party rightfully knew prior to receiving such information from the disclosing party;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(d) the receiving party develops entirely independently of, and without any access or reference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or use of, any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Confidential Information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communicated to the receiving party by the disclosing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party.</w:t>
      </w:r>
    </w:p>
    <w:p>
      <w:pPr>
        <w:autoSpaceDN w:val="0"/>
        <w:autoSpaceDE w:val="0"/>
        <w:widowControl/>
        <w:spacing w:line="164" w:lineRule="exact" w:before="202" w:after="0"/>
        <w:ind w:left="0" w:right="5848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11</w:t>
      </w:r>
    </w:p>
    <w:p>
      <w:pPr>
        <w:autoSpaceDN w:val="0"/>
        <w:autoSpaceDE w:val="0"/>
        <w:widowControl/>
        <w:spacing w:line="160" w:lineRule="exact" w:before="559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IDEANOMICS, INC., 10-K, 3/30/2016</w:t>
      </w:r>
    </w:p>
    <w:p>
      <w:pPr>
        <w:sectPr>
          <w:pgSz w:w="11900" w:h="16840"/>
          <w:pgMar w:top="55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04" w:right="1000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Restrictions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. Each party agrees that, during the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Term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 for two (2) years thereafter: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(i) it will not disclose to any third party any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Confidential Information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disclosed to it by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other party except as expressly permitted in this Agreement; (ii) it will only permit access to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Confidential Information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of the disclosing party to those of its employees or authorized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representatives or advisors (including, without limitation, the receiving party’s auditors,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accountants, and attorneys) having a need to know and who, prior to obtaining such access, are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legally bound to protect the disclosing party’s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Confidential Information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at least to the same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extent as set forth herein; (iii) it will use any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Confidential Information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disclosed to it by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other party only for the purpose of performing its obligations or exercising its rights under this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Agreement and not for any other purpose, whether for such party’s own benefit or the benefit of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any third party; (iv) it will maintain the confidentiality of all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Confidential Information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of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other party in its possession or control; and (v) that (x) upon the expiration or termination of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this Agreement, or (y) at any time the disclosing party may so request, it will deliver promptly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to the disclosing party, or, at the disclosing party’s option, it will destroy, all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 xml:space="preserve">Confidential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Information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of the disclosing party that it may then possess or have under its control.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Notwithstanding the foregoing, each party may disclose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Confidential Information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of the other party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to the extent required by a court of competent jurisdiction or other governmental authority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otherwise as required by law, provided that such party will, as soon as reasonably practicable,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provide the disclosing party with written notice of such requirement so that the disclosing party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may seek a protective order or other appropriate remedy. The receiving party and its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representatives will cooperate fully with the disclosing party to obtain any such protective order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or other remedy. If the disclosing party elects not to seek, or is unsuccessful in obtaining, any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such protective order or similar remedy and if the receiving party receives advice from reputable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legal counsel confirming that the disclosure of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Confidential Information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is required pursuant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applicable law, then the receiving party may disclose such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Confidential Information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to the extent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required; provided, however, that the receiving party will use commercially reasonable efforts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ensure that such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Confidential Information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is treated confidentially by each party to which it is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disclosed.</w:t>
      </w:r>
    </w:p>
    <w:p>
      <w:pPr>
        <w:autoSpaceDN w:val="0"/>
        <w:autoSpaceDE w:val="0"/>
        <w:widowControl/>
        <w:spacing w:line="164" w:lineRule="exact" w:before="202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15.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Disclaimers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66" w:after="0"/>
        <w:ind w:left="104" w:right="1002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EXCEPT AS EXPRESSLY STATED IN SECTION 12, THE PARTIES HEREBY DISCLAIM ALL WARRANTIES, EXPRESS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OR IMPLIED, INCLUDING, WITHOUT LIMITATION, ANY IMPLIED WARRANTIES OF MERCHANTABILITY AND FITNESS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FOR A PARTICULAR PURPOSE, CONCERNING THE SUBJECT MATTER OF THIS AGREEMENT.</w:t>
      </w:r>
    </w:p>
    <w:p>
      <w:pPr>
        <w:autoSpaceDN w:val="0"/>
        <w:autoSpaceDE w:val="0"/>
        <w:widowControl/>
        <w:spacing w:line="164" w:lineRule="exact" w:before="214" w:after="0"/>
        <w:ind w:left="0" w:right="5848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12</w:t>
      </w:r>
    </w:p>
    <w:p>
      <w:pPr>
        <w:autoSpaceDN w:val="0"/>
        <w:autoSpaceDE w:val="0"/>
        <w:widowControl/>
        <w:spacing w:line="160" w:lineRule="exact" w:before="777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IDEANOMICS, INC., 10-K, 3/30/2016</w:t>
      </w:r>
    </w:p>
    <w:p>
      <w:pPr>
        <w:sectPr>
          <w:pgSz w:w="11900" w:h="16840"/>
          <w:pgMar w:top="55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16.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Limitation of Liability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76" w:after="0"/>
        <w:ind w:left="104" w:right="1000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EXCEPT FOR THE ABOVE INDEMNIFICATION OBLIGATIONS AND FOR BREACHES OF SECTION 14, NEITHER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PARTY SHALL BE LIABLE TO THE OTHER FOR ANY INCIDENTAL, CONSEQUENTIAL, SPECIAL OR PUNITIVE DAMAGES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ARISING OUT OF THIS AGREEMENT (INCLUDING, BUT NOT LIMITED TO, LOSS OF PROFITS), WHETHER IN AN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ACTION OR ARISING OUT OF BREACH OF CONTRACT, TORT OR ANY OTHER CAUSE OF ACTION EVEN IF SUCH PARTY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HAS BEEN ADVISED OF THE POSSIBILITY OF SUCH DAMAGES.</w:t>
      </w:r>
    </w:p>
    <w:p>
      <w:pPr>
        <w:autoSpaceDN w:val="0"/>
        <w:autoSpaceDE w:val="0"/>
        <w:widowControl/>
        <w:spacing w:line="166" w:lineRule="exact" w:before="202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17.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Miscellaneous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64" w:after="0"/>
        <w:ind w:left="104" w:right="1000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. This Agreement shall be governed by and construed in all respects in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accordance with the laws of the State of New York, without giving effect to any conflicts of laws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principles.</w:t>
      </w:r>
    </w:p>
    <w:p>
      <w:pPr>
        <w:autoSpaceDN w:val="0"/>
        <w:autoSpaceDE w:val="0"/>
        <w:widowControl/>
        <w:spacing w:line="202" w:lineRule="exact" w:before="176" w:after="0"/>
        <w:ind w:left="104" w:right="1000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Dispute Resolution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. Any dispute, controversy and/or difference which may arise out of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 connection with or in relation to this Agreement, shall be solely and finally settled by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binding arbitration pursuant to then-current rules of the International Chamber of Commerce. Such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arbitration shall be held in New York, New York. The merits of the dispute shall be resolved in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accordance with the laws of the State of New York, without reference to its choice of law rules.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tribunal shall consist of three arbitrators, each of whom shall be knowledgeable in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subject matter hereof. The arbitration shall be conducted in the English language, and all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documents shall be submitted in English or be accompanied by a certified English translation.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arbitrators will provide a written explanation to the parties of any arbitration award. The award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thereof shall be final and binding upon the parties hereto, and judgment on such award may be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entered in any court or tribunal having jurisdiction, and the parties hereby irrevocably waive any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objection to the jurisdiction of such courts based on any ground, including without limitation,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improper venue or forum non conveniens. The parties and the arbitration panel shall be bound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maintain the confidentiality of this Agreement, the dispute and any award, except to the extent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necessary to enforce any such award. The prevailing party, if a party is so designated in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arbitration award, shall be entitled to recover from the other party its costs and fees, including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attorneys’ fees, associated with such arbitration. By agreeing to this binding arbitration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provision, the parties understand that they are waiving certain rights and protections which may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otherwise be available if a dispute between the parties were determined by litigation in court,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including, without limitation, the right to seek or obtain certain types of damages precluded by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this arbitration provision, the right to a jury trial, certain rights of appeal, and a right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invoke formal rules of procedure and evidence. Notwithstanding anything to the contrary herein,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each party shall be entitled, at any time, without first resorting to the dispute resolution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process set forth above, to seek injunctive or other equitable relief from any court of competent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jurisdiction, wherever such party deems appropriate, in order to preserve or enforce such party’s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rights hereunder.</w:t>
      </w:r>
    </w:p>
    <w:p>
      <w:pPr>
        <w:autoSpaceDN w:val="0"/>
        <w:autoSpaceDE w:val="0"/>
        <w:widowControl/>
        <w:spacing w:line="164" w:lineRule="exact" w:before="202" w:after="0"/>
        <w:ind w:left="0" w:right="5848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13</w:t>
      </w:r>
    </w:p>
    <w:p>
      <w:pPr>
        <w:autoSpaceDN w:val="0"/>
        <w:autoSpaceDE w:val="0"/>
        <w:widowControl/>
        <w:spacing w:line="160" w:lineRule="exact" w:before="664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IDEANOMICS, INC., 10-K, 3/30/2016</w:t>
      </w:r>
    </w:p>
    <w:p>
      <w:pPr>
        <w:sectPr>
          <w:pgSz w:w="11900" w:h="16840"/>
          <w:pgMar w:top="544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tabs>
          <w:tab w:pos="598" w:val="left"/>
        </w:tabs>
        <w:autoSpaceDE w:val="0"/>
        <w:widowControl/>
        <w:spacing w:line="184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Non-Exclusivity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. Nothing in this Agreement limits or restricts Licensee from entering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into any similar agreements with any third party.</w:t>
      </w:r>
    </w:p>
    <w:p>
      <w:pPr>
        <w:autoSpaceDN w:val="0"/>
        <w:autoSpaceDE w:val="0"/>
        <w:widowControl/>
        <w:spacing w:line="202" w:lineRule="exact" w:before="164" w:after="0"/>
        <w:ind w:left="104" w:right="1000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. The invalidity or unenforceability of any provision of this Agreement shall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not affect the validity or enforceability of any other provision of this Agreement. In the event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that any provision of this Agreement is determined to be invalid, unenforceable or otherwise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illegal, such provision shall be deemed restated, in accordance with applicable law, to reflect as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nearly as possible the original intentions of the parties, and the remainder of the Agreement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shall remain in full force and effect.</w:t>
      </w:r>
    </w:p>
    <w:p>
      <w:pPr>
        <w:autoSpaceDN w:val="0"/>
        <w:autoSpaceDE w:val="0"/>
        <w:widowControl/>
        <w:spacing w:line="202" w:lineRule="exact" w:before="166" w:after="0"/>
        <w:ind w:left="104" w:right="1000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Waiver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. No term or condition of this Agreement shall be deemed waived, and no breach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shall be deemed excused, unless such waiver or excuse is in writing and is executed by the party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against whom such waiver or excuse is claimed.</w:t>
      </w:r>
    </w:p>
    <w:p>
      <w:pPr>
        <w:autoSpaceDN w:val="0"/>
        <w:autoSpaceDE w:val="0"/>
        <w:widowControl/>
        <w:spacing w:line="202" w:lineRule="exact" w:before="176" w:after="0"/>
        <w:ind w:left="104" w:right="1000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. This Agreement contains the entire agreement and understanding between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parties with regard to the subject matter hereof, and supersedes all prior and contemporaneous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oral or written agreements and representations with respect to such subject matter. This Agreement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may be modified or amended only in a writing signed by all parties.</w:t>
      </w:r>
    </w:p>
    <w:p>
      <w:pPr>
        <w:autoSpaceDN w:val="0"/>
        <w:autoSpaceDE w:val="0"/>
        <w:widowControl/>
        <w:spacing w:line="202" w:lineRule="exact" w:before="164" w:after="0"/>
        <w:ind w:left="104" w:right="1000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Jury Trial Waiver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. THE PARTIES SPECIFICALLY WAIVE ANY RIGHT TO TRIAL BY JURY IN ANY COURT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WITH RESPECT TO ANY CONTRACTUAL, TORTIOUS, OR STATUTORY CLAIM, COUNTERCLAIM, OR CROSS-CLAIM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AGAINST THE OTHER ARISING OUT OF OR CONNECTED IN ANY WAY TO THIS AGREEMENT, BECAUSE THE PARTIES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HERETO, BOTH OF WHOM ARE REPRESENTED BY COUNSEL, BELIEVE THAT THE COMPLEX COMMERCIAL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PROFESSIONAL ASPECTS OF THEIR DEALINGS WITH ONE ANOTHER MAKE A JURY DETERMINATION NEITHER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DESIRABLE NOR APPROPRIATE.</w:t>
      </w:r>
    </w:p>
    <w:p>
      <w:pPr>
        <w:autoSpaceDN w:val="0"/>
        <w:autoSpaceDE w:val="0"/>
        <w:widowControl/>
        <w:spacing w:line="202" w:lineRule="exact" w:before="164" w:after="0"/>
        <w:ind w:left="104" w:right="1000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(h)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. Neither party may assign its rights, duties or obligations under this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Agreement to any third party in whole or in part, without the other party’s prior written consent,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except that (i) Licensee may assign its rights and obligations to this Agreement to any of its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Affiliate or subsidiaries with the prior written consent of the Licensor, and (ii) Licensor may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assign its rights and obligations in this Agreement to its Affiliates or subsidiaries and either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party may assign this Agreement in its entirety to any purchaser of all or substantially all of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its business or assets pertaining to the line of business to which this Agreement relates or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any Affiliate of the party without the other party’s approval. This Agreement will be binding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upon, and inure to the benefit of, the respective permitted assignees, transferees and successors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of each of the parties.</w:t>
      </w:r>
    </w:p>
    <w:p>
      <w:pPr>
        <w:autoSpaceDN w:val="0"/>
        <w:autoSpaceDE w:val="0"/>
        <w:widowControl/>
        <w:spacing w:line="164" w:lineRule="exact" w:before="214" w:after="0"/>
        <w:ind w:left="0" w:right="5848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14</w:t>
      </w:r>
    </w:p>
    <w:p>
      <w:pPr>
        <w:autoSpaceDN w:val="0"/>
        <w:autoSpaceDE w:val="0"/>
        <w:widowControl/>
        <w:spacing w:line="160" w:lineRule="exact" w:before="747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IDEANOMICS, INC., 10-K, 3/30/2016</w:t>
      </w:r>
    </w:p>
    <w:p>
      <w:pPr>
        <w:sectPr>
          <w:pgSz w:w="11900" w:h="16840"/>
          <w:pgMar w:top="55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598" w:val="left"/>
        </w:tabs>
        <w:autoSpaceDE w:val="0"/>
        <w:widowControl/>
        <w:spacing w:line="182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No Third Party Beneficiaries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. The parties acknowledge and agree that there are no third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party beneficiaries to this Agreement.</w:t>
      </w:r>
    </w:p>
    <w:p>
      <w:pPr>
        <w:autoSpaceDN w:val="0"/>
        <w:autoSpaceDE w:val="0"/>
        <w:widowControl/>
        <w:spacing w:line="202" w:lineRule="exact" w:before="176" w:after="0"/>
        <w:ind w:left="104" w:right="1000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(j)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Interpretation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.  I n  interpreting the terms and conditions of this Agreement, no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presumption shall be interpreted for or against a party as a result of the role of such party in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drafting of this Agreement. Sections headings are for convenience only and shall not be used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to interpret this Agreement.</w:t>
      </w:r>
    </w:p>
    <w:p>
      <w:pPr>
        <w:autoSpaceDN w:val="0"/>
        <w:autoSpaceDE w:val="0"/>
        <w:widowControl/>
        <w:spacing w:line="202" w:lineRule="exact" w:before="166" w:after="0"/>
        <w:ind w:left="104" w:right="1002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(k)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Notice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. Any notice required or permitted by this Agreement shall be in writing and shall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be delivered as follows, with notice deemed given upon receipt or refusal: (i) by overnight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courier service; (ii) hand delivery; or (iii) by certified or registered mail, return receipt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requested. Notice shall be sent to the addresses set forth below or to such other address as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either party may specify in a notice given under this </w:t>
      </w:r>
      <w:r>
        <w:rPr>
          <w:w w:val="102.57812738418579"/>
          <w:rFonts w:ascii="CourierNewPS" w:hAnsi="CourierNewPS" w:eastAsia="CourierNewPS"/>
          <w:b/>
          <w:i w:val="0"/>
          <w:color w:val="0000FF"/>
          <w:sz w:val="16"/>
        </w:rPr>
        <w:t>Section 17(k)</w:t>
      </w:r>
      <w:r>
        <w:rPr>
          <w:w w:val="102.57812738418579"/>
          <w:rFonts w:ascii="CourierNewPS" w:hAnsi="CourierNewPS" w:eastAsia="CourierNewPS"/>
          <w:b/>
          <w:i/>
          <w:color w:val="0000FF"/>
          <w:sz w:val="16"/>
        </w:rPr>
        <w:t xml:space="preserve"> [Notice]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00" w:after="0"/>
        <w:ind w:left="598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If to Licensee:</w:t>
      </w:r>
    </w:p>
    <w:p>
      <w:pPr>
        <w:autoSpaceDN w:val="0"/>
        <w:autoSpaceDE w:val="0"/>
        <w:widowControl/>
        <w:spacing w:line="202" w:lineRule="exact" w:before="176" w:after="0"/>
        <w:ind w:left="598" w:right="705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You On Demand Holdings, Inc.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375 Greenwich Street, Suite 516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New York, New York 10013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Attn: Board of Directors</w:t>
      </w:r>
    </w:p>
    <w:p>
      <w:pPr>
        <w:autoSpaceDN w:val="0"/>
        <w:autoSpaceDE w:val="0"/>
        <w:widowControl/>
        <w:spacing w:line="202" w:lineRule="exact" w:before="164" w:after="0"/>
        <w:ind w:left="598" w:right="2304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With a copy (which shall not constitute notice or such other communication)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each of: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Cooley LLP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Grace Building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1114 Avenue of the Americas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New York, New York 10036-7798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Attn: William Haddad</w:t>
      </w:r>
    </w:p>
    <w:p>
      <w:pPr>
        <w:autoSpaceDN w:val="0"/>
        <w:autoSpaceDE w:val="0"/>
        <w:widowControl/>
        <w:spacing w:line="202" w:lineRule="exact" w:before="164" w:after="0"/>
        <w:ind w:left="598" w:right="6624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Cooley LLP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101 California Street, 5th Floor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San Francisco, California 94111-5800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Attn: Garth Osterman</w:t>
      </w:r>
    </w:p>
    <w:p>
      <w:pPr>
        <w:autoSpaceDN w:val="0"/>
        <w:autoSpaceDE w:val="0"/>
        <w:widowControl/>
        <w:spacing w:line="164" w:lineRule="exact" w:before="214" w:after="0"/>
        <w:ind w:left="598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If to Licensor:</w:t>
      </w:r>
    </w:p>
    <w:p>
      <w:pPr>
        <w:autoSpaceDN w:val="0"/>
        <w:autoSpaceDE w:val="0"/>
        <w:widowControl/>
        <w:spacing w:line="202" w:lineRule="exact" w:before="166" w:after="0"/>
        <w:ind w:left="598" w:right="504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Beijing Sun Seven Stars Culture Development Limited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Eastern Fangzheng Road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Southern Dongying Village</w:t>
      </w:r>
    </w:p>
    <w:p>
      <w:pPr>
        <w:autoSpaceDN w:val="0"/>
        <w:autoSpaceDE w:val="0"/>
        <w:widowControl/>
        <w:spacing w:line="164" w:lineRule="exact" w:before="202" w:after="0"/>
        <w:ind w:left="0" w:right="5848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15</w:t>
      </w:r>
    </w:p>
    <w:p>
      <w:pPr>
        <w:autoSpaceDN w:val="0"/>
        <w:autoSpaceDE w:val="0"/>
        <w:widowControl/>
        <w:spacing w:line="160" w:lineRule="exact" w:before="678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IDEANOMICS, INC., 10-K, 3/30/2016</w:t>
      </w:r>
    </w:p>
    <w:p>
      <w:pPr>
        <w:sectPr>
          <w:pgSz w:w="11900" w:h="16840"/>
          <w:pgMar w:top="544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598" w:right="8208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Hancunhe Town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Fangshan District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Beijing City, P.R.C. </w:t>
      </w:r>
    </w:p>
    <w:p>
      <w:pPr>
        <w:autoSpaceDN w:val="0"/>
        <w:autoSpaceDE w:val="0"/>
        <w:widowControl/>
        <w:spacing w:line="164" w:lineRule="exact" w:before="38" w:after="0"/>
        <w:ind w:left="598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Attn: Zhang Jie</w:t>
      </w:r>
    </w:p>
    <w:p>
      <w:pPr>
        <w:autoSpaceDN w:val="0"/>
        <w:autoSpaceDE w:val="0"/>
        <w:widowControl/>
        <w:spacing w:line="202" w:lineRule="exact" w:before="164" w:after="0"/>
        <w:ind w:left="598" w:right="2304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With a copy (which shall not constitute notice or such other communication) to: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Shanghai Sun Seven Stars Cultural Development Limited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686 WuZhong Road, Tower D, 9th Floor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Shanghai, China 201103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Attn: Polly Wang </w:t>
      </w:r>
    </w:p>
    <w:p>
      <w:pPr>
        <w:autoSpaceDN w:val="0"/>
        <w:autoSpaceDE w:val="0"/>
        <w:widowControl/>
        <w:spacing w:line="202" w:lineRule="exact" w:before="178" w:after="0"/>
        <w:ind w:left="104" w:right="1000" w:firstLine="49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(l)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Press Releases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. Unless required by law, neither party will, without the prior written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approval of the other party, issue any press release or similar announcement relating to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existence or terms of this Agreement.</w:t>
      </w:r>
    </w:p>
    <w:p>
      <w:pPr>
        <w:autoSpaceDN w:val="0"/>
        <w:tabs>
          <w:tab w:pos="598" w:val="left"/>
        </w:tabs>
        <w:autoSpaceDE w:val="0"/>
        <w:widowControl/>
        <w:spacing w:line="202" w:lineRule="exact" w:before="164" w:after="0"/>
        <w:ind w:left="104" w:right="864" w:firstLine="0"/>
        <w:jc w:val="left"/>
      </w:pP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(m)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. This Agreement may be executed in counterparts, all of which when taken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together shall be deemed to constitute one and the same instrument.</w:t>
      </w:r>
    </w:p>
    <w:p>
      <w:pPr>
        <w:autoSpaceDN w:val="0"/>
        <w:autoSpaceDE w:val="0"/>
        <w:widowControl/>
        <w:spacing w:line="164" w:lineRule="exact" w:before="202" w:after="0"/>
        <w:ind w:left="0" w:right="4738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[Signature Page Follows]</w:t>
      </w:r>
    </w:p>
    <w:p>
      <w:pPr>
        <w:autoSpaceDN w:val="0"/>
        <w:autoSpaceDE w:val="0"/>
        <w:widowControl/>
        <w:spacing w:line="164" w:lineRule="exact" w:before="214" w:after="0"/>
        <w:ind w:left="0" w:right="5848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16</w:t>
      </w:r>
    </w:p>
    <w:p>
      <w:pPr>
        <w:autoSpaceDN w:val="0"/>
        <w:autoSpaceDE w:val="0"/>
        <w:widowControl/>
        <w:spacing w:line="160" w:lineRule="exact" w:before="1088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IDEANOMICS, INC., 10-K, 3/30/2016</w:t>
      </w:r>
    </w:p>
    <w:p>
      <w:pPr>
        <w:sectPr>
          <w:pgSz w:w="11900" w:h="16840"/>
          <w:pgMar w:top="544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598" w:val="left"/>
        </w:tabs>
        <w:autoSpaceDE w:val="0"/>
        <w:widowControl/>
        <w:spacing w:line="182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 WITNESS WHEREOF and intending to be legally bound hereby, the parties have executed this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Content License Agreement as of the date first set forth above.</w:t>
      </w:r>
    </w:p>
    <w:p>
      <w:pPr>
        <w:autoSpaceDN w:val="0"/>
        <w:autoSpaceDE w:val="0"/>
        <w:widowControl/>
        <w:spacing w:line="166" w:lineRule="exact" w:before="214" w:after="0"/>
        <w:ind w:left="104" w:right="0" w:firstLine="0"/>
        <w:jc w:val="left"/>
      </w:pP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>LICENSOR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166" w:lineRule="exact" w:before="200" w:after="142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BEIJING SUN SEVEN STARS CULTURE DEVELOPMENT LIMITED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4782"/>
        <w:gridCol w:w="4782"/>
      </w:tblGrid>
      <w:tr>
        <w:trPr>
          <w:trHeight w:hRule="exact" w:val="242"/>
        </w:trPr>
        <w:tc>
          <w:tcPr>
            <w:tcW w:type="dxa" w:w="66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CourierNewPSMT" w:hAnsi="CourierNewPSMT" w:eastAsia="CourierNew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4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" w:right="0" w:firstLine="0"/>
              <w:jc w:val="left"/>
            </w:pPr>
            <w:r>
              <w:rPr>
                <w:w w:val="102.57812738418579"/>
                <w:rFonts w:ascii="CourierNewPSMT" w:hAnsi="CourierNewPSMT" w:eastAsia="CourierNewPSMT"/>
                <w:b w:val="0"/>
                <w:i w:val="0"/>
                <w:color w:val="000000"/>
                <w:sz w:val="16"/>
              </w:rPr>
              <w:t>/s/ Bruno Wu</w:t>
            </w:r>
          </w:p>
        </w:tc>
      </w:tr>
    </w:tbl>
    <w:p>
      <w:pPr>
        <w:autoSpaceDN w:val="0"/>
        <w:autoSpaceDE w:val="0"/>
        <w:widowControl/>
        <w:spacing w:line="204" w:lineRule="exact" w:before="0" w:after="0"/>
        <w:ind w:left="104" w:right="8784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Name: Bruno Wu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Title:Chairman &amp; CEO</w:t>
      </w:r>
    </w:p>
    <w:p>
      <w:pPr>
        <w:autoSpaceDN w:val="0"/>
        <w:autoSpaceDE w:val="0"/>
        <w:widowControl/>
        <w:spacing w:line="164" w:lineRule="exact" w:before="230" w:after="0"/>
        <w:ind w:left="104" w:right="0" w:firstLine="0"/>
        <w:jc w:val="left"/>
      </w:pP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>LICENSEE:</w:t>
      </w:r>
    </w:p>
    <w:p>
      <w:pPr>
        <w:autoSpaceDN w:val="0"/>
        <w:autoSpaceDE w:val="0"/>
        <w:widowControl/>
        <w:spacing w:line="164" w:lineRule="exact" w:before="200" w:after="142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YOU ON DEMAND HOLDINGS,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4782"/>
        <w:gridCol w:w="4782"/>
      </w:tblGrid>
      <w:tr>
        <w:trPr>
          <w:trHeight w:hRule="exact" w:val="242"/>
        </w:trPr>
        <w:tc>
          <w:tcPr>
            <w:tcW w:type="dxa" w:w="66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CourierNewPSMT" w:hAnsi="CourierNewPSMT" w:eastAsia="CourierNew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4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" w:right="0" w:firstLine="0"/>
              <w:jc w:val="left"/>
            </w:pPr>
            <w:r>
              <w:rPr>
                <w:w w:val="102.57812738418579"/>
                <w:rFonts w:ascii="CourierNewPSMT" w:hAnsi="CourierNewPSMT" w:eastAsia="CourierNewPSMT"/>
                <w:b w:val="0"/>
                <w:i w:val="0"/>
                <w:color w:val="000000"/>
                <w:sz w:val="16"/>
              </w:rPr>
              <w:t>/s/ Shane McMahon</w:t>
            </w:r>
          </w:p>
        </w:tc>
      </w:tr>
    </w:tbl>
    <w:p>
      <w:pPr>
        <w:autoSpaceDN w:val="0"/>
        <w:autoSpaceDE w:val="0"/>
        <w:widowControl/>
        <w:spacing w:line="206" w:lineRule="exact" w:before="0" w:after="0"/>
        <w:ind w:left="104" w:right="8928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Name: Shane McMahon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  <w:u w:val="single"/>
        </w:rPr>
        <w:t>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itle:Chairman</w:t>
      </w:r>
    </w:p>
    <w:p>
      <w:pPr>
        <w:autoSpaceDN w:val="0"/>
        <w:autoSpaceDE w:val="0"/>
        <w:widowControl/>
        <w:spacing w:line="164" w:lineRule="exact" w:before="214" w:after="0"/>
        <w:ind w:left="0" w:right="3678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[SIGNATURE PAGE TO CONTENT LICENSE AGREEMENT]</w:t>
      </w:r>
    </w:p>
    <w:p>
      <w:pPr>
        <w:autoSpaceDN w:val="0"/>
        <w:autoSpaceDE w:val="0"/>
        <w:widowControl/>
        <w:spacing w:line="160" w:lineRule="exact" w:before="1108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IDEANOMICS, INC., 10-K, 3/30/2016</w:t>
      </w:r>
    </w:p>
    <w:p>
      <w:pPr>
        <w:sectPr>
          <w:pgSz w:w="11900" w:h="16840"/>
          <w:pgMar w:top="544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4464" w:right="5328" w:firstLine="0"/>
        <w:jc w:val="center"/>
      </w:pP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 xml:space="preserve">SCHEDULE A </w:t>
      </w:r>
      <w:r>
        <w:br/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 xml:space="preserve">TITLES </w:t>
      </w:r>
      <w:r>
        <w:br/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>[Attached]</w:t>
      </w:r>
    </w:p>
    <w:p>
      <w:pPr>
        <w:autoSpaceDN w:val="0"/>
        <w:autoSpaceDE w:val="0"/>
        <w:widowControl/>
        <w:spacing w:line="160" w:lineRule="exact" w:before="1401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IDEANOMICS, INC., 10-K, 3/30/2016</w:t>
      </w:r>
    </w:p>
    <w:sectPr w:rsidR="00FC693F" w:rsidRPr="0006063C" w:rsidSect="00034616">
      <w:pgSz w:w="11900" w:h="16840"/>
      <w:pgMar w:top="546" w:right="0" w:bottom="332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