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10.22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STRATEGIC ALLIANCE 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(Hyatt Ziva Cancun)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STRATEGIC ALLIANCE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made and entered into as of December 14, 2016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Hyatt Franchising Latin America, L.L.C.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limited liability company organized and existing under the laws of the State of Delaware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(U.S.A.) with its principal place of business located at 71 South Wacker Drive, Chicago, Illinois 60606, U.S.A.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Hyatt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Playa Hotels &amp;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Resorts, B.V.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private limited liability company organized and existing under the laws of the Netherlands with its registered address at Prins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Bernhardplein 200, 1097 JB Amsterdam, the Netherlands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Playa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Hyatt and Playa are each referred to as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collectively as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.” 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S: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Hyatt and Playa are parties to that certain Master Development Agreement dated as of August 9, 2013 (as amended,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Master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Development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which Hyatt granted Playa the exclusive (to the extent set forth therein) right, provided that Playa met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conditions, to develop all-inclusive resorts under either or both of the Hyatt Ziva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Hyatt Zilara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brands and other aspects of the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 owned by Hyatt or its affiliates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Hyatt All-Inclusive Resorts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the countries of Mexico, Costa Rica, the Dominican Republic, Jamaica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Panama, as their boundaries exist as of the Effective Date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Market Area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 and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simultaneously with signing this Agreement, Hyatt and Playa or its affiliates are terminating the Master Development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signing amendments to the following franchise agreements 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Existing Franchise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covering the following Hyatt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All-Inclusive Resorts:</w:t>
      </w:r>
    </w:p>
    <w:p>
      <w:pPr>
        <w:autoSpaceDN w:val="0"/>
        <w:tabs>
          <w:tab w:pos="782" w:val="left"/>
          <w:tab w:pos="872" w:val="left"/>
        </w:tabs>
        <w:autoSpaceDE w:val="0"/>
        <w:widowControl/>
        <w:spacing w:line="202" w:lineRule="exact" w:before="126" w:after="0"/>
        <w:ind w:left="5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Franchise Agreement dated as of August 9, 2013, amended and restated on January 31, 2014 between Hyatt and Playa Hall Jamaican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Resort Limited for the operation of the Hyatt Ziva/Zilara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resort at 1 Ritz-Carlton Drive, Rose Hall, Montego Bay, Jamaica</w:t>
      </w:r>
    </w:p>
    <w:p>
      <w:pPr>
        <w:autoSpaceDN w:val="0"/>
        <w:tabs>
          <w:tab w:pos="782" w:val="left"/>
          <w:tab w:pos="872" w:val="left"/>
        </w:tabs>
        <w:autoSpaceDE w:val="0"/>
        <w:widowControl/>
        <w:spacing w:line="202" w:lineRule="exact" w:before="12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Franchise Agreement dated as of August 9, 2013, amended and restated on January 31, 2014 between Hyatt and Playa Cabos Baja, S. 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R.L. De C.V. for the operation of the Hyatt Ziva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resort at Paseo de Malecón I-5 D, San José del Cabo, 23405, Mexico</w:t>
      </w:r>
    </w:p>
    <w:p>
      <w:pPr>
        <w:autoSpaceDN w:val="0"/>
        <w:tabs>
          <w:tab w:pos="782" w:val="left"/>
          <w:tab w:pos="872" w:val="left"/>
        </w:tabs>
        <w:autoSpaceDE w:val="0"/>
        <w:widowControl/>
        <w:spacing w:line="202" w:lineRule="exact" w:before="12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Franchise Agreement dated as of August 9, 2013, amended and restated on January 31, 2014 between Hyatt and Cameron Del Pacifico 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 R.L. De C.V. for the operation of the Hyatt Ziva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resort at Carretera Barra de Navidad Km. 3.5, Zona Hotelera, 48300, Puerto Vallarta,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Jalisco, Mexico</w:t>
      </w:r>
    </w:p>
    <w:p>
      <w:pPr>
        <w:autoSpaceDN w:val="0"/>
        <w:tabs>
          <w:tab w:pos="782" w:val="left"/>
          <w:tab w:pos="872" w:val="left"/>
        </w:tabs>
        <w:autoSpaceDE w:val="0"/>
        <w:widowControl/>
        <w:spacing w:line="202" w:lineRule="exact" w:before="126" w:after="0"/>
        <w:ind w:left="5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Franchise Agreement dated as of August 9, 2013, amended and restated on January 31, 2014 between Hyatt and Cameron Del Caribe 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 R.L. De C.V. for the operation of the Hyatt Ziva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resort at Blvd. Kukulkan Km 9.5, Zona Hotelera, Punta Cancún, 77500, Cancún,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Quintana Roo, Mexico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82" w:val="left"/>
          <w:tab w:pos="772" w:val="left"/>
        </w:tabs>
        <w:autoSpaceDE w:val="0"/>
        <w:widowControl/>
        <w:spacing w:line="202" w:lineRule="exact" w:before="88" w:after="0"/>
        <w:ind w:left="4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Franchise Agreement dated as of August 9, 2013, amended and restated on January 31, 2014 between Hyatt and The Royal Cancun 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 R.L. De C.V. for the operation of the Hyatt Zilara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resort at Blvd. Kukulkan Km 11.5, Zona Hotelera, 77500 Cancún, Quintana Roo,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Mexico; and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Hyatt and Playa have agreed to terminate the Master Development Agreement and to enter into this 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NOW, THEREFORE,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 mutual covenants and agreements contained in this Amendment and for other good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valuable consideration, the receipt and sufficiency of which are hereby acknowledged, the parties agree as follows: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First Offer for Development Opportunities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During the period beginning on the Effective Date and ending on December 31, 2018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Development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each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Offering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agrees to provide to the other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 right of first offer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any proposed offer or arrangement, which the Offering Party (or its affiliate) desires to accept, under which the Offering Party or one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affiliates would acquire the ownership of real property in the Market Area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Development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on which a Hyatt All-Inclusive Resort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would operate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Development Opportunity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Offering Party is required to offer the Receiving Party a Development Opportunity pursuant to this Section 1, the Offering Party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written notice to the Receiving Party, together with reasonable due diligence information in the Offering Party’s possession to enable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Receiving Party to evaluate the Development Opportunity 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Offer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Receiving Party will have ten (10) business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receiving the Offer Notice to notify the Offering Party whether the Receiving Party exercises its right of first offer for that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Opportunity. If the Receiving Party and exercises its right of first offer hereunder, and: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if the Receiving Party is Playa, then Playa (or its affiliate) and Hyatt’s affiliate shall negotiate in good faith the terms of a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related documents under which Playa (or its affiliate) would manage a Hyatt All-Inclusive Resort on the Development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(subject to a franchise agreement between Hyatt and the affiliate of Hyatt that would own the Development Property), provided that Hyatt’s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 acquires the Development Property on terms acceptable to it within sixty (60) days after delivery of the Offer Notice, and</w:t>
      </w:r>
    </w:p>
    <w:p>
      <w:pPr>
        <w:autoSpaceDN w:val="0"/>
        <w:autoSpaceDE w:val="0"/>
        <w:widowControl/>
        <w:spacing w:line="202" w:lineRule="exact" w:before="102" w:after="0"/>
        <w:ind w:left="392" w:right="212" w:firstLine="39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the Receiving Party is Hyatt, then Playa or its affiliate shall negotiate in good faith the terms of a franchise agreement and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for the operation (and, if applicable, development) of the Hyatt All-Inclusive Resort on the Development Property, provided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Playa’s affiliate acquires the Development Property on terms acceptable to it within sixty (60) days after delivery of the Offer Notice.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Receiving Party declines its right of first offer with respect to any Development Opportunity, or fails to notify the Offering Party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 within the ten (10) business-day period described above, or if Hyatt’s affiliate or Playa’s affiliate (as applicable) fails to acquire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Property within the sixty (60)-day period described above, then the right of first offer with respect to that Development Opportunity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expire, and the Offering Party thereafter may acquire, develop and/or operate (and/or grant any other person or entity the right to acquire,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 and/or operate) an all-inclusive resort or other business on the Development Property without any restriction under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any restrictions under any Existing Franchise Agreement or other agreement between Hyatt (or its affiliate) and Playa (or its affiliate).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Introduction to Other Opportunities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third party (who is not an affiliate of Hyatt) approaches Hyatt during the Development Term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offer or arrangement, which Hyatt desires to accept, under which the third party would operate a Hyatt All-Inclusive Resort in the Market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Area, and if that third party has not then already designated a management company to operate that Hyatt All-Inclusive Resort, then Hyatt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provide notice to Playa and introduce Playa to that third party for purposes of enabling Playa (at its option) to negotiate for the opportunity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 that Hyatt All-Inclusive Resort for that third party. Similarly, if a third party (who is not an affiliate of Playa) approaches Playa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Term with a proposed offer or arrangement, which Playa desires to accept, under which Playa or its affiliate would manage an all-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inclusive resort in the Market Area for that third party, and if that third party has not then already designated a brand under which that all-inclusive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resort would operate, then Playa agrees to provide notice to Hyatt and introduce Hyatt to that third party for purposes of enabling Hyatt (at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option) to negotiate for the opportunity to provide that third party franchise rights to brand that resort as a Hyatt All-Inclusive Resort.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 required under this Agreement to be given by either Party to the other Party shall be in writing in the English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language. Any required notice shall be effective two business days after it is sent by a recognized international courier service to the address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stated in this Agreement, or such other address as shall be notified to the other Party in writing, and any receipt issued by the courier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shall be conclusive evidence of the fact and date of sending of any such notice.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Contact details of the Parties are as follows:</w:t>
      </w:r>
    </w:p>
    <w:p>
      <w:pPr>
        <w:autoSpaceDN w:val="0"/>
        <w:autoSpaceDE w:val="0"/>
        <w:widowControl/>
        <w:spacing w:line="202" w:lineRule="exact" w:before="100" w:after="0"/>
        <w:ind w:left="1086" w:right="662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 Hyatt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Hyatt Franchising Latin America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Hyatt Hotels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Hyatt Center – 12th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71 South Wacker Drive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Chicago, Illinois 60606 U.S.A.</w:t>
      </w:r>
    </w:p>
    <w:p>
      <w:pPr>
        <w:autoSpaceDN w:val="0"/>
        <w:autoSpaceDE w:val="0"/>
        <w:widowControl/>
        <w:spacing w:line="164" w:lineRule="exact" w:before="38" w:after="0"/>
        <w:ind w:left="10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SVP Latin America Development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1086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with a copy to:</w:t>
      </w:r>
    </w:p>
    <w:p>
      <w:pPr>
        <w:autoSpaceDN w:val="0"/>
        <w:autoSpaceDE w:val="0"/>
        <w:widowControl/>
        <w:spacing w:line="202" w:lineRule="exact" w:before="100" w:after="0"/>
        <w:ind w:left="1086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Hyatt Hotels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Hyatt Center – 12th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71 South Wacker Drive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Chicago, Illinois 60606 U.S.A.</w:t>
      </w:r>
    </w:p>
    <w:p>
      <w:pPr>
        <w:autoSpaceDN w:val="0"/>
        <w:autoSpaceDE w:val="0"/>
        <w:widowControl/>
        <w:spacing w:line="164" w:lineRule="exact" w:before="38" w:after="0"/>
        <w:ind w:left="10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Executive Vice President, General Counsel</w:t>
      </w:r>
    </w:p>
    <w:p>
      <w:pPr>
        <w:autoSpaceDN w:val="0"/>
        <w:autoSpaceDE w:val="0"/>
        <w:widowControl/>
        <w:spacing w:line="164" w:lineRule="exact" w:before="140" w:after="0"/>
        <w:ind w:left="108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 Playa:</w:t>
      </w:r>
    </w:p>
    <w:p>
      <w:pPr>
        <w:autoSpaceDN w:val="0"/>
        <w:autoSpaceDE w:val="0"/>
        <w:widowControl/>
        <w:spacing w:line="164" w:lineRule="exact" w:before="138" w:after="0"/>
        <w:ind w:left="10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Playa Hotels &amp; Resorts, B.V.</w:t>
      </w:r>
    </w:p>
    <w:p>
      <w:pPr>
        <w:autoSpaceDN w:val="0"/>
        <w:autoSpaceDE w:val="0"/>
        <w:widowControl/>
        <w:spacing w:line="202" w:lineRule="exact" w:before="0" w:after="0"/>
        <w:ind w:left="1086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Playa Management USA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Playa Hotels &amp; Resorts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1560 Sawgrass Corporate Parkway, Suite 310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 Lauderdale, Florida 33323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General Counsel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to such other address and to the attention of such persons as the Parties may designate by like notice hereunder.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Choice of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matters relating to arbitration will be governed by the Federal Arbitration Act (9 U.S.C. Sections 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et seq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.). Except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governed by the Federal Arbitration Act or other federal law, this Agreement and all claims arising from the relationship between Hyatt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(and/or any of its Affiliates) and Playa (and/or any of its Affiliates) under this Agreement will be governed by the laws of the State of Illinois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(U.S.A.), without regard to its conflict of laws rules, except that any Illinois law or any other law regulating the offer or sale of franchises,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opportunities, or similar interests, or governing the relationship between a franchisor and a franchisee or any similar relationship, will not apply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its jurisdictional requirements are met independently without reference to this Section 4.</w:t>
      </w:r>
    </w:p>
    <w:p>
      <w:pPr>
        <w:autoSpaceDN w:val="0"/>
        <w:autoSpaceDE w:val="0"/>
        <w:widowControl/>
        <w:spacing w:line="164" w:lineRule="exact" w:before="34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Resolution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All disputes arising out of or in connection with this Agreement shall to the extent possible be settled amicably by negotiation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 within fifteen (15) days from the date of written notice by either Party of the existence of such dispute, and, failing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amicable settlement, shall be finally settled by arbitration under the Rules of Arbitration of the International Chamber of Commerce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extent there is any conflict between the Rules and the Federal Arbitration Act as it pertains to such arbitration, the Rules shall prevail.</w:t>
      </w:r>
    </w:p>
    <w:p>
      <w:pPr>
        <w:autoSpaceDN w:val="0"/>
        <w:autoSpaceDE w:val="0"/>
        <w:widowControl/>
        <w:spacing w:line="164" w:lineRule="exact" w:before="24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The arbitration panel shall consist of:</w:t>
      </w:r>
    </w:p>
    <w:p>
      <w:pPr>
        <w:autoSpaceDN w:val="0"/>
        <w:autoSpaceDE w:val="0"/>
        <w:widowControl/>
        <w:spacing w:line="202" w:lineRule="exact" w:before="202" w:after="0"/>
        <w:ind w:left="79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one arbitrator in the event the aggregate damages sought by the claimant are stated to be less than Five Hundred Thousand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 Dollars (US$500,000), and the aggregate damages sought by the counter-claimant are stated to be less than Five Hundred Thousand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 Dollars (US$500,000); or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796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three arbitrators in the event the aggregate damages sought by the claimant are stated to be equal to or exceed Five Hundred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Thousand US Dollars (US$500,000), or the aggregate damages sought by the counterclaimant are stated to be equal to or exceed Five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Hundred Thousand US Dollars (US$500,000).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arbitrator (1) shall have no fewer than ten (10) years’ experience in the international hotel business, (2) shall be licensed to practice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United States, and (3) shall not be a person, or an affiliate of a person, who has any past, present or currently contemplated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or personal relationship with either Playa, Hyatt or any of their respective affiliates.</w:t>
      </w:r>
    </w:p>
    <w:p>
      <w:pPr>
        <w:autoSpaceDN w:val="0"/>
        <w:autoSpaceDE w:val="0"/>
        <w:widowControl/>
        <w:spacing w:line="164" w:lineRule="exact" w:before="140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The place of arbitration shall be New York, New York (USA).</w:t>
      </w:r>
    </w:p>
    <w:p>
      <w:pPr>
        <w:autoSpaceDN w:val="0"/>
        <w:autoSpaceDE w:val="0"/>
        <w:widowControl/>
        <w:spacing w:line="164" w:lineRule="exact" w:before="1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The language to be used in the arbitration shall be English.</w:t>
      </w:r>
    </w:p>
    <w:p>
      <w:pPr>
        <w:autoSpaceDN w:val="0"/>
        <w:autoSpaceDE w:val="0"/>
        <w:widowControl/>
        <w:spacing w:line="202" w:lineRule="exact" w:before="102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 arbitrator(s) shall have the power to grant any remedy or relief that they deem just and equitable, including injunctive relief,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interim and/or final, and any provisional measures ordered by the arbitrator(s) may be specifically enforced by any court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competent jurisdiction. Each Party hereto retains the right to seek interim measures from a judicial or other governmental authority,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request shall not be deemed incompatible with the agreement to arbitrate or a waiver of the right to arbitrate.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An arbitral tribunal constituted under this Agreement may, unless consolidation would prejudice the rights of any Party, consolidate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arbitration hereunder with an arbitration under any Franchise Agreement between Hyatt (or its affiliate) and Playa (or its affiliate),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proceedings raise common questions of law or fact. If two or more arbitral tribunals under these agreements issue consolidation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orders, the order issued first shall prevail.</w:t>
      </w:r>
    </w:p>
    <w:p>
      <w:pPr>
        <w:autoSpaceDN w:val="0"/>
        <w:autoSpaceDE w:val="0"/>
        <w:widowControl/>
        <w:spacing w:line="202" w:lineRule="exact" w:before="102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The Parties agree that the award(s) shall be binding upon Hyatt and Playa and each Party’s parent company or companies (and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Affiliates), principals, successors, and assigns, and that judgment on the award(s) may be entered in any court of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jurisdiction, and the Parties waive any personal jurisdiction objections for the purpose of any enforcement proceedings under the 1958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Nations Convention on the Recognition of Enforcement of Foreign Arbitral Awards. The arbitrator(s) may not award damages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excess of compensatory damages or otherwise in violation of the waiver in this Agreement.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Any award(s) shall be payable in U.S. Dollars. In the event that monetary damages are awarded, the award(s) shall include interest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date of default to the date of payment of the award in full. The arbitrator(s) shall fix an appropriate rate of interest, compounded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annually, which in no event shall be lower than the prime commercial lending rate charged by Hyatt’s primary bank (as Hyatt may designate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time), to its most creditworthy commercial borrowers, averaged over the period from the date of the default to the date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award.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Any award(s) rendered by the arbitrator(s) shall be final and binding on the parties, and each party hereby waives to the fullest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permitted by law any right it may otherwise have under the laws of any jurisdiction to any form of appeal or collateral attack or to seek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determination of a preliminary point of law by any courts (including any court within the Market Area or elsewhere).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The prevailing Party in any arbitration arising out of or related to this Agreement shall be entitled to recover from the losing Party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fees, costs and expenses incurred by the prevailing Party in connection with such arbitration (including any actions to enforce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award(s) or any of the provisions of this Section 5). If a Party prevails on some, but not all, of its claims, such Party shall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recover an equitable amount of such fees, costs and expenses as determined by the arbitrator(s). All amounts recovered by the prevailing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under this Subsection shall be separate from, and in addition to, any other amount included in any award(s) rendered in favor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pursuant to this Section 5.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Except as may be required by law, neither a Party nor its representatives nor a witness nor an arbitrator may disclose the existence,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content, or results of any arbitration or amicable settlement under this Section 5 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without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both Parties. Each Party shall ensure that the Dispute Information is not disclosed to the press or to any other third person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without the prior consent of the other Party. The Parties shall coordinate with one another on all public statements, whether written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oral and no matter how disseminated, regarding the Dispute Information.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constitutes the entire agreement between the Parties with respect to the subject matter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supersedes all prior understandings and writings between the Parties. No Party may rely on any alleged oral 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understandings, agreements, or representations not contained in this Agreement. Any policies that either Party adopts and implements from time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to guide them in their decision-making are subject to change, are not a part of this Agreement, and are not binding on them.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represents and warrants that neither the execution of this Agreement nor the completion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hereby and thereby will (a) violate any provision of applicable law or any judgment, writ, injunction, order or decree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court or governmental authority having jurisdiction over it; (b) cause a breach or default under any indenture, contract, other commitment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restriction to which it is a party or by which it is bound; or (c) require any filing, consent, vote or approval which has not been taken, or at the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the transaction involved shall not have been given or taken. Each Party represents and warrants that as of the date hereof it has the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power and authority to enter into this Agreement and to perform its respective obligations under this Agreement, and that such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execution, delivery and performance of this Agreement have been duly authorized by all necessary action on the part of such Party.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provisions of this Agreement shall not be supplemented or amended except by an instrument in writing executed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delivered by both Parties.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Failure of either Party at any time to require the performance by the other Party of any provision hereof shall in no way affect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 right to require such performance at any time thereafter. Hyatt and Playa will not waive or impair any right, power, or option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reserves because of any custom or practice that varies from this Agreement’s terms; Hyatt’s or Playa’s failure, refusal, or neglect to exercise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under this Agreement or to insist upon the other’s compliance with this Agreement; Hyatt’s or Playa’s waiver of or failure to exercise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power, or option, whether of the same, similar, or different nature, with other Hyatt All-Inclusive Resorts or any other agreements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and/or their affiliates; or Hyatt’s or Playa’s acceptance of any payments due from the other Party after any breach of this Agreement (unless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payments are made within any applicable cure periods).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Binding Effect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inure to the benefit of and bind the permitted assignees, successors and representatives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Parties, except that no assignment, transfer, pledge, mortgage or lease by or through either Party in violation of the provisions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vest any rights in the assignee, transferee, mortgagee, pledgee, or lessee, as the case may be.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shall be determined to be void, illegal, or unenforceable under the law, all other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shall continue in full force and effect. The Parties are, in this event, obligated to replace the void, illegal or unenforceable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with a valid, legal and enforceable provision which corresponds as far as possible to the spirit and purpose of the void, illegal,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unenforceable provision.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Language and 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any number of counterparts, all of which, taken together, shall constitute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and the same agreement and a Party may enter into this Agreement by executing a counterpart. This Agreement is executed in the English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language, which shall prevail over any translation.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Representation Regarding Forecasts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entering into this Agreement, Hyatt and Playa acknowledge that neither Playa nor Hyatt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any representation to the other regarding forecasted earnings, the probability of future success or any other similar matter respecting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contemplated under this Agreement and that Hyatt and Playa understand that no guarantee is made to the other as to any amount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income to be received by Hyatt or Playa or as to the future financial success of the business contemplated under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of Non-compensatory Damages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any action or proceeding between the Parties (including any arbitration proceeding)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or with respect to this Agreement or in any manner pertaining to the Hyatt All-Inclusive Resorts or to the relationship of the Parties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each Party hereby unconditionally and irrevocably waives and releases any right, power or privilege either may have to claim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 from the other Party any punitive or exemplary damages, each Party acknowledging and agreeing that the remedies herein provided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remedies at law or in equity will in all circumstances be adequate. Both Parties acknowledge that they are experienced in negotiating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of this sort, and have had the advice of counsel in connection with, and fully understand the nature of, the waiver contained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14.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Corrupt Practices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Party, nor any person acting for or on behalf of such Party, shall make, and each Party acknowledges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will not make, any expenditure for any unlawful purposes (i.e. unlawful under the laws or regulations of the United States, the European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Union or the Market Area) in the performance of its obligations under this Agreement or in connection with its activities in relation thereto.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nor any person acting for or on behalf of such Party, shall, and each Party acknowledges that the other Party will not, bribe or offer to bribe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government official, any political party or official thereof, or any candidate for political office, for the purpose of influencing any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decision of such person in their official capacity or any governmental authority of any jurisdiction.</w:t>
      </w:r>
    </w:p>
    <w:p>
      <w:pPr>
        <w:autoSpaceDN w:val="0"/>
        <w:autoSpaceDE w:val="0"/>
        <w:widowControl/>
        <w:spacing w:line="164" w:lineRule="exact" w:before="240" w:after="29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hereto have duly executed and delivered this Amendment on the day and year first above written.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273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HYATT FRANCHISING LATIN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AMERICA, L.L.C.</w:t>
      </w:r>
    </w:p>
    <w:p>
      <w:pPr>
        <w:autoSpaceDN w:val="0"/>
        <w:autoSpaceDE w:val="0"/>
        <w:widowControl/>
        <w:spacing w:line="190" w:lineRule="exact" w:before="25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Peter Sears</w:t>
      </w:r>
    </w:p>
    <w:p>
      <w:pPr>
        <w:sectPr>
          <w:type w:val="continuous"/>
          <w:pgSz w:w="11900" w:h="16840"/>
          <w:pgMar w:top="450" w:right="940" w:bottom="1440" w:left="1000" w:header="720" w:footer="720" w:gutter="0"/>
          <w:cols w:num="2" w:equalWidth="0">
            <w:col w:w="4912" w:space="0"/>
            <w:col w:w="5048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31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PLAYA HOTELS &amp; RESORTS B.V.</w:t>
      </w:r>
    </w:p>
    <w:p>
      <w:pPr>
        <w:autoSpaceDN w:val="0"/>
        <w:autoSpaceDE w:val="0"/>
        <w:widowControl/>
        <w:spacing w:line="190" w:lineRule="exact" w:before="454" w:after="38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Bruce D. Wardinski</w:t>
      </w:r>
    </w:p>
    <w:p>
      <w:pPr>
        <w:sectPr>
          <w:type w:val="nextColumn"/>
          <w:pgSz w:w="11900" w:h="16840"/>
          <w:pgMar w:top="450" w:right="940" w:bottom="1440" w:left="1000" w:header="720" w:footer="720" w:gutter="0"/>
          <w:cols w:num="2" w:equalWidth="0">
            <w:col w:w="4912" w:space="0"/>
            <w:col w:w="5048" w:space="0"/>
          </w:cols>
          <w:docGrid w:linePitch="360"/>
        </w:sectPr>
      </w:pPr>
    </w:p>
    <w:p>
      <w:pPr>
        <w:autoSpaceDN w:val="0"/>
        <w:tabs>
          <w:tab w:pos="5456" w:val="left"/>
        </w:tabs>
        <w:autoSpaceDE w:val="0"/>
        <w:widowControl/>
        <w:spacing w:line="164" w:lineRule="exact" w:before="0" w:after="0"/>
        <w:ind w:left="22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Name: Peter Sears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Name: Bruce D. Wardinski</w:t>
      </w:r>
    </w:p>
    <w:p>
      <w:pPr>
        <w:autoSpaceDN w:val="0"/>
        <w:tabs>
          <w:tab w:pos="5456" w:val="left"/>
        </w:tabs>
        <w:autoSpaceDE w:val="0"/>
        <w:widowControl/>
        <w:spacing w:line="164" w:lineRule="exact" w:before="38" w:after="0"/>
        <w:ind w:left="22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Title:  President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Title:  Executive Director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sectPr w:rsidR="00FC693F" w:rsidRPr="0006063C" w:rsidSect="00034616">
      <w:type w:val="continuous"/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