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70" w:lineRule="exact" w:before="0" w:after="0"/>
        <w:ind w:left="4320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Exhibit 10.1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[***] = Certain confidential information contained in this document,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marked by brackets, has been omitted because it is both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(i) not material and (ii) would likely be competitively harmful if publicly disclosed.</w:t>
      </w:r>
    </w:p>
    <w:p>
      <w:pPr>
        <w:autoSpaceDN w:val="0"/>
        <w:autoSpaceDE w:val="0"/>
        <w:widowControl/>
        <w:spacing w:line="176" w:lineRule="exact" w:before="178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 March 27, 2019)</w:t>
      </w:r>
    </w:p>
    <w:p>
      <w:pPr>
        <w:autoSpaceDN w:val="0"/>
        <w:autoSpaceDE w:val="0"/>
        <w:widowControl/>
        <w:spacing w:line="178" w:lineRule="exact" w:before="436" w:after="0"/>
        <w:ind w:left="0" w:right="0" w:firstLine="0"/>
        <w:jc w:val="center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SUPPLY AGREEMENT</w:t>
      </w:r>
    </w:p>
    <w:p>
      <w:pPr>
        <w:autoSpaceDN w:val="0"/>
        <w:autoSpaceDE w:val="0"/>
        <w:widowControl/>
        <w:spacing w:line="164" w:lineRule="exact" w:before="172" w:after="0"/>
        <w:ind w:left="0" w:right="0" w:firstLine="0"/>
        <w:jc w:val="center"/>
      </w:pPr>
      <w:r>
        <w:rPr>
          <w:w w:val="102.57812738418579"/>
          <w:rFonts w:ascii="TimesNewRomanPSMT" w:hAnsi="TimesNewRomanPSMT" w:eastAsia="TimesNewRomanPSMT"/>
          <w:b w:val="0"/>
          <w:i w:val="0"/>
          <w:color w:val="000000"/>
          <w:sz w:val="16"/>
        </w:rPr>
        <w:t>(MB Global Contract Number MBGCR 19001)</w:t>
      </w:r>
    </w:p>
    <w:p>
      <w:pPr>
        <w:autoSpaceDN w:val="0"/>
        <w:autoSpaceDE w:val="0"/>
        <w:widowControl/>
        <w:spacing w:line="202" w:lineRule="exact" w:before="15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This Supply Agreement (this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Agreement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is made and entered into, effective as of March 27, 2019 (the “Effective Date”), by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between Miltenyi Biotec GmbH, a German corporation having an address at Friedrich-Ebert-Str. 68, 51429 Bergisch Gladbach, Germany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(hereinafter referred to as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and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Pharmaceuticals, Inc., a US corporation, having a registered office at 2130 West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Holcombe Boulevard, Suite 800, Houston, TX 77030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(on behalf of itself and its Affiliates, individually and collectively referred to as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Bellicum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”). Miltenyi and Bellicum are sometimes referred to herein individually as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Party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and collectively as 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Parties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.”</w:t>
      </w:r>
    </w:p>
    <w:p>
      <w:pPr>
        <w:autoSpaceDN w:val="0"/>
        <w:autoSpaceDE w:val="0"/>
        <w:widowControl/>
        <w:spacing w:line="178" w:lineRule="exact" w:before="176" w:after="0"/>
        <w:ind w:left="0" w:right="0" w:firstLine="0"/>
        <w:jc w:val="center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RECITALS</w:t>
      </w:r>
    </w:p>
    <w:p>
      <w:pPr>
        <w:autoSpaceDN w:val="0"/>
        <w:autoSpaceDE w:val="0"/>
        <w:widowControl/>
        <w:spacing w:line="202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WHEREAS, Miltenyi is a biotechnology company having technology and expertise relating to, inter alia, monoclonal antibodies, cell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separation, and cell and gene therapy, and Miltenyi has developed and owns and controls various platform technologies for use in research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clinical applications and pharmaceutical development and manufacturing, including (i) systems, devices, reagents, disposables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related procedures and protocols for cell processing (including cell enrichment, purification, activation, modification and expansion)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cell analysis, (ii) bioassay reagents, assays, probes and related materials, and (iii) clinical cell or sample processing systems;</w:t>
      </w:r>
    </w:p>
    <w:p>
      <w:pPr>
        <w:autoSpaceDN w:val="0"/>
        <w:autoSpaceDE w:val="0"/>
        <w:widowControl/>
        <w:spacing w:line="202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WHEREAS, Bellicum is a clinical stage biopharmaceutical company focused on discovering and developing cellular immunotherapies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hematological cancers and solid tumors, as well as orphan inherited blood diseases;</w:t>
      </w:r>
    </w:p>
    <w:p>
      <w:pPr>
        <w:autoSpaceDN w:val="0"/>
        <w:autoSpaceDE w:val="0"/>
        <w:widowControl/>
        <w:spacing w:line="202" w:lineRule="exact" w:before="15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WHEREAS, Bellicum desires to use certain Miltenyi Products (as defined below) solely for the Permitted Use (as defined below)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connection with the development and manufacture of certain Bellicum Products (as defined below) by Bellicum and/or its Subcontractors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or Licensees (as defined below) for use in preclinical and clinical development programs and, if approved, for commercial use; and</w:t>
      </w:r>
    </w:p>
    <w:p>
      <w:pPr>
        <w:autoSpaceDN w:val="0"/>
        <w:autoSpaceDE w:val="0"/>
        <w:widowControl/>
        <w:spacing w:line="202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WHEREAS, Miltenyi desires to sell to Bellicum, and Bellicum desires to purchase from Miltenyi, the Miltenyi Products in accordance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 terms and conditions set forth in this Agreement.</w:t>
      </w:r>
    </w:p>
    <w:p>
      <w:pPr>
        <w:autoSpaceDN w:val="0"/>
        <w:autoSpaceDE w:val="0"/>
        <w:widowControl/>
        <w:spacing w:line="176" w:lineRule="exact" w:before="17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NOW, THEREFORE, in consideration of the foregoing and the mutual covenants contained herein, the Parties agree as follows:</w:t>
      </w:r>
    </w:p>
    <w:p>
      <w:pPr>
        <w:autoSpaceDN w:val="0"/>
        <w:autoSpaceDE w:val="0"/>
        <w:widowControl/>
        <w:spacing w:line="176" w:lineRule="exact" w:before="178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 DEFINITIONS AND INTERPRETATION</w:t>
      </w:r>
    </w:p>
    <w:p>
      <w:pPr>
        <w:autoSpaceDN w:val="0"/>
        <w:autoSpaceDE w:val="0"/>
        <w:widowControl/>
        <w:spacing w:line="214" w:lineRule="exact" w:before="14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Definitions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For the purposes of this Agreement, unless the context requires otherwise, the following terms shall have the meanings set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forth below:</w:t>
      </w:r>
    </w:p>
    <w:p>
      <w:pPr>
        <w:autoSpaceDN w:val="0"/>
        <w:autoSpaceDE w:val="0"/>
        <w:widowControl/>
        <w:spacing w:line="178" w:lineRule="exact" w:before="17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Additional Countries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2.3 of this Agreement.</w:t>
      </w:r>
    </w:p>
    <w:p>
      <w:pPr>
        <w:autoSpaceDN w:val="0"/>
        <w:autoSpaceDE w:val="0"/>
        <w:widowControl/>
        <w:spacing w:line="202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Affiliate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means, with respect to a Party, any corporation, association, or other entity which, directly or indirectly, controls the Party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is controlled by the Party or is under common control with such Party, where “control“ means the possession, directly or indirectly,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power to direct or cause the direction of the affairs or management of a corporation, association, or other entity through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ownership of fifty percent</w:t>
      </w:r>
    </w:p>
    <w:p>
      <w:pPr>
        <w:autoSpaceDN w:val="0"/>
        <w:autoSpaceDE w:val="0"/>
        <w:widowControl/>
        <w:spacing w:line="240" w:lineRule="auto" w:before="62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28" w:lineRule="exact" w:before="40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more of the voting securities or otherwise, including having the power to elect a majority of the board of directors or other governing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body of such corporation, association, or other entity.</w:t>
      </w:r>
    </w:p>
    <w:p>
      <w:pPr>
        <w:autoSpaceDN w:val="0"/>
        <w:autoSpaceDE w:val="0"/>
        <w:widowControl/>
        <w:spacing w:line="228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Agreed Standards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all standards, specifications, guidelines and regulations as to quality, safety and performance as are consistently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applied by Miltenyi from time to time with respect to the manufacture and quality control of the relevant Miltenyi Product in accordance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 Miltenyi’s established quality system, standard operating procedures, and quality control procedures, and includes (i) any standard(s)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 may be specifically determined to be applicable to the manufacture and quality control of the relevant Miltenyi Product (if any) (for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example, with regard to the manufacturing of cell processing reagents or processing aids) by agreement between Miltenyi and any relevant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Regulatory Authority/ies and as set forth in Miltenyi’s relevant Master Files and/or the Quality Agreement and (ii) any standard(s) as may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expressly agreed between the Parties with respect to a relevant Miltenyi Product from time to time in writing in this Agreement or in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amendment to this Agreement.</w:t>
      </w:r>
    </w:p>
    <w:p>
      <w:pPr>
        <w:autoSpaceDN w:val="0"/>
        <w:autoSpaceDE w:val="0"/>
        <w:widowControl/>
        <w:spacing w:line="228" w:lineRule="exact" w:before="20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Agreement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this Supply Agreement, including Exhibits A, B, C, D, E, F and G attached hereto and incorporated herein,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amended from time to time in accordance with Section 20.3 hereof.</w:t>
      </w:r>
    </w:p>
    <w:p>
      <w:pPr>
        <w:autoSpaceDN w:val="0"/>
        <w:autoSpaceDE w:val="0"/>
        <w:widowControl/>
        <w:spacing w:line="228" w:lineRule="exact" w:before="20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Applicable Laws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all supranational, national, state and local laws, rules and regulations and guidelines governing the activities of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described in this Agreement within the Territory that are applicable to the manufacture, use, storage, import, export and handling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Miltenyi Products, including any applicable rules, regulations, guidelines, and other requirements of any Regulatory Authority that may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 in effect in the Territory from time to time.</w:t>
      </w:r>
    </w:p>
    <w:p>
      <w:pPr>
        <w:autoSpaceDN w:val="0"/>
        <w:autoSpaceDE w:val="0"/>
        <w:widowControl/>
        <w:spacing w:line="228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Bellicum Product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one or more cell-based therapeutic product(s) that are manufactured using one or more Miltenyi Products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that are researched, developed and/or commercialized by or on behalf of Bellicum in the Field, as such products are identified in Modules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set forth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A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to this Agreement, including related development candidate(s) and investigational cell-based therapeutics used under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sponsorship of Bellicum and as further specified in the applicable Module, as such Module may be amended from time to time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written notification of Bellicum to Miltenyi to add or remove product(s) in the Field.</w:t>
      </w:r>
    </w:p>
    <w:p>
      <w:pPr>
        <w:autoSpaceDN w:val="0"/>
        <w:autoSpaceDE w:val="0"/>
        <w:widowControl/>
        <w:spacing w:line="228" w:lineRule="exact" w:before="20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Bellicum Program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 specific Bellicum program for preclinical, clinical development and/or commercialization relating to one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more Bellicum Products as such program is identified and described in a Module to this Agreement.</w:t>
      </w:r>
    </w:p>
    <w:p>
      <w:pPr>
        <w:autoSpaceDN w:val="0"/>
        <w:autoSpaceDE w:val="0"/>
        <w:widowControl/>
        <w:spacing w:line="226" w:lineRule="exact" w:before="20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Business Day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day on which banking institutions in both San Francisco, US, and Bergisch Gladbach, Germany, are open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business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</w:rPr>
        <w:t>.</w:t>
      </w:r>
    </w:p>
    <w:p>
      <w:pPr>
        <w:autoSpaceDN w:val="0"/>
        <w:autoSpaceDE w:val="0"/>
        <w:widowControl/>
        <w:spacing w:line="226" w:lineRule="exact" w:before="20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Calendar Quarter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each successive period of three consecutive calendar months commencing on January 1, April 1, July 1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October 1.</w:t>
      </w:r>
    </w:p>
    <w:p>
      <w:pPr>
        <w:autoSpaceDN w:val="0"/>
        <w:autoSpaceDE w:val="0"/>
        <w:widowControl/>
        <w:spacing w:line="228" w:lineRule="exact" w:before="20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Calendar Year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each successive period of twelve (12) months (each, a “Calendar Month”) commencing on January 1 and ending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on December 31, except that the first Calendar Year shall be that period from and including the Effective Date through December 31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that same year, and the last Calendar Year shall be that period from and including the last January 1 of the Term through the earlier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date of expiration or termination of this Agreement.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Clinical Grade Product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Miltenyi Product designated as “Clinical Grade” in the attached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, Column “Quality Status”.</w:t>
      </w:r>
    </w:p>
    <w:p>
      <w:pPr>
        <w:autoSpaceDN w:val="0"/>
        <w:autoSpaceDE w:val="0"/>
        <w:widowControl/>
        <w:spacing w:line="228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Commercial Phase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means, on a Bellicum Product-by-Bellicum Product basis, the period of time during the Term of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following the approval by the FDA or other applicable Regulatory Authorities in the Designated Countries for a particular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Product, during which period of time Bellicum desires Miltenyi to supply Bellicum, its Subcontractors and/or Licensees with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Product(s).</w:t>
      </w:r>
    </w:p>
    <w:p>
      <w:pPr>
        <w:autoSpaceDN w:val="0"/>
        <w:autoSpaceDE w:val="0"/>
        <w:widowControl/>
        <w:spacing w:line="202" w:lineRule="exact" w:before="46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</w:t>
      </w:r>
    </w:p>
    <w:p>
      <w:pPr>
        <w:autoSpaceDN w:val="0"/>
        <w:autoSpaceDE w:val="0"/>
        <w:widowControl/>
        <w:spacing w:line="240" w:lineRule="auto" w:before="1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26" w:lineRule="exact" w:before="41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“[...***...]” shall mean, with respect to the efforts and resources required to fulfill any obligation hereunder, the use of [...***...]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companies in the pharmaceutical industry or the biotech industry.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Communication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4.5.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Confidential Information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14.</w:t>
      </w:r>
    </w:p>
    <w:p>
      <w:pPr>
        <w:autoSpaceDN w:val="0"/>
        <w:autoSpaceDE w:val="0"/>
        <w:widowControl/>
        <w:spacing w:line="228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Contract Year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each successive period of twelve (12)-months during the Term ending on each anniversary of the Effective Date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 this Agreement.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Delivery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and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Deliver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6.1(a).</w:t>
      </w:r>
    </w:p>
    <w:p>
      <w:pPr>
        <w:autoSpaceDN w:val="0"/>
        <w:autoSpaceDE w:val="0"/>
        <w:widowControl/>
        <w:spacing w:line="176" w:lineRule="exact" w:before="25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Designated Countries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means those countries listed under section “Designated Countries” on the Bellicum Product specific Module.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Discounts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8.4.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  <w:u w:val="single"/>
        </w:rPr>
        <w:t>Ex Vivo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 xml:space="preserve"> Cell Processing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means the selection, modification, alteration, activation and/or expansion of cells outside the human body.</w:t>
      </w:r>
    </w:p>
    <w:p>
      <w:pPr>
        <w:autoSpaceDN w:val="0"/>
        <w:autoSpaceDE w:val="0"/>
        <w:widowControl/>
        <w:spacing w:line="226" w:lineRule="exact" w:before="20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Facility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(i) any production site owned or leased by Miltenyi or its Affiliate or by a Subcontractor of Miltenyi that is used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manufacture of the Miltenyi Products, and (ii) any warehouse or distribution facility of Miltenyi or its Affiliate or a Subcontractor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that holds or ships Miltenyi Products, as the case may be.</w:t>
      </w:r>
    </w:p>
    <w:p>
      <w:pPr>
        <w:autoSpaceDN w:val="0"/>
        <w:autoSpaceDE w:val="0"/>
        <w:widowControl/>
        <w:spacing w:line="226" w:lineRule="exact" w:before="20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Field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genetically modified, cell-based therapeutics for the treatment of human diseases, including but not limited to treatment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solid tumors and hematological cancers.</w:t>
      </w:r>
    </w:p>
    <w:p>
      <w:pPr>
        <w:autoSpaceDN w:val="0"/>
        <w:autoSpaceDE w:val="0"/>
        <w:widowControl/>
        <w:spacing w:line="176" w:lineRule="exact" w:before="25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Firm Zone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provided in Section 5.1(a).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Forecast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provided in Article 5 of this Agreement.</w:t>
      </w:r>
    </w:p>
    <w:p>
      <w:pPr>
        <w:autoSpaceDN w:val="0"/>
        <w:autoSpaceDE w:val="0"/>
        <w:widowControl/>
        <w:spacing w:line="228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Forecast Territory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those countries where a particular Bellicum Product is manufactured, and for such manufacturing where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relevant Miltenyi Products are shipped, as listed under section “Forecast Territory” on the Bellicum Product specific Module.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Global Contract Number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means the reference number shown on the first page of this Agreement.</w:t>
      </w:r>
    </w:p>
    <w:p>
      <w:pPr>
        <w:autoSpaceDN w:val="0"/>
        <w:autoSpaceDE w:val="0"/>
        <w:widowControl/>
        <w:spacing w:line="176" w:lineRule="exact" w:before="25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Initial Term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means the period set forth in Section 15.1.</w:t>
      </w:r>
    </w:p>
    <w:p>
      <w:pPr>
        <w:autoSpaceDN w:val="0"/>
        <w:autoSpaceDE w:val="0"/>
        <w:widowControl/>
        <w:spacing w:line="228" w:lineRule="exact" w:before="20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Intellectual Property Rights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and all past, present, and future rights which exist, or which may exist or be created in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future, under the laws of any jurisdiction in the world with respect to all: (i) rights associated with works of authorship, including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exclusive exploitation rights, copyrights, moral rights, and mask works; (ii) trademarks and trade name rights and similar rights; (iii) trade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secret rights; (iv) inventions, patents, patent applications, and industrial property rights; (v) other proprietary rights in intellectual property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every kind and nature; and (vi) rights in or relating to registrations, renewals, re-examinations, extensions, combinations, continuations,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divisions, and reissues of, and applications for, any of the rights referred to in sub-clauses (i) through (v) above.</w:t>
      </w:r>
    </w:p>
    <w:p>
      <w:pPr>
        <w:autoSpaceDN w:val="0"/>
        <w:autoSpaceDE w:val="0"/>
        <w:widowControl/>
        <w:spacing w:line="202" w:lineRule="exact" w:before="1078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</w:t>
      </w:r>
    </w:p>
    <w:p>
      <w:pPr>
        <w:autoSpaceDN w:val="0"/>
        <w:autoSpaceDE w:val="0"/>
        <w:widowControl/>
        <w:spacing w:line="240" w:lineRule="auto" w:before="10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28" w:lineRule="exact" w:before="812" w:after="0"/>
        <w:ind w:left="6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Lead Time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the minimum amount of time, as specified for each Miltenyi Product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hereto, between the date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applicable Purchase Order (as defined below) for Miltenyi Product is received by Miltenyi and the requested date of Delivery.</w:t>
      </w:r>
    </w:p>
    <w:p>
      <w:pPr>
        <w:autoSpaceDN w:val="0"/>
        <w:autoSpaceDE w:val="0"/>
        <w:widowControl/>
        <w:spacing w:line="228" w:lineRule="exact" w:before="202" w:after="0"/>
        <w:ind w:left="6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Licensee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Bellicum associated Third Party that has rights by way of license, sublicense, collaboration or otherwise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research, have researched, develop, have developed, make, have made, use, have used, sell, offer for sale, import, have imported, export,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have exported, or otherwise commercialize any Bellicum Product, as described in the Bellicum Product specific Module attached hereto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Bellicum Product specific Module may be amended from time to time by written notification of Bellicum to Miltenyi to add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remove a Licensee.</w:t>
      </w:r>
    </w:p>
    <w:p>
      <w:pPr>
        <w:autoSpaceDN w:val="0"/>
        <w:autoSpaceDE w:val="0"/>
        <w:widowControl/>
        <w:spacing w:line="228" w:lineRule="exact" w:before="20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Master File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Type II Master File, Medical Device Master File, or regulatory support file or other equivalent document, filed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on behalf of Miltenyi, as of the Effective Date or during the Term, with the FDA, EMA and/or any other applicable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Authority that accepts such Master Files for any Miltenyi Products and/or any component thereof and/or any products used in connection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therewith, as applicable, and in each case any amendment thereto.</w:t>
      </w:r>
    </w:p>
    <w:p>
      <w:pPr>
        <w:autoSpaceDN w:val="0"/>
        <w:autoSpaceDE w:val="0"/>
        <w:widowControl/>
        <w:spacing w:line="228" w:lineRule="exact" w:before="200" w:after="0"/>
        <w:ind w:left="6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Material Change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change to Agreed Standards, Product Specifications, critical raw materials, sources of critical raw materials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and/or primary packaging of a Miltenyi Product that, to the extent reasonably foreseeable, could have potential adverse impact on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safety, quality, and/or performance or could otherwise materially alter the properties of a Miltenyi Product.</w:t>
      </w:r>
    </w:p>
    <w:p>
      <w:pPr>
        <w:autoSpaceDN w:val="0"/>
        <w:autoSpaceDE w:val="0"/>
        <w:widowControl/>
        <w:spacing w:line="226" w:lineRule="exact" w:before="200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 Competitor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the commercial entities and their respective Affiliates as set forth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G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attached hereto as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G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may be amended from time to time by written notification of Miltenyi to Bellicum of any proposal to add or remove a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Competitior, which addition or removal shall be mutually agreed by the Parties after good faith discussion of such proposal.</w:t>
      </w:r>
    </w:p>
    <w:p>
      <w:pPr>
        <w:autoSpaceDN w:val="0"/>
        <w:autoSpaceDE w:val="0"/>
        <w:widowControl/>
        <w:spacing w:line="228" w:lineRule="exact" w:before="202" w:after="0"/>
        <w:ind w:left="6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 Products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the products listed from time to time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attached hereto, and “Miltenyi Product” means any one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them. As used herein, Miltenyi Products include “Clinical Grade Products” and “Research Grade Products”.</w:t>
      </w:r>
    </w:p>
    <w:p>
      <w:pPr>
        <w:autoSpaceDN w:val="0"/>
        <w:autoSpaceDE w:val="0"/>
        <w:widowControl/>
        <w:spacing w:line="176" w:lineRule="exact" w:before="252" w:after="0"/>
        <w:ind w:left="6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 Product Warranty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provided in Section 11.1.</w:t>
      </w:r>
    </w:p>
    <w:p>
      <w:pPr>
        <w:autoSpaceDN w:val="0"/>
        <w:autoSpaceDE w:val="0"/>
        <w:widowControl/>
        <w:spacing w:line="228" w:lineRule="exact" w:before="20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 Technology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all Technology and Intellectual Property Rights currently in the possession of or controlled by Miltenyi,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conceived, developed or reduced to practice before or after the Effective Date by Miltenyi, relating to the research and development,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manufacturing, registration for marketing, handling, use, or sale of a Miltenyi Product (e.g., instruments, columns, antibodies, antibody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reagents, tubing sets, and buffers). The term “Miltenyi Technology” includes the CliniMACS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®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System, CliniMACS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®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Prodigy System,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MACS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®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Technology, and any other proprietary materials and methods useful for the selection, activation, purification, cultivation, or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kinds of processing, of cells or biological materials, or products utilizing any of the foregoing.</w:t>
      </w:r>
    </w:p>
    <w:p>
      <w:pPr>
        <w:autoSpaceDN w:val="0"/>
        <w:autoSpaceDE w:val="0"/>
        <w:widowControl/>
        <w:spacing w:line="228" w:lineRule="exact" w:before="20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Module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 written description, mutually agreed upon by the Parties, of one or more Bellicum Products or one or more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Program(s) under which Miltenyi agrees to supply Miltenyi Products to Bellicum under this Agreement, as specifically applicable for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Product(s) or such Bellicum Program(s). Each Module shall be agreed upon between the Parties on a Bellicum Product-by-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Product or Bellicum Program- by Bellicum-Program basis, as set forth in Section 1.4 and any amendment thereto.</w:t>
      </w:r>
    </w:p>
    <w:p>
      <w:pPr>
        <w:autoSpaceDN w:val="0"/>
        <w:autoSpaceDE w:val="0"/>
        <w:widowControl/>
        <w:spacing w:line="176" w:lineRule="exact" w:before="252" w:after="0"/>
        <w:ind w:left="6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Permitted Use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provided in Section 2.2 hereof.</w:t>
      </w:r>
    </w:p>
    <w:p>
      <w:pPr>
        <w:autoSpaceDN w:val="0"/>
        <w:autoSpaceDE w:val="0"/>
        <w:widowControl/>
        <w:spacing w:line="202" w:lineRule="exact" w:before="46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9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26" w:lineRule="exact" w:before="814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Specifications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the particulars as to composition, quality, safety, integrity, purity and other characteristics for a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 as published by Miltenyi from time to time, or as set forth in the applicable Quality Agreement entered into by the Parties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accordance with Section 3.2.</w:t>
      </w:r>
    </w:p>
    <w:p>
      <w:pPr>
        <w:autoSpaceDN w:val="0"/>
        <w:autoSpaceDE w:val="0"/>
        <w:widowControl/>
        <w:spacing w:line="176" w:lineRule="exact" w:before="25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Purchase Order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5.7.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Price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8.4.</w:t>
      </w:r>
    </w:p>
    <w:p>
      <w:pPr>
        <w:autoSpaceDN w:val="0"/>
        <w:autoSpaceDE w:val="0"/>
        <w:widowControl/>
        <w:spacing w:line="228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Quality Agreement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one or more written agreements between the Parties, incorporating all relevant quality assurance and quality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control obligations and aspects for the Parties with respect to the supply of Clinical Grade Products to Bellicum by Miltenyi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Agreement.</w:t>
      </w:r>
    </w:p>
    <w:p>
      <w:pPr>
        <w:autoSpaceDN w:val="0"/>
        <w:autoSpaceDE w:val="0"/>
        <w:widowControl/>
        <w:spacing w:line="228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Regulatory Authority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federal, national, multinational, state, provincial or local regulatory agency, department, bureau or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governmental entity having the primary responsibility, jurisdiction, and authority to approve the manufacture, use, importation, packaging,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labelling and/or marketing of pharmaceutical products or devices, including the United States Food and Drug Administration (“FDA”)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 European Medicines Agency (“EMA”), and any equivalent or successor agency thereto.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Regulatory Work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4.3.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Rejected Products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7.2.</w:t>
      </w:r>
    </w:p>
    <w:p>
      <w:pPr>
        <w:autoSpaceDN w:val="0"/>
        <w:autoSpaceDE w:val="0"/>
        <w:widowControl/>
        <w:spacing w:line="176" w:lineRule="exact" w:before="25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Renewal Term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15.1.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Required Change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shall have the meaning set forth in Section 3.2(c).</w:t>
      </w:r>
    </w:p>
    <w:p>
      <w:pPr>
        <w:autoSpaceDN w:val="0"/>
        <w:autoSpaceDE w:val="0"/>
        <w:widowControl/>
        <w:spacing w:line="228" w:lineRule="exact" w:before="20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Research Grade Product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any Miltenyi Product designated as “Research Grade” in the attached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, Column “Quality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Status”.</w:t>
      </w:r>
    </w:p>
    <w:p>
      <w:pPr>
        <w:autoSpaceDN w:val="0"/>
        <w:autoSpaceDE w:val="0"/>
        <w:widowControl/>
        <w:spacing w:line="228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Subcontractor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 Third Party to which, as applicable: (i) Miltenyi subcontracts the manufacture and/or supply of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on behalf of Miltenyi and under Miltenyi’s authority and responsibility in accordance with Section 2.5 and as further set forth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Quality Agreement, if applicable; or (ii) Bellicum or its Licensees subcontracts the manufacture and/or supply of Bellicum Products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behalf of Bellicum or its Licensees and under Bellicum’s or its Licensees’ authority and responsibility in accordance with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as described in the Bellicum Product specific Module attached hereto, as such Bellicum Product specific Module may be amended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from time to time by written notification of Bellicum to Miltenyi to add or remove Subcontractor.</w:t>
      </w:r>
    </w:p>
    <w:p>
      <w:pPr>
        <w:autoSpaceDN w:val="0"/>
        <w:autoSpaceDE w:val="0"/>
        <w:widowControl/>
        <w:spacing w:line="228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Technology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means all inventions, discoveries, improvements and proprietary methods and materials of a Party, whether or not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patentable, including samples of, methods of production or use of, and structural and functional information pertaining to, chemical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compounds, proteins, cells or other biological substances; other data; formulations; specifications; protocols; techniques; processes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procedures; and know‑how; including any negative results; and other information of value to such Party that it maintains in secrecy,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 existence on or after the Effective Date.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means the Initial Term and any Renewal Term thereof.</w:t>
      </w:r>
    </w:p>
    <w:p>
      <w:pPr>
        <w:autoSpaceDN w:val="0"/>
        <w:autoSpaceDE w:val="0"/>
        <w:widowControl/>
        <w:spacing w:line="176" w:lineRule="exact" w:before="25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Territory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means worldwide.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Third Party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 means any corporation, association, or other entity that is not a Party or an Affiliate of a Party.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Certain Rules for Interpretation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2" w:lineRule="exact" w:before="43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</w:t>
      </w:r>
    </w:p>
    <w:p>
      <w:pPr>
        <w:autoSpaceDN w:val="0"/>
        <w:autoSpaceDE w:val="0"/>
        <w:widowControl/>
        <w:spacing w:line="240" w:lineRule="auto" w:before="11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14" w:lineRule="exact" w:before="41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descriptive headings of Articles and Sections of the Agreement are inserted solely for convenience and ease of reference and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not constitute any part of this Agreement, or have any effect on its interpretation or construction.</w:t>
      </w:r>
    </w:p>
    <w:p>
      <w:pPr>
        <w:autoSpaceDN w:val="0"/>
        <w:autoSpaceDE w:val="0"/>
        <w:widowControl/>
        <w:spacing w:line="176" w:lineRule="exact" w:before="17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All references in this Agreement to the singular shall include the plural where applicable, and vice versa, as the context may require.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 used in this Agreement, (i) the word “including” is not intended to be exclusive and means “including without limitation”; (ii) neutral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pronouns and any derivations thereof shall be deemed to include the feminine and masculine,; (iii) the words “hereof” and “hereunder”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other words of similar import refer to this Agreement as a whole, including all exhibits and appendices, as the same may be amended from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time to time, and not to any subdivision of this Agreement; (iv) the word “days” means “calendar days,” unless otherwise stated; (v)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words “shall” and “will” are used interchangeably and have the same meaning; and (vi) the word “Section” refers to sections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subsections in this Agreement.</w:t>
      </w:r>
    </w:p>
    <w:p>
      <w:pPr>
        <w:autoSpaceDN w:val="0"/>
        <w:autoSpaceDE w:val="0"/>
        <w:widowControl/>
        <w:spacing w:line="216" w:lineRule="exact" w:before="13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Whenever any payment to be made or action to be taken under the Agreement is required to be made or taken on a day other than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Business Day, such payment shall be made or action shall be taken on the next Business Day following such day.</w:t>
      </w:r>
    </w:p>
    <w:p>
      <w:pPr>
        <w:autoSpaceDN w:val="0"/>
        <w:autoSpaceDE w:val="0"/>
        <w:widowControl/>
        <w:spacing w:line="204" w:lineRule="exact" w:before="14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Scope of Agreement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As a master form of contract, this Agreement allows the Parties to agree upon and contract for the supply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Products pursuant to one or more Modules as described in Section 1.4, without having to re-negotiate the basic terms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conditions contained herein that are generally applicable to Miltenyi Product supply. Each such Module will set forth Module-related terms,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conditions, rights and obligations regarding the Bellicum Product(s) or Bellicum Program(s) described in such Module, such as the binding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non-binding nature of Bellicum’s purchase commitment and Miltenyi’s supply commitment, pursuant to such Module, Forecast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Territory and Designated Countries. Nothing in this Agreement shall be construed as creating any relationship between Miltenyi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other than that of seller and buyer, or licensor and licensee, respectively. This Agreement is not intended to be, nor shall it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construed as, a joint venture, association, partnership, franchise, or other form of business organization or agency relationship. Neither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shall have any right, power, or authority to assume, create, or incur any expense, liability, or obligation, express or implied, on behalf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 the other Party, except as expressly provided herein.</w:t>
      </w:r>
    </w:p>
    <w:p>
      <w:pPr>
        <w:autoSpaceDN w:val="0"/>
        <w:autoSpaceDE w:val="0"/>
        <w:widowControl/>
        <w:spacing w:line="204" w:lineRule="exact" w:before="14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Modules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The specific terms and conditions relating to Miltenyi’s supply of Miltenyi Products in support of a Bellicum Product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Program under this Argeement shall be separately described in reasonable detail in a Module, where the form of such description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will be substantially similar to the form attached hereto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A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Module shall be effective upon signature by both Parties,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upon signature, such executed Module shall be attached to this Agreement. Modules shall be sequentially numbered, shall specifically refer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this Agreement, and shall incorporate the terms and conditions hereof by reference. There shall be no minimum or maximum number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Modules to be executed under this Agreement. Each Module shall be subject to all of the terms and conditions of this Agreement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addition to the specific details set forth in the Module. Each Module exists independently of other Modules. Notwithstanding the foregoing,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the extent any terms or conditions expressly set forth in a Module conflict with the terms and conditions of this Agreement, the terms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conditions of this Agreement shall control, unless the Module expressly states the intent of the Parties that a particular provision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such Module will supersede this Agreement with respect to a particular matter in that Module only.</w:t>
      </w:r>
    </w:p>
    <w:p>
      <w:pPr>
        <w:autoSpaceDN w:val="0"/>
        <w:autoSpaceDE w:val="0"/>
        <w:widowControl/>
        <w:spacing w:line="178" w:lineRule="exact" w:before="176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SUPPLY OF PRODUCT; ALLIANCE MANAGERS; JOINT STEERING COMMITTEE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Supply of Product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During the Term of this Agreement, and subject to the terms and conditions hereof, Miltenyi will non-exclusively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supply and sell to Bellicum or its Licensees or Subcontractors, and Bellicum or its Licensees or Subcontractors will purchase from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Miltenyi, Miltenyi Products listed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solely for the Permitted Use (as defined below). Each Purchase Order placed</w:t>
      </w:r>
    </w:p>
    <w:p>
      <w:pPr>
        <w:autoSpaceDN w:val="0"/>
        <w:autoSpaceDE w:val="0"/>
        <w:widowControl/>
        <w:spacing w:line="202" w:lineRule="exact" w:before="77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5</w:t>
      </w:r>
    </w:p>
    <w:p>
      <w:pPr>
        <w:autoSpaceDN w:val="0"/>
        <w:autoSpaceDE w:val="0"/>
        <w:widowControl/>
        <w:spacing w:line="240" w:lineRule="auto" w:before="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40" w:lineRule="exact" w:before="396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 this Agreement shall be exclusively governed by the terms and conditions of this Agreement and the Quality Agreement, as amended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from time to time, unless specifically otherwise agreed between the Parties in writing. Any terms and conditions of any Purchase Order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acknowledgement given or received which are additional to or inconsistent with this Agreement or the Quality Agreement shall have no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effect and such terms and conditions are hereby excluded and rejected.</w:t>
      </w:r>
    </w:p>
    <w:p>
      <w:pPr>
        <w:autoSpaceDN w:val="0"/>
        <w:autoSpaceDE w:val="0"/>
        <w:widowControl/>
        <w:spacing w:line="176" w:lineRule="exact" w:before="22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Permitted Use; Restrictions on Use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supply of the Miltenyi Products hereunder conveys to Bellicum the limited, non-exclusive, non-transferable (except as expressly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provided herein, including as set forth in Article 17) right to use, and to permit its Subcontractors and Licensees to use the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solely for 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</w:rPr>
        <w:t>Ex Vivo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Cell Processing in the manufacture of Bellicum Products for use in the Field in the Territory (including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research, pre-clinical, clinical, regulatory and commercial purposes), in accordance with applicable Regulatory Authority requirements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approvals (including (to the extent applicable) any relevant clinical trial protocol, IND, and/or IRB approval pertaining to such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Products), in each case consistent with the terms and conditions of this Agreement and in accordance with Applicable Laws (the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Permitted Use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”). Bellicum’s Permitted Use of the Miltenyi Products shall be limited to the Designated Countries, subject to Section 2.3.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not use, and shall cause its Subcontractors and Licensees not to use the Miltenyi Products and/or any component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thereof for any purpose or in any manner whatsoever other than a Permitted Use expressly set forth in Section 2.2(a) above. Without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limitation to the generality of the foregoing, any and all Miltenyi Products supplied hereunder (or any components thereof) shall not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used directly (i) for 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</w:rPr>
        <w:t>in vivo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administration in humans; or (ii) as an ingredient of a Bellicum Product.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Including for purposes of Section 8.2, Bellicum shall promptly notify Miltenyi in writing of any additional Bellicum Product from time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time manufactured by or on behalf of Bellicum (or any of its Licensees, if any) by using one or more Miltenyi Products, which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Product shall be added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A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by amendment; subsequently, the Parties shall agree upon the Bellicum Product specific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Module within sixty (60) days.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Except as expressly provided in this Agreement, no other right, express or implied, is conveyed by the sale or purchase of the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(including the right to make or have made Miltenyi Products). Except as expressly provided in this Agreement,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specifically agrees not to, and agrees not to cause any Third Party to, sell, market, export, transfer, or re-export Miltenyi Products without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Miltenyi’s express prior written consent.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may offer and permit its Licensees and Subcontractors (if any) to use the Miltenyi Products supplied hereunder only if and so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long as such use is in compliance with the terms and conditions of this Agreement and Applicable Laws. Bellicum shall instruct and oblige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its Licensees and Subcontractors accordingly.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(f)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acknowledges that the Miltenyi Products should be used with the same caution applied to any potentially hazardous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compound. Use of the Miltenyi Products by Bellicum, its Licensees or Subcontractors shall be supervised by a technically qualified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individual.</w:t>
      </w:r>
    </w:p>
    <w:p>
      <w:pPr>
        <w:autoSpaceDN w:val="0"/>
        <w:autoSpaceDE w:val="0"/>
        <w:widowControl/>
        <w:spacing w:line="240" w:lineRule="exact" w:before="16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(g)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Without limitation to the generality of clauses (a) through (e) above, Bellicum further will not, and will cause its Licensees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Subcontractors not to, without express prior written consent from Miltenyi:</w:t>
      </w:r>
    </w:p>
    <w:p>
      <w:pPr>
        <w:autoSpaceDN w:val="0"/>
        <w:autoSpaceDE w:val="0"/>
        <w:widowControl/>
        <w:spacing w:line="240" w:lineRule="exact" w:before="16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(1)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Modify or alter, or cause any Third Party to modify or alter, any Miltenyi Product supplied hereunder other than in connection with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Permitted Use;</w:t>
      </w:r>
    </w:p>
    <w:p>
      <w:pPr>
        <w:autoSpaceDN w:val="0"/>
        <w:autoSpaceDE w:val="0"/>
        <w:widowControl/>
        <w:spacing w:line="202" w:lineRule="exact" w:before="43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6</w:t>
      </w:r>
    </w:p>
    <w:p>
      <w:pPr>
        <w:autoSpaceDN w:val="0"/>
        <w:autoSpaceDE w:val="0"/>
        <w:widowControl/>
        <w:spacing w:line="240" w:lineRule="auto" w:before="11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6" w:lineRule="exact" w:before="41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(2)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Reverse engineer, disassemble or otherwise analyze, or cause any Third Party to reverse engineer, disassemble or otherwise analyze,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Miltenyi Product supplied hereunder, in whole or in part; provided, however, that the foregoing shall not limit the right or ability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or its Licensees or Subcontractors to identify defects, troubleshoot problems, evaluate, test, use or conduct any study utilizing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any Miltenyi Product(s) as reasonably necessary to achieve the purposes of this Agreement;</w:t>
      </w:r>
    </w:p>
    <w:p>
      <w:pPr>
        <w:autoSpaceDN w:val="0"/>
        <w:autoSpaceDE w:val="0"/>
        <w:widowControl/>
        <w:spacing w:line="208" w:lineRule="exact" w:before="146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(3)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Transfer any Miltenyi Product supplied hereunder to any Third Party, except to Bellicum Subcontractors or Licensees solely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Permitted Use or for training or validation purposes in connection with Bellicum’s development and commercialization of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Product;</w:t>
      </w:r>
    </w:p>
    <w:p>
      <w:pPr>
        <w:autoSpaceDN w:val="0"/>
        <w:autoSpaceDE w:val="0"/>
        <w:widowControl/>
        <w:spacing w:line="214" w:lineRule="exact" w:before="14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(4)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Resell Miltenyi Product supplied hereunder to any Third Party, including Bellicum Subcontractors and Licensees, without prior express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written permission from Miltenyi; or</w:t>
      </w:r>
    </w:p>
    <w:p>
      <w:pPr>
        <w:autoSpaceDN w:val="0"/>
        <w:autoSpaceDE w:val="0"/>
        <w:widowControl/>
        <w:spacing w:line="214" w:lineRule="exact" w:before="14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(5)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Transfer, use, import or export any Miltenyi Product supplied to Bellicum hereunder in any country or territory other than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Designated Countries.</w:t>
      </w:r>
    </w:p>
    <w:p>
      <w:pPr>
        <w:autoSpaceDN w:val="0"/>
        <w:autoSpaceDE w:val="0"/>
        <w:widowControl/>
        <w:spacing w:line="204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Additional Countries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acknowledges that Bellicum and/or its Licensees may from time to time desire to use Miltenyi Products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 one or more countries that are currently not part of the Designated Countries (each, an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Additional Country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The Parties agree, upon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reasonable written request by Bellicum from time to time during the term of this Agreement, to evaluate the regulatory requirements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utilizing of Miltenyi Products for manufacture of Bellicum Products in the requested Additional Country(ies). Based on the assessment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potentially required additional work (“Additional Work”), including but not limited to regulatory work pursuant to Section 4.9 as may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required to prepare and file Master Files for Miltenyi Products in support of Bellicum Product filings in such Additional Country(ies),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Parties will negotiate in good faith with the goal of entering into an agreement on mutually acceptable terms with respect to Miltenyi’s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provision of such Additional Work. Bellicum shall inform Miltenyi in writing at least twelve (12) months in advance prior to any intended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regulatory filing in an Additional Country.</w:t>
      </w:r>
    </w:p>
    <w:p>
      <w:pPr>
        <w:autoSpaceDN w:val="0"/>
        <w:autoSpaceDE w:val="0"/>
        <w:widowControl/>
        <w:spacing w:line="204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Reserved Rights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Notwithstanding anything to the contrary in this Agreement, nothing herein is intended nor shall be construed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creating any exclusive arrangement between Miltenyi and Bellicum with respect to the supply, purchase and/or use of the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Products. Miltenyi reserves the right, at its sole discretion and without any restriction or limitation whatsoever, to manufacture, have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manufactured, use, have used, sell, have sold, offer for sale, export, import or otherwise commercialize or dispose of Miltenyi Products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any manner and for any purpose whatsoever.</w:t>
      </w:r>
    </w:p>
    <w:p>
      <w:pPr>
        <w:autoSpaceDN w:val="0"/>
        <w:autoSpaceDE w:val="0"/>
        <w:widowControl/>
        <w:spacing w:line="204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Subcontracting by Miltenyi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Subject to the terms of the Quality Agreement, if applicable, Miltenyi may, at its sole discretion, upon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reasonable prior written notice to Bellicum, elect to have the Miltenyi Products, or any one of them or any component thereof,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manufactured by an Affiliate of Miltenyi, and further may subcontract the manufacturing of Miltenyi Product or any component thereof,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a Subcontractor; provided that (i) Miltenyi shall reasonably take into account Bellicum’s written concerns regarding proposed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Affiliate(s) or Subcontractor(s); and (ii) Miltenyi shall be solely and fully responsible for the performance of all delegated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subcontracted activities by its Affiliates and Subcontractor(s), including compliance with the terms of this Agreement and the Quality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 (as applicable), and in no event shall any such delegation or subcontract release Miltenyi from any of its obligations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Agreement. Miltenyi’s Subcontractors and Affiliates for the manufacture and/or supply of Miltenyi Products will be listed in the Quality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Agreement</w:t>
      </w:r>
    </w:p>
    <w:p>
      <w:pPr>
        <w:autoSpaceDN w:val="0"/>
        <w:autoSpaceDE w:val="0"/>
        <w:widowControl/>
        <w:spacing w:line="176" w:lineRule="exact" w:before="17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Compliance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shall have sole responsibility for ensuring, and shall ensure, that Miltenyi’s and its Affiliates’ and Subcontractors’ activities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performance in connection with the manufacture of Miltenyi Products and the supply of such Miltenyi Products to Bellicum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Agreement are at all times in compliance with Applicable Laws. Without limiting the generality of the foregoing, it shall</w:t>
      </w:r>
    </w:p>
    <w:p>
      <w:pPr>
        <w:autoSpaceDN w:val="0"/>
        <w:autoSpaceDE w:val="0"/>
        <w:widowControl/>
        <w:spacing w:line="202" w:lineRule="exact" w:before="77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7</w:t>
      </w:r>
    </w:p>
    <w:p>
      <w:pPr>
        <w:autoSpaceDN w:val="0"/>
        <w:autoSpaceDE w:val="0"/>
        <w:widowControl/>
        <w:spacing w:line="240" w:lineRule="auto" w:before="11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the sole responsibility of Miltenyi to obtain and maintain, and Miltenyi shall obtain and maintain, all licenses, permits, authorizations,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registrations required by Applicable Laws in order for Miltenyi, its Affiliates, and/or Subcontractors (as the case may be) to manufacture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make Delivery of Miltenyi Products, except as otherwise provided in this Agreement, at Miltenyi’s expense.</w:t>
      </w:r>
    </w:p>
    <w:p>
      <w:pPr>
        <w:autoSpaceDN w:val="0"/>
        <w:autoSpaceDE w:val="0"/>
        <w:widowControl/>
        <w:spacing w:line="204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have sole responsibility for ensuring, and shall ensure, that the use of the Miltenyi Products for their respective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Permitted Use by Bellicum, its Subcontractors and Licensees (as the case may be) is at all times in compliance with Applicable Laws.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Without limiting the generality of the foregoing, it shall be the sole responsibility of Bellicum to obtain and maintain, and Bellicum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obtain and maintain, all licenses, permits, authorizations, registrations, additional validations or additional testing required by Applicable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Laws in order for Bellicum, its Subcontractors and Licensees to use the Miltenyi Products for the Permitted Use, at Bellicum’s expense.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shall comply with all reasonable requests for assistance by Bellicum in connection with Bellicum’s efforts to obtain such licenses,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permits, authorizations, registrations, additional validations or additional testing, to the extent applicable to the Miltenyi Products; provided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that the Parties shall agree on the scope of such assistance to be provided by Miltenyi and upon the reasonable costs to be paid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to Miltenyi for such assistance.</w:t>
      </w:r>
    </w:p>
    <w:p>
      <w:pPr>
        <w:autoSpaceDN w:val="0"/>
        <w:autoSpaceDE w:val="0"/>
        <w:widowControl/>
        <w:spacing w:line="204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that Bellicum receives notice from a Regulatory Authority raising any issues concerning the safety or quality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Product, Bellicum shall promptly notify Miltenyi of the same in writing. Upon receipt of such notification, and subject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Miltenyi’s obligations set forth in the Quality Agreement, if applicable, in this regard, Miltenyi shall make [...***...] to cure such safety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quality issue(s) as they relate to the Miltenyi Products as promptly as possible, and unless such issues solely relate to Bellicum’s Permitted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 of the relevant Miltenyi Product(s) in connection with the manufacture or use of a Bellicum Product, such efforts shall be 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Miltenyi’s sole expense.</w:t>
      </w:r>
    </w:p>
    <w:p>
      <w:pPr>
        <w:autoSpaceDN w:val="0"/>
        <w:autoSpaceDE w:val="0"/>
        <w:widowControl/>
        <w:spacing w:line="204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 of the Effective Date and to and through the expiration or termination of this Agreement, each Party represents, warrants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covenants to the other Party that: (1) such Party, and, to its actual knowledge, its owners, directors, officers, employees, and any agent,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representative, Subcontractor or other Third Party acting for or on such its behalf, shall not, directly or indirectly, offer, pay, promise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pay, or authorize such offer, promise or payment, of anything of value, to any person for the purposes of obtaining or retaining business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through any improper advantage in connection with this Agreement, or that would otherwise violate any Applicable Laws, rules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regulations concerning or relating to public or commercial bribery or corruption; and (2) its financial books, accounts, records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invoices related to this Agreement or related to any work conducted for or on behalf of the other Party are and will be complete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accurate in all material respects. Each Party may request in writing from time to time that the other Party complete a compliance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certification regarding the foregoing in this Section 2.6.</w:t>
      </w:r>
    </w:p>
    <w:p>
      <w:pPr>
        <w:autoSpaceDN w:val="0"/>
        <w:autoSpaceDE w:val="0"/>
        <w:widowControl/>
        <w:spacing w:line="206" w:lineRule="exact" w:before="14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2.7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Violations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Nothing herein contained shall oblige Miltenyi to continue supplying, or Bellicum to continue ordering or purchasing,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 if such supply or purchase is reasonably believed by Miltenyi or Bellicum, as the case may be, based on objective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grounds, to violate Applicable Laws or such Party’s licenses, or if the Miltenyi Products supplied to Bellicum infringe, or are alleged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infringe, a Third Party’s Intellectual Property Rights.</w:t>
      </w:r>
    </w:p>
    <w:p>
      <w:pPr>
        <w:autoSpaceDN w:val="0"/>
        <w:autoSpaceDE w:val="0"/>
        <w:widowControl/>
        <w:spacing w:line="204" w:lineRule="exact" w:before="15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2.8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Transfer of Miltenyi Products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shall have the right to transfer Miltenyi Product(s) purchased hereunder, or to request from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Miltenyi, by notice in writing, that Miltenyi Deliver any Miltenyi Product(s) purchased hereunder to an Affiliate of Bellicum or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Subcontractor or Licensee of Bellicum Product designated by Bellicum, solely for the purpose of the Permitted Use, subject to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payment to Miltenyi of all additional expenses (if any) incurred by Miltenyi in connection with such provision and transfer of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Product(s) to Bellicum’s designee; and provided that in each case: (i) each Subcontractor or Licensee of Bellicum to whom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are transferred shall be bound in writing by limitations and obligations that are consistent with the corresponding limitations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obligations imposed on Bellicum</w:t>
      </w:r>
    </w:p>
    <w:p>
      <w:pPr>
        <w:autoSpaceDN w:val="0"/>
        <w:autoSpaceDE w:val="0"/>
        <w:widowControl/>
        <w:spacing w:line="202" w:lineRule="exact" w:before="778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8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40" w:lineRule="exact" w:before="39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hereunder and under the Quality Agreement, as applicable; and (ii) notwithstanding the transfer of any Miltenyi Product purchased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hereunder, Bellicum will nevertheless continue to remain fully and primarily responsible and liable to Miltenyi for payment of the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Price and for the use of the Miltenyi Product by any Subcontractor and Licensee to whom a Miltenyi Product is transferred.</w:t>
      </w:r>
    </w:p>
    <w:p>
      <w:pPr>
        <w:autoSpaceDN w:val="0"/>
        <w:autoSpaceDE w:val="0"/>
        <w:widowControl/>
        <w:spacing w:line="176" w:lineRule="exact" w:before="22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2.9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Bellicum Licensees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If and to the extent that Bellicum grants rights with respect to a Bellicum Product under license or other agreement(s) with one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more Licensees of Bellicum, in no event shall Bellicum grant any rights under Miltenyi Intellectual Property Rights other than as expressly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permitted hereunder and as are necessary to use Miltenyi Product for the purpose of the Permitted Use, or any rights that are otherwise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inconsistent with the terms of this Agreement or the Quality Agreement.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the extent that the rights granted to Bellicum hereunder (including Bellicum’s right to use each Miltenyi Product for its Permitted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Use) are shared with one or more of its Subcontractors or Licensees in accordance with the terms hereof, Bellicum shall first impose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limitations and obligations on such Subcontractors or Licensees, in writing, that are consistent with the corresponding limitations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obligations imposed on Bellicum hereunder, and Bellicum shall notify Miltenyi of the name and contact information for each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Subcontractor or Licensee that it shares such rights with, in writing, in accordance with Article 16 of this Agreement.</w:t>
      </w:r>
    </w:p>
    <w:p>
      <w:pPr>
        <w:autoSpaceDN w:val="0"/>
        <w:autoSpaceDE w:val="0"/>
        <w:widowControl/>
        <w:spacing w:line="240" w:lineRule="exact" w:before="164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promptly notify Miltenyi in writing of any additional Licensee contemplating the use of Miltenyi Product(s)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manufacture of a Bellicum Product from time to time, which Licensee shall be added to the Bellicum Product specific Module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amendment.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At the reasonable written request of Bellicum during the Term, Miltenyi shall enter into a direct supply agreement for Miltenyi Products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 any Licensee nominated by Bellicum, materially consistent with the terms and conditions of this Agreement and the Quality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Agreement (as applicable), except as agreed otherwise in writing between Miltenyi and the respective Bellicum Licensee.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2.10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Liability for Non-Compliance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Notwithstanding anything to the contrary herein, Bellicum shall, in relation to Miltenyi, at all times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all respects continue to remain fully and primarily responsible and liable to Miltenyi for the performance and the acts or omissions of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Affiliate, Subcontractor, and Licensee in connection with the subject matter of this Agreement, including the failure of an Affiliate,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Subcontractor, or Licensee of Bellicum to comply with all of the limitations and obligations imposed on Bellicum hereunder.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Notwithstanding anything to the contrary herein, Miltenyi shall, in relation to Bellicum, at all times and in all respects continue to remain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fully and primarily responsible and liable to Bellicum for the performance and the acts or omissions of its Affiliates and Subcontractors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connection with the subject matter of this Agreement, including the failure of an Affiliate or Subcontractor of Miltenyi to comply with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the limitations and obligations imposed on Miltenyi hereunder. For clarity, in no event shall any permitted delegation or subcontracting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any activities to be performed in connection with this Agreement release a Party from any of its limitations or obligations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Agreement.</w:t>
      </w:r>
    </w:p>
    <w:p>
      <w:pPr>
        <w:autoSpaceDN w:val="0"/>
        <w:autoSpaceDE w:val="0"/>
        <w:widowControl/>
        <w:spacing w:line="176" w:lineRule="exact" w:before="22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2.11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Governance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40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Alliance Managers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Party shall appoint an appropriately qualified individual to serve as an alliance manager under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(the “Alliance Manager”). Such persons shall endeavor to assure clear and responsive communication between the Parties and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effective exchange of information, and may serve as the primary point of contact for any matters arising under this Agreement.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Alliance Managers may attend meetings of the JSC, assist in resolving Disputes at the initial level of the Parties’ good faith discussions,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may raise issues for discussion by the JSC.</w:t>
      </w:r>
    </w:p>
    <w:p>
      <w:pPr>
        <w:autoSpaceDN w:val="0"/>
        <w:autoSpaceDE w:val="0"/>
        <w:widowControl/>
        <w:spacing w:line="202" w:lineRule="exact" w:before="43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9</w:t>
      </w:r>
    </w:p>
    <w:p>
      <w:pPr>
        <w:autoSpaceDN w:val="0"/>
        <w:autoSpaceDE w:val="0"/>
        <w:widowControl/>
        <w:spacing w:line="240" w:lineRule="auto" w:before="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Joint Steering Committee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The Parties hereby establish a joint steering committee (the “JSC”) that will monitor and provide strategic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oversight of the activities under this Agreement, and facilitate communications between the Parties with respect to the supply of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and Bellicum’s development and commercialization of Bellicum Products. Each Party shall initially appoint up to three (3)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representatives (or their designees) to the JSC, excluding the Alliance Manager of each Party who will attend JSC meetings in a non-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voting capacity. Each such JSC representative of a Party will have sufficient seniority within such Party to make decisions arising within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scope of the JSC’s responsibilities. The Parties’ initial representatives to the JSC will be provided to each other Party within thirty (30)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days after the Effective Date. The JSC may change its size from time to time by mutual consent of its members. Each Party may replace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its JSC representatives at any time upon written notice to the other Party; provided, however, that neither Party may replace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representative on the JSC with an individual with lower seniority without the approval of the other Party, which approval shall not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unreasonably withheld. The JSC shall meet at least two times each Calendar Year, and at least one such JSC meeting shall be in person/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face-to-face with alternating locations (for in person/ face-to-face meetings only), unless otherwise agreed in writing by both Parties.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Party may invite up to three (3) of its own employees, and the JSC may invite other non-members, to participate in the discussions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meetings of the JSC, provided that such participants shall have no voting authority at the JSC. The JSC shall have two (2) co-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chairpersons, one from each Party. The role of the co-chairpersons shall be to convene and preside at meetings of the JSC. The Alliance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Managers shall work with the co-chairpersons to prepare and circulate agendas and to ensure the preparation of minutes. The co-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chairpersons shall have no additional powers or rights beyond those held by the other JSC representatives.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Specific Responsibilities of the JSC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In addition to its overall responsibility for monitoring and providing strategic oversight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respect to the Parties’ activities under this Agreement, the JSC shall in particular: (i) oversee the collaborative efforts of the Parties under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this Agreement; (ii) review and discuss the research, development and commercialization of Miltenyi Products and Bellicum Products,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including regulatory matters related thereto; (iii) attempt to resolve Disputes presented by the Alliance Managers; and (iv) perform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other functions as appropriate to further the purposes of this Agreement, in each case, as agreed in writing by the Parties. The JSC has no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authority to modify this Agreement, the Quality Agreement or any Module.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3 PRODUCT QUALITY; CHANGE CONTROL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3.1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Quality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16" w:lineRule="exact" w:before="16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Specifications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manufacture or have manufactured the Miltenyi Products to meet the agreed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Specifications, as then in effect, as published by Miltenyi from time to time, or as set forth in the Quality Agreement, as applicable.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Agreed Standards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All Miltenyi Products shall be manufactured and quality controlled in compliance with and pursuant to: (i)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Agreed Standards, (ii) the requirements of the Quality Agreement, if applicable, and (iii) Applicable Laws.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Testing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have standard analytical testing performed on each batch of Miltenyi Product to be shipped to Bellicum,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accordance with Agreed Standards and the procedures described in the corresponding documentation, to verify that Miltenyi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meets Product Specifications and that it was manufactured in accordance with Agreed Standards and Applicable Laws.</w:t>
      </w:r>
    </w:p>
    <w:p>
      <w:pPr>
        <w:autoSpaceDN w:val="0"/>
        <w:autoSpaceDE w:val="0"/>
        <w:widowControl/>
        <w:spacing w:line="204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Quality System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All Miltenyi Products supplied under this Agreement shall be manufactured and quality controlled under an appropriate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quality system in accordance with Agreed Standards, as more fully described in the Quality Agreement (as applicable). Any subsequent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change to Miltenyi’s quality system that, as Bellicum can reasonably establish, would have or is likely to have a material effect on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safety, efficacy, identity and/or quality of a Miltenyi Product or its Permitted Use, requires the Parties to discuss and agree upon each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change in writing.</w:t>
      </w:r>
    </w:p>
    <w:p>
      <w:pPr>
        <w:autoSpaceDN w:val="0"/>
        <w:autoSpaceDE w:val="0"/>
        <w:widowControl/>
        <w:spacing w:line="202" w:lineRule="exact" w:before="41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10</w:t>
      </w:r>
    </w:p>
    <w:p>
      <w:pPr>
        <w:autoSpaceDN w:val="0"/>
        <w:autoSpaceDE w:val="0"/>
        <w:widowControl/>
        <w:spacing w:line="240" w:lineRule="auto" w:before="9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4" w:lineRule="exact" w:before="418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Quality Agreement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Within [...***...] days from the Effective Date (or such longer period as agreed by the Parties in writing, but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event prior to the first delivery of Clinical Grade Product to Bellicum), the Parties shall enter into an agreement on mutually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acceptable, commercially reasonable terms that details the quality assurance obligations of each Party relating to Clinical Grade Products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Quality Agreement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In the event of a conflict between the terms of the Quality Agreement and the terms of this Agreement,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provisions of this Agreement shall govern; provided, however, that the Quality Agreement shall govern in respect of quality issues.</w:t>
      </w:r>
    </w:p>
    <w:p>
      <w:pPr>
        <w:autoSpaceDN w:val="0"/>
        <w:autoSpaceDE w:val="0"/>
        <w:widowControl/>
        <w:spacing w:line="176" w:lineRule="exact" w:before="190" w:after="0"/>
        <w:ind w:left="6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3.2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 Control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4" w:lineRule="exact" w:before="176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General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Subject to the terms and limitations set forth in this Section 3.2 and in the Quality Agreement, and unless otherwise agreed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between the Parties in writing from time to time, Miltenyi reserves the right to periodically make changes to the Product Specifications,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Agreed Standards and/or otherwise with respect to the properties, manufacture and/or testing of the Miltenyi Products (including changes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with respect to: suppliers of raw materials; quality in raw materials; methods of manufacturing; packaging; equipment and/or premises;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Subcontractors; product control techniques and methods of analysis; product release specifications; and/or presentation and content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relevant documentation, including certificates pursuant to Section 6.5) from time to time during the Term 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”).</w:t>
      </w:r>
    </w:p>
    <w:p>
      <w:pPr>
        <w:autoSpaceDN w:val="0"/>
        <w:autoSpaceDE w:val="0"/>
        <w:widowControl/>
        <w:spacing w:line="204" w:lineRule="exact" w:before="16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 Notification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Change notifications shall be provided in accordance with the applicable notification procedures set forth in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Quality Agreement or in this Agreement. In the event that Miltenyi proposes a Material Change, unless such proposed Change is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Required Change pursuant to Section 3.2(c) below and there are compelling reasons for earlier implementation of such Required Change,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shall give Bellicum at least [...***...] months’ advance written notice prior to implementation of the proposed Material Change (a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 Notification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Miltenyi shall be responsible for drafting relevant documentation and shall provide to Bellicum all information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reasonably necessary for Bellicum to make appropriate filings with the applicable Regulatory Authority regarding any Change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subsection, if applicable.</w:t>
      </w:r>
    </w:p>
    <w:p>
      <w:pPr>
        <w:autoSpaceDN w:val="0"/>
        <w:autoSpaceDE w:val="0"/>
        <w:widowControl/>
        <w:spacing w:line="202" w:lineRule="exact" w:before="164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Changes Required for Compliance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If during the Term a Change is required to comply with changes in Agreed Standards made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Regulatory Authorities, Applicable Laws and/or other requirements of a Regulatory Authority, or if Miltenyi determines, in its reasonable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judgment, that a Change is required to address safety and/or quality issues in regard to the Miltenyi Product generally (in each case, a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Required Change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Miltenyi shall use [...***...] to implement such Required Change at its cost. However, in the event that a Required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Change is specifically related to the use of Miltenyi Product for a Permitted Use in relation to a Bellicum Product (a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 xml:space="preserve">Bellicum-Specific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Required Change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then Miltenyi shall use [...***...] to implement such Bellicum-Specific Required Change only if and to the extent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agrees to reimburse Miltenyi for all documented costs and expenses reasonably incurred by Miltenyi as a result of any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Bellicum-Specific Required Change. Prior to implementing a Required Change in accordance with this Section 3.2(c), Miltenyi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promptly advise Bellicum as to any scheduling and/or Product Price adjustments which may result from any such Required Change, if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any. Miltenyi and Bellicum shall negotiate in good faith in an attempt to reach agreement on (i) the new Product Price, if any, for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 which embodies such Required Change, giving due consideration to the effect of such change on Miltenyi’s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manufacturing costs for the changed Miltenyi Product as well as any other relevant factors, (ii) the responsibility for any costs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expenses associated with Miltenyi’s activities required to implement such Change, and (iii) any other amendments to this Agreement which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may be necessitated by such Change (e.g., an adjustment to the lead time for firm orders). For clarity, Miltenyi shall have no obligation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implement a Bellicum-Specific Required Change unless and until the Parties have reached agreement on all items as described in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preceding sentence.</w:t>
      </w:r>
    </w:p>
    <w:p>
      <w:pPr>
        <w:autoSpaceDN w:val="0"/>
        <w:autoSpaceDE w:val="0"/>
        <w:widowControl/>
        <w:spacing w:line="214" w:lineRule="exact" w:before="152" w:after="0"/>
        <w:ind w:left="6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Changes Requested by Bellicum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If during the Term Bellicum desires Miltenyi to make any Change not necessary to comply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changes in Agreed Standards made by Regulatory</w:t>
      </w:r>
    </w:p>
    <w:p>
      <w:pPr>
        <w:autoSpaceDN w:val="0"/>
        <w:autoSpaceDE w:val="0"/>
        <w:widowControl/>
        <w:spacing w:line="202" w:lineRule="exact" w:before="788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11</w:t>
      </w:r>
    </w:p>
    <w:p>
      <w:pPr>
        <w:autoSpaceDN w:val="0"/>
        <w:autoSpaceDE w:val="0"/>
        <w:widowControl/>
        <w:spacing w:line="240" w:lineRule="auto" w:before="11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9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Authorities, Applicable Laws and/or other requirements of Regulatory Authorities (in each case,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Bellicum-Requested Change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notify Miltenyi thereof in writing. Implementation of any such proposed Bellicum-Requested Change shall be subject to Miltenyi’s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consent. Miltenyi may withhold its consent to an Bellicum-Requested Change if Miltenyi reasonably determines that such change (i) does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 comply with Agreed Standards, Applicable Laws or the requirements of Miltenyi’s applicable Regulatory Authority, or (ii) could have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potential adverse impact on Miltenyi’s manufacturing activities or the sale of the respective Miltenyi Product to other customers.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addition, a Bellicum-Requested Change shall only be implemented following a technical and cost review which shall be conducted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promptly as is reasonably possible and in good faith by Miltenyi, at Bellicum’s cost, and shall be subject to Miltenyi and Bellicum reaching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 as to the one-time costs and revisions to the Product Price necessitated by any such Bellicum-Requested Change. If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agrees to reimburse Miltenyi for all documented costs and expenses reasonably incurred by Miltenyi as a result of the proposed Bellicum-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Requested Change and accepts a proposed Product Price adjustment that reflects a change in Miltenyi manufacturing costs resulting from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Bellicum-Requested Change, Miltenyi shall use [...***...] to implement the proposed Bellicum-Requested Change. For clarity,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agreed adjustment to the Product Price shall become effective only with respect to orders for Miltenyi Products that are manufactured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accordance with the Bellicum-Requested Change.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Changes Requested by Miltenyi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If during the Term Miltenyi wishes to make any Material Change not necessary to comply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changes in Agreed Standards made by Regulatory Authorities, Applicable Laws or other requirements of Regulatory Authorities (in each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case,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Miltenyi-Requested Change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Miltenyi shall notify Bellicum in accordance with the Change Notification procedures set forth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Section 3.2(b) and the Quality Agreement before implementation of such Miltenyi-Requested Change (including at least 6 months advance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written notice prior to implementation), and shall keep Bellicum advised of its efforts to effectuate such change. Miltenyi shall use its best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efforts to provide to Bellicum with a commercially reaosnable number of samples of 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Changed Miltenyi Product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 (meaning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 that is produced under conditions of the Miltenyi-Requested Change) for evaluation by Bellicum as soon as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Changed Miltenyi Product becomes available during the post-noficiation period. Miltenyi shall be responsible for drafting relevant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documentation and shall provide to Bellicum any information reasonably necessary for Bellicum to make appropriate filings with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applicable Regulatory Authority for Bellicum to obtain any required amendment or other modification of the Bellicum Product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approvals regarding changes under this subsection, if applicable. Miltenyi shall implement such Miltenyi-Requested Change at its own cost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expense. If Bellicum does not agree that such Changed Miltenyi Product is acceptable from Bellicum’s perspective, then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limitations on or obligations of Bellicum under Article 5 pertaining to forecast variances and Firm Zone ordering in relation to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affected by such Miltenyi-Requested Change shall not apply, and therefore Bellicum has no obligation to purchase any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Changed Miltenyi Products.</w:t>
      </w:r>
    </w:p>
    <w:p>
      <w:pPr>
        <w:autoSpaceDN w:val="0"/>
        <w:autoSpaceDE w:val="0"/>
        <w:widowControl/>
        <w:spacing w:line="208" w:lineRule="exact" w:before="158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(f)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Cooperation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In connection with any Change pursuant to this Section 3.2, the Parties shall cooperate, share information, and otherwise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act in good faith to prepare the appropriate documentation as may be necessary to secure and maintain appropriate regulatory approvals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manufacturing permits for Miltenyi Product and Bellicum Product, respectively.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(g)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Continued Supply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Except in the event of a Required Change, or other circumstances requiring the prompt implementation of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proposed Material Change (as such circumstances and prompt implementation are notified to Bellicum in writing and if requested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Bellicum, discussed with Bellicum in good faith), Miltenyi shall continue to supply Miltenyi Product without the proposed Material Change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as long a period as is reasonably required for Bellicum, using [...***...], to make all appropriate filings and obtain any required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amendment or modification of existing regulatory approvals for Bellicum Product (unless otherwise agreed, such period not to exceed six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(6) months from the date of implementation of the Material Change as provided in Miltenyi’s Change Notification pursuant to Section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3.2(b)), subject to the Parties reaching agreement, as to the one-time costs and revisions to the Product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12</w:t>
      </w:r>
    </w:p>
    <w:p>
      <w:pPr>
        <w:autoSpaceDN w:val="0"/>
        <w:autoSpaceDE w:val="0"/>
        <w:widowControl/>
        <w:spacing w:line="240" w:lineRule="auto" w:before="8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Price necessitated by any such continued supply of unchanged Miltenyi Product during such period. Until such agreement is reached,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limitations on or obligations of Bellicum under Article 5 pertaining to forecast variances and Firm Zone ordering in relation to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described in this subsection (g) shall not apply, and therefore Bellicum has no obligation to purchase any such Miltenyi Products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produced after implementation of such Material Change. If the continued supply of unchanged Miltenyi Product under this subsection (g)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is reasonably estimated by the Parties to exceed a period of six (6) months from the implementation date of the Material Change notified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 Change Notification pursuant to Section 3.2(b), then the Parties shall promptly meet to discuss in good faith how to remedy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situation.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(h)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Notwithstanding the provisions of subsections (e) and (g), in the event that Bellicum reasonably determines to reject a proposed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Material Change (including a Miltenyi-Requested Change), Miltenyi will continue to supply the applicable Miltenyi Product without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change after expiry of the said 6-month period and during the Term of this Agreement, or until Bellicum has secured an alternate source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supply from a Third Party manufacturer; provided, however, that the Parties will discuss in good faith, reflecting the change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circumstances contemplated by this Section 3.2(h), and agree in writing upon commercially reasonable terms to be set forth in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amendment to this Agreement to reflect any demonstrable increased cost and effort (if any) resulting from the manufacture of unchanged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 solely for Bellicum, including (as an example) any applicable adjustments to Forecasts, Lead Times, production cycles,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batch sizes, Delivery Dates, Product Prices, or other relevant issues. If the Parties cannot reach agreement regarding such amendment,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obligations of Bellicum in relation to a Forecast for the affected Miltentyi Product in months 7-12 of the applicable Monthly Forecast,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any limitations regarding forecast variances, as each of these are set forth in Article 5, will not apply to a Miltenyi Product produced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after implementation of such Material Change (i.e., one that replaces such affected (unchanged) Miltenyi Product), and Miltenyi shall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relieved from any obligations to supply such affected (unchanged) Miltenyi Product under this Agreement after the period described in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first sentence of this subsection (h) ends. For clarity, in no event shall Miltenyi be required to manufacture, supply or sell an existing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Product to which a Required Change must be applied.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(i)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Research Grade Products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The notification requirements of the second sentence of Section 3.2(b) of this Agreement with respect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Material Changes and the obligations of Section 3.2(g) with respect to Continued Supply shall not apply to Research Grade Products.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(j)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Costs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shall have responsibility for any Regulatory Authority filing fees and other costs and expenses incurred by Bellicum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connection with any filing or required amendment or other modification of regulatory approvals or consents for Bellicum Product resulting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from any Change pursuant this Section 3.2, if applicable.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4 REGULATORY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Regulatory Responsibility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8" w:lineRule="exact" w:before="172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Product(s). Subject to responsibilities pertaining to Miltenyi Products that are solely reserved by Miltenyi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Agreement, and subject to the provisions in this Article 4 (including Section 4.7), Bellicum will be solely responsible for all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activities with respect to any Bellicum Product, including the manufacture and quality control thereof.</w:t>
      </w:r>
    </w:p>
    <w:p>
      <w:pPr>
        <w:autoSpaceDN w:val="0"/>
        <w:autoSpaceDE w:val="0"/>
        <w:widowControl/>
        <w:spacing w:line="208" w:lineRule="exact" w:before="158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Product(s). Subject to responsibilities pertaining to Bellicum Product(s) that are solely reserved by Bellicum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Agreement, and subject to the provisions in this Article 4 (including Section 4.7), Miltenyi will be solely responsible for all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activities with respect to any Miltenyi Product, including the manufacture and quality control thereof.</w:t>
      </w:r>
    </w:p>
    <w:p>
      <w:pPr>
        <w:autoSpaceDN w:val="0"/>
        <w:autoSpaceDE w:val="0"/>
        <w:widowControl/>
        <w:spacing w:line="214" w:lineRule="exact" w:before="15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Disclaimer. Bellicum hereby acknowledges and agrees that, except as specifically set out with respect to any Miltenyi Product in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 Specifications or in the Quality Agreement, as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13</w:t>
      </w:r>
    </w:p>
    <w:p>
      <w:pPr>
        <w:autoSpaceDN w:val="0"/>
        <w:autoSpaceDE w:val="0"/>
        <w:widowControl/>
        <w:spacing w:line="240" w:lineRule="auto" w:before="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applicable, the Miltenyi Products have no approvals by Regulatory Authorities in the Territory for use in diagnostic or therapeutic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procedures or other clinical applications, or for any other use requiring compliance with any law or regulation regulating clinical,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diagnostic or therapeutic products or any similar product (hereinafter collectively referred to as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Regulatory Laws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Bellicum further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acknowledges and agrees that Miltenyi Products have not yet been fully tested or validated for safety or effectiveness in connection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Bellicum’s Permitted Use. Save as set out in the Product Specifications or the applicable Quality Agreement, it shall be the sole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responsibility of Bellicum to test and validate the Miltenyi Products for Bellicum’s contemplated Permitted Use hereunder and to take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other actions necessary to establish compliance of Bellicum’s Permitted Use thereof with all regulatory requirements, and to ensure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Bellicum Product resulting from such Permitted Use meets all applicable safety, quality, or other regulatory requirements (including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Regulatory Laws), in each case prior to the first use of such Miltenyi Product.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Miltenyi Products supplied hereunder may not be used for any purpose that would require Regulatory Authority approvals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consents unless such proper Regulatory Authority approvals or consents have been obtained. Bellicum agrees that if it elects to use,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causes any Bellicum Subcontractor or Licensee to use, any Miltenyi Products for a purpose that would subject Miltenyi or such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to the jurisdiction of any Regulatory Laws, Bellicum will be solely responsible for obtaining any required Regulatory Authority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approvals or consents, and for otherwise ensuring that Bellicum’s (or its Subcontractors’ or Licensees’) use of such Miltenyi Products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purpose complies with such Regulatory Laws. Bellicum shall defend and indemnify Miltenyi and its Affiliates against any liability,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damage, loss or expense resulting from or arising out of Bellicum’s failure to obtain all necessary Regulatory Authority approvals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consents or to comply with any Regulatory Laws in relation to Bellicum’s use of such Miltenyi Products for such purpose.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Regulatory Authority Requirements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states that (i) Miltenyi is obliged by relevant Regulatory Authorities to keep a record of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its customer’s clinical trials that use Miltenyi Products (name and title of clinical trials, the official registration numbers, name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addresses of the involved principal investigators and clinical trial centers as well as the corresponding formal document granting approval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 an IND (for example only, IND/CTA acknowledgement letter of the relevant Regulatory Authority(ies) involving the use of “IDE/CRR”-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labelled Miltenyi Products)) (regardless of whether such clinical trials are sponsored by Miltenyi or by any Third Party); and (ii) Miltenyi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 permitted to provide “IDE/CRR”-labeled Miltenyi Products to customers in the United States for use in clinical trials if the IND or IDE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is not approved by the respective regulatory authority or rejected. . Miltenyi shall act and shall have no liability to Bellicum for acting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accordance with the foregoing requirements. As used herein, “CTA” means a clinical trial application; “IDE” means an investigational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device exemption; and “IDE/CRR” references a certain subset of Miltenyi Products labeled with the “IDE/CRR” designation.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Regulatory Work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has established, or may from time to time establish, Master Files for one or more Miltenyi Products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one or more Regulatory Authorities in the Territory. Miltenyi shall maintain each such Master File in accordance with Applicable Laws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Regulatory Work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To the extent Bellicum requests that Miltenyi generate any additional Master File and/or add additional information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any existing Master File, the provisions of Section 4.4 “Extension of Scope, Supplemental Services” below shall apply.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Extension of Scope, Supplemental Services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With respect to any Bellicum Product, Bellicum may request that Miltenyi provide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additional regulatory assistance beyond the scope of the Regulatory Work, and/or may request that Miltenyi perform additional services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(i.e. generation of additional supportive data for inclusion in a Master File) that alter, amend, or add to the Regulatory Work. Bellicum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submit each such request to Miltenyi with reasonable detail in writing. Any request that constitutes a material modification or increase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scope of the Regulatory Work or an agreement for the provision of additional services shall require a written amendment to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 via the Bellicum Product- or Bellicum Program-specific Module signed by authorized representatives of both Parties.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amendment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14</w:t>
      </w:r>
    </w:p>
    <w:p>
      <w:pPr>
        <w:autoSpaceDN w:val="0"/>
        <w:autoSpaceDE w:val="0"/>
        <w:widowControl/>
        <w:spacing w:line="240" w:lineRule="auto" w:before="10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specify in detail any modification or scope change of the Regulatory Work performed by Miltenyi, the appropriate compensation (if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any) or basis for such compensation to be paid to Miltenyi by Bellicum for the performance of such additional Regulatory Work assistance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services, and the appropriate time schedule for completion of such additional Regulatory Work assistance or services. Upon executing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written amendment, the additional Regulatory Work assistance or services shall be deemed included within Regulatory Work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subject to the standards of performance described in this Agreement.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Master Files; Right to Cross Reference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Upon Bellicum’s written request, subject to Section 4.9, Miltenyi shall submit a cross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reference letter to the appropriate Regulatory Authority(ies) in any Designated Country in which Miltenyi maintains a Master File(s)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relevant Miltenyi Product(s), authorizing such Regulatory Authority(ies) to access and refer to such Master File(s) for the relevant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Product(s) to the extent such information is reasonably required for regulatory purposes to obtain the applicable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approvals for the Permitted Use of the Miltenyi Product(s) and/or the Bellicum Product(s); provided, however, that Bellicum shall first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provide to Miltenyi all necessary information about such Bellicum Product that is reasonably included in such cross reference letter.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Rights to Master Files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solely own and retain all rights, title and interest in and to the Master File(s) (and any pertaining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regulatory documentation). Bellicum shall have no right to access the Master File(s), or, except as expressly set forth in Section 4.5 supra,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require the disclosure by Miltenyi of any information contained in any Master File, or to cross-reference or otherwise use the Master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File(s) for any purpose other than as expressly provided herein.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4.7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Communication to/from Regulatory Authorities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4" w:lineRule="exact" w:before="17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Communication from Regulatory Authorities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Party will promptly notify the other Party in writing of any material communication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from any Regulatory Authority that is related specifically to (i) the safety and/or functionality of any Miltenyi Product(s) and/or the use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thereof for the manufacture of Bellicum Product or (ii) the safety and/or functionality of any Bellicum Product(s) as the same relate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could relate to a Miltenyi Product and/or the use of Miltenyi Product(s) in the manufacture of Bellicum Product(s), and that would,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case of (i) and (ii), reasonably be expected to have a material adverse effect on either Party’s products that are the subject matter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this Agreement, or ability of a Party to comply with its obligations under this Agreement (collectively,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Communication(s)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Each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shall, as soon as practicable after any contact with or receipt of any Communication, forward a copy or description of the same (to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extent it so relates) to the other Party. Each Party reserves the right to redact its Confidential Information and confidential Third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information from such Communications. Each Party shall obligate its Affiliates and Subcontractors accordingly.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Communication to Regulatory Authorities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In the event that a response to a Regulatory Authority is required in connection with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Communication, Bellicum will have sole responsibility for the form and content of any response to a Communication from a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Authority in connection with any regulatory submission regarding a Bellicum Product, or any non-Miltenyi Product component thereof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(Miltenyi will provide its proposed response regarding any Miltenyi Product component thereof), and any non-product-specific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 and/or non-procedure-specific information related to Bellicum, and Miltenyi will have sole responsibility for the form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content of any response to a Communication from a Regulatory Authority regarding a Miltenyi Product regulatory submission or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component thereof, the Master Files, and any non-product specific information related to Miltenyi. If Miltenyi’s response is requested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needed in connection with any Bellicum Product regulatory submission, and a delayed response is likely to delay development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commercialization of such Bellicum Product, then Miltenyi will promptly use its diligent efforts to provide such response as soon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practicable. At the responding Party’s reasonable request and expense, the other Party will collaborate in good faith with the responding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Party in preparing such responses and, subject to Sections 4.5 and 4.6, will provide the responding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15</w:t>
      </w:r>
    </w:p>
    <w:p>
      <w:pPr>
        <w:autoSpaceDN w:val="0"/>
        <w:autoSpaceDE w:val="0"/>
        <w:widowControl/>
        <w:spacing w:line="240" w:lineRule="auto" w:before="9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with information that the responding Party reasonably believes is required to develop a requested response for questions in relation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to such Communication.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Required Communications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If Bellicum is required to communicate with any Regulatory Authority specifically regarding any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Product, then Bellicum shall so advise Miltenyi as soon as practicable and, unless prohibited by Applicable Law, or to the extent that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 disclosure would result in the violation of any contractual obligations to a Third Party, provide Miltenyi in advance with a copy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proposed written Communication with such Regulatory Authority to the extent that such Communication pertains to Miltenyi Products;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provided that Bellicum reserves the right to redact its Confidential Information and confidential Third Party information from such copy.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use reasonable efforts to comply with all reasonable direction of Miltenyi pertaining to the foregoing. To the extent permitted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by the Regulatory Authority, Miltenyi shall have the right to participate in any planned oral Communications or meetings between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any Regulatory Authority specifically relating to Miltenyi Products or Miltenyi Technology. For purposes of clarification,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obligations imposed on Bellicum pursuant to this Section 4.7(c) shall not apply with respect to Communications with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Authorities that are focused primarily on a non-Miltenyi Product portions or on a Bellicum Product.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4.8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Assistance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shall, if requested by Bellicum, consult with and provide reasonable assistance to Bellicum with regard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regulatory matters concerning the Miltenyi Products, as appropriate, provided that for any assistance regarding regulatory matters that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beyond the scope of standard use of the Miltenyi Products as made available in Miltenyi’s catalogue, Bellicum shall pay for Miltenyi’s time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such consulting and assistance at Miltenyi’s then-standard rates, which scope and limits shall be discussed between the Parties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mutually agreed in writing prior to the performance of the assistance by Miltenyi (subject to the Parties’ representations, warranties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liabilities under this Agreement). Absent Miltenyi’s gross negligence or willful misconduct, Bellicum shall bear all responsibility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Bellicum’s or Bellicum Subcontractors’ use of information provided by Miltenyi (including use in regulatory filings and any Third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liability) pursuant to this Section 4.8.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4.9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Additional Filings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acknowledges that, as of the Effective Date, Master Files in relation to Miltenyi’s supply obligations have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 been filed in all jurisdictions worldwide. If Bellicum desires to pursue clinical evaluations related to the approvability or approval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Product or decides to pursue commercialization of any Bellicum Product in any jurisdiction where Miltenyi does not then have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active Master File, and Bellicum would not legally be able to conduct such evaluation or commercialization without Miltenyi filing a Master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File in such jurisdiction or making necessary information available to the Regulatory Authority, then Bellicum shall so notify Miltenyi,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Parties shall discuss in good faith the terms and conditions under which Miltenyi would be willing to file such Master File or provide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necessary information to the Regulatory Authority including additional compensation to Miltenyi (if any), but Miltenyi shall not be obligated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file such Master File or provide such information, unless the Parties mutually agree in writing on such commercially reasonable terms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conditions. To the extent requested by Bellicum in writing from time to time to amend the Bellicum Product specific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Module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to include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Additional Countries, Miltenyi shall work in good faith with Bellicum to include such Additional Countries in accordance with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provisions of Section 2.3 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</w:rPr>
        <w:t>supra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4.10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Disclaimer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Except as provided in this Article 4 or otherwise in the Agreement, Miltenyi provides no warranty that any Master File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other regulatory dossier or submission by Miltenyi or Bellicum will be approved by any Regulatory Authority. Miltenyi shall in no way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held responsible for any refusal by any Regulatory Authority or ethics committee to grant permission to conduct a clinical trial(s) and/or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any refusal by any Regulatory Authority to grant approval under an Investigational New Drug Application (IND) or under a Biological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License Application (BLA) or for compassionate use for a Bellicum Product.</w:t>
      </w:r>
    </w:p>
    <w:p>
      <w:pPr>
        <w:autoSpaceDN w:val="0"/>
        <w:autoSpaceDE w:val="0"/>
        <w:widowControl/>
        <w:spacing w:line="202" w:lineRule="exact" w:before="1508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16</w:t>
      </w:r>
    </w:p>
    <w:p>
      <w:pPr>
        <w:autoSpaceDN w:val="0"/>
        <w:autoSpaceDE w:val="0"/>
        <w:widowControl/>
        <w:spacing w:line="240" w:lineRule="auto" w:before="10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178" w:lineRule="exact" w:before="446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5 FORECASTS AND ORDERS</w:t>
      </w:r>
    </w:p>
    <w:p>
      <w:pPr>
        <w:autoSpaceDN w:val="0"/>
        <w:autoSpaceDE w:val="0"/>
        <w:widowControl/>
        <w:spacing w:line="202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5.1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Forecasts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In order to assist Miltenyi with its capacity, procurement and production planning, and as a general framework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forecasting Bellicum’s orders of Miltenyi Products (where more specific parameters may be set forth in a given Module), Bellicum agrees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provide Miltenyi with rolling forecasts of Bellicum’s (and its Subcontractors’ and Licensees’) anticipated quantity requirements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Products in the Forecast Territory during the Term of this Agreement, in accordance with the provisions of this Section 5.1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Forecast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There is no binding forecasting obligation for Research Grade Products, except (if applicable) as otherwise explicitly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agreed in a Module. Any modified forecasting terms and conditions for a particular Bellicum Product or Bellicum Program that supplement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this Article 5 will be set forth in the Module applicable to that Bellicum Product or Bellicum Program. All of the Forecasts provided under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this Agreement will break down the demand of Miltenyi Products on a product-by-product (expressed in number of units)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manufacturing country-by-manufacturing country basis (i.e., Forecast Territory only) and substantially follow the mutually agreed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forecast sheet, as attached hereto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C 1-3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All Forecasts provided by Bellicum will be good faith estimates of Bellicum’s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anticipated quantity requirements for Miltenyi Products during the relevant period. Bellicum agrees to use [...***...] in preparing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Forecasts provided hereunder to minimize variances between Forecasts. Each Forecast shall be duly signed by an authorized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representative of Bellicum (or Bellicum’s designee on behalf of Bellicum) and submitted in writing to Miltenyi, by mail, email or facsimile,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shall supersede prior Forecasts to the extent the Forecast overlaps with prior Forecasts.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Rolling Monthly Forecast; Firm Zone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Within [...***...] Business Days of the Effective Date, and thereafter by the [...***...] day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Calendar Month during the Term, Bellicum shall submit a monthly rolling Forecast of Bellicum’s anticipated quantity requirements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Products within the Forecast Territory (on a manufacturing country-by-manufacturing country basis) for each of the next twelve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(12) consecutive Calendar Months (e.g., year 1: months 1-12), commencing with the Calendar Month in which such Forecast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submitted 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Monthly Forecast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”). (For clarity, the initial Monthly Forecast will cover Calendar Year 1, i.e., Calendar Months 1-12;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following Monthly Forecast will cover the twelve Calendar Months period following the Calendar Month 1 of the previous Monthly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Forecast, i.e., Calendar Months 2-13.) The Monthly Forecast shall show quantities forecasted on a monthly basis, and for the first (1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three (3) months shall state the desired dates of Delivery for the forecasted quantities. With respect to any Monthly Forecast for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Products submitted during the Term, [...***...] percent ([...***...]%) of the quantities forecasted for the first (1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) three (3) month period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 each Monthly Forecast (each such 3-month period will be referred to as 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Firm Zone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shall be binding, and the corresponding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portion of each subsequent Monthly Forecast shall be consistent with such period. For clarity, all forecasted quantities of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during the Firm Zone shall constitute a binding commitment by Bellicum to submit corresponding Purchase Orders for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Products. The Parties agree that, except with respect to the Firm Zone and any additional conditions set forth in a given Module,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Monthly Forecast provided by Bellicum will not be binding upon both Parties.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Rolling Quarterly Forecast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Within [...***...] Business Days of the Effective Date, and thereafter by the [...***...] day of each last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month of a Calendar Quarter during the Term, Bellicum shall submit a non-binding quarterly rolling Forecast of Bellicum’s anticipated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quantity requirements for Miltenyi Products for each of the four (4) Calendar Quarters immediately following the last month of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Calendar Quarter 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Quarterly Forecast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Each Quarterly Forecast shall show anticipated quantity requirements on a quarterly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basis. (For clarity, the initial Quarterly Forecast will cover Calendar Year 2, i.e. Calendar Quarters 1, 2, 3 and 4 (covering Calendar Months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13-15, 16-18, 19-21 and 22-24); the following Quarterly Forecast will cover the four Calendar Quarter period following the Calendar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Quarter 1 of the previous Quarterly Forecast, i.e. Calendar Quarters 2-5.) A Quarterly Forecast provided by Bellicum will not be binding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upon both Parties.</w:t>
      </w:r>
    </w:p>
    <w:p>
      <w:pPr>
        <w:autoSpaceDN w:val="0"/>
        <w:autoSpaceDE w:val="0"/>
        <w:widowControl/>
        <w:spacing w:line="202" w:lineRule="exact" w:before="41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17</w:t>
      </w:r>
    </w:p>
    <w:p>
      <w:pPr>
        <w:autoSpaceDN w:val="0"/>
        <w:autoSpaceDE w:val="0"/>
        <w:widowControl/>
        <w:spacing w:line="240" w:lineRule="auto" w:before="1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4" w:lineRule="exact" w:before="78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Long-Term Forecast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In addition, Bellicum (or Bellicum’s designee on behalf of Bellicum) shall within [...***...] days of the Effective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Date, and thereafter by [...***...] of each Calendar Year during the Term, submit a non-binding annual rolling Forecast of Bellicum’s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anticipated quantity requirements for Miltenyi Products for each of the next three (3) consecutive Calendar Years, commencing with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Calendar Year in which such Forecast is submitted 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Long-Term Forecast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for the purposes of assisting Miltenyi with its capacity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production planning for Miltenyi Products during such period. Each Long-Term Forecast shall show anticipated quantity requirements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on an annual basis. (For clarity, the initial Long-Term Forecast will cover the Calendar Years 3 to 5; the following Long-Term Forecast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will cover the Calendar Years period following the previous Calendar Year 3 of the previous Long-Term Forecast, i.e. Calendar Years 4-5.)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 Long Term Forecast provided by Bellicum will not be binding upon both Parties and shall serve to assess future capacity planning 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Forecasts Due Periodically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In the event that Miltenyi has failed to receive an updated Forecast for any relevant forecast period within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times or by the dates provided in clauses (a) through (c) above, Miltenyi shall promptly notify Bellicum of such failure in writing and,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if Bellicum fails to respond with an updated Forecast by the [...***...] day of a Calendar Month of the relevant forecast period, the most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recent Forecast shall be regarded as current.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Acceptable Forecast Variance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Outside the Firm Zone, Bellicum may increase or decrease the amount of Miltenyi Product forecast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Calendar Month of each Monthly Forecast by up to [...***...] percent ([...***...]%) for Calendar Months 4 through 6, and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[...***...] percent ([...***...]%) for Calendar Months 7 through 12, compared to the amount of Miltenyi Product that was forecast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comparable Calendar Month in the prior Monthly Forecast provided in accordance with this Agreement, on a product-by-product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country-by-country basis, (e.g., the forecast for the fourth Calendar Month in a Monthly Forecast may not increase or decrease by more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than [...***...]% of the amount of any particular Miltenyi Product in any particular country forecast for the fifth Calendar Month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prior Monthly Forecast). For clarity, variances with respect to forecasts submitted for any Calendar Month within the Firm Zone shall not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 acceptable.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5.2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Volume Limitations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4" w:lineRule="exact" w:before="17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Subject to Bellicum’s adherence to its Forecast obligations pursuant to Section 5.1 above, or as specifically modified in a specific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Module, Miltenyi shall meet the demands of any Purchase Orders (as defined below) that are made by Bellicum in compliance with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Forecasts. Miltenyi shall not be obligated to supply Bellicum with quantities of Miltenyi Product in excess of [...***...] percent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([...***...]%) of the most recent Forecast provided to Miltenyi but agrees to use [...***...] to satisfy Bellicum’s requirement of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 in excess of [...***...] percent ([...***...]%) of the relevant Forecast quantities in accordance with the terms of this Agreement.</w:t>
      </w:r>
    </w:p>
    <w:p>
      <w:pPr>
        <w:autoSpaceDN w:val="0"/>
        <w:autoSpaceDE w:val="0"/>
        <w:widowControl/>
        <w:spacing w:line="204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that Miltenyi becomes aware that it is or will be unable to supply any desired quantity of Miltenyi Product pursuant to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Purchase Order that falls within the relevant Forecast on or before the applicable Delivery date(s) therefor, Miltenyi shall promptly inform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Bellicum, and then, the Parties shall, in good faith, seek to agree on a revised date (or dates) for Delivery. If Miltenyi fails to propose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reasonably acceptable plan for the Delivery, Bellicum may, to be determined in Bellicum’s reasonable discretion and notwithstanding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anything to the contrary in the Agreement, at its option, cancel the Purchase Order.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5.3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Firm Zone Requirements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Unless otherwise set forth in a relevant Module, the quantity of Miltenyi Product(s) forecasted for each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Calendar Month of the Firm Zone of the most recent rolling Monthly Forecast submitted pursuant to Section 5.1(a) of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be binding on both Parties, commencing on the Effecctive Date of the Agreement (but not for the first three months thereto), and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Calendar Month during the Term, Bellicum shall have the firm obligation to order at a minimum the amount of Miltenyi Product(s)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specified for the first (1</w:t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) Calendar Month of the most recent rolling Monthly Forecast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18</w:t>
      </w:r>
    </w:p>
    <w:p>
      <w:pPr>
        <w:autoSpaceDN w:val="0"/>
        <w:autoSpaceDE w:val="0"/>
        <w:widowControl/>
        <w:spacing w:line="240" w:lineRule="auto" w:before="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(such amount, 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Firm Zone Requirements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The Firm Zone Requirement shall not apply within the first three months of the Effective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Date of the Agreement. Within [...***...] days of the end of each Calendar Quarter, Miltenyi will calculate the total Firm Zone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Requirements for each of the three (3) Calendar Months during that Calendar Quarter. In the event that Bellicum fails to order the Firm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Zone Requirements of Miltenyi Product from Miltenyi during any particular Calendar Month in the relevant Calendar Quarter in which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was ready, willing and able to Deliver Miltenyi Product in accordance with the applicable Monthly Forecast, then the “Firm Zone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Order Shortfall” shall be the total amount by which the Firm Zone Requirements for any given Calendar Month during such Calendar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Quarter exceed the amount of Miltenyi Product actually ordered by Bellicum during such Calendar Month. Miltenyi will invoice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an amount equal to the Firm Zone Shortfall and Bellicum will pay such invoice within [...***...] days of the invoice date. Upon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Bellicum’s request and subject to payment of the Firm Zone Shortfall amount by Bellicum, Miltenyi will, if so requested by Bellicum,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 Bellicum with Miltenyi’s remaining stock of the relevant forecasted Miltenyi Products equal in value to such Firm Zone Shortfall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amount.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5.4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Purchase Orders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This Section 5.4 sets forth a general framework for Purchase Order-related terms and conditions, which shall apply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unless modified terms and conditions for a particular Bellicum Product are set forth in its corresponding Module.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order Miltenyi Products by submitting written purchase orders to Miltenyi, in such form as the Parties may agree from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time to time and in accordance with any applicable Lead Times and the provisions of this Article 5 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Purchase Order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Purchase Orders (and any related acceptances or objections by Miltenyi) may be delivered electronically or by other means to Miltenyi’s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applicable sales representative located in the country of the shipping destination or to such location as Miltenyi shall reasonably designate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from time to time.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Purchase Order will specify the MB Global Contract Number assigned to this Agreement, the volumes of Miltenyi Product(s)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ordered, the desired Delivery date(s) the Miltenyi Products are to be made available to Bellicum for pick-up by Bellicum's designated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carrier or freight forwarder, the relevant ship-to address, and any special shipping instructions. Bellicum will order Miltenyi Product in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defined number of units, subject to reasonable minimum order size requirements that may vary according to product type.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submit each Purchase Order to Miltenyi reasonably prior to the desired Delivery date(s), which shall be no sooner than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applicable Lead Time(s) for the relevant Miltenyi Product(s); provided that absent an applicable Lead Time, the Purchase Order shall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submitted at least [...***...] days in advance of the desired Delivery date specified in such Purchase Order; and provided further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shall use diligent and good faith efforts to Deliver before the desiredDelivery date.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Purchase Orders shall be firm and binding upon written acceptance by Miltenyi. Miltenyi shall confirm acceptance of the Purchase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Order by written notice (sent by fax, mail, overnight courier or e-mail) to Bellicum within [...***...] Business Days of receipt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Purchase Order from Bellicum. If Miltenyi fails to confirm acceptance of a Purchase Order within [...***...] Business Days of receipt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Purchase Order from Bellicum, then Bellicum will contact Miltenyi to verify Miltenyi’s receipt and acceptance of such Purchase Order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request written confirmation thereof from Miltenyi. Miltenyi shall accept all Purchase Orders for quantities of Miltenyi Product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are within the Firm Zone Requirement amounts specified for the relevant Calendar Month in the applicable Monthly Forecast.</w:t>
      </w:r>
    </w:p>
    <w:p>
      <w:pPr>
        <w:autoSpaceDN w:val="0"/>
        <w:autoSpaceDE w:val="0"/>
        <w:widowControl/>
        <w:spacing w:line="204" w:lineRule="exact" w:before="162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Purchase Order shall reference the MB Global Contract Reference Number (MBGCR) defined in the respective Modules,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submitted by Bellicum to Miltenyi shall be governed exclusively by the terms and conditions of this Agreement, the relevant Module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applicable Quality Agreement. None of the terms and conditions set forth on any Purchase Order, order form, invoice, acceptance,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objection or similar document shall change or modify the terms and conditions of this Agreement, and the Parties hereby agree that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terms and conditions of this Agreement and the relevant Module shall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19</w:t>
      </w:r>
    </w:p>
    <w:p>
      <w:pPr>
        <w:autoSpaceDN w:val="0"/>
        <w:autoSpaceDE w:val="0"/>
        <w:widowControl/>
        <w:spacing w:line="240" w:lineRule="auto" w:before="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supersede any conflicting term or condition set forth in any Purchase Order, order form, invoice, acceptance, objection or similar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document furnished by Bellicum to Miltenyi or by Miltenyi to Bellicum, as the case may be. For the avoidance of doubt, Purchase Orders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may only contain products to be ordered under a single MBGCR. The combination of products referring to different MBGCR in one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Purchase Order, or a combination of products referencing a MBGCR and products not referencing a MBGCR in one Purchase Order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not possible.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(f)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of a Bellicum Product safety issue, withdrawal or hold on use of a Bellicum Product by a Regulatory Authority or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issue that directly results in a material reduction or elimination of Bellicum’s quantity requirements for a particular Miltenyi Product(s),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Parties will discuss promptly and in good faith adjustments to the permitted forecast variance described in Section 5.1(e) during the period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when such circumstance exists, and other steps that could be taken to soften the impact of such circumstance on each Party.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5.5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Changes to Purchase Orders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Subject to Section 5.2 and applicable Lead Times, Miltenyi shall use [...***...] to comply with unplanned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changes in Purchase Orders requested by Bellicum either in terms of quantities or Delivery dates. All requests for changes to Purchase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Orders shall be submitted in writing. Bellicum shall be responsible for all supplementary costs that result from the implementation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unplanned change to an accepted Purchase Order requested by Bellicum.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5.6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Minimum Purchases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This Section 5.6 sets forth a general framework for Minimum Purchases-related terms and conditions, which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apply unless modified terms and conditions for a particular Bellicum Product are set forth in its corresponding Module. In the event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Bellicum’s aggregate purchases of Miltenyi Products from Miltenyi under this Agreement in any Calendar Year during the Term is less than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[...***...]% of the Rolling Monthly Forecast subject to Sections 5.1 and 5.3, at the beginning of that Calendar Year or €[...***...]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([...***...] Euros), whatever is higher, (the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Minimum Purchase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then Miltenyi shall provide written notice to Bellicum of such shortfall.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Notwithstanding anything to the contrary in the foregoing, and for Calendar Year 2019 only, the €[...***...] amount recited as an element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used to determine the Minimum Purchase in a Calendar Year is hereby reduced to €[...***...]. Bellicum shall have [...***...] days to tender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 firm Purchase Order for the purchase of such shortfall to satisfy the Minimum Purchase requirements set forth above. If Bellicum fails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tender such firm Purchase Order and has not otherwise met the Minimum Purchase requirements within said [...***...]-day period,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then Miltenyi, in its sole discretion, effective immediately upon Bellicum's receipt of written notice of Miltenyi's election to do so,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have no obligation to Bellicum under this Agreement: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(1)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not to discontinue the supply of any particular Miltenyi Product;</w:t>
      </w:r>
    </w:p>
    <w:p>
      <w:pPr>
        <w:autoSpaceDN w:val="0"/>
        <w:autoSpaceDE w:val="0"/>
        <w:widowControl/>
        <w:spacing w:line="216" w:lineRule="exact" w:before="16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(2)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use [...***...] to ensure continuous supply of Miltenyi Products to Bellicum in accordance with Forecasts provided by or on behalf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 Bellicum; and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(3)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to provide Regulatory Work in accordance with Section 4.3.</w:t>
      </w:r>
    </w:p>
    <w:p>
      <w:pPr>
        <w:autoSpaceDN w:val="0"/>
        <w:autoSpaceDE w:val="0"/>
        <w:widowControl/>
        <w:spacing w:line="202" w:lineRule="exact" w:before="17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Minimum Purchases referred to above will include the quantities of Miltenyi Product(s) ordered by Bellicum in accordance with applicable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Forecasts that could not be supplied by Miltenyi. At the time Bellicum reaches the Minimum Purchase requirements again, Miltenyi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shall in good faith agree to continue the supply commitment.</w:t>
      </w:r>
    </w:p>
    <w:p>
      <w:pPr>
        <w:autoSpaceDN w:val="0"/>
        <w:autoSpaceDE w:val="0"/>
        <w:widowControl/>
        <w:spacing w:line="176" w:lineRule="exact" w:before="228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6 DELIVERY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Delivery; Shipment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14" w:lineRule="exact" w:before="16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quantity of Miltenyi Product(s) ordered by Bellicum in a particular Purchase Order pursuant to this Agreement shall be delivered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FCA (Incoterms 2010) Miltenyi’s Facility by delivery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20</w:t>
      </w:r>
    </w:p>
    <w:p>
      <w:pPr>
        <w:autoSpaceDN w:val="0"/>
        <w:autoSpaceDE w:val="0"/>
        <w:widowControl/>
        <w:spacing w:line="240" w:lineRule="auto" w:before="1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the shipped goods to Bellicum’s designated carrier or freight forwarder, in adequate packaging and ready for loading, on the Delivery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Date (“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Delivery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”).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shipment of Miltenyi Products will be picked up by Bellicum’s designated carrier on the agreed delivery date(s) (each, a “Delivery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Date”) confirmed by Miltenyi for the applicable Purchase Order in accordance with applicable Lead Time(s), during normal business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hours (Monday to Friday, excluding statutory holidays) unless special arrangements are agreed to by Miltenyi in writing. Bellicum shall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responsible for all arrangements regarding loading, shipment, insurance from Miltenyi’s Facility to the ultimate destination and import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customs clearances at the destination country, except as otherwise agreed by the Parties in writing. Alternatively, upon Bellicum’s written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request, Miltenyi will make all necessary shipping arrangements on behalf of Bellicum with a carrier designated by Bellicum, on Bellicum’s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responsibility. Bellicum shall provide Miltenyi with a list of approved carriers. Bellicum also shall be responsible for all of the following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costs and charges, as applicable: loading charges of the designated carrier, freight charges and other shipping expenses from Miltenyi’s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Facility to the ultimate destination, expenses for insurance of goods during transit, import customs clearances.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Upon Delivery, Bellicum will cause its carrier to verify the gross and visually observable physical integrity of all Miltenyi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packaging prior to loading and to acknowledge proper receipt of the Miltenyi Products by signing the relevant transport documentation.</w:t>
      </w:r>
    </w:p>
    <w:p>
      <w:pPr>
        <w:autoSpaceDN w:val="0"/>
        <w:autoSpaceDE w:val="0"/>
        <w:widowControl/>
        <w:spacing w:line="208" w:lineRule="exact" w:before="158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shall have the Miltenyi Products appropriately labelled with a traceable lot or batch number and packaged for shipping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commercial packaging materials in compliance with Agreed Standards, Miltenyi’s standard procedures and, the applicable Quality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Agreement.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Quantities actually Delivered to Bellicum or Bellicum’s designee pursuant to an accepted Purchase Order may not vary from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quantities reflected in such Purchase Order without Bellicums’ prior written consent; provided, however, that if Bellicum so consents to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variance in quantities actually Delivered (as compared to quantities set forth in an accepted Purchase Order), Bellicum shall only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invoiced and required to pay for the quantities of Miltenyi Product that Miltenyi actually Delivered to Bellicum or Bellicum’s designee.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event that Bellicum consents to accept Delivery of less than the quantities of Miltenyi Product in an accepted Purchase Order,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include, in the next shipment of Miltenyi Product to Bellicum, any quantities ordered pursuant to an accepted Purchase Order but not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actually delivered on the designated Delivery date. If a delay in any such Delivery of Miltenyi Products exceeds ten (10) Days, then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may require a pro rata reduction in its then-current Monthly Forecast to account for such delay.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Title and Risk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Title and risk of loss or damage to Miltenyi Products shall pass to Bellicum as defined by Incoterm FCA (Incoterms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2010). Should any of the Delivered Miltenyi Products be damaged during transit to Bellicum or Bellicum’s designee, then notwithstanding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anything to the contrary in Section 5.4, a replacement order to replace such damaged Miltenyi Products shall be fulfilled, even if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volume limitations defined in Section 5.2 are exceeded, by Miltenyi in good faith and as soon as practicable (and such replacement order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shall be considered a new Purchase Order during the applicable Firm Zone).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Partial Delivery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With Bellicum’s specific prior written consent, Miltenyi may make partial shipment against Purchase Orders, to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separately invoiced with each shipment and paid for when due in accordance with this Agreement. For such partial shipments,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will pay all shipment costs associated with such subsequent or additional shipments.</w:t>
      </w:r>
    </w:p>
    <w:p>
      <w:pPr>
        <w:autoSpaceDN w:val="0"/>
        <w:autoSpaceDE w:val="0"/>
        <w:widowControl/>
        <w:spacing w:line="206" w:lineRule="exact" w:before="160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Minimum Guaranteed Shelf Life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ensure that, at the time of Delivery the remaining shelf life of each shipped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 shall be no less than the minimum shelf life set forth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as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Module may be amended from time to time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written notification of Miltenyi to Bellicum. As of the Effective Date the Minimum Guaranteed Shelf Life of certain Miltenyi Products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relatively short and thus requires Bellicum to perform a tight materials management (i.e. short-termed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21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ordering of such Miltenyi Products) regarding production planning of Bellicum Product. The Parties mutually agree to use their [...***...]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implement any back-office activities as necessary to implement a) an increased Minimum Guaranteed Shelf Life and/or b)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improvements to material management and production planning to address the challenge in the previous sentence and the Parties agree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 to each other reasonable assistance where practicable to implement such back-office changes as necessary, taking into account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cost, resource and capacity requirements.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Certificates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include proper release certificates, certificates of compliance, and/or certificates of analysis with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shipments of Miltenyi Product, as applicable, in accordance with the requirements of the Quality Agreement.</w:t>
      </w:r>
    </w:p>
    <w:p>
      <w:pPr>
        <w:autoSpaceDN w:val="0"/>
        <w:autoSpaceDE w:val="0"/>
        <w:widowControl/>
        <w:spacing w:line="204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Shortage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promptly notify Bellicum of any potential or anticipated shortfall in the manufacturing or inventory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Miltenyi Product that may adversely affect the Delivery of such Miltenyi Product in accordance with Bellicum’s forecast requirements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pending Purchase Orders therefor. If Miltenyi is unable to supply any Miltenyi Product subject to a pending Purchase Order for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reason, then the Parties shall, in good faith, seek to agree on a revised date (or dates) for Delivery and Miltenyi shall undertake prompt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diligent efforts to mitigate the adverse impact on Bellicum. In the case of a limited availability of any Miltenyi Product, in selling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Product, Miltenyi shall take into account the aggregate volume of Miltenyi Products purchased by Bellicum, and shall subject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reasonable ethical standards provide to Bellicum priority access to Miltenyi Product consistent with such Miltenyi Product purchase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volumes and critical medical needs. If due to the fault or error of Miltenyi or a Third-Party supplier or Subcontractor of Miltenyi or Force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Majeure, Miltenyi fails to deliver any Miltenyi Product in the quantities specified in Bellicum's Purchase Order, Miltenyi shall use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[...***...] that may be necessary in order to minimize the shortfall, and deliver the ordered Miltenyi Product as soon as possible. If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fails to propose a reasonably acceptable plan for the Delivery or if the delay is more than thirty (30) days following the confirmed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Delivery Date, Bellicum may, at its reasonable election and notwithstanding anything to the contrary in the Agreement, cancel the Purchase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Order(s) without penalty.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6.7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Continuity of Supply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4" w:lineRule="exact" w:before="17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Contingent upon Bellicum’s continued adherence to its obligations in accordance with this Agreement, including the Forecast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obligations and Firm Zone Requirements pursuant to Sections 5.1 and 5.3 above, Miltenyi shall use [...***...] have and devote adequate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manufacturing capacity to ensure continuous supply of Miltenyi Products to Belicum in accordance with the Forecasts during the Term,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accordance with the provisions of this Section 6.7. However, Miltenyi’s compliance with this Section 6.7(a) shall not require Miltenyi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incur any significant expenses to purchase new equipment, to install equipment purchased or requested by Bellicum, or to add (or,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clarity, allocate or dedicate) additional manufacturing or storage capacity for the manufacturing and supply of Miltenyi Products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hereunder.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that Miltenyi becomes aware that it will not be able, or is likely not to be able, to produce all of Bellicum’s forecast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requirements of Miltenyi Products from its primary facility located in Bergisch Gladbach, Germany, Miltenyi shall determine, at its option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expense, to establish additional or alternative manufacturing and supply capability for the Miltenyi Products by qualifying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maintaining one or more back-up manufacturing facilities at the premises of Miltenyi and/or any of its Affiliates (each, a “Secondary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Location”). Use of a Secondary Location must be notified to Bellicum in writing in accordance with the Change Notification processes set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forth in Section 3.2. Miltenyi shall use its best efforts to provide to Bellicum with a commercially reasonable number of samples of the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“Secondary Location Miltenyi Products” (meaning such Miltenyi Products that are produced at such Secondary Location) for evaluation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by Bellicum as soon as each such Secondary Location Miltenyi Product becomes available during the post-noficiation period. In the event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that Miltenyi decides to qualify a Secondary Location for the supply of Miltenyi Products hereunder, it shall provide reasonable prior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written notice thereof (not less than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22</w:t>
      </w:r>
    </w:p>
    <w:p>
      <w:pPr>
        <w:autoSpaceDN w:val="0"/>
        <w:autoSpaceDE w:val="0"/>
        <w:widowControl/>
        <w:spacing w:line="240" w:lineRule="auto" w:before="11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six (6) months in advance) to Bellicum, including such details as Bellicum reasonably requires to assess the qualifications of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Secondary Location. Miltenyi shall have sole responsibility for all activities in connection with the setup and approval of the Secondary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Location, including for establishing proof of product equivalence for Miltenyi Products produced at the Secondary Location, process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equipment validation and for filing all submissions or other correspondence with Miltenyi’s applicable Regulatory Authorities in connection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with the Secondary Location.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addition, Miltenyi may from time to time determine, in its sole discretion, to have one or more Miltenyi Products manufactured,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assembled and/or supplied, in whole or in part, by a Subcontractor chosen by Miltenyi and reasonably acceptable to Bellicum.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provide Bellicum with prior written notification of such Change in accordance with the applicable notification procedures as set forth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Section Change Control and in the Quality Agreement, if applicable. Notwithstanding the foregoing, Miltenyi shall remain responsible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the fulfilment of its supply and other obligations hereunder with respect to any Miltenyi Product manufactured by Miltenyi’s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Subcontractor. Miltenyi shall be solely responsible for providing proof of product equivalence and for filing all submissions or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correspondence with the applicable governmental or regulatory authorities in connection with any decision to seek approval of a Third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subcontractor site for the Miltenyi Products. Further, Miltenyi shall be solely responsible for all process and equipment validation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required by the responsible Regulatory Authorities and the regulations thereunder and shall take all steps reasonably necessary to pass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government inspection by such Regulatory Authorities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addition, the Parties shall from time to time discuss in good faith and mutually and reasonably agree upon (i) whether one or more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Products require a minimum inventory to be held by Bellicum, and (ii) whether there shall be any type of Miltenyi Product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 a minimum inventory to be held by Miltenyi on behalf of Bellicum and under which terms and conditions such minimum inventory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shall be reserved for Bellicum.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6.8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Continuity of Supply - Commercial Phase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2" w:lineRule="exact" w:before="17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If a given Module involves supply of Miltenyi Products for Bellicum’s Commercial Phase activities, Section 6.8(b) shall apply, provided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that additional terms and conditions regarding continuity of supply for such Commercial Phase activities pursuant to such Module have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been negotiated in good faith and mutually agreed upon in such Module. The Parties acknowledge that provisions in such Module relating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additional terms and conditions regarding such continuity of supply will depend on the specific Miltenyi Product(s) that are relevant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Module, and further acknowledge that such provision(s) in such Module may be subject to the Parties’ good faith negotiation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mutual agreement regarding additional terms and conditions relevant to minimum purchase requirements (if any) for Miltenyi Product(s)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under a Module.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Principal Terms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4" w:lineRule="exact" w:before="17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(1)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of a Supply Failure (as defined below), Bellicum shall have the option to request Miltenyi to establish, as soon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reasonably feasible and at Miltenyi’s sole cost and expense, a Secondary Location reasonably capable of making up the Supply Failure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affected Miltenyi Product (the “Affected Miltenyi Product”), and if Miltenyi should either (i) notify Bellicum in writing that it is not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willing and/or capable to establish a Secondary Location, or (ii) should not have established such Secondary Location and made up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Supply Failure within a reasonable period of time with regard to the Affected Miltenyi Product from receipt of Bellicum’s written request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therefore, then Bellicum shall, at Bellicum’s sole cost and expense, have the right to select, qualify, and maintain an additional second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source manufacturing facility as a back-up manufacturing facility for the Affected Miltenyi Products at the premises of a Third Party (the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“Second-Source Supplier”). In the event that Bellicum elects to qualify a Second-Source Supplier for an Affected Miltenyi Product, it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 Miltenyi with prior written notice to Miltenyi including such details as Miltenyi reasonably requires to assess the qualifications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such Second-Source Supplier. Any such Second-Source Supplier shall be subject to the prior written consent of Miltenyi, which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23</w:t>
      </w:r>
    </w:p>
    <w:p>
      <w:pPr>
        <w:autoSpaceDN w:val="0"/>
        <w:autoSpaceDE w:val="0"/>
        <w:widowControl/>
        <w:spacing w:line="240" w:lineRule="auto" w:before="1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not be unreasonably withheld, conditioned or delayed, except as necessary in Miltenyi’s reasonable judgment to protect the bona fide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legitimate interests of Miltenyi in protecting its proprietary Intellectual Property Rights from misappropriation or misuse (e.g.,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disclosure to a Miltenyi Competitor). If Miltenyi so withholds its consent, it shall propose alternative Second-Source Suppliers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acceptable to both Miltenyi and Bellicum. If the Parties fail to identify a mutually acceptable Second-Source Supplier within thirty (30)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days, Bellicum may proceed with an alternative Second-Source Supplier of its choice (however not a Miltenyi Competitor) without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Miltenyi’s consent.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(2)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 purposes hereof, each of the following events shall be deemed a “Supply Failure”:</w:t>
      </w:r>
    </w:p>
    <w:p>
      <w:pPr>
        <w:autoSpaceDN w:val="0"/>
        <w:tabs>
          <w:tab w:pos="1516" w:val="left"/>
        </w:tabs>
        <w:autoSpaceDE w:val="0"/>
        <w:widowControl/>
        <w:spacing w:line="202" w:lineRule="exact" w:before="17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(i)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if Miltenyi, using [...***...], fails to deliver to Bellicum at least [...***...]% (on a Miltenyi Product-by-Miltenyi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 basis) of an accepted Purchase Order of Miltenyi Product placed by Bellicum in accordance with the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relevant binding Forecast within a reasonable period of time after the agreed Delivery Date therefor (whether by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 of Force Majeure or otherwise) more than twice during any Calendar Year; provided, however, that any of the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foregoing events shall not be considered a Supply Failure to the extent that it results from:</w:t>
      </w:r>
    </w:p>
    <w:p>
      <w:pPr>
        <w:autoSpaceDN w:val="0"/>
        <w:autoSpaceDE w:val="0"/>
        <w:widowControl/>
        <w:spacing w:line="202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(x) an act or omission of Bellicum, including any specific written instructions or requirements issued by Bellicum, including an Bellicum-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Requested Change; or</w:t>
      </w:r>
    </w:p>
    <w:p>
      <w:pPr>
        <w:autoSpaceDN w:val="0"/>
        <w:autoSpaceDE w:val="0"/>
        <w:widowControl/>
        <w:spacing w:line="202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(y) the failure or delay on the part of any supplier of materials designated and required by Bellicum or any other Subcontractor designated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required by Bellicum; or</w:t>
      </w:r>
    </w:p>
    <w:p>
      <w:pPr>
        <w:autoSpaceDN w:val="0"/>
        <w:autoSpaceDE w:val="0"/>
        <w:widowControl/>
        <w:spacing w:line="202" w:lineRule="exact" w:before="20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(z) a Required Change or other change in any material requirement relating to the development, manufacturing, packaging and shipping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 at Miltenyi’s facility required by Applicable Laws, or the imposition of any other condition with respect to the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 by any governmental body or agency, or Regulatory Authority, based on Applicable Laws, or an event of Force Majeure, unless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fails to use [...***...] to remedy the failure, inability, or delay within a reasonable period of time. In the event of the foregoing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failures, inabilities, or delays, the Parties shall meet and discuss in good faith how to remedy the situation.</w:t>
      </w:r>
    </w:p>
    <w:p>
      <w:pPr>
        <w:autoSpaceDN w:val="0"/>
        <w:tabs>
          <w:tab w:pos="1516" w:val="left"/>
        </w:tabs>
        <w:autoSpaceDE w:val="0"/>
        <w:widowControl/>
        <w:spacing w:line="202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(ii)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If Miltenyi fails to Deliver to Bellicum at least [...***...]% (on a Miltenyi Product-by-Miltenyi Product basis) of an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accepted Purchase Order, then for that Miltenyi Product affected by such failed Delivery, the next step in the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Discount scheme set forth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F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shall be applied to such Miltenyi Product during the following two (2)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Calendar Quarters (and a repeated failure shall result in further step in the Discount scheme being applied in like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manner).</w:t>
      </w:r>
    </w:p>
    <w:p>
      <w:pPr>
        <w:autoSpaceDN w:val="0"/>
        <w:autoSpaceDE w:val="0"/>
        <w:widowControl/>
        <w:spacing w:line="204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(3)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that Bellicum selects a Second-Source Supplier over Miltenyi’s reasonable objection, Miltenyi shall not be responsible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for the performance of the said Second-Source Supplier. Any such Second-Source Supplier shall, as a condition of qualification,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 reasonable and customary undertakings to Miltenyi related to the protection of Miltenyi’s Confidential Information. Bellicum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primarily responsible, with Miltenyi’s reasonable cooperation and assistance, for providing proof of product equivalence and for filing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all submissions or other correspondence with the applicable governmental or regulatory authorities in connection with any decision to seek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approval of a manufacturing facility as Second-Source Supplier for Affected Miltenyi Product. Further, Bellicum shall be primarily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responsible, with Miltenyi’s reasonable assistance, for all process and equipment validation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24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required by the responsible Regulatory Authorities and the regulations thereunder and shall take all steps reasonably necessary to pass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government inspection by such Regulatory Authorities.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(4)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of a Supply Failure, Miltenyi shall grant Bellicum’s Second-Source Supplier a limited, non-exclusive, non-transferable,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one-site production license, without the right to sublicense, under Miltenyi’s Intellectual Property Rights solely to the extent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necessary to manufacture the Affected Miltenyi Product for the Permitted Use by Bellicum at Bellicum’s cost. For the avoidance of doubt,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 Second-Source Supplier’s license under this subsection shall not permit the manufacture of any Miltenyi Product that is not subject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Supply Failure. A Second-Source Supplier’s license hereunder shall subsist until such time as Miltenyi and Bellicum reach agreement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alternative license and/or supply arrangements which shall, inter alia, take into consideration: (i) Miltenyi’s interest in regaining control over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manufacture of Miltenyi Products, (ii) Bellicum’s interest in securing continuity of supply of the Affected Miltenyi Product(s), (iii)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costs incurred by Bellicum in establishing the Second-Source Supplier to rectify the applicable Supply Failure, (iv) the avoidance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potential adverse effects (supply disruption) that may result from the transfer of manufacturing back to Miltenyi, and (v) the appropriate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sharing of costs resulting from the Supply Failure.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(5)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furtherance of the Second-Source Supplier’s license grant pursuant to subsection (4) above, Miltenyi shall, to the extent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necessary:</w:t>
      </w:r>
    </w:p>
    <w:p>
      <w:pPr>
        <w:autoSpaceDN w:val="0"/>
        <w:tabs>
          <w:tab w:pos="2424" w:val="left"/>
        </w:tabs>
        <w:autoSpaceDE w:val="0"/>
        <w:widowControl/>
        <w:spacing w:line="202" w:lineRule="exact" w:before="16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 the Second-Source Supplier, subject to a non-disclosure agreement on terms no less restrictive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than those set forth herein, with prompt access to the documentation, protocols, assays, SOPs,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materials, including biological materials, and other know-how and information constituting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manufacturing process of the Affected Miltenyi Product(s);</w:t>
      </w:r>
    </w:p>
    <w:p>
      <w:pPr>
        <w:autoSpaceDN w:val="0"/>
        <w:tabs>
          <w:tab w:pos="2424" w:val="left"/>
        </w:tabs>
        <w:autoSpaceDE w:val="0"/>
        <w:widowControl/>
        <w:spacing w:line="202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(ii)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assist the Second-Source Supplier with the working up and use of Miltenyi’s technology, including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providing a reasonable level of technical assistance and consultation;</w:t>
      </w:r>
    </w:p>
    <w:p>
      <w:pPr>
        <w:autoSpaceDN w:val="0"/>
        <w:tabs>
          <w:tab w:pos="2424" w:val="left"/>
        </w:tabs>
        <w:autoSpaceDE w:val="0"/>
        <w:widowControl/>
        <w:spacing w:line="202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(iii)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 the Second-Source Supplier with additional disclosures of information and technical assistance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consultation as necessary to keep the Second-Source Supplier informed of the then-current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Intellectual Property Rights and the then-current manufacturing process(es) for the Affected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Product(s); and</w:t>
      </w:r>
    </w:p>
    <w:p>
      <w:pPr>
        <w:autoSpaceDN w:val="0"/>
        <w:tabs>
          <w:tab w:pos="2424" w:val="left"/>
        </w:tabs>
        <w:autoSpaceDE w:val="0"/>
        <w:widowControl/>
        <w:spacing w:line="202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(iv)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 such other assistance to Bellicum and the Second-Source Supplier as may be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required to give effect to such license.</w:t>
      </w:r>
    </w:p>
    <w:p>
      <w:pPr>
        <w:autoSpaceDN w:val="0"/>
        <w:autoSpaceDE w:val="0"/>
        <w:widowControl/>
        <w:spacing w:line="208" w:lineRule="exact" w:before="19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(6)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Unless Miltenyi is in material breach, Bellicum will pay for work requested by Bellicum and conducted by or on behalf of Miltenyi,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reimburse Miltenyi for all reasonable and necessary costs and expenses incurred by Miltenyi, in establishing and maintaining Bellicum’s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Second-Source Supplier for an Affected Miltenyi Product.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7 ACCEPTANCE AND REJECTION.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7.1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Acceptance Testing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or (for Miltenyi Product purchased by Bellicum but shipped directly to a Bellicum’s Affiliate,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Subcontractor, or Licensee) Bellicum’s designated recipient of the</w:t>
      </w:r>
    </w:p>
    <w:p>
      <w:pPr>
        <w:autoSpaceDN w:val="0"/>
        <w:autoSpaceDE w:val="0"/>
        <w:widowControl/>
        <w:spacing w:line="202" w:lineRule="exact" w:before="36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shipment of Miltenyi Product will promptly upon Delivery visually inspect each shipment of Miltenyi Product delivered hereunder to (i)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determine whether such Miltenyi Product is damaged and (ii) verify that the quantity of Miltenyi Product delivered conforms with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Purchase Order and other applicable documentation. Further, Bellicum shall have a period of [...***...] days from the date of Delivery to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25</w:t>
      </w:r>
    </w:p>
    <w:p>
      <w:pPr>
        <w:autoSpaceDN w:val="0"/>
        <w:autoSpaceDE w:val="0"/>
        <w:widowControl/>
        <w:spacing w:line="240" w:lineRule="auto" w:before="9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perform, or have its Affiliate, Subcontractor, or Licensee (as the case may be) perform, incoming quality assurance testing on each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shipment of Miltenyi Product in accordance with the Bellicum-approved quality control testing procedures as set forth in the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Specifications or the Quality Agreement, as applicable (the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Testing Methods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to verify conformance with the Product Specifications.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the avoidance of doubt, Bellicum shall have no obligation under this Section 7.1 to inspect or test the contents of the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Products other than as in accordance with the agreed Testing Methods, save as prescribed by Applicable Laws.</w:t>
      </w:r>
    </w:p>
    <w:p>
      <w:pPr>
        <w:autoSpaceDN w:val="0"/>
        <w:autoSpaceDE w:val="0"/>
        <w:widowControl/>
        <w:spacing w:line="204" w:lineRule="exact" w:before="16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7.2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Rejection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or its designee shall have the right to reject any shipment of Miltenyi Products that does not conform with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applicable Miltenyi Product Warranty at the time of Delivery when tested in accordance with the Testing Methods 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 xml:space="preserve">Rejected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Except in the case of latent defects as described in Section 7.3, each shipment of Miltenyi Products shall be deemed accepted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by Bellicum if Bellicum or its designated recipient of the shipment does not provide Miltenyi with written notice of rejection (a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 xml:space="preserve">Rejection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Notice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within [...***...] days from the date of receipt of the relevant shipment of Miltenyi Product, describing the reasons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rejection and the non-conforming characteristics of such Rejected Product in reasonable detail. Once a Delivery of Miltenyi Products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accepted or deemed accepted hereunder, Bellicum shall have no recourse against Miltenyi in the event any such Miltenyi Product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subsequently deemed unsuitable for use for any reason, except for Miltenyi Product that does not conform to the Miltenyi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Warranty after said 30-day period due to a latent defect in the Miltenyi Product that could not be detected through the performance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Testing Methods.</w:t>
      </w:r>
    </w:p>
    <w:p>
      <w:pPr>
        <w:autoSpaceDN w:val="0"/>
        <w:autoSpaceDE w:val="0"/>
        <w:widowControl/>
        <w:spacing w:line="204" w:lineRule="exact" w:before="16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7.3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Latent Defects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shall have the further right to reject such quantities of Miltenyi Product accepted or deemed accepted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pursuant to Section 7.2 above by providing a Rejection Notice on the grounds that all or part of the shipment fails to comply with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 Warranty to the extent such non-conformance could not have reasonably been determined by visual inspection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incoming quality assurance testing in accordance with Section 7.1, provided that the applicable shelf-life of the Miltenyi Product has not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expired and such non-conformance is unrelated to the shipping or storage of the Miltenyi Product after Delivery. The rejection provisions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Section 7.2 above shall apply. Notification to Miltenyi by Bellicum must occur within [...***...] days after Bellicum or Bellicum’s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designated recipient of the shipment becomes aware or reasonably should have become aware that the Miltenyi Product fails to comply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with the Miltenyi Product Warranty.</w:t>
      </w:r>
    </w:p>
    <w:p>
      <w:pPr>
        <w:autoSpaceDN w:val="0"/>
        <w:autoSpaceDE w:val="0"/>
        <w:widowControl/>
        <w:spacing w:line="204" w:lineRule="exact" w:before="162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7.4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Confirmation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After its receipt of a Rejection Notice from Bellicum or its designee pursuant to Section 7.2, Miltenyi shall notify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in writing as soon as reasonably practical whether or not it accepts Bellicum’s basis for rejection, and Bellicum shall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cooperate with Miltenyi in determining in good faith whether such rejection was necessary or justified. Upon Miltenyi’s reasonable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request, Bellicum shall provide, or cause its designees to provide, (i) evidence of appropriate transport, storage and handling for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Rejected Product in accordance with the storage and handling instructions set forth in the applicable Product Specifications; and (ii)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reasonable testing data demonstrating that the Miltenyi Product in question does not conform to the Miltenyi Product Warranty. If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Parties are unable to agree as to whether a shipment of Miltenyi Products supplied by Miltenyi hereunder conforms to the applicable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 Warranty, such question shall be submitted to an independent quality control laboratory mutually agreed upon by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Parties. The findings of such independent quality control laboratory shall be binding upon the Parties. The cost of the independent quality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control laboratory shall be borne by the Party whose results are shown by such laboratory to have been incorrect.</w:t>
      </w:r>
    </w:p>
    <w:p>
      <w:pPr>
        <w:autoSpaceDN w:val="0"/>
        <w:autoSpaceDE w:val="0"/>
        <w:widowControl/>
        <w:spacing w:line="206" w:lineRule="exact" w:before="160" w:after="0"/>
        <w:ind w:left="6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7.5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Return or Destruction of Rejected Products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may not return or destroy any batch of Miltenyi Products until it receives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written notification from Miltenyi that Miltenyi does not dispute that such batch fails to conform to the applicable Miltenyi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Warranty. Miltenyi will indicate in its notice either that Bellicum is authorized to destroy the rejected batch of Miltenyi Products, or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requires return of the rejected Miltenyi Products. Upon written authorization from Miltenyi to do so, Bellicum shall promptly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destroy the rejected batch of Miltenyi Products and provide Miltenyi with written certification of</w:t>
      </w:r>
    </w:p>
    <w:p>
      <w:pPr>
        <w:autoSpaceDN w:val="0"/>
        <w:autoSpaceDE w:val="0"/>
        <w:widowControl/>
        <w:spacing w:line="202" w:lineRule="exact" w:before="762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26</w:t>
      </w:r>
    </w:p>
    <w:p>
      <w:pPr>
        <w:autoSpaceDN w:val="0"/>
        <w:autoSpaceDE w:val="0"/>
        <w:widowControl/>
        <w:spacing w:line="240" w:lineRule="auto" w:before="11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99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destruction. Upon receipt of Miltenyi’s request for return, Bellicum shall promptly return the rejected batch of Miltenyi Products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Miltenyi. In each case, Miltenyi will reimburse Bellicum for the documented, reasonable costs associated with the destruction or return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 rejected Miltenyi Products.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7.6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Replacement or Refund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shall not be required to pay any invoice with respect to any shipment of Miltenyi Products properly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rejected pursuant to this Section 7.2. Notwithstanding the foregoing, Bellicum shall be obligated to pay in full for any rejected shipment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Products that is not returned or destroyed in accordance with Section 7.5 above, and that is subsequently determined to conform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the applicable Miltenyi Product Warranty, irrespective of whether Bellicum has already paid Miltenyi for a replacement shipment (but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event, the replacement shipment will be Delivered to Bellicum and will be included in Bellicum’s Minimum Purchases). If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pays in full for a shipment of Miltenyi Products and subsequently properly rejects such shipment in accordance with Section 7.2,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be entitled, upon confirmation that such shipment failed to conform to the applicable Miltenyi Product Warranty, either, at Bellicum’s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option: (i) to a refund or credit equal to the Product Price paid with respect to such rejected shipment (including without limitation, taxes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paid and shipping expenses); or (ii) to require Miltenyi to promptly replace and Deliver to Bellicum an amount of Miltenyi Products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conforms to the requirements of this Agreement at no additional cost to Bellicum. Bellicum acknowledges and agrees that Bellicum’s rights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a refund or credit for, or to receive replacement of, properly rejected shipments of Miltenyi Products hereunder shall be Bellicum’s sole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exclusive remedy, and Miltenyi’s sole obligation, with respect to non-conforming Miltenyi Products delivered hereunder.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7.7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Exceptions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Bellicum’s rights of rejection, return, refund and replacement set forth in this Article 7 shall not apply to any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 that is non-conforming due to damage (i) caused by Bellicum, its Affiliates, Subcontractors, or Licensees or their respective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employees or agents, including but not limited to, misuse, neglect, improper storage, transportation or use beyond any dating provided,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(ii) that occurs after Delivery of such Miltenyi Product in accordance with this Agreement, including any damage caused thereafter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accident, fire or other hazard, and Miltenyi shall have no liability or responsibility to Bellicum with respect thereto.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8 FINANCIAL TERMS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8.1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Upfront Payment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Following execution of this Agreement and within [...***...] days of Bellicum’s receipt of an invoice therefor,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 consideration for (i) the right to use certain Miltenyi Products for human use, including the right to cross-reference to the Master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File(s) and Miltenyi’s additional filings in connection with such Master File(s) as described in Article 4; (ii) Miltenyi’s obligation to supply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certain Miltenyi Products for human clinical trials and commercialized human use; and (iii) Miltenyi’s support of Bellicum’s development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commercialization efforts regarding Bellicum Products, Bellicum will pay to Miltenyi a non-refundable upfront fee in the aggregate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amount of two million Euro (€2,000,000) (the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Upfront Fee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The Upfront Fee will be paid in installments, as follows: (a) a first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installment of [...***...] Euro (€[...***...]), to be invoiced by Miltenyi following execution of this Agreement; (b) a second installment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[...***...] Euro (€[...***...]), to be invoiced by Miltenyi following the first anniversary of the Effective Date.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8.2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Milestone Payments.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For each particular Bellicum Product, Bellicum will pay to Miltenyi [...***...], one-time only milestone payments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[...***...] Euro (€[...***...]) each, [...***...] milestone payment corresponding to [...***...], and [...***...] milestone payment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corresponding to [...***...], or [...***...], whatever comes earlier, respectively, of such Bellicum Product, as set forth in such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Product’s or Bellicum Program corresponding Module(s).</w:t>
      </w:r>
    </w:p>
    <w:p>
      <w:pPr>
        <w:autoSpaceDN w:val="0"/>
        <w:autoSpaceDE w:val="0"/>
        <w:widowControl/>
        <w:spacing w:line="208" w:lineRule="exact" w:before="158" w:after="0"/>
        <w:ind w:left="0" w:right="22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8.3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Third Party Fees and Royalties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will reimburse Miltenyi for Third Party royalties and/or license fees, if any, owed by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 Third Party license agreements existing as of the Effective Date as set forth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D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solely to the extent Miltenyi’s exercise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rights under such licenses is required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27</w:t>
      </w:r>
    </w:p>
    <w:p>
      <w:pPr>
        <w:autoSpaceDN w:val="0"/>
        <w:autoSpaceDE w:val="0"/>
        <w:widowControl/>
        <w:spacing w:line="240" w:lineRule="auto" w:before="10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supply Miltenyi Product to Bellicum under this Agreement for the Permitted Use; and further provided that amounts owed under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Third Party license agreements have not otherwise been passed through to Bellicum and are actually paid by Miltenyi to Miltenyi’s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licensor(s). Bellicum acknowledges that the potential volume of such Third Party royalties and/or license fees under applicable Third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license agreements will be as set forth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D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, as updated from time to time by Miltenyi. If, during the Term of this Agreement,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Parties mutually agree to obtain additional Third Party licenses to enable the Permitted Use of Miltenyi Products by Bellicum, its Affiliates,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Subcontractors, and/or Licensees under this Agreement, and such additional licenses give rise to Third Party royalties and/or license fees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 respect to Bellicum’s use of Miltenyi Products under this Agreement, then the Parties will negotiate in good faith which Party(ies)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is/are responsible for payment of such Third Party royalties and/or license fees. Miltenyi, acting reasonably, reserves the right to defer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inclusion of additional Miltenyi Products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B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hereto until the Parties have reached agreement on this matter.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8.4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Pricing</w:t>
      </w:r>
    </w:p>
    <w:p>
      <w:pPr>
        <w:autoSpaceDN w:val="0"/>
        <w:autoSpaceDE w:val="0"/>
        <w:widowControl/>
        <w:spacing w:line="208" w:lineRule="exact" w:before="17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Price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In consideration of the supply and Delivery of Miltenyi Products under and in accordance with this Agreement,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agrees to sell and Deliver and Bellicum agrees to purchase Miltenyi Products under and in accordance with this Agreement at the Purchase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Price listed for each unit of a Miltenyi Product set forth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(the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Price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”).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Tiered Pricing.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Bellicum shall be entitled to a reduction of the Product Prices set forth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F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(collectively, 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Discounts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Discount, as applicable to a particular Miltenyi Product in a Calendar Year, shall be based on Bellicum’s and its Subcontractors’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Licensees’ consolidated volume purchases of such Miltenyi Product in a Calendar Year. Within the first Calendar Year, Miltenyi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analyze Bellicum’s and its Subcontractors’ and Licensees’ purchases of Miltenyi Products at the end of each Calendar Quarter; if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purchases for a particular Miltenyi Product exceed the volume threshold of the then applicable Discount (based on binding and firm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Purchase Orders received by Miltenyi in that Calendar Quarter), then, in the following Calendar Quarter, for all Purchase Orders regarding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Miltenyi Product, the corresponding higher Discount level in accordance with the volume thresholds as defined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F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apply. Subject to Bellicum reaching the Minimum Purchase requirements in accordcance with Section 5.6 in a Calendar Year,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subsequent Calandar Year, the Discount applicable for the first Discount volume threshold shall apply, beginning from the first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 ordered by Bellicum under this Agreement during such subsequent Calendar Year.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Purchase Price Adjustments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be entitled to modify the Purchase Price for any Miltenyi Product as set forth in Section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8.3(a) above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on or after the commencement of each Calendar Year during the Term after Contract Year 1 in accordance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 this Section 8.4(c), provided that there shall not be more than one (1) Purchase Price increase with respect to the same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 in any given Contract Year during the Term. In case, after application of the applicable Discount, any Purchase Price increases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[...***...] percent ([...***...]%) annually, then the Parties shall consult each other, negotiate in good faith and agree in writing upon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adaptation of the applicable Discount to stay within the capping of a [...***...] percent ([...***...]%) increase, except for cases when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Purchase Price increase is the result of a documented increase of more than [...***...] ([...***...]%) in the cost of any raw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materials, packaging and/or other components used in the manufacture of Miltenyi Product and Miltenyi, at Bellicum’s request, has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provided reasonable documentation evidencing such changes in production costs. It is however expressly agreed between the Parties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adjusted Purchase Price charged to Bellicum for Miltenyi Product supplied hereunder shall in no event exceed Miltenyi’s then-current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list prices for such Miltenyi Product as in effect in the country of destination or use of the applicable Miltenyi Product, as published from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time to time in Miltenyi’s applicable product catalogue.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Product Price Adjustments resulting from Changes.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The Parties acknowledge and agree that the limitations on Product Price increases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set forth in Section 8.3(c) above shall not apply to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28</w:t>
      </w:r>
    </w:p>
    <w:p>
      <w:pPr>
        <w:autoSpaceDN w:val="0"/>
        <w:autoSpaceDE w:val="0"/>
        <w:widowControl/>
        <w:spacing w:line="240" w:lineRule="auto" w:before="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176" w:lineRule="exact" w:before="44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 Price adjustments resulting from a Required Change or a Bellicum-Requested Change pursuant to Section 3.2(d) hereof.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8.5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Payment Terms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 The payment terms for all payments made by Bellicum for purchased Miltenyi Products shall be as follows:</w:t>
      </w:r>
    </w:p>
    <w:p>
      <w:pPr>
        <w:autoSpaceDN w:val="0"/>
        <w:autoSpaceDE w:val="0"/>
        <w:widowControl/>
        <w:spacing w:line="208" w:lineRule="exact" w:before="17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Except as otherwise provided herein, all undisputed and properly due payments are payable within [...***...] days of Bellicum’s receipt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each invoice corresponding to a shipment of Miltenyi Products by Miltenyi, such invoices to be issued by Miltenyi or the applicable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Affiliate in the Forecast Territory.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make all payments by wire transfer or electronic fund transfer in immediately available funds to an account designated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by Miltenyi or its local Affiliate in the Forecast Territory, as applicable. All payments by Bellicum to Miltenyi or its Affiliate (as the case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may be) under this Agreement shall be made in the local currency that applies to the Miltenyi company that is assigned to fulfill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respective Purchase Order for Miltenyi Products.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All sums payable by Bellicum under this Agreement are stated exclusive of sales tax and VAT.</w:t>
      </w:r>
    </w:p>
    <w:p>
      <w:pPr>
        <w:autoSpaceDN w:val="0"/>
        <w:autoSpaceDE w:val="0"/>
        <w:widowControl/>
        <w:spacing w:line="206" w:lineRule="exact" w:before="17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Without prejudice to any other right or remedy available to Miltenyi, Miltenyi reserves the right to assess a late fee equal to [...***...]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percent ([...***...]%) per month, or if lower, the maximum amount permitted by Applicable Law, on all undisputed and properly due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amounts not paid by Bellicum when due. Bellicum acknowledges that failure by Bellicum to comply with its payment obligations in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8 shall constitute a material breach.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(e)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Except as expressly provided herein, Bellicum shall not exercise any right of setoff, net-out or deduction, take any credit, or otherwise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reduce the balance owed to Miltenyi with respect to any payments under this Agreement, unless the Parties otherwise agree or until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has obtained a final and non-appealable judgment against Miltenyi in the amount asserted by Bellicum.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8.6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Taxes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All payments made under this Agreement shall be free and clear of any and all taxes, duties, levies, fees or other charges,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except for withholding taxes. Each Party shall be entitled to deduct from its payment to the other Party under this Agreement the amount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any withholding taxes required to be withheld, to the extent paid to the appropriate governmental authority on behalf of the other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(and not refunded or reimbursed). Each Party shall deliver to the other Party, upon request, proof of payment of all such withholding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taxes. Each Party shall provide reasonable assistance to the other Party in seeking any benefits available to such Party with respect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government tax withholdings by any relevant law, regulation or double tax treaty.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8.7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Right to Suspend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Without prejudice to any other right or remedy available to Miltenyi, Miltenyi shall have the right to suspend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performance under this Agreement if and to the extent Bellicum materially fails to perform its payment obligations under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fails to cure such failure within five Business Days after confirmed receipt of a notice of breach from Miltenyi. For the avoidance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doubt, the failure by Bellicum to make timely payments of any material, undisputed amount that is properly due Miltenyi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 shall constitute a material failure of Bellicum to perform its payment obligations under this Agreement. Without prejudice to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other right or remedy available to Bellicum, Bellicum shall have the right to suspend payment under this Agreement if and to the extent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materially fails to perform its obligations under this Agreement.</w:t>
      </w:r>
    </w:p>
    <w:p>
      <w:pPr>
        <w:autoSpaceDN w:val="0"/>
        <w:autoSpaceDE w:val="0"/>
        <w:widowControl/>
        <w:spacing w:line="202" w:lineRule="exact" w:before="1698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29</w:t>
      </w:r>
    </w:p>
    <w:p>
      <w:pPr>
        <w:autoSpaceDN w:val="0"/>
        <w:autoSpaceDE w:val="0"/>
        <w:widowControl/>
        <w:spacing w:line="240" w:lineRule="auto" w:before="10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176" w:lineRule="exact" w:before="814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9 INSPECTION</w:t>
      </w:r>
    </w:p>
    <w:p>
      <w:pPr>
        <w:autoSpaceDN w:val="0"/>
        <w:autoSpaceDE w:val="0"/>
        <w:widowControl/>
        <w:spacing w:line="176" w:lineRule="exact" w:before="202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9.1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Facility Audits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 Upon commercially reasonable notice (to be provided not less than [...***...] days in advance) and during Miltenyi’s</w:t>
      </w:r>
    </w:p>
    <w:p>
      <w:pPr>
        <w:autoSpaceDN w:val="0"/>
        <w:autoSpaceDE w:val="0"/>
        <w:widowControl/>
        <w:spacing w:line="178" w:lineRule="exact" w:before="76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normal business hours, but not more often than once every [...***...] months,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except for cause, during the Term of this Agreement,</w:t>
      </w:r>
    </w:p>
    <w:p>
      <w:pPr>
        <w:autoSpaceDN w:val="0"/>
        <w:autoSpaceDE w:val="0"/>
        <w:widowControl/>
        <w:spacing w:line="176" w:lineRule="exact" w:before="62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or Bellicum’s Licensees duly authorized agents, representatives or designees may inspect those portions of Miltenyi’s Facilities</w:t>
      </w:r>
    </w:p>
    <w:p>
      <w:pPr>
        <w:autoSpaceDN w:val="0"/>
        <w:autoSpaceDE w:val="0"/>
        <w:widowControl/>
        <w:spacing w:line="176" w:lineRule="exact" w:before="64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that are used to manufacture, store or conduct testing of Miltenyi Products to determine compliance with Agreed Standards, Applicable</w:t>
      </w:r>
    </w:p>
    <w:p>
      <w:pPr>
        <w:autoSpaceDN w:val="0"/>
        <w:autoSpaceDE w:val="0"/>
        <w:widowControl/>
        <w:spacing w:line="176" w:lineRule="exact" w:before="64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Laws and the applicable Quality Agreement. Such representatives shall comply with the applicable rules and regulations for workers at</w:t>
      </w:r>
    </w:p>
    <w:p>
      <w:pPr>
        <w:autoSpaceDN w:val="0"/>
        <w:autoSpaceDE w:val="0"/>
        <w:widowControl/>
        <w:spacing w:line="176" w:lineRule="exact" w:before="64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such Facilities and shall enter into reasonable confidentiality and non-use agreements if so requested by Miltenyi, as a representative of</w:t>
      </w:r>
    </w:p>
    <w:p>
      <w:pPr>
        <w:autoSpaceDN w:val="0"/>
        <w:autoSpaceDE w:val="0"/>
        <w:widowControl/>
        <w:spacing w:line="176" w:lineRule="exact" w:before="64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or such Licensee (and not in an individual capacity). All audits shall be conducted in a manner that is intended to minimize</w:t>
      </w:r>
    </w:p>
    <w:p>
      <w:pPr>
        <w:autoSpaceDN w:val="0"/>
        <w:autoSpaceDE w:val="0"/>
        <w:widowControl/>
        <w:spacing w:line="176" w:lineRule="exact" w:before="64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disruption to the operations at such Facilities. Miltenyi shall promptly address and correct any deviations from Agreed Standards,</w:t>
      </w:r>
    </w:p>
    <w:p>
      <w:pPr>
        <w:autoSpaceDN w:val="0"/>
        <w:autoSpaceDE w:val="0"/>
        <w:widowControl/>
        <w:spacing w:line="176" w:lineRule="exact" w:before="6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Applicable Laws and/or the provisions of the applicable Quality Agreement identified in connection with such inspections.</w:t>
      </w:r>
    </w:p>
    <w:p>
      <w:pPr>
        <w:autoSpaceDN w:val="0"/>
        <w:autoSpaceDE w:val="0"/>
        <w:widowControl/>
        <w:spacing w:line="204" w:lineRule="exact" w:before="18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9.2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Exempt Documentation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reserves the right, at its sole discretion, to exempt certain documentation from such audit described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Section 9.1 if and to the extent this is reasonably required in order to protect Miltenyi’s trade secrets in Miltenyi Technology and/or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other Miltenyi Intellectual Property Rights or Third Party Intellectual Property rights. If such exemption will have a material impact on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scope of a representative’s inspection, the Parties will discuss in good faith other means to provide sufficient information to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representative.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9.3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Inspection by Regulatory Authority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shall permit inspections of the Miltenyi Facility by Regulatory Authorities and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respond to any notices or requests for information by Regulatory Authorities for any import or export license, registration or pending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registration for manufacturing of Miltenyi Products during the Term of the Agreement. Miltenyi shall permit representatives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applicable Regulatory Authority to access, at any reasonable time during normal business hours, any and all relevant records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information, personnel and facilities. To the extent that a Regulatory Authority raises any quality issue during or following a Regulatory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Authority inspection that would Bellicumbe reasonably likely to adversely affect the suitability of the Miltenyi Products for any Permitted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Use, Miltenyi shall promptly advise Bellicum in writing of such issue. The Parties will promptly give written notice to each other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advance of any scheduled inspection of Miltenyi’s Facility by a Regulatory Authority.</w:t>
      </w:r>
    </w:p>
    <w:p>
      <w:pPr>
        <w:autoSpaceDN w:val="0"/>
        <w:autoSpaceDE w:val="0"/>
        <w:widowControl/>
        <w:spacing w:line="204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9.4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Cost of Audits and Inspections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If Bellicum or or Bellicum’s Licensees conduct a Facility audit or inspection more than [...***...] in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[...***...] month period, and such additional audits are not “for cause” audits, then Bellicum and its Licensees (as applicable)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reimburse Miltenyi for all reasonable out-of-pocket expenses reasonably incurred by Miltenyi as a direct result of Facility audits and/or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inspections pursuant to Sections 9.1and 9.3 solely to the extent that they relate to the review of a Bellicum Product. For clarity,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not be liable, in any event, for any costs and expenses incurred by Miltenyi to correct deficiencies of Miltenyi manufacturing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procedures in order to comply with: 1) Agreed Standards, Applicable Laws, the applicable Quality Agreement and Product Specifications;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2) inspection of a Miltenyi Product in general; and 3) inspection of a Third Party product.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10 INTELLECTUAL PROPERTY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10.1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Existing Intellectual Property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Except as the Parties may otherwise expressly agree in writing, each Party shall continue to own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rights, including all Intellectual Property Rights, in and title to its Technology existing as of the Effective Date or developed during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Term but outside the scope of this Agreement, without conferring any interests therein on the other Party. Without limiting the generality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the preceding sentence, as between the Parties, the Parties acknowledge and agree that (i) Miltenyi owns and shall continue to own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rights (including all Intellectual Property Rights) in the Miltenyi Technology included in the Miltenyi Products supplied to Bellicum,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not acquire any right, interest in or title to the Miltenyi Technology by virtue of this Agreement or otherwise, and (ii)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owns or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30</w:t>
      </w:r>
    </w:p>
    <w:p>
      <w:pPr>
        <w:autoSpaceDN w:val="0"/>
        <w:autoSpaceDE w:val="0"/>
        <w:widowControl/>
        <w:spacing w:line="240" w:lineRule="auto" w:before="1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controls and shall continue to own and control all rights (including all Intellectual Property Rights) in the Bellicum Technology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Products (and any Intellectual Property rights thereof), and Miltenyi shall not acquire any right, interest in or title to the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Technology and Bellicum Products (and any Intellectual Property rights thereof) by virtue of this Agreement or otherwise.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10.2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Limited License.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Miltenyi hereby grants to Bellicum, subject to all the terms and conditions of this Agreement, a limited non-exclusive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right and license under the Miltenyi Technology incorporated or embodied in the Miltenyi Products supplied hereunder), solely to use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Products for the Permitted Use. The foregoing license shall be sub-licensable through multiple tiers to Licensees of Bellicum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Bellicum’s and its Licensees’ respective Subcontractors (but not to Miltenyi Competitors) solely in conjunction with the use of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Products for the Permitted Use, provided however that Subcontractors shall not have the right to grant sublicenses under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Technology). For the avoidance of doubt, the license granted to Bellicum under this Section 10.2 conveys no right to Bellicum,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Subcontractors or Licensees to use Miltenyi Technology to make, have made, import, have imported, offer for sale and/or sell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Product.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10.3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Notification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will promptly notify Bellicum in writing of Miltenyi’s receipt of any written claim or demand from any Third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alleging that the practice of Miltenyi Technology infringes such Third Party’s Intellectual Property Rights, or Miltenyi’s receipt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written notice of the initiation of any legal action or other legal proceeding by any Third Party alleging that the practice of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Technology infringes such Third Party’s Intellectual Property Rights.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10.4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Disclaimer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Except as otherwise expressly provided herein, nothing contained in this Agreement shall be construed or interpreted,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either expressly or by implication, estoppel or otherwise, as: (i) a grant, transfer or other conveyance by either Party to the other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right, title, license or other interest of any kind in any portion of its Technology or Intellectual Property Rights, or (ii) creating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obligation on the part of either Party to make any such grant, transfer or other conveyance.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11 WARRANTIES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11.1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 Product Warranty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Subject to Section 11.4 below, Miltenyi warrants and represents and covenants to Bellicum that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 Delivered hereunder will: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(1)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manufactured, tested and Devilvered by Miltenyi in accordance with all applicable marketing approvals (if any), Agreed Standards,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terms of this Agreement and other Applicable Laws applicable at the place of manufacture to the manufacture, testing, and Delivery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Products by Miltenyi;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(2)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conform to Product Specifications at the time of Delivery;</w:t>
      </w:r>
    </w:p>
    <w:p>
      <w:pPr>
        <w:autoSpaceDN w:val="0"/>
        <w:autoSpaceDE w:val="0"/>
        <w:widowControl/>
        <w:spacing w:line="214" w:lineRule="exact" w:before="16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(3)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meet quality and purity characteristics that Miltenyi purports or represents that such Miltenyi Product possesses through its assigned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expiry date (shelf life);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(4)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 supplied under a quality system in accordance and compliance with the Quality Agreement,</w:t>
      </w:r>
    </w:p>
    <w:p>
      <w:pPr>
        <w:autoSpaceDN w:val="0"/>
        <w:autoSpaceDE w:val="0"/>
        <w:widowControl/>
        <w:spacing w:line="176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(5)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not be adulterated or mislabeled under Applicable Laws, and</w:t>
      </w:r>
    </w:p>
    <w:p>
      <w:pPr>
        <w:autoSpaceDN w:val="0"/>
        <w:autoSpaceDE w:val="0"/>
        <w:widowControl/>
        <w:spacing w:line="178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(6)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at the time of Delivery, be delivered with full title and be free and clear of any lien or encumbrance</w:t>
      </w:r>
    </w:p>
    <w:p>
      <w:pPr>
        <w:autoSpaceDN w:val="0"/>
        <w:autoSpaceDE w:val="0"/>
        <w:widowControl/>
        <w:spacing w:line="202" w:lineRule="exact" w:before="422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31</w:t>
      </w:r>
    </w:p>
    <w:p>
      <w:pPr>
        <w:autoSpaceDN w:val="0"/>
        <w:autoSpaceDE w:val="0"/>
        <w:widowControl/>
        <w:spacing w:line="240" w:lineRule="auto" w:before="9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78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(collectively, 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 Product Warranty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Bellicum’s remedies and Miltenyi liability with respect to this Miltenyi Product Warranty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are set forth in Section 7.6 and as otherwise expressly set forth in this Agreement.</w:t>
      </w:r>
    </w:p>
    <w:p>
      <w:pPr>
        <w:autoSpaceDN w:val="0"/>
        <w:autoSpaceDE w:val="0"/>
        <w:widowControl/>
        <w:spacing w:line="216" w:lineRule="exact" w:before="18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11.2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Additional Miltenyi Representations, Warranties, and Covenants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further represents and warrants and covenants to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that: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(1)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and its Affiliates and Subcontractors have the scientific, technical and other requisite competencies, and full right and power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perform the obligations set forth in this Agreement, and Miltenyi covenants that during the Term of this Agreement it will not enter into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obligation owed to a Third Party that would materially impair Miltenyi’s ability to perform its obligations under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(including Miltenyi’s obligation to supply Miltenyi Products to Bellicum);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(2)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Miltenyi’s knowledge and after due inquiry, on the Effective Date, Miltenyi owns all right, title, and interest in and to, or otherwise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possesses all necessary rights and licenses under, the Miltenyi Technology and the Miltenyi Intellectual Property Rights, to perform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obligations under this Agreement;</w:t>
      </w:r>
    </w:p>
    <w:p>
      <w:pPr>
        <w:autoSpaceDN w:val="0"/>
        <w:autoSpaceDE w:val="0"/>
        <w:widowControl/>
        <w:spacing w:line="210" w:lineRule="exact" w:before="15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(3)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 of the Effective Date, Miltenyi has not received any written communication from any Third Party alleging that the manufacture,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use, sale, offer for sale or import of any Miltenyi Product infringes any Third Party patent or misappropriates any other Third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Intellectual Property Rights; and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(4)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Miltenyi’s knowledge on the Effective Date, except with respect to the agreements listed 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Exhibit D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hereto there are no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agreements between Miltenyi and a Third Party that would impose any payment obligation on Bellicum with respect to the use of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Product in connection with the manufacture, use or sale of any Bellicum Product, or any Bellicum use within the Permitted Use.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11.3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Bellicum Representations, Warranties, and Covenants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 Bellicum represents, warrants and covenants to Miltenyi that:</w:t>
      </w:r>
    </w:p>
    <w:p>
      <w:pPr>
        <w:autoSpaceDN w:val="0"/>
        <w:autoSpaceDE w:val="0"/>
        <w:widowControl/>
        <w:spacing w:line="216" w:lineRule="exact" w:before="16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(1)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has the scientific, technical and other requisite competencies to determine the suitability of each Miltenyi Product purchased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hereunder for the use to which Bellicum will put such Miltenyi Product;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(2)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 of the Effective Date, the Product Specifications are adequate to confirm the suitability of the Miltenyi Product (including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packaging and labelling) for the uses to which such Miltenyi Product will be put by Bellicum;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(3)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will perform, and will cause its Subcontractors and Licensees to perform, sufficient incoming inspection of each supplied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Product to comply with its obligations under this Agreement and under all Applicable Laws; and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(4)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manufacture (and require and ensure that any Subcontractor or Licensee will manufacture) Bellicum Products using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appropriate standards of care and quality in accordance with Applicable Laws and all requirements of Regulatory Authorities applicable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such manufacture; and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(5)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shall use, and will cause its Subcontractors and Licensees to use, Miltenyi Products in accordance with all Applicable Laws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all requirements of Regulatory Authorities applicable to such use.</w:t>
      </w:r>
    </w:p>
    <w:p>
      <w:pPr>
        <w:autoSpaceDN w:val="0"/>
        <w:autoSpaceDE w:val="0"/>
        <w:widowControl/>
        <w:spacing w:line="202" w:lineRule="exact" w:before="41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32</w:t>
      </w:r>
    </w:p>
    <w:p>
      <w:pPr>
        <w:autoSpaceDN w:val="0"/>
        <w:autoSpaceDE w:val="0"/>
        <w:widowControl/>
        <w:spacing w:line="240" w:lineRule="auto" w:before="1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178" w:lineRule="exact" w:before="44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11.4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Disclaimer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6" w:lineRule="exact" w:before="17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EXCEPT AS EXPRESSLY SET FORTH IN THIS AGREEMENT, NEITHER PARTY MAKES ANY REPRESENTATIONS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EXTENDS ANY WARRANTIES OF ANY KIND, EITHER EXPRESS OR IMPLIED, AND EACH PARTY EXPRESSLY DISCLAIMS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IMPLIED WARRANTIES OF MERCHANTABILITY AND OF FITNESS FOR A PARTICULAR PURPOSE OR USE, NON-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INFRINGEMENT, VALIDITY AND ENFORCEABILITY OF PATENTS, OR THE PROSPECTS OR LIKELIHOOD OF DEVELOPMENT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OR COMMERCIAL SUCCESS OF PRODUCT.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Notwithstanding the generality of clause (a) above, Miltenyi hereby expressly disclaims any warranty that (i) the Miltenyi Products will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suitable for the development or manufacturing of a Bellicum Product, or (ii) Bellicum’s intended use of the Miltenyi Products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development or manufacturing of Bellicum Product will be approved by any Regulatory Authority, or (iii) the Miltenyi Products will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otherwise be suitable in any respect for a Permitted Use or be commercially exploitable or profitable.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no event shall Miltenyi or its Affiliates be responsible or liable for any non-conformance or other defects in the Miltenyi Product(s),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including any non-conformance with the warranties in Section 11.1 and 11.2, to the extent resulting from improper use, handling, storage,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transportation, or disposal of the Miltenyi Product(s) after Delivery thereof (including without limitation failure to use the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Product(s) in accordance with the terms of this Agreement or the Product Specifications), accident, or from any other cause not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attributable to defective workmanship or failure to meet the Miltenyi Product Warranty on the part of Miltenyi or its Affiliates.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(d)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Miltenyi’s warranty under Section 11.2 does not relate to the potential uses of Miltenyi Products by Bellicum, its Subcontractors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Licensees in relation to Third Party rights, even if foreseeable. Bellicum acknowledges that there may be proprietary rights owned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Third Parties that may be necessary or desirable for the use of Miltenyi Products in connection with processes for the production and/or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 of Bellicum Products, and Bellicum agrees that (i) securing access to such Third Party rights regarding such use of Miltenyi Products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manufacture or use of a Bellicum Product is Bellicum’s responsibility, and (ii) neither Miltenyi nor any of its Affiliates has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responsibility or liability with respect to any such Third Party proprietary rights regarding such use of Miltenyi Products in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manufacture or use of a Bellicum Product.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11.5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Remedies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08" w:lineRule="exact" w:before="17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Miltenyi’s sole obligation, and Bellicum’s sole and exclusive remedy for breach of the Miltenyi Product Warranty in Section 11.1,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as set forth in Article 7, including replacement or refund in accordance with Section 7.6, provided that Miltenyi shall pay reasonable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return freight and shipping charges.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event of breach of Miltenyi’s warranties in Section 11.2 due to an actual or alleged infringement of a Third Party’s Intellectual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Property Rights due to Miltenyi’s manufacture or sale, or Bellicum’s import, export or use of any Miltenyi Product, Miltenyi shall at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option use [...***...] to either promptly and diligently negotiate a license from such Third Party at its own expense (including the payment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due to the Third Party for such license) or modify the relevant Miltenyi Product(s) so that the supplied Miltenyi Product(s) are no longer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infringing but have equivalent functionality. If Miltenyi fails to negotiate such license or modify the applicable Miltenyi Product, and to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extent Bellicum reasonably determines, following consultation with Miltenyi, that it is obligated to take a royalty-bearing license under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Third Party Intellectual Property Rights in order to avoid infringement of such Third Party Intellectual Property Rights with respect to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use of the applicable Miltenyi Product, then Bellicum shall have the right to offset any payment actually made to the Third Party for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license in any Contract Year against any Product Price payable to Miltenyi for the applicable Miltenyi Product in the same</w:t>
      </w:r>
    </w:p>
    <w:p>
      <w:pPr>
        <w:autoSpaceDN w:val="0"/>
        <w:autoSpaceDE w:val="0"/>
        <w:widowControl/>
        <w:spacing w:line="202" w:lineRule="exact" w:before="41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33</w:t>
      </w:r>
    </w:p>
    <w:p>
      <w:pPr>
        <w:autoSpaceDN w:val="0"/>
        <w:autoSpaceDE w:val="0"/>
        <w:widowControl/>
        <w:spacing w:line="240" w:lineRule="auto" w:before="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Contract Year (on a Miltenyi Product-by-Miltenyi Product basis), under the proviso that Bellicum provides Miltenyi with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satisfactory evidence of such Third Party royalties payment. The total amount of any reduction(s) pursuant to this Section 11.5(b) shall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 event exceed [...***...] percent ([...***...]%) of the Product Price payable for the applicable Miltenyi Product in that Contract Year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(with the right to carry forward any unused offset).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foregoing shall be Bellicum’s sole and exclusive remedy and Miltenyi’s sole obligation with respect to claims that any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 fails to comply with the Miltenyi Product Warranty or the warranties in Section 11.2. Miltenyi will not in any event be liable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increased manufacturing costs, downtime costs, purchase of substitute products, lost profits, revenue, or goodwill, or any other indirect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incidental, special, or consequential damages caused by a breach of the Miltenyi Product Warranty or the warranties in Section 11.2.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12 LIMITATION OF LIABILITY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12.1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Limitation of Liability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Except for liability for (i) breach of the confidentiality obligations described in Article 14, (ii) misappropriation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or infringement by a Party of the other Party’s Intellectual Property Rights, or (iii) gross negligence or willful misconduct: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NO EVENT SHALL A PARTY BE LIABLE FOR ANY PUNITIVE, EXEMPLARY, INDIRECT, INCIDENTAL, SPECIAL,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CONSEQUENTIAL DAMAGES OR EXPENSES, INCLUDING LOSS OF PROFITS, REVENUE, DATA, OR USE, WHETHER IN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ACTION IN CONTRACT OR TORT (INCLUDING ERRORS OR OMISSIONS OR BREACH OF WARRANTY), EVEN IF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PARTY HAS BEEN ADVISED OF THE POSSIBILITY OF SUCH DAMAGES;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EACH PARTY’S MAXIMUM LIABILITY FOR ANY DAMAGES FOR BREACH OF THIS AGREEMENT SHALL BE LIMITED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DIRECT AND ACTUAL DAMAGES. IN NO ONE EVENT SHALL EITHER PARTY’S AGGREGATE LIABILITY FOR DAMAGES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LOSSES UNDER THIS AGREEMENT EXCEED THE AGGREGATE AMOUNT OF THE PRODUCT PRICES PAID BY BELLICUM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MILTENYI PRODUCT(S) DURING THE TWELVE (12) MONTH PERIOD IMMEDIATELY PRECEDING THE EVENT GIVING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RISE TO SUCH LIABILITY; AND FURTHER PROVIDED THAT SUCH AGGREGATE LIABILITY DURING SUCH PERIOD ALSO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SHALL NOT EXCEED THE AMOUNT OF SUCH PARTY’S INSURANCE COVERAGE FOR SUCH AGGREGATE LIABILITY.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12.2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No Liability for Clinical Trials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shall have sole responsibility that any Bellicum Product is safe for human use, and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hereby assumes sole risk and liability arising out of or in connection with the use of Bellicum Products in clinical trials by or on behalf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or commercialization of Bellicum Products (including product liability with respect thereto).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13 INDEMNIFICATION; INSURANCE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13.1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Indemnification by Miltenyi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Miltenyi will save, defend and hold harmless Bellicum, its Licensees and Subcontractors and their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respective officers, directors, employees, consultants and agents (collectively,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Bellicum Indemnitees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from and against any and 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liability, damage, loss or expense (collectively,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Losses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to which any such Bellicum Indemnitee may become subject as a result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claim, demand, action or other proceeding by any Third Party to the extent such Losses arise out of: (i) the material breach by Miltenyi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representation, warranty, covenant or agreement made by it under this Agreement; or (ii) the gross negligence or willful misconduct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any Miltenyi Indemnitee (as defined below); except, in each case, to the extent that such Losses result from the material breach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 of any representation, warranty, covenant or agreement made by it under this Agreement or the gross negligence or willful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misconduct of any Bellicum Indemnitee. In the event Bellicum seeks indemnification under this Section</w:t>
      </w:r>
    </w:p>
    <w:p>
      <w:pPr>
        <w:autoSpaceDN w:val="0"/>
        <w:autoSpaceDE w:val="0"/>
        <w:widowControl/>
        <w:spacing w:line="202" w:lineRule="exact" w:before="762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34</w:t>
      </w:r>
    </w:p>
    <w:p>
      <w:pPr>
        <w:autoSpaceDN w:val="0"/>
        <w:autoSpaceDE w:val="0"/>
        <w:widowControl/>
        <w:spacing w:line="240" w:lineRule="auto" w:before="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13.1, Bellicum shall (a) notify Miltenyi in writing of such Third Party claim as soon as reasonably practicable after it receives notice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claim, (b) provided that Miltenyi is not contesting the indemnity obligation, permit Miltenyi to assume direction and control of the defense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the claim (including the right to settle the claim solely for monetary consideration), provided further that Miltenyi shall act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in good faith with respect to all matters relating to the settlement or disposition of any claim as the settlement or disposition relates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parties being indemnified under this Section 13.1, and (c) cooperate as requested (at Miltenyi’s expense) in the defense of the claim; but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provided always that Miltenyi may not settle any such claim or otherwise consent to an adverse judgment or order in any relevant action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other proceeding or make any admission as to liability or fault without the prior express written permission of an authorized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representative of Bellicum.</w:t>
      </w:r>
    </w:p>
    <w:p>
      <w:pPr>
        <w:autoSpaceDN w:val="0"/>
        <w:autoSpaceDE w:val="0"/>
        <w:widowControl/>
        <w:spacing w:line="202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13.2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Indemnification by Bellicum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will save, defend and hold harmless Miltenyi, its Affiliates, Subcontractors, officers, directors,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employees, consultants and agents (collectively,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Miltenyi Indemnitees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from and against any and all Losses to which any such Miltenyi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Indemnitee may become subject as a result of any claim, demand, action or other proceeding by any Third Party to the extent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Losses arise out of: (i) the material breach by Bellicum of any representation, warranty, covenant or agreement made by it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Agreement; (ii) the gross negligence or willful misconduct of any Bellicum Indemnitee (as defined above); or (iii) the development,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manufacture, use, handling, storage, sale or other disposition of any Bellicum Product by or on behalf of Bellicum; except, in each case,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extent such Losses result from the material breach by Miltenyi of any representation, warranty, covenant or agreement made by it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 this Agreement or the gross negligence or willful misconduct of any Miltenyi Indemnitee. In the event Miltenyi seeks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indemnification under this Section 13.2, Miltenyi shall (a) notify Bellicum in writing of such Third Party claim as soon as reasonably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practicable after it receives notice of the claim, (b) provided that Bellicum is not contesting the indemnity obligation, permit Bellicum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assume direction and control of the defense of the claim (including the right to settle the claim solely for monetary consideration),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provided further that Bellicum shall act reasonably and in good faith with respect to all matters relating to the settlement or disposition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claim as the settlement or disposition relates to parties being indemnified under this Section 13.2, and (c) cooperate as requested (at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Bellicum’s expense) in the defense of the claim; but provided always that Bellicum may not settle any such claim or otherwise consent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 adverse judgment or order in any relevant action or other proceeding or make any admission as to liability or fault without the prior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express written permission of Miltenyi.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13.3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Survival of Indemnification Obligations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The provisions of this Article 13 shall survive the expiration or termination of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 any reason whatsoever.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13.4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Insurance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Party will maintain at its sole cost and expense, an adequate amount of commercial general liability and product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liability insurance throughout the Term and for a period of five (5) years thereafter, to protect against potential liabilities and risk arising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out of products supplied or activities to be performed under this Agreement and any Quality Agreement related hereto upon such terms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(including coverages, deductible limits and self-insured retentions) as are customary in the industry for the products supplied or activities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be conducted by such Party under this Agreement. Subject to the preceding sentence, such Bellicum liability insurance or self-insurance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program will insure against personal injury, physical injury or property damage arising out of the pre-clinical, clinical and commercial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manufacture, sale, use, distribution or marketing of Bellicum Product, and such Miltenyi liability insurance or self-insurance program will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insure against personal injury, physical injury or property damage arising out of use of a Miltenyi Product in the manufacture of a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Product. In addition, from time to time during the Term, each Party shall increase their levels of insurance coverage if reasonably deemed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prudent by such Party in light of the overall products supplied and/or activities performed under this Agreement. Each Party shall provide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 other Party with written proof of the existence of such insurance upon reasonable written request.</w:t>
      </w:r>
    </w:p>
    <w:p>
      <w:pPr>
        <w:autoSpaceDN w:val="0"/>
        <w:autoSpaceDE w:val="0"/>
        <w:widowControl/>
        <w:spacing w:line="202" w:lineRule="exact" w:before="41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35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178" w:lineRule="exact" w:before="446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14 CONFIDENTIALITY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14.1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Definition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 As used in this Agreement, the term “Confidential Information” means any information disclosed by one Party (the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Disclosing Party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”) to the other Party (the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Receiving Party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pursuant to this Agreement which is (a) in written, graphic, machine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readable or other tangible form and is marked “Confidential”, “Proprietary” or in some other manner to indicate its confidential nature,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(b) oral information disclosed pursuant to this Agreement, provided that such information is designated as confidential at the time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disclosure and reduced to a written summary by the Disclosing Party, within thirty (30) calendar days after its oral disclosure, which 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marked in a manner to indicate its confidential nature and delivered to the Receiving Party. Notwithstanding the foregoing, the Disclosing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Party’s failure to so mark any of its Confidential Information, whether disclosed in written, graphic, machine readable or other tangible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form, or its failure to designate as confidential and reduce to writing any Confidential Information disclosed orally, shall not relieve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Receiving Party of its obligations hereunder with respect to such Confidential Information if its confidential nature would be apparent to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reasonable person in the biotechnology or biopharmaceutical industry, based on the subject matter of such Confidential Information 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circumstances under which it is disclosed.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14.2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Non-Disclosure and Non-Use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During the Term and for five (5) years thereafter, each of Miltenyi and Bellicum shall keep Confidential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 of the other Party in strict confidence and shall not (i) use the other Party’s Confidential Information for any use or purpose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except as expressly permitted under this Agreement, the Quality Agreement or as otherwise authorized in writing in advance by the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Party, or (ii) disclose the other Party’s Confidential Information to anyone other than those of its Affiliates, Subcontractors, directors,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officers, employees, agents, contractors, collaborators and consultants, and in the case of Bellicum, its Licensees (collectively,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Authorized Representatives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 who need to know such Confidential Information for a use or purpose expressly permitted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Agreement. Each Receiving Party shall take reasonable measures to protect the secrecy of and avoid disclosure and unauthorized use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Confidential Information of the Disclosing Party. Without limiting the foregoing, each Receiving Party shall take at least those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measures that it takes to protect its own confidential information of a similar nature (but not less than reasonable measures) and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ensure that any Authorized Representative of the Receiving Party who is permitted access to Confidential Information of the Disclosing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pursuant to clause (ii) in the first sentence of this Section 14.2 is contractually or legally bound by obligations of non-disclosure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non-use in scope and content at least as protective of the Disclosing Party’s Confidential Information as the provisions hereof prior to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disclosure of the Disclosing Party’s Confidential Information to such Authorized Representative. The Receiving Party shall be responsible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 any breach of this Agreement by its Authorized Representatives.</w:t>
      </w:r>
    </w:p>
    <w:p>
      <w:pPr>
        <w:autoSpaceDN w:val="0"/>
        <w:autoSpaceDE w:val="0"/>
        <w:widowControl/>
        <w:spacing w:line="202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14.3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Exceptions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Notwithstanding the above, a Receiving Party shall have no obligations under this Article 14 with regard to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 of the Disclosing Party which the Receiving Party can demonstrate through competent proof: (a) was generally known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available in the public domain at the time it was disclosed to the Receiving Party or becomes generally known and available in the public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domain through no act or omission of the Receiving Party or its Authorized Representatives; (b) can be documented as previously known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by the Receiving Party prior to disclosure thereof by the Disclosing Party; (c) is disclosed with the prior written approval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Disclosing Party; (d) was independently developed by the Receiving Party without any use of the Disclosing Party’s Confidential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Information; or (e) becomes known to the Receiving Party on a non-confidential basis from a source other than the Disclosing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without breach of this Agreement by the Receiving Party;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provided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(i) only the specific information that meets the exclusions shall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excluded, and not any other information that happens to appear in proximity to such excluded portions (for example, a portion of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document may be excluded without affecting the confidential nature of those portions that do not themselves qualify for exclusion) or that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happens to be disclosed at the same time or in connection therewith; and (ii) specific Confidential Information shall not be deemed to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known, disclosed, in the public domain nor in Receiving Party’s possession merely because of broader or related information being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known, disclosed, in the public domain or in Receiving Party’s possession, nor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36</w:t>
      </w:r>
    </w:p>
    <w:p>
      <w:pPr>
        <w:autoSpaceDN w:val="0"/>
        <w:autoSpaceDE w:val="0"/>
        <w:widowControl/>
        <w:spacing w:line="240" w:lineRule="auto" w:before="9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56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combinations of elements or principles be considered to be known, disclosed, in the public domain nor in Receiving Party’s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possession merely because individual elements thereof are known, disclosed, in the public domain or in Receiving Party’s possession.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14.4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Permitted Disclosure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.</w:t>
      </w:r>
    </w:p>
    <w:p>
      <w:pPr>
        <w:autoSpaceDN w:val="0"/>
        <w:autoSpaceDE w:val="0"/>
        <w:widowControl/>
        <w:spacing w:line="230" w:lineRule="exact" w:before="16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Compelled Disclosure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Notwithstanding the provisions of this Article 14, nothing in this Agreement shall prevent the Receiving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from disclosing Confidential Information of the Disclosing Party to the extent the Receiving Party is legally required or compelled to do so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by any governmental investigative or judicial agency or body pursuant to proceedings over which such agency or body has jurisdiction;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provided, however, that prior to making any such required or compelled disclosure, the Receiving Party shall: (i) assert the confidential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nature of the Confidential Information to such agency or body; (ii) promptly notify the Disclosing Party in writing of such order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requirement to disclose; and (iii) cooperate fully with the Disclosing Party in protecting against or limiting any such disclosure and/or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obtaining a protective order, confidential treatment and/or any other remedy narrowing the scope of the required or compelled disclosure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protecting its confidentiality. In the event that a protective order, confidential treatment and/or other remedy is not obtained, or if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Disclosing Party waives compliance with the provisions of this Agreement as applied to such required or compelled disclosure, then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Receiving Party may, without liability, disclose the Disclosing Party’s Confidential Information to the extent that it is legally required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compelled to disclose. The Receiving Party will furnish only that portion of the Disclosing Party’s Confidential Information that is legally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required to disclose and will make all reasonable and diligent efforts to obtain reliable assurances that confidential treatment will be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afforded to Confidential Information so disclosed.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Disclosure of Confidential Information pursuant to this Section 14.4(a) shall not alter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character of that information as Confidential Information hereunder.</w:t>
      </w:r>
    </w:p>
    <w:p>
      <w:pPr>
        <w:autoSpaceDN w:val="0"/>
        <w:autoSpaceDE w:val="0"/>
        <w:widowControl/>
        <w:spacing w:line="204" w:lineRule="exact" w:before="174" w:after="0"/>
        <w:ind w:left="0" w:right="56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Authorized Disclosure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Notwithstanding the provisions of this Article 14, each Party may disclose the terms of this Agreement (i)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connection with the requirements of an initial public offering or securities filing; (ii) in confidence, to accountants, attorneys,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professional advisors, banks, and financing sources and their advisors; (iii) in confidence, in connection with the enforcement of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 or rights under this Agreement; or (iv) in confidence, in connection with a merger or acquisition or proposed merger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acquisition, or a sale or proposed sale of its assets or business, or the like.</w:t>
      </w:r>
    </w:p>
    <w:p>
      <w:pPr>
        <w:autoSpaceDN w:val="0"/>
        <w:autoSpaceDE w:val="0"/>
        <w:widowControl/>
        <w:spacing w:line="206" w:lineRule="exact" w:before="160" w:after="0"/>
        <w:ind w:left="0" w:right="56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14.5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Publicity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Party may disclose the existence of this Agreement, but agrees that the terms and conditions of this Agreement will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treated as Confidential Information of the other Party. Except as otherwise required by Applicable Laws or regulations, neither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shall make any public announcement or press release regarding this Agreement or any terms thereof, or otherwise use the name, logos,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trademarks or products of the other Party in any publication, without the other Party’s express prior written consent.</w:t>
      </w:r>
    </w:p>
    <w:p>
      <w:pPr>
        <w:autoSpaceDN w:val="0"/>
        <w:autoSpaceDE w:val="0"/>
        <w:widowControl/>
        <w:spacing w:line="204" w:lineRule="exact" w:before="162" w:after="0"/>
        <w:ind w:left="0" w:right="58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14.6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Remedies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The Parties acknowledge and agree that the provisions of this Article 14 are necessary for the protection of the business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goodwill of the Parties and are considered by the Parties to be reasonable for such purpose. Each Party agrees that any violation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this Article 14 by it or its Affiliate, or Subcontractors may cause substantial and irreparable harm to the other Party and, therefore, in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event of any violation or threatened violation of this Article 14 by the Receiving Party, the Disclosing Party shall be entitled to seek specific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performance and other injunctive and equitable relief in addition to any other legal remedies available.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15 TERM AND TERMINATION</w:t>
      </w:r>
    </w:p>
    <w:p>
      <w:pPr>
        <w:autoSpaceDN w:val="0"/>
        <w:autoSpaceDE w:val="0"/>
        <w:widowControl/>
        <w:spacing w:line="206" w:lineRule="exact" w:before="160" w:after="0"/>
        <w:ind w:left="0" w:right="58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15.1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This Agreement shall enter into force on the Effective Date. The Agreement shall have an initial term of ten (10) years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commencing from the Effective Date and ending on the tenth (10th) anniversary thereof (the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Initial Term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unless earlier terminated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either Party in accordance with the provisions of Section 15.2 or Section 15.3. Thereafter, Bellicum shall have consecutive separate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options to extend the Term for successive renewal terms of five (5) years each (each,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Renewal Term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”, and</w:t>
      </w:r>
    </w:p>
    <w:p>
      <w:pPr>
        <w:autoSpaceDN w:val="0"/>
        <w:autoSpaceDE w:val="0"/>
        <w:widowControl/>
        <w:spacing w:line="202" w:lineRule="exact" w:before="762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37</w:t>
      </w:r>
    </w:p>
    <w:p>
      <w:pPr>
        <w:autoSpaceDN w:val="0"/>
        <w:autoSpaceDE w:val="0"/>
        <w:widowControl/>
        <w:spacing w:line="240" w:lineRule="auto" w:before="9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44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collectively with the Initial Term, the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Term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Provided Bellicum is not then in default with its material obligations hereunder, Bellicum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may exercise each such renewal option by giving written notice to Miltenyi not later than six (6) months prior to the expiration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current Term.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15.2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Termination for Cause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Notwithstanding Section 15.1 either Party may, in addition to any other remedies available to it under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Agreement or by law, terminate this Agreement or any particular Module as follows: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Termination for Material Breach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 Party may terminate this Agreement or a particular Module by providing written notice to the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describing the other Party’s material breach and demanding its cure, in the event that the other Party materially breaches a material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provision of this Agreement or such Module and fails to cure such breach within thirty (30) days of receipt of such notice of the breach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or, if the breach is not susceptible to cure within such thirty (30) day period, if the breaching Party fails to submit to the notifying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implement within such thirty (30) day period a written remedial action plan reasonably satisfactory to the notifying Party that sets out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appropriate corrective action for remedying such breach promptly after such 30-day period expires.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Termination for Bankruptcy or Insolvency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 Party may terminate this Agreement upon thirty (30) days’ written notice to the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Party in the event the other Party shall have become insolvent or bankrupt, or shall have made an assignment for the benefit of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creditors, or there shall have been appointed a trustee or receiver of the other Party, or if any case or proceeding shall have been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commenced or other action taken by or against the other Party in bankruptcy or seeking reorganization, liquidation, dissolution, winding-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up, arrangement, composition or readjustment of its debts or any relief under any bankruptcy, insolvency, reorganization or other similar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act or law of any jurisdiction now or hereinafter in effect that is not dismissed within thirty (30) days after commencement.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(c)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Termination for Force Majeure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 Party may terminate this Agreement or a particular Module upon providing written notice to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other Party if the other Party is affected by a Force Majeure event which cannot be removed, overcome or abated within three (3)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continuous months (or within such other period as the Parties jointly shall agree in writing) from the initial date of such Force Majeure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event.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15.3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Discontinuance or Suspension of Bellicum Product Program or Without Cause Termination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Bellicum may terminate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a particular Module upon ninety (90) days written notice to Miltenyi: 1) if Bellicum, in its sole and absolute discretion, discontinues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indefinitely suspends the development and/or commercialization of the Bellicum Product(s) or 2) without cause for any reason or no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reason. Upon the termination of this Agreement or such Module pursuant to this Section 15.3, Bellicum’s sole obligation shall be for it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make payment of all undisputed and properly due amounts payable for Miltenyi Product ordered prior to the effective date of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termination of each terminated Module, including any Purchase Order to be made by Bellicum in connection with Bellicum’s then-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outstanding obligation to purchase quantities of Miltenyi Product forecasted with respect to an applicable Firm Zone. For clarity,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termination of this Agreement or any Module pursuant to this Section 15.3 shall not release Bellicum from its payment obligations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respect to the quantities set forth in any Purchase Orders or quantities forecasted for any Firm Zone.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15.4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Expiration or termination of this Agreement or a particular Module for any reason shall not release either Party from liability accrued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 this Agreement or such Module, respectively, prior to such expiration or termination, nor preclude either Party from pursuing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rights or remedies accrued prior to such expiration or termination or accrued at law or in equity with respect to any uncured material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breach of this Agreement or such Module.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15.5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termination of this Agreement or a particular Module shall not operate to relieve Bellicum from its obligation to pay undisputed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and properly due amounts of (a) the Product Price of all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38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quantities of Miltenyi Products (i) delivered in accordance with this Agreement, such Module(s) and the applicable Quality Agreement up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the effective date of termination and (ii) to be delivered under outstanding Purchase Orders accepted by Miltenyi prior to the date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notice of termination (including the Ordered Quantities) or (iii) forecasted for any Firm Zone in the most recent applicable Monthly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Forecast; (b) any Upfront Fee payable under Section 8.1 and any earned Milestone Fee payable under Section 8.2 hereof; and (c) all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undisputed and properly due fees and/or expenses owed to Miltenyi in accordance with this Agreement, such Module(s) and the applicable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Quality Agreement prior to the date of notice of termination; 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</w:rPr>
        <w:t>provided, however,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 that in the event of termination of this Agreement or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Module(s) by Bellicum pursuant to Section 15.2 (Termination for Cause), Bellicum shall not be responsible for payments relating to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portion of the Forecast applicable to any period after the effective date of termination. All amounts paid under Sections 8.1 through 8.3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shall be non-refundable once paid.</w:t>
      </w:r>
    </w:p>
    <w:p>
      <w:pPr>
        <w:autoSpaceDN w:val="0"/>
        <w:autoSpaceDE w:val="0"/>
        <w:widowControl/>
        <w:spacing w:line="214" w:lineRule="exact" w:before="1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15.6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Post Termination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Upon the termination or expiry of this Agreement, each Party shall promptly return to the other Party or destroy, at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 other Party's request,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and all Confidential Information of the other Party then in its possession or control, except if such information is covered under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surviving license rights, and further provided that each Party may keep one (1) copy of such information in its legal archives for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regulatory compliance purposes and in order to determine its ongoing obligations hereunder, including in connection with legal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proceedings; and such additional copies of or any computer records or files containing such Confidential Information that have been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created solely by the Receiving Party’s automatic archiving and back-up procedures, to the extent created and retained in a manner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consistent with the Receiving Party’s standard archiving and back-up procedures, but not for any other use or purpose; and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(b)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any and all remaining materials and capital equipment of the other Party then in its possession or control.</w:t>
      </w:r>
    </w:p>
    <w:p>
      <w:pPr>
        <w:autoSpaceDN w:val="0"/>
        <w:autoSpaceDE w:val="0"/>
        <w:widowControl/>
        <w:spacing w:line="204" w:lineRule="exact" w:before="17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15.7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Survival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Other than obligations which have accrued and are outstanding as of the date of any expiration or termination of this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Agreement, and except as otherwise expressly provided in this Agreement or the Quality Agreement or as otherwise mutually agreed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Parties in writing, all rights granted and obligations undertaken by the Parties hereunder shall terminate immediately upon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termination or expiration of this Agreement, subject to Section 15.4 above and except for the following which shall survive according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their terms: Section 2.2 (Permitted Use); Section 2.7 (Subcontracting by Bellicum); Article 10 (Intellectual Property); Article 11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(Warranty); Article 12 (Limitation of Liability); Article 13 (Indemnification; Insurance); Article 14 (Confidentiality and Non-disclosure);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Section 15.7 (Post-termination); Section 15.7 (Survival); Article 16 (Notices); Article 17 (Assignment); Article 19 (Dispute Resolution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Applicable Law); and Article 20 (Miscellaneous); and any and all rights and obligations of the Parties thereunder, as well as any other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provision hereunder which by its nature is intended to survive expiration or termination of this Agreement.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16 NOTICES.</w:t>
      </w:r>
    </w:p>
    <w:p>
      <w:pPr>
        <w:autoSpaceDN w:val="0"/>
        <w:autoSpaceDE w:val="0"/>
        <w:widowControl/>
        <w:spacing w:line="202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All notices, demands, requests, consents, approval and other communications required or permitted to be given under this Agreement shall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 in writing and will be delivered personally, or mailed by registered or certified mail, return receipt requested, postage prepaid, or sent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reputable overnight courier service, confirmed by mailing as described above at the address set forth below or to such other address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any Party may give to the other Party in writing for such purpose in accordance with this Article 16:</w:t>
      </w:r>
    </w:p>
    <w:p>
      <w:pPr>
        <w:autoSpaceDN w:val="0"/>
        <w:autoSpaceDE w:val="0"/>
        <w:widowControl/>
        <w:spacing w:line="202" w:lineRule="exact" w:before="65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39</w:t>
      </w:r>
    </w:p>
    <w:p>
      <w:pPr>
        <w:autoSpaceDN w:val="0"/>
        <w:autoSpaceDE w:val="0"/>
        <w:widowControl/>
        <w:spacing w:line="240" w:lineRule="auto" w:before="1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tabs>
          <w:tab w:pos="2388" w:val="left"/>
        </w:tabs>
        <w:autoSpaceDE w:val="0"/>
        <w:widowControl/>
        <w:spacing w:line="208" w:lineRule="exact" w:before="416" w:after="0"/>
        <w:ind w:left="0" w:right="5616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If to Miltenyi: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Biotec GmbH </w:t>
      </w:r>
      <w:r>
        <w:br/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Friedrich-Ebert-Str. 68 </w:t>
      </w:r>
      <w:r>
        <w:br/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51429 Bergisch Gladbach </w:t>
      </w:r>
      <w:r>
        <w:br/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Germany </w:t>
      </w:r>
      <w:r>
        <w:br/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Attn: Managing Director </w:t>
      </w:r>
      <w:r>
        <w:br/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Fax: [...***...]</w:t>
      </w:r>
    </w:p>
    <w:p>
      <w:pPr>
        <w:autoSpaceDN w:val="0"/>
        <w:autoSpaceDE w:val="0"/>
        <w:widowControl/>
        <w:spacing w:line="214" w:lineRule="exact" w:before="190" w:after="0"/>
        <w:ind w:left="0" w:right="7488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 copy to (for legal matters):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Biotec GmbH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Friedrich-Ebert-Str. 68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51429 Bergisch Gladbach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Germany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Attn: General Counsel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Fax: [...***...]</w:t>
      </w:r>
    </w:p>
    <w:p>
      <w:pPr>
        <w:autoSpaceDN w:val="0"/>
        <w:tabs>
          <w:tab w:pos="2388" w:val="left"/>
        </w:tabs>
        <w:autoSpaceDE w:val="0"/>
        <w:widowControl/>
        <w:spacing w:line="178" w:lineRule="exact" w:before="22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If to Bellicum </w:t>
      </w:r>
      <w:r>
        <w:tab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Pharmaceuticals, Inc.</w:t>
      </w:r>
    </w:p>
    <w:p>
      <w:pPr>
        <w:autoSpaceDN w:val="0"/>
        <w:autoSpaceDE w:val="0"/>
        <w:widowControl/>
        <w:spacing w:line="202" w:lineRule="exact" w:before="0" w:after="0"/>
        <w:ind w:left="0" w:right="6768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Life Science Plaza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2130 West Holcombe Boulevard, Suite 800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Houston, Texas 77030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Attn: Chief Business Officer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Fax: [...***...]</w:t>
      </w:r>
    </w:p>
    <w:p>
      <w:pPr>
        <w:autoSpaceDN w:val="0"/>
        <w:autoSpaceDE w:val="0"/>
        <w:widowControl/>
        <w:spacing w:line="178" w:lineRule="exact" w:before="22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With a copy to (for legal matters):</w:t>
      </w:r>
    </w:p>
    <w:p>
      <w:pPr>
        <w:autoSpaceDN w:val="0"/>
        <w:autoSpaceDE w:val="0"/>
        <w:widowControl/>
        <w:spacing w:line="178" w:lineRule="exact" w:before="22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Pharmaceuticals, Inc.</w:t>
      </w:r>
    </w:p>
    <w:p>
      <w:pPr>
        <w:autoSpaceDN w:val="0"/>
        <w:autoSpaceDE w:val="0"/>
        <w:widowControl/>
        <w:spacing w:line="202" w:lineRule="exact" w:before="0" w:after="0"/>
        <w:ind w:left="0" w:right="6768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Life Science Plaza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2130 West Holcombe Boulevard, Suite 800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Houston, Texas 77030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Attn: General Counsel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Fax: [...***...]</w:t>
      </w:r>
    </w:p>
    <w:p>
      <w:pPr>
        <w:autoSpaceDN w:val="0"/>
        <w:autoSpaceDE w:val="0"/>
        <w:widowControl/>
        <w:spacing w:line="202" w:lineRule="exact" w:before="20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All such communications, if personally delivered on a Business Day, will be conclusively deemed to have been received by a Party hereto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to be effective when so delivered, or if sent by overnight courier service on the earlier of the Business Day when confirmation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delivery is provided by such service or when actually received by such Party, or if sent by certified or registered mail on the third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Business Day after the Business Day on which deposited in the mail. Each Party will use [...***...] to provide additional notice by email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but the failure to provide such notice will not affect the validity of any such notice. Either Party may change its address by giving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other notice thereof in the manner provided herein.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17 ASSIGNMENT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17.1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This Agreement shall not be assignable, pledged or otherwise transferred, nor may any right or obligations hereunder be assigned,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pledged or transferred, by either Party to any Third Party without the prior written consent of the other Party, which consent, in the event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 a financing transaction by the Party asking for consent, shall not be unreasonably withheld, conditioned or delayed by the other Party;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except either Party may assign or otherwise transfer this Agreement without the consent of the other Party to an entity that acquires all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substantially all of the business or assets of the assigning Party relating to the subject matter of this Agreement, whether by merger,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acquisition or otherwise; provided that intellectual property rights that are owned or held by the acquiring entity or person to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transaction (if other than one of the Parties to this Agreement) shall not be included in the technology licensed hereunder. In addition,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either Party shall have the right to assign or otherwise transfer this Agreement to an Affiliate upon written notice to the non-assigning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Party; provided, however, the assigning or transferring Party shall continue to remain liable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40</w:t>
      </w:r>
    </w:p>
    <w:p>
      <w:pPr>
        <w:autoSpaceDN w:val="0"/>
        <w:autoSpaceDE w:val="0"/>
        <w:widowControl/>
        <w:spacing w:line="240" w:lineRule="auto" w:before="9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the performance of this Agreement by such Affiliate. Upon any such assignment, all of the terms and provisions of this Agreement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binding upon, or inuring to the benefit of, the assigning Party shall be binding on, and inure to the benefit of, its assignee, whether so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expressed in the assignment or not. Nothing herein shall be deemed to prohibit Miltenyi or any of its Affiliates from granting a security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interest in this Agreement and any rights hereunder to any Third Party in connection with any financing transaction to the extent provided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 (and subject to the restrictions on the rights of secured parties contained in) Applicable Laws. In addition, Miltenyi or any Affiliate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of Miltenyi shall have the right to sell, assign, pledge or otherwise transfer any accounts and payment intangibles in connection with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financing transaction. Subject to the foregoing, this Agreement shall inure to the benefit of each Party, its successors and permitted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assigns. Any assignment of this Agreement in contravention of this Article 17 shall be null and void.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18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FORCE MAJEURE</w:t>
      </w:r>
    </w:p>
    <w:p>
      <w:pPr>
        <w:autoSpaceDN w:val="0"/>
        <w:autoSpaceDE w:val="0"/>
        <w:widowControl/>
        <w:spacing w:line="204" w:lineRule="exact" w:before="17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18.1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Neither Party will be liable to the other Party on account of any loss or damage resulting from any delay or failure to perform all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part of this Agreement if such delay or failure is caused, in whole or in part, by events, occurrences, or causes beyond the reasonable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control and without negligence of the Parties (“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Force Majeure Event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”). Such events, occurrences, or causes will include acts of God,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strikes, lockouts, acts of war, riots, civil commotion, terrorist acts, epidemic, failure or default of public utilities or common carriers,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destruction of facilities or materials by fire, explosion, earthquake, storm or the like catastrophe, and failure of plant or machinery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(provided that such failure could not have been prevented by the exercise of skill, diligence and prudence that would be reasonably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ordinarily expected from a skilled and experienced person engaged in the same type of undertaking under the same or similar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circumstances), but the inability to meet financial obligations is expressly excluded.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18.2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Party affected by a Force Majeure Event shall inform promptly the other Party in writing of the Force Majeure Event’s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occurrence, anticipated duration and cessation. The Party giving such notice shall thereupon be excused from such of its obligations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hereunder as it is thereby disabled from performing for so long as it is so disabled, provided, however, that such affected Party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commences and continues to take reasonable and diligent actions to cure such cause.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19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APPLICABLE LAWS; JURISDICTION</w:t>
      </w:r>
    </w:p>
    <w:p>
      <w:pPr>
        <w:autoSpaceDN w:val="0"/>
        <w:autoSpaceDE w:val="0"/>
        <w:widowControl/>
        <w:spacing w:line="204" w:lineRule="exact" w:before="176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19.1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Governing Law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This Agreement shall be governed in all respects by, and construed and enforced in accordance with, the laws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State of New York, USA, without regard to the conflict of law provisions thereof or the United Nations Convention on Contracts for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International Sale of Goods; provided, however, that any dispute relating to the scope, validity, enforceability or infringement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Intellectual Property Right will be governed by, and construed and enforced in accordance with, the substantive laws of the jurisdiction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which such Intellectual Property Right applies.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19.2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Dispute Resolution Procedures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Should any dispute, claim or controversy arise between the Parties relating to the validity,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interpretation, existence, performance, termination or breach of this Agreement (collectively, a “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Dispute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”), the Parties shall use their best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efforts to resolve the Dispute by good faith negotiations, first between their respective representatives directly involved in that Dispute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Alliance Managers for a period of thirty (30) days, and then, if necessary, between vice presidents of the Parties for an additional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fifteen (15) days, and then, if necessary, between Chief Executive Officers of the Parties for an additional five (5) Business Days.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Dispute not satisfactorily settled by negotiation in accordance with the foregoing process, either Party may submit such Dispute to a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court of competent jurisdiction in accordance with subsection (a) below; provided that nothing in this Section 19.2 will preclude either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Party from seeking injunctive relief in any court of competent jurisdiction in accordance with Section (a) below.</w:t>
      </w:r>
    </w:p>
    <w:p>
      <w:pPr>
        <w:autoSpaceDN w:val="0"/>
        <w:autoSpaceDE w:val="0"/>
        <w:widowControl/>
        <w:spacing w:line="216" w:lineRule="exact" w:before="15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(a)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Submission to Jurisdiction; Waiver of Venue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Party hereto agrees that any action, proceeding or claim it commences against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other Party pursuant to this Agreement shall be brought</w:t>
      </w:r>
    </w:p>
    <w:p>
      <w:pPr>
        <w:autoSpaceDN w:val="0"/>
        <w:autoSpaceDE w:val="0"/>
        <w:widowControl/>
        <w:spacing w:line="202" w:lineRule="exact" w:before="76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41</w:t>
      </w:r>
    </w:p>
    <w:p>
      <w:pPr>
        <w:autoSpaceDN w:val="0"/>
        <w:autoSpaceDE w:val="0"/>
        <w:widowControl/>
        <w:spacing w:line="240" w:lineRule="auto" w:before="1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the courts of the United States for the Southern District of New York, and any appellate court from any thereof, in any action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proceeding arising out of or relating to this Agreement, or for recognition or enforcement of any judgment. Each Party hereby irrevocably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and unconditionally submits to the jurisdiction of the State of New York Courts and irrevocably and unconditionally waives, to the fullest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extent permitted by law, any objection which it may now or hereafter have to the laying of the venue of any such suit, action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proceeding brought in any such court, any claim that any such suit, action or proceeding brought in such a court has been brought in an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inconvenient forum and the right to object, with respect to any such suit, action or proceeding brought in any such court, that such court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does not have jurisdiction over such Party. Each Party agrees that a final non-appealable judgment in any such suit, action or proceeding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such a court shall be conclusive and binding and may be enforced in other jurisdictions by suit on the judgment or in any other manner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provided by Applicable Law.</w:t>
      </w:r>
    </w:p>
    <w:p>
      <w:pPr>
        <w:autoSpaceDN w:val="0"/>
        <w:autoSpaceDE w:val="0"/>
        <w:widowControl/>
        <w:spacing w:line="202" w:lineRule="exact" w:before="164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(b) Waiver of Jury Trial. Due to the high costs and time involved in commercial litigation before a jury, THE PARTIES HEREBY WAIVE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ALL RIGHT TO A JURY TRIAL WITH RESPECT TO ANY AND ALL ISSUES IN ANY ACTION OR PROCEEDING ARISING OUT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OF OR RELATED TO THIS AGREEMENT.</w:t>
      </w:r>
    </w:p>
    <w:p>
      <w:pPr>
        <w:autoSpaceDN w:val="0"/>
        <w:autoSpaceDE w:val="0"/>
        <w:widowControl/>
        <w:spacing w:line="204" w:lineRule="exact" w:before="20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19.3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Injunctive Relief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Party acknowledges that its breach of its obligations under this Agreement may result in immediate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irreparable harm to the other Party, for which there may be no adequate remedy at law. Therefore, in the event of a breach or threatened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breach, the non-breaching Party may, in addition to other remedies, immediately seek from any court of competent jurisdiction injunctive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relief (including a temporary restraining order, preliminary injunction or other interim equitable relief) prohibiting the breach or threatened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breach or compelling specific performance, without the necessity of proving actual damages. Such right to injunctive relief as provided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for in this paragraph is in addition to, and is not in limitation of, whatever remedies either Party may be entitled to as a matter of law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equity, including money damages. The Parties agree to waive the requirement of posting a bond in connection with a court’s issuance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an injunction.</w:t>
      </w:r>
    </w:p>
    <w:p>
      <w:pPr>
        <w:autoSpaceDN w:val="0"/>
        <w:autoSpaceDE w:val="0"/>
        <w:widowControl/>
        <w:spacing w:line="178" w:lineRule="exact" w:before="188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ARTICLE 20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MISCELLANEOUS</w:t>
      </w:r>
    </w:p>
    <w:p>
      <w:pPr>
        <w:autoSpaceDN w:val="0"/>
        <w:autoSpaceDE w:val="0"/>
        <w:widowControl/>
        <w:spacing w:line="214" w:lineRule="exact" w:before="16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20.1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Governing Further Actions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Each Party will execute, acknowledge and deliver such further instruments, and do all such other acts,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as may be necessary or appropriate in order to carry out the purposes and intent of the Agreement.</w:t>
      </w:r>
    </w:p>
    <w:p>
      <w:pPr>
        <w:autoSpaceDN w:val="0"/>
        <w:autoSpaceDE w:val="0"/>
        <w:widowControl/>
        <w:spacing w:line="206" w:lineRule="exact" w:before="16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20.2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Independent Contractors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The relationship between Miltenyi and Bellicum created by this Agreement is one of independent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contractors. Neither Party shall have the power or authority to bind or obligate the other Party, or purport to take on any obligation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responsibility, or make any representations, warranties, guarantees or endorsements to anyone, on behalf of the other Party, except as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expressly permitted in this Agreement.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20.3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Entire Agreement and Amendment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This Agreement (including all Exhibits attached hereto, which are incorporated herein 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reference, and as amended from time to time in accordance with the provisions hereof) and any Quality Agreement(s) sets forth all of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covenants, promises, agreements, warranties, representations, conditions and understandings between the Parties hereto with respect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subject matter hereof, and constitutes and contains the complete, final, and exclusive understanding and agreement of the Parties with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respect to the subject matter hereof, and cancels, supersedes and terminates all prior agreements and understanding between the Parties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 respect to the subject matter hereof. There are no covenants, promises, agreements, warranties, representations conditions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understandings, whether oral or written, between the Parties other than as set forth herein or in a Quality Agreement. No subsequent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alteration, amendment, change or addition to this Agreement (including all Exhibits attached hereto) shall be binding upon the Parties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hereto unless reduced to writing and signed by the respective authorized officers of the Parties.</w:t>
      </w:r>
    </w:p>
    <w:p>
      <w:pPr>
        <w:autoSpaceDN w:val="0"/>
        <w:autoSpaceDE w:val="0"/>
        <w:widowControl/>
        <w:spacing w:line="202" w:lineRule="exact" w:before="41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42</w:t>
      </w:r>
    </w:p>
    <w:p>
      <w:pPr>
        <w:autoSpaceDN w:val="0"/>
        <w:autoSpaceDE w:val="0"/>
        <w:widowControl/>
        <w:spacing w:line="240" w:lineRule="auto" w:before="10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Miltenyi Biotec-Bellicum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4" w:lineRule="exact" w:before="420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20.4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Severability and Headings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If any term, condition or provision of this Agreement is held to be invalid, unlawful or unenforceable to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any extent by a court of competent jurisdiction, then the Parties will negotiate in good faith a substitute, valid and enforceable provision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that most nearly effects the Parties’ intent and the Parties agree to be bound by the mutually agreed substitute provision. If the Parties fail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to agree on such an amendment, such invalid term, condition or provision will be severed from the remaining terms, conditions and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provisions, which will continue to be valid and enforceable to the fullest extent permitted by law. Headings used in this Agreement are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provided for convenience only, and shall not in any way affect the meaning or interpretation of this Agreement.</w:t>
      </w:r>
    </w:p>
    <w:p>
      <w:pPr>
        <w:autoSpaceDN w:val="0"/>
        <w:autoSpaceDE w:val="0"/>
        <w:widowControl/>
        <w:spacing w:line="204" w:lineRule="exact" w:before="162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20.5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No Waiver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Any waiver of the provisions of this Agreement or of a Party’s rights or remedies under this Agreement must be 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writing to be effective. Failure, neglect or delay by a Party to enforce the provisions of this Agreement or its rights or remedies at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time, will not be construed as a waiver of such Party’s rights under this Agreement and will not in any way affect the validity of the whole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or any part of this Agreement or prejudice such Party’s right to take subsequent action. No exercise or enforcement by either Party of any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right or remedy under this Agreement will preclude the enforcement by such Party of any other right or remedy under this Agreement or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that such Party is entitled by law to enforce.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20.6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Negotiated Terms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The Parties agree that the terms and conditions of this Agreement are the result of negotiations between the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Parties and that this Agreement shall not be construed in favor of or against any Party by reason of the extent to which any Party or its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professional advisors participated in the preparation of this Agreement.</w:t>
      </w:r>
    </w:p>
    <w:p>
      <w:pPr>
        <w:autoSpaceDN w:val="0"/>
        <w:autoSpaceDE w:val="0"/>
        <w:widowControl/>
        <w:spacing w:line="208" w:lineRule="exact" w:before="158" w:after="0"/>
        <w:ind w:left="0" w:right="20" w:firstLine="0"/>
        <w:jc w:val="both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20.7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Counterparts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. This Agreement may be executed in any number of counterparts, each of which need not contain the signature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more than one Party but all such counterparts taken together shall constitute one and the same agreement, and may be executed through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exchange of original signatures or electronic copies (PDF).</w:t>
      </w:r>
    </w:p>
    <w:p>
      <w:pPr>
        <w:autoSpaceDN w:val="0"/>
        <w:autoSpaceDE w:val="0"/>
        <w:widowControl/>
        <w:spacing w:line="176" w:lineRule="exact" w:before="190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[Remainder of this page intentionally left blank. Signature page follows.]</w:t>
      </w:r>
    </w:p>
    <w:p>
      <w:pPr>
        <w:autoSpaceDN w:val="0"/>
        <w:autoSpaceDE w:val="0"/>
        <w:widowControl/>
        <w:spacing w:line="202" w:lineRule="exact" w:before="41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43</w:t>
      </w:r>
    </w:p>
    <w:p>
      <w:pPr>
        <w:autoSpaceDN w:val="0"/>
        <w:autoSpaceDE w:val="0"/>
        <w:widowControl/>
        <w:spacing w:line="240" w:lineRule="auto" w:before="1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06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776" w:right="20" w:firstLine="0"/>
        <w:jc w:val="right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Miltenyi Biotec-Bellicum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15"/>
        </w:rPr>
        <w:t>(Execution Copy, March 27, 2019)</w:t>
      </w:r>
    </w:p>
    <w:p>
      <w:pPr>
        <w:autoSpaceDN w:val="0"/>
        <w:autoSpaceDE w:val="0"/>
        <w:widowControl/>
        <w:spacing w:line="202" w:lineRule="exact" w:before="422" w:after="0"/>
        <w:ind w:left="0" w:right="432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IN WITNESS WHEREOF, the Parties, having read the terms of this Agreement and intending to be legally bound thereby, do hereby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execute this Agreement.</w:t>
      </w:r>
    </w:p>
    <w:p>
      <w:pPr>
        <w:autoSpaceDN w:val="0"/>
        <w:autoSpaceDE w:val="0"/>
        <w:widowControl/>
        <w:spacing w:line="176" w:lineRule="exact" w:before="39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MILTENYI BIOTEC GMBH</w:t>
      </w:r>
    </w:p>
    <w:p>
      <w:pPr>
        <w:autoSpaceDN w:val="0"/>
        <w:autoSpaceDE w:val="0"/>
        <w:widowControl/>
        <w:spacing w:line="176" w:lineRule="exact" w:before="430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By: 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  <w:u w:val="single"/>
        </w:rPr>
        <w:t>/s/ Stefan Miltenyi</w:t>
      </w:r>
    </w:p>
    <w:p>
      <w:pPr>
        <w:autoSpaceDN w:val="0"/>
        <w:autoSpaceDE w:val="0"/>
        <w:widowControl/>
        <w:spacing w:line="176" w:lineRule="exact" w:before="22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Name: Stefan Miltenyi</w:t>
      </w:r>
    </w:p>
    <w:p>
      <w:pPr>
        <w:autoSpaceDN w:val="0"/>
        <w:autoSpaceDE w:val="0"/>
        <w:widowControl/>
        <w:spacing w:line="176" w:lineRule="exact" w:before="22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Title: CEO and Founder</w:t>
      </w:r>
    </w:p>
    <w:p>
      <w:pPr>
        <w:autoSpaceDN w:val="0"/>
        <w:autoSpaceDE w:val="0"/>
        <w:widowControl/>
        <w:spacing w:line="176" w:lineRule="exact" w:before="63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BELLICUM PHARMACEUTICALS, INC.</w:t>
      </w:r>
    </w:p>
    <w:p>
      <w:pPr>
        <w:autoSpaceDN w:val="0"/>
        <w:autoSpaceDE w:val="0"/>
        <w:widowControl/>
        <w:spacing w:line="178" w:lineRule="exact" w:before="49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By: </w:t>
      </w:r>
      <w:r>
        <w:rPr>
          <w:w w:val="98.19445080227322"/>
          <w:rFonts w:ascii="TimesNewRomanPS" w:hAnsi="TimesNewRomanPS" w:eastAsia="TimesNewRomanPS"/>
          <w:b w:val="0"/>
          <w:i/>
          <w:color w:val="000000"/>
          <w:sz w:val="18"/>
          <w:u w:val="single"/>
        </w:rPr>
        <w:t>/s/ Rick Fair</w:t>
      </w:r>
    </w:p>
    <w:p>
      <w:pPr>
        <w:autoSpaceDN w:val="0"/>
        <w:autoSpaceDE w:val="0"/>
        <w:widowControl/>
        <w:spacing w:line="176" w:lineRule="exact" w:before="27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Name: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Rick Fair</w:t>
      </w:r>
    </w:p>
    <w:p>
      <w:pPr>
        <w:autoSpaceDN w:val="0"/>
        <w:autoSpaceDE w:val="0"/>
        <w:widowControl/>
        <w:spacing w:line="176" w:lineRule="exact" w:before="27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Title: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CEO</w:t>
      </w:r>
    </w:p>
    <w:p>
      <w:pPr>
        <w:autoSpaceDN w:val="0"/>
        <w:autoSpaceDE w:val="0"/>
        <w:widowControl/>
        <w:spacing w:line="202" w:lineRule="exact" w:before="154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44</w:t>
      </w:r>
    </w:p>
    <w:p>
      <w:pPr>
        <w:autoSpaceDN w:val="0"/>
        <w:autoSpaceDE w:val="0"/>
        <w:widowControl/>
        <w:spacing w:line="240" w:lineRule="auto" w:before="9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5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152" w:lineRule="exact" w:before="0" w:after="0"/>
        <w:ind w:left="0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MILTENYI &amp; BELLICUM</w:t>
      </w:r>
    </w:p>
    <w:p>
      <w:pPr>
        <w:autoSpaceDN w:val="0"/>
        <w:autoSpaceDE w:val="0"/>
        <w:widowControl/>
        <w:spacing w:line="152" w:lineRule="exact" w:before="50" w:after="0"/>
        <w:ind w:left="0" w:right="22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Supply Agreement</w:t>
      </w:r>
    </w:p>
    <w:p>
      <w:pPr>
        <w:autoSpaceDN w:val="0"/>
        <w:autoSpaceDE w:val="0"/>
        <w:widowControl/>
        <w:spacing w:line="152" w:lineRule="exact" w:before="50" w:after="0"/>
        <w:ind w:left="0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6" w:lineRule="exact" w:before="1092" w:after="0"/>
        <w:ind w:left="0" w:right="0" w:firstLine="0"/>
        <w:jc w:val="center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  <w:u w:val="single"/>
        </w:rPr>
        <w:t>List of EXHIBITS</w:t>
      </w:r>
    </w:p>
    <w:p>
      <w:pPr>
        <w:autoSpaceDN w:val="0"/>
        <w:autoSpaceDE w:val="0"/>
        <w:widowControl/>
        <w:spacing w:line="430" w:lineRule="exact" w:before="428" w:after="0"/>
        <w:ind w:left="0" w:right="5328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EXHIBIT A Modules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EXHIBIT B List of Miltenyi Products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EXHIBIT C Forecast Format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EXHIBIT D [...***...] Sublicense Royalties and/or License Fees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EXHIBIT E Product Prices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EXHIBIT F Discounts </w:t>
      </w:r>
      <w:r>
        <w:br/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EXHIBIT G Miltenyi Competitor</w:t>
      </w:r>
    </w:p>
    <w:p>
      <w:pPr>
        <w:autoSpaceDN w:val="0"/>
        <w:autoSpaceDE w:val="0"/>
        <w:widowControl/>
        <w:spacing w:line="202" w:lineRule="exact" w:before="46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45</w:t>
      </w:r>
    </w:p>
    <w:p>
      <w:pPr>
        <w:autoSpaceDN w:val="0"/>
        <w:autoSpaceDE w:val="0"/>
        <w:widowControl/>
        <w:spacing w:line="240" w:lineRule="auto" w:before="1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8" w:lineRule="exact" w:before="1924" w:after="0"/>
        <w:ind w:left="0" w:right="0" w:firstLine="0"/>
        <w:jc w:val="center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EXHIBIT B List of Miltenyi Products</w:t>
      </w:r>
    </w:p>
    <w:p>
      <w:pPr>
        <w:autoSpaceDN w:val="0"/>
        <w:autoSpaceDE w:val="0"/>
        <w:widowControl/>
        <w:spacing w:line="176" w:lineRule="exact" w:before="49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[...***...]</w:t>
      </w:r>
    </w:p>
    <w:p>
      <w:pPr>
        <w:autoSpaceDN w:val="0"/>
        <w:autoSpaceDE w:val="0"/>
        <w:widowControl/>
        <w:spacing w:line="202" w:lineRule="exact" w:before="173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46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08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6" w:lineRule="exact" w:before="676" w:after="0"/>
        <w:ind w:left="0" w:right="0" w:firstLine="0"/>
        <w:jc w:val="left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EXHIBIT C: Forecast Format</w:t>
      </w:r>
    </w:p>
    <w:p>
      <w:pPr>
        <w:autoSpaceDN w:val="0"/>
        <w:autoSpaceDE w:val="0"/>
        <w:widowControl/>
        <w:spacing w:line="176" w:lineRule="exact" w:before="20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[...***...]</w:t>
      </w:r>
    </w:p>
    <w:p>
      <w:pPr>
        <w:autoSpaceDN w:val="0"/>
        <w:autoSpaceDE w:val="0"/>
        <w:widowControl/>
        <w:spacing w:line="202" w:lineRule="exact" w:before="852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47</w:t>
      </w:r>
    </w:p>
    <w:p>
      <w:pPr>
        <w:autoSpaceDN w:val="0"/>
        <w:autoSpaceDE w:val="0"/>
        <w:widowControl/>
        <w:spacing w:line="240" w:lineRule="auto" w:before="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8" w:lineRule="exact" w:before="1066" w:after="0"/>
        <w:ind w:left="0" w:right="0" w:firstLine="0"/>
        <w:jc w:val="left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EXHIBIT D [...***...] Sublicense Royalties and/or Licensee Fees</w:t>
      </w:r>
    </w:p>
    <w:p>
      <w:pPr>
        <w:autoSpaceDN w:val="0"/>
        <w:autoSpaceDE w:val="0"/>
        <w:widowControl/>
        <w:spacing w:line="240" w:lineRule="exact" w:before="188" w:after="0"/>
        <w:ind w:left="0" w:right="432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Miltenyi has entered into a license agreement with [...***...] (“[...***...]”), having a place of business at [...***...], to obtain certain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rights regarding the patent family [...***...] (“[...***...] License Agreement”).</w:t>
      </w:r>
    </w:p>
    <w:p>
      <w:pPr>
        <w:autoSpaceDN w:val="0"/>
        <w:autoSpaceDE w:val="0"/>
        <w:widowControl/>
        <w:spacing w:line="240" w:lineRule="exact" w:before="16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Within the scope of the [...***...] License Agreement, Miltenyi has got the right to grant non-exclusive sublicenses to third parties utilizing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cytokines for applications that are covered by the claims of [...***...] to develop, manufacture, market and commercialize medicinal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products on terms and conditions consistent with the terms and conditions contained in the [...***...] License Agreement. Upon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Bellicum’s determination that a given Bellicum product falls within the licence agreement, Bellicum will notify Miltenyi of such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determination.</w:t>
      </w:r>
    </w:p>
    <w:p>
      <w:pPr>
        <w:autoSpaceDN w:val="0"/>
        <w:autoSpaceDE w:val="0"/>
        <w:widowControl/>
        <w:spacing w:line="240" w:lineRule="exact" w:before="164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Subject to the provisions of this Agreement, Miltenyi is willing to grant to Bellicum a non-exclusive sublicense to its rights obtained under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the [...***...] License Agreement in the form of a separate agreement between Miltenyi and Bellicum, under such separate sublicense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 xml:space="preserve">agreement Bellicum would agree to hold harmless and reimburse Miltenyi for the fees that are due to [...***...] based on Bellicum’s use of </w:t>
      </w: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the sublicense rights for Bellicum Products (“[...***...] Sublicense Agreement”).</w:t>
      </w:r>
    </w:p>
    <w:p>
      <w:pPr>
        <w:autoSpaceDN w:val="0"/>
        <w:autoSpaceDE w:val="0"/>
        <w:widowControl/>
        <w:spacing w:line="202" w:lineRule="exact" w:before="434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48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8" w:lineRule="exact" w:before="1470" w:after="0"/>
        <w:ind w:left="0" w:right="0" w:firstLine="0"/>
        <w:jc w:val="center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EXHIBIT E Country Specific Product List Prices* (Year 2019)</w:t>
      </w:r>
    </w:p>
    <w:p>
      <w:pPr>
        <w:autoSpaceDN w:val="0"/>
        <w:autoSpaceDE w:val="0"/>
        <w:widowControl/>
        <w:spacing w:line="176" w:lineRule="exact" w:before="23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[...***...]</w:t>
      </w:r>
    </w:p>
    <w:p>
      <w:pPr>
        <w:autoSpaceDN w:val="0"/>
        <w:autoSpaceDE w:val="0"/>
        <w:widowControl/>
        <w:spacing w:line="202" w:lineRule="exact" w:before="168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49</w:t>
      </w:r>
    </w:p>
    <w:p>
      <w:pPr>
        <w:autoSpaceDN w:val="0"/>
        <w:autoSpaceDE w:val="0"/>
        <w:widowControl/>
        <w:spacing w:line="240" w:lineRule="auto" w:before="10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08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8" w:lineRule="exact" w:before="662" w:after="0"/>
        <w:ind w:left="0" w:right="0" w:firstLine="0"/>
        <w:jc w:val="center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EXHIBIT F Discounts</w:t>
      </w:r>
    </w:p>
    <w:p>
      <w:pPr>
        <w:autoSpaceDN w:val="0"/>
        <w:autoSpaceDE w:val="0"/>
        <w:widowControl/>
        <w:spacing w:line="176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Table 1 of Exhibit F: Discount Scheme for Miltenyi Products, forecasted to be purchased by Bellicum under the Supply Agreement</w:t>
      </w:r>
    </w:p>
    <w:p>
      <w:pPr>
        <w:autoSpaceDN w:val="0"/>
        <w:autoSpaceDE w:val="0"/>
        <w:widowControl/>
        <w:spacing w:line="202" w:lineRule="exact" w:before="46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50</w:t>
      </w:r>
    </w:p>
    <w:p>
      <w:pPr>
        <w:autoSpaceDN w:val="0"/>
        <w:autoSpaceDE w:val="0"/>
        <w:widowControl/>
        <w:spacing w:line="240" w:lineRule="auto" w:before="8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381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6" w:lineRule="exact" w:before="106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[...***...]</w:t>
      </w:r>
    </w:p>
    <w:p>
      <w:pPr>
        <w:autoSpaceDN w:val="0"/>
        <w:autoSpaceDE w:val="0"/>
        <w:widowControl/>
        <w:spacing w:line="176" w:lineRule="exact" w:before="228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For Discount Scale Definition, see Table 2 of Exhibit F, below.</w:t>
      </w:r>
    </w:p>
    <w:p>
      <w:pPr>
        <w:autoSpaceDN w:val="0"/>
        <w:autoSpaceDE w:val="0"/>
        <w:widowControl/>
        <w:spacing w:line="176" w:lineRule="exact" w:before="103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Table 2 of Exhibit F: Discount Scale Definitions</w:t>
      </w:r>
    </w:p>
    <w:p>
      <w:pPr>
        <w:autoSpaceDN w:val="0"/>
        <w:autoSpaceDE w:val="0"/>
        <w:widowControl/>
        <w:spacing w:line="202" w:lineRule="exact" w:before="436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51</w:t>
      </w:r>
    </w:p>
    <w:p>
      <w:pPr>
        <w:autoSpaceDN w:val="0"/>
        <w:autoSpaceDE w:val="0"/>
        <w:widowControl/>
        <w:spacing w:line="240" w:lineRule="auto" w:before="10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12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6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6" w:lineRule="exact" w:before="1066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[...***...]</w:t>
      </w:r>
    </w:p>
    <w:p>
      <w:pPr>
        <w:autoSpaceDN w:val="0"/>
        <w:autoSpaceDE w:val="0"/>
        <w:widowControl/>
        <w:spacing w:line="202" w:lineRule="exact" w:before="84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52</w:t>
      </w:r>
    </w:p>
    <w:p>
      <w:pPr>
        <w:autoSpaceDN w:val="0"/>
        <w:autoSpaceDE w:val="0"/>
        <w:widowControl/>
        <w:spacing w:line="240" w:lineRule="auto" w:before="10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86500" cy="254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0" w:h="16840"/>
          <w:pgMar w:top="608" w:right="980" w:bottom="1440" w:left="10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94"/>
        <w:ind w:left="0" w:right="0"/>
      </w:pPr>
    </w:p>
    <w:p>
      <w:pPr>
        <w:autoSpaceDN w:val="0"/>
        <w:autoSpaceDE w:val="0"/>
        <w:widowControl/>
        <w:spacing w:line="186" w:lineRule="exact" w:before="0" w:after="0"/>
        <w:ind w:left="7632" w:right="20" w:firstLine="0"/>
        <w:jc w:val="right"/>
      </w:pP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MILTENYI &amp; BELLICUM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 xml:space="preserve">Supply Agreement </w:t>
      </w:r>
      <w:r>
        <w:br/>
      </w:r>
      <w:r>
        <w:rPr>
          <w:w w:val="101.00000381469727"/>
          <w:rFonts w:ascii="TimesNewRomanPS" w:hAnsi="TimesNewRomanPS" w:eastAsia="TimesNewRomanPS"/>
          <w:b/>
          <w:i w:val="0"/>
          <w:color w:val="000000"/>
          <w:sz w:val="15"/>
        </w:rPr>
        <w:t>(Execution CopyMarch 27, 2019)</w:t>
      </w:r>
    </w:p>
    <w:p>
      <w:pPr>
        <w:autoSpaceDN w:val="0"/>
        <w:autoSpaceDE w:val="0"/>
        <w:widowControl/>
        <w:spacing w:line="176" w:lineRule="exact" w:before="1092" w:after="0"/>
        <w:ind w:left="0" w:right="0" w:firstLine="0"/>
        <w:jc w:val="center"/>
      </w:pPr>
      <w:r>
        <w:rPr>
          <w:w w:val="98.19445080227322"/>
          <w:rFonts w:ascii="TimesNewRomanPS" w:hAnsi="TimesNewRomanPS" w:eastAsia="TimesNewRomanPS"/>
          <w:b/>
          <w:i w:val="0"/>
          <w:color w:val="000000"/>
          <w:sz w:val="18"/>
        </w:rPr>
        <w:t>EXHIBIT G Miltenyi Competitor</w:t>
      </w:r>
    </w:p>
    <w:p>
      <w:pPr>
        <w:autoSpaceDN w:val="0"/>
        <w:autoSpaceDE w:val="0"/>
        <w:widowControl/>
        <w:spacing w:line="178" w:lineRule="exact" w:before="252" w:after="0"/>
        <w:ind w:left="0" w:right="0" w:firstLine="0"/>
        <w:jc w:val="left"/>
      </w:pPr>
      <w:r>
        <w:rPr>
          <w:w w:val="98.19445080227322"/>
          <w:rFonts w:ascii="TimesNewRomanPSMT" w:hAnsi="TimesNewRomanPSMT" w:eastAsia="TimesNewRomanPSMT"/>
          <w:b w:val="0"/>
          <w:i w:val="0"/>
          <w:color w:val="000000"/>
          <w:sz w:val="18"/>
        </w:rPr>
        <w:t>[...***...].</w:t>
      </w:r>
    </w:p>
    <w:p>
      <w:pPr>
        <w:autoSpaceDN w:val="0"/>
        <w:autoSpaceDE w:val="0"/>
        <w:widowControl/>
        <w:spacing w:line="202" w:lineRule="exact" w:before="460" w:after="0"/>
        <w:ind w:left="0" w:right="0" w:firstLine="0"/>
        <w:jc w:val="center"/>
      </w:pPr>
      <w:r>
        <w:rPr>
          <w:w w:val="101.00000381469727"/>
          <w:rFonts w:ascii="TimesNewRomanPSMT" w:hAnsi="TimesNewRomanPSMT" w:eastAsia="TimesNewRomanPSMT"/>
          <w:b w:val="0"/>
          <w:i w:val="0"/>
          <w:color w:val="000000"/>
          <w:sz w:val="20"/>
        </w:rPr>
        <w:t>53</w:t>
      </w:r>
    </w:p>
    <w:sectPr w:rsidR="00FC693F" w:rsidRPr="0006063C" w:rsidSect="00034616">
      <w:pgSz w:w="11900" w:h="16840"/>
      <w:pgMar w:top="612" w:right="980" w:bottom="1440" w:left="10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