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4"/>
        <w:ind w:left="0" w:right="0"/>
      </w:pPr>
    </w:p>
    <w:p>
      <w:pPr>
        <w:autoSpaceDN w:val="0"/>
        <w:autoSpaceDE w:val="0"/>
        <w:widowControl/>
        <w:spacing w:line="164" w:lineRule="exact" w:before="400" w:after="0"/>
        <w:ind w:left="0" w:right="0" w:firstLine="0"/>
        <w:jc w:val="center"/>
      </w:pPr>
      <w:r>
        <w:rPr>
          <w:w w:val="102.57812738418579"/>
          <w:rFonts w:ascii="Times New Roman,Bold" w:hAnsi="Times New Roman,Bold" w:eastAsia="Times New Roman,Bold"/>
          <w:b/>
          <w:i w:val="0"/>
          <w:color w:val="000000"/>
          <w:sz w:val="16"/>
        </w:rPr>
        <w:t>DIGITAL CINEMA DESTINATIONS CORP.</w:t>
      </w:r>
    </w:p>
    <w:p>
      <w:pPr>
        <w:autoSpaceDN w:val="0"/>
        <w:autoSpaceDE w:val="0"/>
        <w:widowControl/>
        <w:spacing w:line="252" w:lineRule="exact" w:before="126" w:after="0"/>
        <w:ind w:left="130" w:right="144" w:firstLine="3598"/>
        <w:jc w:val="left"/>
      </w:pPr>
      <w:r>
        <w:rPr>
          <w:w w:val="102.57812738418579"/>
          <w:rFonts w:ascii="Times New Roman,Bold" w:hAnsi="Times New Roman,Bold" w:eastAsia="Times New Roman,Bold"/>
          <w:b/>
          <w:i w:val="0"/>
          <w:color w:val="000000"/>
          <w:sz w:val="16"/>
        </w:rPr>
        <w:t xml:space="preserve">NETWORK AFFILIATE AGREEMENT </w:t>
      </w:r>
      <w:r>
        <w:br/>
      </w:r>
      <w:r>
        <w:rPr>
          <w:w w:val="102.57812738418579"/>
          <w:rFonts w:ascii="Times New Roman" w:hAnsi="Times New Roman" w:eastAsia="Times New Roman"/>
          <w:b w:val="0"/>
          <w:i w:val="0"/>
          <w:color w:val="000000"/>
          <w:sz w:val="16"/>
        </w:rPr>
        <w:t xml:space="preserve">THIS NETWORK AFFILIATE AGREEMENT (this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Agreement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is made as of this 14th day of March, 2011 by and between National CineMedia, </w:t>
      </w:r>
      <w:r>
        <w:rPr>
          <w:w w:val="102.57812738418579"/>
          <w:rFonts w:ascii="Times New Roman" w:hAnsi="Times New Roman" w:eastAsia="Times New Roman"/>
          <w:b w:val="0"/>
          <w:i w:val="0"/>
          <w:color w:val="000000"/>
          <w:sz w:val="16"/>
        </w:rPr>
        <w:t>LLC, a Delaware limited liability company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and Digital Cinema Destinations Corp., a Delaware corporation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Network Affiliate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and with </w:t>
      </w:r>
      <w:r>
        <w:rPr>
          <w:w w:val="102.57812738418579"/>
          <w:rFonts w:ascii="Times New Roman" w:hAnsi="Times New Roman" w:eastAsia="Times New Roman"/>
          <w:b w:val="0"/>
          <w:i w:val="0"/>
          <w:color w:val="000000"/>
          <w:sz w:val="16"/>
        </w:rPr>
        <w:t xml:space="preserve">NCM, each a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Party</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and collectively,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Parties</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w:t>
      </w:r>
    </w:p>
    <w:p>
      <w:pPr>
        <w:autoSpaceDN w:val="0"/>
        <w:tabs>
          <w:tab w:pos="736" w:val="left"/>
          <w:tab w:pos="4486" w:val="left"/>
        </w:tabs>
        <w:autoSpaceDE w:val="0"/>
        <w:widowControl/>
        <w:spacing w:line="284" w:lineRule="exact" w:before="96" w:after="0"/>
        <w:ind w:left="130" w:right="144" w:firstLine="0"/>
        <w:jc w:val="left"/>
      </w:pPr>
      <w:r>
        <w:tab/>
      </w:r>
      <w:r>
        <w:tab/>
      </w:r>
      <w:r>
        <w:rPr>
          <w:w w:val="102.57812738418579"/>
          <w:rFonts w:ascii="Times New Roman,Bold" w:hAnsi="Times New Roman,Bold" w:eastAsia="Times New Roman,Bold"/>
          <w:b/>
          <w:i w:val="0"/>
          <w:color w:val="000000"/>
          <w:sz w:val="16"/>
          <w:u w:val="single"/>
        </w:rPr>
        <w:t xml:space="preserve">BACKGROUND </w:t>
      </w:r>
      <w:r>
        <w:br/>
      </w:r>
      <w:r>
        <w:rPr>
          <w:w w:val="102.57812738418579"/>
          <w:rFonts w:ascii="Times New Roman" w:hAnsi="Times New Roman" w:eastAsia="Times New Roman"/>
          <w:b w:val="0"/>
          <w:i w:val="0"/>
          <w:color w:val="000000"/>
          <w:sz w:val="16"/>
        </w:rPr>
        <w:t xml:space="preserve">WHEREAS, NCM operates a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Digital Content Network</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of proprietary and third-party hardware and software pursuant to which the </w:t>
      </w:r>
      <w:r>
        <w:rPr>
          <w:w w:val="102.57812738418579"/>
          <w:rFonts w:ascii="Times New Roman" w:hAnsi="Times New Roman" w:eastAsia="Times New Roman"/>
          <w:b w:val="0"/>
          <w:i w:val="0"/>
          <w:color w:val="000000"/>
          <w:sz w:val="16"/>
        </w:rPr>
        <w:t xml:space="preserve">Service may be digitally transmitted to equipment and facilities installed in, and displayed on movie screens, video display terminals and similar </w:t>
      </w:r>
      <w:r>
        <w:rPr>
          <w:w w:val="102.57812738418579"/>
          <w:rFonts w:ascii="Times New Roman" w:hAnsi="Times New Roman" w:eastAsia="Times New Roman"/>
          <w:b w:val="0"/>
          <w:i w:val="0"/>
          <w:color w:val="000000"/>
          <w:sz w:val="16"/>
        </w:rPr>
        <w:t xml:space="preserve">equipment located in, movie theatres or other high traffic retail establishments, as further described herein; </w:t>
      </w:r>
      <w:r>
        <w:br/>
      </w:r>
      <w:r>
        <w:rPr>
          <w:w w:val="102.57812738418579"/>
          <w:rFonts w:ascii="Times New Roman" w:hAnsi="Times New Roman" w:eastAsia="Times New Roman"/>
          <w:b w:val="0"/>
          <w:i w:val="0"/>
          <w:color w:val="000000"/>
          <w:sz w:val="16"/>
        </w:rPr>
        <w:t xml:space="preserve">WHEREAS, Network Affiliate owns and operates a theatre circuit with a patron base in excess of 400,000 patrons; and </w:t>
      </w:r>
      <w:r>
        <w:br/>
      </w:r>
      <w:r>
        <w:rPr>
          <w:w w:val="102.57812738418579"/>
          <w:rFonts w:ascii="Times New Roman" w:hAnsi="Times New Roman" w:eastAsia="Times New Roman"/>
          <w:b w:val="0"/>
          <w:i w:val="0"/>
          <w:color w:val="000000"/>
          <w:sz w:val="16"/>
        </w:rPr>
        <w:t>WHEREAS, both Network Affiliate and NCM want to expand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advertising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footprint</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in the markets served by Network Affiliate; </w:t>
      </w:r>
      <w:r>
        <w:rPr>
          <w:w w:val="102.57812738418579"/>
          <w:rFonts w:ascii="Times New Roman" w:hAnsi="Times New Roman" w:eastAsia="Times New Roman"/>
          <w:b w:val="0"/>
          <w:i w:val="0"/>
          <w:color w:val="000000"/>
          <w:sz w:val="16"/>
        </w:rPr>
        <w:t xml:space="preserve">and </w:t>
      </w:r>
      <w:r>
        <w:br/>
      </w:r>
      <w:r>
        <w:rPr>
          <w:w w:val="102.57812738418579"/>
          <w:rFonts w:ascii="Times New Roman" w:hAnsi="Times New Roman" w:eastAsia="Times New Roman"/>
          <w:b w:val="0"/>
          <w:i w:val="0"/>
          <w:color w:val="000000"/>
          <w:sz w:val="16"/>
        </w:rPr>
        <w:t xml:space="preserve">WHEREAS, NCM and Network Affiliate want to enter into a strategic alliance under which NCM will provide the Service to Network </w:t>
      </w:r>
      <w:r>
        <w:rPr>
          <w:w w:val="102.57812738418579"/>
          <w:rFonts w:ascii="Times New Roman" w:hAnsi="Times New Roman" w:eastAsia="Times New Roman"/>
          <w:b w:val="0"/>
          <w:i w:val="0"/>
          <w:color w:val="000000"/>
          <w:sz w:val="16"/>
        </w:rPr>
        <w:t xml:space="preserve">Affiliate, and Network Affiliate will accept and display the Service in its theatres, all on the terms set forth herein. </w:t>
      </w:r>
    </w:p>
    <w:p>
      <w:pPr>
        <w:autoSpaceDN w:val="0"/>
        <w:tabs>
          <w:tab w:pos="736" w:val="left"/>
          <w:tab w:pos="4562" w:val="left"/>
          <w:tab w:pos="4676" w:val="left"/>
        </w:tabs>
        <w:autoSpaceDE w:val="0"/>
        <w:widowControl/>
        <w:spacing w:line="284" w:lineRule="exact" w:before="94" w:after="0"/>
        <w:ind w:left="130" w:right="432" w:firstLine="0"/>
        <w:jc w:val="left"/>
      </w:pPr>
      <w:r>
        <w:rPr>
          <w:w w:val="102.57812738418579"/>
          <w:rFonts w:ascii="Times New Roman" w:hAnsi="Times New Roman" w:eastAsia="Times New Roman"/>
          <w:b w:val="0"/>
          <w:i w:val="0"/>
          <w:color w:val="000000"/>
          <w:sz w:val="16"/>
        </w:rPr>
        <w:t xml:space="preserve">NOW, THEREFORE, in consideration of the premises and mutual covenants in this Agreement, and for other good and valuable </w:t>
      </w:r>
      <w:r>
        <w:rPr>
          <w:w w:val="102.57812738418579"/>
          <w:rFonts w:ascii="Times New Roman" w:hAnsi="Times New Roman" w:eastAsia="Times New Roman"/>
          <w:b w:val="0"/>
          <w:i w:val="0"/>
          <w:color w:val="000000"/>
          <w:sz w:val="16"/>
        </w:rPr>
        <w:t xml:space="preserve">consideration, the receipt and sufficiency of which are hereby expressly acknowledged, and, intending to be legally bound hereby, the Parties </w:t>
      </w:r>
      <w:r>
        <w:rPr>
          <w:w w:val="102.57812738418579"/>
          <w:rFonts w:ascii="Times New Roman" w:hAnsi="Times New Roman" w:eastAsia="Times New Roman"/>
          <w:b w:val="0"/>
          <w:i w:val="0"/>
          <w:color w:val="000000"/>
          <w:sz w:val="16"/>
        </w:rPr>
        <w:t xml:space="preserve">agree as follows: </w:t>
      </w:r>
      <w:r>
        <w:br/>
      </w:r>
      <w:r>
        <w:tab/>
      </w:r>
      <w:r>
        <w:tab/>
      </w:r>
      <w:r>
        <w:tab/>
      </w:r>
      <w:r>
        <w:rPr>
          <w:w w:val="102.57812738418579"/>
          <w:rFonts w:ascii="Times New Roman,Bold" w:hAnsi="Times New Roman,Bold" w:eastAsia="Times New Roman,Bold"/>
          <w:b/>
          <w:i w:val="0"/>
          <w:color w:val="000000"/>
          <w:sz w:val="16"/>
        </w:rPr>
        <w:t xml:space="preserve">ARTICLE I </w:t>
      </w:r>
      <w:r>
        <w:br/>
      </w:r>
      <w:r>
        <w:tab/>
      </w:r>
      <w:r>
        <w:rPr>
          <w:w w:val="102.57812738418579"/>
          <w:rFonts w:ascii="Times New Roman,Bold" w:hAnsi="Times New Roman,Bold" w:eastAsia="Times New Roman,Bold"/>
          <w:b/>
          <w:i w:val="0"/>
          <w:color w:val="000000"/>
          <w:sz w:val="16"/>
        </w:rPr>
        <w:t xml:space="preserve">DEFINITIONS </w:t>
      </w:r>
      <w:r>
        <w:br/>
      </w:r>
      <w:r>
        <w:rPr>
          <w:w w:val="102.57812738418579"/>
          <w:rFonts w:ascii="Times New Roman" w:hAnsi="Times New Roman" w:eastAsia="Times New Roman"/>
          <w:b w:val="0"/>
          <w:i w:val="0"/>
          <w:color w:val="000000"/>
          <w:sz w:val="16"/>
        </w:rPr>
        <w:t xml:space="preserve">The following terms shall have the following meanings: </w:t>
      </w:r>
      <w:r>
        <w:br/>
      </w: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Advertising Revenue Share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7.1. </w:t>
      </w:r>
    </w:p>
    <w:p>
      <w:pPr>
        <w:autoSpaceDN w:val="0"/>
        <w:tabs>
          <w:tab w:pos="736" w:val="left"/>
        </w:tabs>
        <w:autoSpaceDE w:val="0"/>
        <w:widowControl/>
        <w:spacing w:line="190" w:lineRule="exact" w:before="188" w:after="0"/>
        <w:ind w:left="130" w:right="144"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Advertising Services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the advertising and promotional services (including the Digital Content Service, the Digital Carousel, the </w:t>
      </w:r>
      <w:r>
        <w:rPr>
          <w:w w:val="102.57812738418579"/>
          <w:rFonts w:ascii="Times New Roman" w:hAnsi="Times New Roman" w:eastAsia="Times New Roman"/>
          <w:b w:val="0"/>
          <w:i w:val="0"/>
          <w:color w:val="000000"/>
          <w:sz w:val="16"/>
        </w:rPr>
        <w:t xml:space="preserve">Traditional Content Program, Lobby Promotions and Event Sponsorships) as described in Part A of </w:t>
      </w:r>
      <w:r>
        <w:rPr>
          <w:w w:val="102.57812738418579"/>
          <w:rFonts w:ascii="Times New Roman" w:hAnsi="Times New Roman" w:eastAsia="Times New Roman"/>
          <w:b w:val="0"/>
          <w:i w:val="0"/>
          <w:color w:val="000000"/>
          <w:sz w:val="16"/>
          <w:u w:val="single"/>
        </w:rPr>
        <w:t>Exhibit A</w:t>
      </w:r>
      <w:r>
        <w:rPr>
          <w:w w:val="102.57812738418579"/>
          <w:rFonts w:ascii="Times New Roman" w:hAnsi="Times New Roman" w:eastAsia="Times New Roman"/>
          <w:b w:val="0"/>
          <w:i w:val="0"/>
          <w:color w:val="000000"/>
          <w:sz w:val="16"/>
        </w:rPr>
        <w:t xml:space="preserve">.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Base Amount</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7.2. </w:t>
      </w:r>
    </w:p>
    <w:p>
      <w:pPr>
        <w:autoSpaceDN w:val="0"/>
        <w:autoSpaceDE w:val="0"/>
        <w:widowControl/>
        <w:spacing w:line="166" w:lineRule="exact" w:before="214" w:after="0"/>
        <w:ind w:left="736" w:right="0"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Beverage Agreement</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means that certain Beverage Agreement, Pepsi dated January 1, 2011.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1</w:t>
      </w:r>
    </w:p>
    <w:p>
      <w:pPr>
        <w:autoSpaceDN w:val="0"/>
        <w:autoSpaceDE w:val="0"/>
        <w:widowControl/>
        <w:spacing w:line="238" w:lineRule="auto" w:before="6728"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452" w:right="876" w:bottom="0" w:left="896" w:header="720" w:footer="720" w:gutter="0"/>
          <w:cols/>
          <w:docGrid w:linePitch="360"/>
        </w:sectPr>
      </w:pPr>
    </w:p>
    <w:p>
      <w:pPr>
        <w:autoSpaceDN w:val="0"/>
        <w:autoSpaceDE w:val="0"/>
        <w:widowControl/>
        <w:spacing w:line="164" w:lineRule="exact" w:before="1292"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Branded Slots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3.6(b). </w:t>
      </w:r>
    </w:p>
    <w:p>
      <w:pPr>
        <w:autoSpaceDN w:val="0"/>
        <w:autoSpaceDE w:val="0"/>
        <w:widowControl/>
        <w:spacing w:line="166"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Change of Control</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14.8. </w:t>
      </w:r>
    </w:p>
    <w:p>
      <w:pPr>
        <w:autoSpaceDN w:val="0"/>
        <w:autoSpaceDE w:val="0"/>
        <w:widowControl/>
        <w:spacing w:line="188" w:lineRule="exact" w:before="190" w:after="0"/>
        <w:ind w:left="130" w:right="144" w:firstLine="606"/>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Confidential Information</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means any and all technical and non-technical information of or related to either Party, including, without </w:t>
      </w:r>
      <w:r>
        <w:rPr>
          <w:w w:val="102.57812738418579"/>
          <w:rFonts w:ascii="Times New Roman" w:hAnsi="Times New Roman" w:eastAsia="Times New Roman"/>
          <w:b w:val="0"/>
          <w:i w:val="0"/>
          <w:color w:val="000000"/>
          <w:sz w:val="16"/>
        </w:rPr>
        <w:t>limitation, proprietary information, know-how, the NCM Property and Derived Works, and information related to or regarding either Party</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w:t>
      </w:r>
      <w:r>
        <w:rPr>
          <w:w w:val="102.57812738418579"/>
          <w:rFonts w:ascii="Times New Roman" w:hAnsi="Times New Roman" w:eastAsia="Times New Roman"/>
          <w:b w:val="0"/>
          <w:i w:val="0"/>
          <w:color w:val="000000"/>
          <w:sz w:val="16"/>
        </w:rPr>
        <w:t xml:space="preserve">research and development, finances, suppliers, customers, business forecasts, and marketing plans, in whatever form disclosed or made available. </w:t>
      </w:r>
    </w:p>
    <w:p>
      <w:pPr>
        <w:autoSpaceDN w:val="0"/>
        <w:tabs>
          <w:tab w:pos="736" w:val="left"/>
        </w:tabs>
        <w:autoSpaceDE w:val="0"/>
        <w:widowControl/>
        <w:spacing w:line="228" w:lineRule="exact" w:before="0" w:after="0"/>
        <w:ind w:left="130" w:right="432" w:firstLine="0"/>
        <w:jc w:val="left"/>
      </w:pPr>
      <w:r>
        <w:rPr>
          <w:w w:val="102.57812738418579"/>
          <w:rFonts w:ascii="Times New Roman" w:hAnsi="Times New Roman" w:eastAsia="Times New Roman"/>
          <w:b w:val="0"/>
          <w:i w:val="0"/>
          <w:color w:val="000000"/>
          <w:sz w:val="16"/>
        </w:rPr>
        <w:t xml:space="preserve">Confidential Information does not include information which: (i) the recipient can demonstrate was already known to it at the time of its receipt </w:t>
      </w:r>
      <w:r>
        <w:rPr>
          <w:w w:val="102.57812738418579"/>
          <w:rFonts w:ascii="Times New Roman" w:hAnsi="Times New Roman" w:eastAsia="Times New Roman"/>
          <w:b w:val="0"/>
          <w:i w:val="0"/>
          <w:color w:val="000000"/>
          <w:sz w:val="16"/>
        </w:rPr>
        <w:t xml:space="preserve">hereunder; (ii) is or becomes generally available to the public other than by means of the recipient's breach of its obligations under this </w:t>
      </w:r>
      <w:r>
        <w:rPr>
          <w:w w:val="102.57812738418579"/>
          <w:rFonts w:ascii="Times New Roman" w:hAnsi="Times New Roman" w:eastAsia="Times New Roman"/>
          <w:b w:val="0"/>
          <w:i w:val="0"/>
          <w:color w:val="000000"/>
          <w:sz w:val="16"/>
        </w:rPr>
        <w:t xml:space="preserve">Agreement; (iii) is independently obtained from a third party whose disclosure violates no duty of confidentiality; or (iv) is independently </w:t>
      </w:r>
      <w:r>
        <w:rPr>
          <w:w w:val="102.57812738418579"/>
          <w:rFonts w:ascii="Times New Roman" w:hAnsi="Times New Roman" w:eastAsia="Times New Roman"/>
          <w:b w:val="0"/>
          <w:i w:val="0"/>
          <w:color w:val="000000"/>
          <w:sz w:val="16"/>
        </w:rPr>
        <w:t xml:space="preserve">developed by or on behalf of the recipient without use of or reliance on any Confidential Information furnished to it under this Agreement. </w:t>
      </w: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Costs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10.1. </w:t>
      </w:r>
    </w:p>
    <w:p>
      <w:pPr>
        <w:autoSpaceDN w:val="0"/>
        <w:autoSpaceDE w:val="0"/>
        <w:widowControl/>
        <w:spacing w:line="166" w:lineRule="exact" w:before="214" w:after="0"/>
        <w:ind w:left="736" w:right="0"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Derived Works</w:t>
      </w:r>
      <w:r>
        <w:rPr>
          <w:w w:val="102.57812738418579"/>
          <w:rFonts w:ascii="TimesNewRomanPS" w:hAnsi="TimesNewRomanPS" w:eastAsia="TimesNewRomanPS"/>
          <w:b/>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12.2. </w:t>
      </w:r>
    </w:p>
    <w:p>
      <w:pPr>
        <w:autoSpaceDN w:val="0"/>
        <w:autoSpaceDE w:val="0"/>
        <w:widowControl/>
        <w:spacing w:line="188" w:lineRule="exact" w:before="190" w:after="0"/>
        <w:ind w:left="130" w:right="288" w:firstLine="606"/>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Digital Carousel</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a loop of slide advertising with minimal branding and entertainment content which (i) is displayed before the </w:t>
      </w:r>
      <w:r>
        <w:rPr>
          <w:w w:val="102.57812738418579"/>
          <w:rFonts w:ascii="Times New Roman" w:hAnsi="Times New Roman" w:eastAsia="Times New Roman"/>
          <w:b w:val="0"/>
          <w:i w:val="0"/>
          <w:color w:val="000000"/>
          <w:sz w:val="16"/>
        </w:rPr>
        <w:t>Pre-Feature Program in Digitized Theatres via the Digital Content Network and (ii) is displayed before the Traditional Content Program in Non-</w:t>
      </w:r>
      <w:r>
        <w:rPr>
          <w:w w:val="102.57812738418579"/>
          <w:rFonts w:ascii="Times New Roman" w:hAnsi="Times New Roman" w:eastAsia="Times New Roman"/>
          <w:b w:val="0"/>
          <w:i w:val="0"/>
          <w:color w:val="000000"/>
          <w:sz w:val="16"/>
        </w:rPr>
        <w:t xml:space="preserve">Digitized Theatres via a non-digital slide projector. </w:t>
      </w:r>
    </w:p>
    <w:p>
      <w:pPr>
        <w:autoSpaceDN w:val="0"/>
        <w:autoSpaceDE w:val="0"/>
        <w:widowControl/>
        <w:spacing w:line="190" w:lineRule="exact" w:before="190" w:after="0"/>
        <w:ind w:left="130" w:right="144" w:firstLine="606"/>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Digital Cinema Services</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means services related to the digital playback and display of feature films at a level of quality commensurate </w:t>
      </w:r>
      <w:r>
        <w:rPr>
          <w:w w:val="102.57812738418579"/>
          <w:rFonts w:ascii="Times New Roman" w:hAnsi="Times New Roman" w:eastAsia="Times New Roman"/>
          <w:b w:val="0"/>
          <w:i w:val="0"/>
          <w:color w:val="000000"/>
          <w:sz w:val="16"/>
        </w:rPr>
        <w:t xml:space="preserve">with that of 35 mm film release prints that include high-resolution film scanners, digital image compression, high-speed data networking and </w:t>
      </w:r>
      <w:r>
        <w:rPr>
          <w:w w:val="102.57812738418579"/>
          <w:rFonts w:ascii="Times New Roman" w:hAnsi="Times New Roman" w:eastAsia="Times New Roman"/>
          <w:b w:val="0"/>
          <w:i w:val="0"/>
          <w:color w:val="000000"/>
          <w:sz w:val="16"/>
        </w:rPr>
        <w:t xml:space="preserve">storage, and advanced digital projections. </w:t>
      </w:r>
    </w:p>
    <w:p>
      <w:pPr>
        <w:autoSpaceDN w:val="0"/>
        <w:autoSpaceDE w:val="0"/>
        <w:widowControl/>
        <w:spacing w:line="188" w:lineRule="exact" w:before="192" w:after="0"/>
        <w:ind w:left="130" w:right="576" w:firstLine="606"/>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Digital Content Network</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a network of Equipment and third-party equipment and other facilities which provides for the </w:t>
      </w:r>
      <w:r>
        <w:rPr>
          <w:w w:val="102.57812738418579"/>
          <w:rFonts w:ascii="Times New Roman" w:hAnsi="Times New Roman" w:eastAsia="Times New Roman"/>
          <w:b w:val="0"/>
          <w:i w:val="0"/>
          <w:color w:val="000000"/>
          <w:sz w:val="16"/>
        </w:rPr>
        <w:t>electronic transmission of digital content</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directly or indirectly, from a centrally-controlled location to Theatres, resulting in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on-screen</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exhibition of such content in such Theatres, either in Theatre auditoriums or on Lobby Screens.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Digital Content Service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the Pre-Feature Program, Policy Trailer and the Video Display Program. </w:t>
      </w:r>
    </w:p>
    <w:p>
      <w:pPr>
        <w:autoSpaceDN w:val="0"/>
        <w:tabs>
          <w:tab w:pos="736" w:val="left"/>
        </w:tabs>
        <w:autoSpaceDE w:val="0"/>
        <w:widowControl/>
        <w:spacing w:line="188" w:lineRule="exact" w:before="192" w:after="0"/>
        <w:ind w:left="130" w:right="144"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Digitized Theatres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all Theatres that are connected to the Digital Content Network as of the Effective Date and all Theatres that </w:t>
      </w:r>
      <w:r>
        <w:rPr>
          <w:w w:val="102.57812738418579"/>
          <w:rFonts w:ascii="Times New Roman" w:hAnsi="Times New Roman" w:eastAsia="Times New Roman"/>
          <w:b w:val="0"/>
          <w:i w:val="0"/>
          <w:color w:val="000000"/>
          <w:sz w:val="16"/>
        </w:rPr>
        <w:t xml:space="preserve">subsequently connect to the Digital Content Network, as of the date such connection is established. </w:t>
      </w:r>
    </w:p>
    <w:p>
      <w:pPr>
        <w:autoSpaceDN w:val="0"/>
        <w:autoSpaceDE w:val="0"/>
        <w:widowControl/>
        <w:spacing w:line="166"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Dispositions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2.6.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Effective Date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3.1. </w:t>
      </w:r>
    </w:p>
    <w:p>
      <w:pPr>
        <w:autoSpaceDN w:val="0"/>
        <w:autoSpaceDE w:val="0"/>
        <w:widowControl/>
        <w:spacing w:line="190" w:lineRule="exact" w:before="190" w:after="0"/>
        <w:ind w:left="130" w:right="144" w:firstLine="606"/>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Equipment</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means (a) the equipment and cabling which is necessary to schedule, distribute, play, reconcile and otherwise transmit and </w:t>
      </w:r>
      <w:r>
        <w:rPr>
          <w:w w:val="102.57812738418579"/>
          <w:rFonts w:ascii="Times New Roman" w:hAnsi="Times New Roman" w:eastAsia="Times New Roman"/>
          <w:b w:val="0"/>
          <w:i w:val="0"/>
          <w:color w:val="000000"/>
          <w:sz w:val="16"/>
        </w:rPr>
        <w:t xml:space="preserve">receive transmission of the Digital Cinema Service, known as </w:t>
      </w: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small d Equipment</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and (b) the equipment and cabling which is necessary to </w:t>
      </w:r>
      <w:r>
        <w:rPr>
          <w:w w:val="102.57812738418579"/>
          <w:rFonts w:ascii="Times New Roman" w:hAnsi="Times New Roman" w:eastAsia="Times New Roman"/>
          <w:b w:val="0"/>
          <w:i w:val="0"/>
          <w:color w:val="000000"/>
          <w:sz w:val="16"/>
        </w:rPr>
        <w:t xml:space="preserve">schedule, distribute, play, reconcile and otherwise transmit and receive transmission of the Digital Cinema Service, known as </w:t>
      </w: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Big D Equipment</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2</w:t>
      </w:r>
    </w:p>
    <w:p>
      <w:pPr>
        <w:autoSpaceDN w:val="0"/>
        <w:autoSpaceDE w:val="0"/>
        <w:widowControl/>
        <w:spacing w:line="238" w:lineRule="auto" w:before="6552"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66" w:lineRule="exact" w:before="1292"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Excluded Theatres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3.10(a). </w:t>
      </w:r>
    </w:p>
    <w:p>
      <w:pPr>
        <w:autoSpaceDN w:val="0"/>
        <w:autoSpaceDE w:val="0"/>
        <w:widowControl/>
        <w:spacing w:line="166" w:lineRule="exact" w:before="212" w:after="0"/>
        <w:ind w:left="736" w:right="0"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Exclusivity Exceptions</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has the meaning assigned to it in Section 6.1.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Flight</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3.2(a). </w:t>
      </w:r>
    </w:p>
    <w:p>
      <w:pPr>
        <w:autoSpaceDN w:val="0"/>
        <w:autoSpaceDE w:val="0"/>
        <w:widowControl/>
        <w:spacing w:line="166"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IMAX Screens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3.10(b).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Infringement</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11.2.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Initial Term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8.1. </w:t>
      </w:r>
    </w:p>
    <w:p>
      <w:pPr>
        <w:autoSpaceDN w:val="0"/>
        <w:autoSpaceDE w:val="0"/>
        <w:widowControl/>
        <w:spacing w:line="166"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Inventory</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any advertising or other content. </w:t>
      </w:r>
    </w:p>
    <w:p>
      <w:pPr>
        <w:autoSpaceDN w:val="0"/>
        <w:tabs>
          <w:tab w:pos="736" w:val="left"/>
        </w:tabs>
        <w:autoSpaceDE w:val="0"/>
        <w:widowControl/>
        <w:spacing w:line="188" w:lineRule="exact" w:before="190" w:after="0"/>
        <w:ind w:left="130" w:right="288"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Lobby Screen</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means a plasma, LED or other type of screen displaying digital or recorded content that is located inside a Theatre and </w:t>
      </w:r>
      <w:r>
        <w:rPr>
          <w:w w:val="102.57812738418579"/>
          <w:rFonts w:ascii="Times New Roman" w:hAnsi="Times New Roman" w:eastAsia="Times New Roman"/>
          <w:b w:val="0"/>
          <w:i w:val="0"/>
          <w:color w:val="000000"/>
          <w:sz w:val="16"/>
        </w:rPr>
        <w:t xml:space="preserve">outside the auditoriums, or any other type of visual display mechanism that replaces such a screen. </w:t>
      </w:r>
    </w:p>
    <w:p>
      <w:pPr>
        <w:autoSpaceDN w:val="0"/>
        <w:autoSpaceDE w:val="0"/>
        <w:widowControl/>
        <w:spacing w:line="164" w:lineRule="exact" w:before="216"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Lobby Promotions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Part A of </w:t>
      </w:r>
      <w:r>
        <w:rPr>
          <w:w w:val="102.57812738418579"/>
          <w:rFonts w:ascii="Times New Roman" w:hAnsi="Times New Roman" w:eastAsia="Times New Roman"/>
          <w:b w:val="0"/>
          <w:i w:val="0"/>
          <w:color w:val="000000"/>
          <w:sz w:val="16"/>
          <w:u w:val="single"/>
        </w:rPr>
        <w:t>Exhibit A.</w:t>
      </w:r>
      <w:r>
        <w:rPr>
          <w:w w:val="102.57812738418579"/>
          <w:rFonts w:ascii="Times New Roman" w:hAnsi="Times New Roman" w:eastAsia="Times New Roman"/>
          <w:b w:val="0"/>
          <w:i w:val="0"/>
          <w:color w:val="000000"/>
          <w:sz w:val="16"/>
        </w:rPr>
        <w:t xml:space="preserve"> </w:t>
      </w:r>
    </w:p>
    <w:p>
      <w:pPr>
        <w:autoSpaceDN w:val="0"/>
        <w:autoSpaceDE w:val="0"/>
        <w:widowControl/>
        <w:spacing w:line="166"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Marketing Materials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5.3(a). </w:t>
      </w:r>
    </w:p>
    <w:p>
      <w:pPr>
        <w:autoSpaceDN w:val="0"/>
        <w:autoSpaceDE w:val="0"/>
        <w:widowControl/>
        <w:spacing w:line="166" w:lineRule="exact" w:before="212"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Minimum Fee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7.2.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NCM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the preamble of this Agreement. </w:t>
      </w:r>
    </w:p>
    <w:p>
      <w:pPr>
        <w:autoSpaceDN w:val="0"/>
        <w:autoSpaceDE w:val="0"/>
        <w:widowControl/>
        <w:spacing w:line="166" w:lineRule="exact" w:before="214" w:after="0"/>
        <w:ind w:left="736" w:right="0"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NCM Equipment</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has the meaning assigned to it in Section 2.3. </w:t>
      </w:r>
    </w:p>
    <w:p>
      <w:pPr>
        <w:autoSpaceDN w:val="0"/>
        <w:tabs>
          <w:tab w:pos="736" w:val="left"/>
        </w:tabs>
        <w:autoSpaceDE w:val="0"/>
        <w:widowControl/>
        <w:spacing w:line="188" w:lineRule="exact" w:before="190" w:after="0"/>
        <w:ind w:left="130" w:right="144"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NCM Marks</w:t>
      </w:r>
      <w:r>
        <w:rPr>
          <w:w w:val="102.57812738418579"/>
          <w:rFonts w:ascii="TimesNewRomanPS" w:hAnsi="TimesNewRomanPS" w:eastAsia="TimesNewRomanPS"/>
          <w:b/>
          <w:i w:val="0"/>
          <w:color w:val="000000"/>
          <w:sz w:val="16"/>
        </w:rPr>
        <w:t xml:space="preserve">” </w:t>
      </w:r>
      <w:r>
        <w:rPr>
          <w:w w:val="102.57812738418579"/>
          <w:rFonts w:ascii="Times New Roman" w:hAnsi="Times New Roman" w:eastAsia="Times New Roman"/>
          <w:b w:val="0"/>
          <w:i w:val="0"/>
          <w:color w:val="000000"/>
          <w:sz w:val="16"/>
        </w:rPr>
        <w:t xml:space="preserve">means the trademarks, service marks, logos, slogans and/or designs of NCM, each as identified on </w:t>
      </w:r>
      <w:r>
        <w:rPr>
          <w:w w:val="102.57812738418579"/>
          <w:rFonts w:ascii="Times New Roman" w:hAnsi="Times New Roman" w:eastAsia="Times New Roman"/>
          <w:b w:val="0"/>
          <w:i w:val="0"/>
          <w:color w:val="000000"/>
          <w:sz w:val="16"/>
          <w:u w:val="single"/>
        </w:rPr>
        <w:t>Exhibit C</w:t>
      </w:r>
      <w:r>
        <w:rPr>
          <w:w w:val="102.57812738418579"/>
          <w:rFonts w:ascii="Times New Roman" w:hAnsi="Times New Roman" w:eastAsia="Times New Roman"/>
          <w:b w:val="0"/>
          <w:i w:val="0"/>
          <w:color w:val="000000"/>
          <w:sz w:val="16"/>
        </w:rPr>
        <w:t xml:space="preserve">, in any and </w:t>
      </w:r>
      <w:r>
        <w:rPr>
          <w:w w:val="102.57812738418579"/>
          <w:rFonts w:ascii="Times New Roman" w:hAnsi="Times New Roman" w:eastAsia="Times New Roman"/>
          <w:b w:val="0"/>
          <w:i w:val="0"/>
          <w:color w:val="000000"/>
          <w:sz w:val="16"/>
        </w:rPr>
        <w:t xml:space="preserve">all forms, formats, and styles. </w:t>
      </w:r>
    </w:p>
    <w:p>
      <w:pPr>
        <w:autoSpaceDN w:val="0"/>
        <w:autoSpaceDE w:val="0"/>
        <w:widowControl/>
        <w:spacing w:line="164" w:lineRule="exact" w:before="216" w:after="0"/>
        <w:ind w:left="736" w:right="0"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NCM Property</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has the meaning assigned to it in Section 12.1. </w:t>
      </w:r>
    </w:p>
    <w:p>
      <w:pPr>
        <w:autoSpaceDN w:val="0"/>
        <w:autoSpaceDE w:val="0"/>
        <w:widowControl/>
        <w:spacing w:line="166"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NCM Quality Standards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5.3(a). </w:t>
      </w:r>
    </w:p>
    <w:p>
      <w:pPr>
        <w:autoSpaceDN w:val="0"/>
        <w:autoSpaceDE w:val="0"/>
        <w:widowControl/>
        <w:spacing w:line="166" w:lineRule="exact" w:before="212" w:after="0"/>
        <w:ind w:left="736" w:right="0"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Net Revenue</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has the meaning assigned to it in Section 7.1(b).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Network Affiliate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the preamble of this Agreement. </w:t>
      </w:r>
    </w:p>
    <w:p>
      <w:pPr>
        <w:autoSpaceDN w:val="0"/>
        <w:tabs>
          <w:tab w:pos="736" w:val="left"/>
        </w:tabs>
        <w:autoSpaceDE w:val="0"/>
        <w:widowControl/>
        <w:spacing w:line="188" w:lineRule="exact" w:before="192" w:after="0"/>
        <w:ind w:left="130" w:right="144"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Network Affiliate Marks</w:t>
      </w:r>
      <w:r>
        <w:rPr>
          <w:w w:val="102.57812738418579"/>
          <w:rFonts w:ascii="TimesNewRomanPS" w:hAnsi="TimesNewRomanPS" w:eastAsia="TimesNewRomanPS"/>
          <w:b/>
          <w:i w:val="0"/>
          <w:color w:val="000000"/>
          <w:sz w:val="16"/>
        </w:rPr>
        <w:t xml:space="preserve">” </w:t>
      </w:r>
      <w:r>
        <w:rPr>
          <w:w w:val="102.57812738418579"/>
          <w:rFonts w:ascii="Times New Roman" w:hAnsi="Times New Roman" w:eastAsia="Times New Roman"/>
          <w:b w:val="0"/>
          <w:i w:val="0"/>
          <w:color w:val="000000"/>
          <w:sz w:val="16"/>
        </w:rPr>
        <w:t xml:space="preserve">means the trademarks, service marks, logos, slogans and/or designs of Network Affiliate, each as identified </w:t>
      </w:r>
      <w:r>
        <w:rPr>
          <w:w w:val="102.57812738418579"/>
          <w:rFonts w:ascii="Times New Roman" w:hAnsi="Times New Roman" w:eastAsia="Times New Roman"/>
          <w:b w:val="0"/>
          <w:i w:val="0"/>
          <w:color w:val="000000"/>
          <w:sz w:val="16"/>
        </w:rPr>
        <w:t xml:space="preserve">on </w:t>
      </w:r>
      <w:r>
        <w:rPr>
          <w:w w:val="102.57812738418579"/>
          <w:rFonts w:ascii="Times New Roman" w:hAnsi="Times New Roman" w:eastAsia="Times New Roman"/>
          <w:b w:val="0"/>
          <w:i w:val="0"/>
          <w:color w:val="000000"/>
          <w:sz w:val="16"/>
          <w:u w:val="single"/>
        </w:rPr>
        <w:t>Exhibit C</w:t>
      </w:r>
      <w:r>
        <w:rPr>
          <w:w w:val="102.57812738418579"/>
          <w:rFonts w:ascii="Times New Roman" w:hAnsi="Times New Roman" w:eastAsia="Times New Roman"/>
          <w:b w:val="0"/>
          <w:i w:val="0"/>
          <w:color w:val="000000"/>
          <w:sz w:val="16"/>
        </w:rPr>
        <w:t xml:space="preserve">, in and any and all forms, formats, and styles, and including the Brand. </w:t>
      </w:r>
    </w:p>
    <w:p>
      <w:pPr>
        <w:autoSpaceDN w:val="0"/>
        <w:autoSpaceDE w:val="0"/>
        <w:widowControl/>
        <w:spacing w:line="166"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Network Affiliate Quality Standards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5.4(c).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3</w:t>
      </w:r>
    </w:p>
    <w:p>
      <w:pPr>
        <w:autoSpaceDN w:val="0"/>
        <w:autoSpaceDE w:val="0"/>
        <w:widowControl/>
        <w:spacing w:line="238" w:lineRule="auto" w:before="6172"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64" w:lineRule="exact" w:before="1292"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Non-Digitized Theatres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Theatres that are not Digitized Theatres. </w:t>
      </w:r>
    </w:p>
    <w:p>
      <w:pPr>
        <w:autoSpaceDN w:val="0"/>
        <w:autoSpaceDE w:val="0"/>
        <w:widowControl/>
        <w:spacing w:line="166"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Party</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or </w:t>
      </w: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Parties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the preamble of this Agreement. </w:t>
      </w:r>
    </w:p>
    <w:p>
      <w:pPr>
        <w:autoSpaceDN w:val="0"/>
        <w:autoSpaceDE w:val="0"/>
        <w:widowControl/>
        <w:spacing w:line="166" w:lineRule="exact" w:before="212"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Play List</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3.2(a).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Policy Trailer</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3.6(a). </w:t>
      </w:r>
    </w:p>
    <w:p>
      <w:pPr>
        <w:autoSpaceDN w:val="0"/>
        <w:autoSpaceDE w:val="0"/>
        <w:widowControl/>
        <w:spacing w:line="166"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Point-of-Sale Information</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5.1. </w:t>
      </w:r>
    </w:p>
    <w:p>
      <w:pPr>
        <w:autoSpaceDN w:val="0"/>
        <w:autoSpaceDE w:val="0"/>
        <w:widowControl/>
        <w:spacing w:line="190" w:lineRule="exact" w:before="190" w:after="0"/>
        <w:ind w:left="130" w:right="144" w:firstLine="606"/>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Pre-Feature Program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a program of digital content of between twenty (20) and thirty (30) minutes in length which is distributed </w:t>
      </w:r>
      <w:r>
        <w:rPr>
          <w:w w:val="102.57812738418579"/>
          <w:rFonts w:ascii="Times New Roman" w:hAnsi="Times New Roman" w:eastAsia="Times New Roman"/>
          <w:b w:val="0"/>
          <w:i w:val="0"/>
          <w:color w:val="000000"/>
          <w:sz w:val="16"/>
        </w:rPr>
        <w:t xml:space="preserve">by NCM through the Digital Content Network for exhibition in Digitized Theatres prior to Showtime, or distributed non-digitally by some other </w:t>
      </w:r>
      <w:r>
        <w:rPr>
          <w:w w:val="102.57812738418579"/>
          <w:rFonts w:ascii="Times New Roman" w:hAnsi="Times New Roman" w:eastAsia="Times New Roman"/>
          <w:b w:val="0"/>
          <w:i w:val="0"/>
          <w:color w:val="000000"/>
          <w:sz w:val="16"/>
        </w:rPr>
        <w:t xml:space="preserve">means, including DVD, for exhibition prior to Showtime in Non-Digitized Theatres. </w:t>
      </w:r>
    </w:p>
    <w:p>
      <w:pPr>
        <w:autoSpaceDN w:val="0"/>
        <w:autoSpaceDE w:val="0"/>
        <w:widowControl/>
        <w:spacing w:line="166"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Renewal</w:t>
      </w:r>
      <w:r>
        <w:rPr>
          <w:w w:val="102.57812738418579"/>
          <w:rFonts w:ascii="Times New Roman,Bold" w:hAnsi="Times New Roman,Bold" w:eastAsia="Times New Roman,Bold"/>
          <w:b/>
          <w:i w:val="0"/>
          <w:color w:val="000000"/>
          <w:sz w:val="16"/>
        </w:rPr>
        <w:t>Term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8.1.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Representatives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10.1. </w:t>
      </w:r>
    </w:p>
    <w:p>
      <w:pPr>
        <w:autoSpaceDN w:val="0"/>
        <w:autoSpaceDE w:val="0"/>
        <w:widowControl/>
        <w:spacing w:line="166" w:lineRule="exact" w:before="214" w:after="0"/>
        <w:ind w:left="736" w:right="0"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Service</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means the Advertising Services and the Video Display Program. </w:t>
      </w:r>
    </w:p>
    <w:p>
      <w:pPr>
        <w:autoSpaceDN w:val="0"/>
        <w:autoSpaceDE w:val="0"/>
        <w:widowControl/>
        <w:spacing w:line="164" w:lineRule="exact" w:before="214" w:after="0"/>
        <w:ind w:left="736" w:right="0"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Showtime</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means the advertised showtime for a feature film. </w:t>
      </w:r>
    </w:p>
    <w:p>
      <w:pPr>
        <w:autoSpaceDN w:val="0"/>
        <w:tabs>
          <w:tab w:pos="736" w:val="left"/>
        </w:tabs>
        <w:autoSpaceDE w:val="0"/>
        <w:widowControl/>
        <w:spacing w:line="190" w:lineRule="exact" w:before="188" w:after="0"/>
        <w:ind w:left="130" w:right="144"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Software</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means the proprietary software owned and/or licensed by NCM or its affiliates and which is installed on the Equipment and </w:t>
      </w:r>
      <w:r>
        <w:rPr>
          <w:w w:val="102.57812738418579"/>
          <w:rFonts w:ascii="Times New Roman" w:hAnsi="Times New Roman" w:eastAsia="Times New Roman"/>
          <w:b w:val="0"/>
          <w:i w:val="0"/>
          <w:color w:val="000000"/>
          <w:sz w:val="16"/>
        </w:rPr>
        <w:t xml:space="preserve">used in connection with delivery of the Service.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Term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has the meaning assigned to it in Section 8.1. </w:t>
      </w:r>
    </w:p>
    <w:p>
      <w:pPr>
        <w:autoSpaceDN w:val="0"/>
        <w:autoSpaceDE w:val="0"/>
        <w:widowControl/>
        <w:spacing w:line="166" w:lineRule="exact" w:before="214" w:after="0"/>
        <w:ind w:left="736" w:right="0"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Territory</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means the United States of America, its territories and possessions. </w:t>
      </w:r>
    </w:p>
    <w:p>
      <w:pPr>
        <w:autoSpaceDN w:val="0"/>
        <w:autoSpaceDE w:val="0"/>
        <w:widowControl/>
        <w:spacing w:line="190" w:lineRule="exact" w:before="188" w:after="0"/>
        <w:ind w:left="130" w:right="0" w:firstLine="606"/>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Theatre Advertising</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means advertisement of one or more of the following activities associated with operation of the Theatres: (A) </w:t>
      </w:r>
      <w:r>
        <w:rPr>
          <w:w w:val="102.57812738418579"/>
          <w:rFonts w:ascii="Times New Roman" w:hAnsi="Times New Roman" w:eastAsia="Times New Roman"/>
          <w:b w:val="0"/>
          <w:i w:val="0"/>
          <w:color w:val="000000"/>
          <w:sz w:val="16"/>
        </w:rPr>
        <w:t>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 gift cards, loyalty programs and other items related to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business in the Theatres (other than film related) and </w:t>
      </w:r>
      <w:r>
        <w:rPr>
          <w:w w:val="102.57812738418579"/>
          <w:rFonts w:ascii="Times New Roman" w:hAnsi="Times New Roman" w:eastAsia="Times New Roman"/>
          <w:b w:val="0"/>
          <w:i w:val="0"/>
          <w:color w:val="000000"/>
          <w:sz w:val="16"/>
        </w:rPr>
        <w:t xml:space="preserve">(B) events presented by Network Affiliate. Additionally, Theatre Advertising shall include advertising, marketing and promotion of a local radio </w:t>
      </w:r>
      <w:r>
        <w:rPr>
          <w:w w:val="102.57812738418579"/>
          <w:rFonts w:ascii="Times New Roman" w:hAnsi="Times New Roman" w:eastAsia="Times New Roman"/>
          <w:b w:val="0"/>
          <w:i w:val="0"/>
          <w:color w:val="000000"/>
          <w:sz w:val="16"/>
        </w:rPr>
        <w:t xml:space="preserve">station or stations (but with no mentions or promotions of any third party) with which Network Affiliate has entered into a barter transaction for </w:t>
      </w:r>
      <w:r>
        <w:rPr>
          <w:w w:val="102.57812738418579"/>
          <w:rFonts w:ascii="Times New Roman" w:hAnsi="Times New Roman" w:eastAsia="Times New Roman"/>
          <w:b w:val="0"/>
          <w:i w:val="0"/>
          <w:color w:val="000000"/>
          <w:sz w:val="16"/>
        </w:rPr>
        <w:t xml:space="preserve">advertising of one or more of the Theatres by the radio station(s) in exchange solely for advertising the radio station or stations in one or more of </w:t>
      </w:r>
      <w:r>
        <w:rPr>
          <w:w w:val="102.57812738418579"/>
          <w:rFonts w:ascii="Times New Roman" w:hAnsi="Times New Roman" w:eastAsia="Times New Roman"/>
          <w:b w:val="0"/>
          <w:i w:val="0"/>
          <w:color w:val="000000"/>
          <w:sz w:val="16"/>
        </w:rPr>
        <w:t xml:space="preserve">the Theatres, entered into for the purpose of generating increased attendance at the Theatres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Strategic Program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Such advertising for the </w:t>
      </w:r>
      <w:r>
        <w:rPr>
          <w:w w:val="102.57812738418579"/>
          <w:rFonts w:ascii="Times New Roman" w:hAnsi="Times New Roman" w:eastAsia="Times New Roman"/>
          <w:b w:val="0"/>
          <w:i w:val="0"/>
          <w:color w:val="000000"/>
          <w:sz w:val="16"/>
        </w:rPr>
        <w:t>Strategic Program may be placed in the Branded Slots, in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slides exhibited in the Digital Carousel and in that portion of the Video </w:t>
      </w:r>
      <w:r>
        <w:rPr>
          <w:w w:val="102.57812738418579"/>
          <w:rFonts w:ascii="Times New Roman" w:hAnsi="Times New Roman" w:eastAsia="Times New Roman"/>
          <w:b w:val="0"/>
          <w:i w:val="0"/>
          <w:color w:val="000000"/>
          <w:sz w:val="16"/>
        </w:rPr>
        <w:t xml:space="preserve">Display Program to which Network Affiliate has access for advertising (but for no more than one minute of time for every 30 minutes of Video </w:t>
      </w:r>
      <w:r>
        <w:rPr>
          <w:w w:val="102.57812738418579"/>
          <w:rFonts w:ascii="Times New Roman" w:hAnsi="Times New Roman" w:eastAsia="Times New Roman"/>
          <w:b w:val="0"/>
          <w:i w:val="0"/>
          <w:color w:val="000000"/>
          <w:sz w:val="16"/>
        </w:rPr>
        <w:t xml:space="preserve">Display Program advertising). Strategic Programs may not be made on an exclusive basis. No more than one Strategic Program may be run in any </w:t>
      </w:r>
      <w:r>
        <w:rPr>
          <w:w w:val="102.57812738418579"/>
          <w:rFonts w:ascii="Times New Roman" w:hAnsi="Times New Roman" w:eastAsia="Times New Roman"/>
          <w:b w:val="0"/>
          <w:i w:val="0"/>
          <w:color w:val="000000"/>
          <w:sz w:val="16"/>
        </w:rPr>
        <w:t xml:space="preserve">Theatre at any time.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4</w:t>
      </w:r>
    </w:p>
    <w:p>
      <w:pPr>
        <w:autoSpaceDN w:val="0"/>
        <w:autoSpaceDE w:val="0"/>
        <w:widowControl/>
        <w:spacing w:line="238" w:lineRule="auto" w:before="6740"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66" w:lineRule="exact" w:before="1292" w:after="0"/>
        <w:ind w:left="736" w:right="0" w:firstLine="0"/>
        <w:jc w:val="left"/>
      </w:pP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Theatres</w:t>
      </w:r>
      <w:r>
        <w:rPr>
          <w:w w:val="102.57812738418579"/>
          <w:rFonts w:ascii="TimesNewRomanPS" w:hAnsi="TimesNewRomanPS" w:eastAsia="TimesNewRomanPS"/>
          <w:b/>
          <w:i w:val="0"/>
          <w:color w:val="000000"/>
          <w:sz w:val="16"/>
        </w:rPr>
        <w:t>”</w:t>
      </w:r>
      <w:r>
        <w:rPr>
          <w:w w:val="102.57812738418579"/>
          <w:rFonts w:ascii="Times New Roman" w:hAnsi="Times New Roman" w:eastAsia="Times New Roman"/>
          <w:b w:val="0"/>
          <w:i w:val="0"/>
          <w:color w:val="000000"/>
          <w:sz w:val="16"/>
        </w:rPr>
        <w:t xml:space="preserve"> means the individual Network Affiliate theatres listed on </w:t>
      </w:r>
      <w:r>
        <w:rPr>
          <w:w w:val="102.57812738418579"/>
          <w:rFonts w:ascii="Times New Roman" w:hAnsi="Times New Roman" w:eastAsia="Times New Roman"/>
          <w:b w:val="0"/>
          <w:i w:val="0"/>
          <w:color w:val="000000"/>
          <w:sz w:val="16"/>
          <w:u w:val="single"/>
        </w:rPr>
        <w:t>Exhibit B</w:t>
      </w:r>
      <w:r>
        <w:rPr>
          <w:w w:val="102.57812738418579"/>
          <w:rFonts w:ascii="Times New Roman" w:hAnsi="Times New Roman" w:eastAsia="Times New Roman"/>
          <w:b w:val="0"/>
          <w:i w:val="0"/>
          <w:color w:val="000000"/>
          <w:sz w:val="16"/>
        </w:rPr>
        <w:t>,</w:t>
      </w:r>
      <w:r>
        <w:rPr>
          <w:w w:val="102.57812738418579"/>
          <w:rFonts w:ascii="Times New Roman" w:hAnsi="Times New Roman" w:eastAsia="Times New Roman"/>
          <w:b w:val="0"/>
          <w:i w:val="0"/>
          <w:color w:val="000000"/>
          <w:sz w:val="16"/>
        </w:rPr>
        <w:t xml:space="preserve">as such list may be modified from time to time. </w:t>
      </w:r>
    </w:p>
    <w:p>
      <w:pPr>
        <w:autoSpaceDN w:val="0"/>
        <w:autoSpaceDE w:val="0"/>
        <w:widowControl/>
        <w:spacing w:line="164" w:lineRule="exact" w:before="214" w:after="0"/>
        <w:ind w:left="736" w:right="0"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Traditional Content Program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advertising and other promotional content which is displayed on 35 mm film before Showtime. </w:t>
      </w:r>
    </w:p>
    <w:p>
      <w:pPr>
        <w:autoSpaceDN w:val="0"/>
        <w:tabs>
          <w:tab w:pos="736" w:val="left"/>
        </w:tabs>
        <w:autoSpaceDE w:val="0"/>
        <w:widowControl/>
        <w:spacing w:line="188" w:lineRule="exact" w:before="192" w:after="0"/>
        <w:ind w:left="130" w:right="288" w:firstLine="0"/>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Trailer</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a promotion secured by Network Affiliate (which retains the exclusive rights to so secure for all of its Theatres) for a </w:t>
      </w:r>
      <w:r>
        <w:rPr>
          <w:w w:val="102.57812738418579"/>
          <w:rFonts w:ascii="Times New Roman" w:hAnsi="Times New Roman" w:eastAsia="Times New Roman"/>
          <w:b w:val="0"/>
          <w:i w:val="0"/>
          <w:color w:val="000000"/>
          <w:sz w:val="16"/>
        </w:rPr>
        <w:t xml:space="preserve">feature film that is distributed by the distributor of the feature film for exhibition in the Theatres after Showtime. </w:t>
      </w:r>
    </w:p>
    <w:p>
      <w:pPr>
        <w:autoSpaceDN w:val="0"/>
        <w:autoSpaceDE w:val="0"/>
        <w:widowControl/>
        <w:spacing w:line="190" w:lineRule="exact" w:before="190" w:after="0"/>
        <w:ind w:left="130" w:right="144" w:firstLine="606"/>
        <w:jc w:val="left"/>
      </w:pPr>
      <w:r>
        <w:rPr>
          <w:w w:val="102.57812738418579"/>
          <w:rFonts w:ascii="TimesNewRomanPSMT" w:hAnsi="TimesNewRomanPSMT" w:eastAsia="TimesNewRomanPSMT"/>
          <w:b w:val="0"/>
          <w:i w:val="0"/>
          <w:color w:val="000000"/>
          <w:sz w:val="16"/>
        </w:rPr>
        <w:t>“</w:t>
      </w:r>
      <w:r>
        <w:rPr>
          <w:w w:val="102.57812738418579"/>
          <w:rFonts w:ascii="Times New Roman,Bold" w:hAnsi="Times New Roman,Bold" w:eastAsia="Times New Roman,Bold"/>
          <w:b/>
          <w:i w:val="0"/>
          <w:color w:val="000000"/>
          <w:sz w:val="16"/>
        </w:rPr>
        <w:t>Video Display Program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means a program of digital content shown on Lobby Screens which is distributed by NCM through the Digital </w:t>
      </w:r>
      <w:r>
        <w:rPr>
          <w:w w:val="102.57812738418579"/>
          <w:rFonts w:ascii="Times New Roman" w:hAnsi="Times New Roman" w:eastAsia="Times New Roman"/>
          <w:b w:val="0"/>
          <w:i w:val="0"/>
          <w:color w:val="000000"/>
          <w:sz w:val="16"/>
        </w:rPr>
        <w:t xml:space="preserve">Content Network for exhibition in Digitized Theatres, and non-digitally by some other means, including DVD, for exhibition in Non-Digitized </w:t>
      </w:r>
      <w:r>
        <w:rPr>
          <w:w w:val="102.57812738418579"/>
          <w:rFonts w:ascii="Times New Roman" w:hAnsi="Times New Roman" w:eastAsia="Times New Roman"/>
          <w:b w:val="0"/>
          <w:i w:val="0"/>
          <w:color w:val="000000"/>
          <w:sz w:val="16"/>
        </w:rPr>
        <w:t xml:space="preserve">Theatres. </w:t>
      </w:r>
    </w:p>
    <w:p>
      <w:pPr>
        <w:autoSpaceDN w:val="0"/>
        <w:autoSpaceDE w:val="0"/>
        <w:widowControl/>
        <w:spacing w:line="190" w:lineRule="exact" w:before="188" w:after="0"/>
        <w:ind w:left="4464" w:right="4608" w:firstLine="0"/>
        <w:jc w:val="center"/>
      </w:pPr>
      <w:r>
        <w:rPr>
          <w:w w:val="102.57812738418579"/>
          <w:rFonts w:ascii="Times New Roman,Bold" w:hAnsi="Times New Roman,Bold" w:eastAsia="Times New Roman,Bold"/>
          <w:b/>
          <w:i w:val="0"/>
          <w:color w:val="000000"/>
          <w:sz w:val="16"/>
        </w:rPr>
        <w:t xml:space="preserve">ARTICLE II </w:t>
      </w:r>
      <w:r>
        <w:br/>
      </w:r>
      <w:r>
        <w:rPr>
          <w:w w:val="102.57812738418579"/>
          <w:rFonts w:ascii="Times New Roman,Bold" w:hAnsi="Times New Roman,Bold" w:eastAsia="Times New Roman,Bold"/>
          <w:b/>
          <w:i w:val="0"/>
          <w:color w:val="000000"/>
          <w:sz w:val="16"/>
        </w:rPr>
        <w:t>EQUIPMENT</w:t>
      </w:r>
    </w:p>
    <w:p>
      <w:pPr>
        <w:autoSpaceDN w:val="0"/>
        <w:autoSpaceDE w:val="0"/>
        <w:widowControl/>
        <w:spacing w:line="164" w:lineRule="exact" w:before="214" w:after="0"/>
        <w:ind w:left="736" w:right="0" w:firstLine="0"/>
        <w:jc w:val="left"/>
      </w:pPr>
      <w:r>
        <w:rPr>
          <w:w w:val="102.57812738418579"/>
          <w:rFonts w:ascii="Times New Roman,Bold" w:hAnsi="Times New Roman,Bold" w:eastAsia="Times New Roman,Bold"/>
          <w:b/>
          <w:i w:val="0"/>
          <w:color w:val="000000"/>
          <w:sz w:val="16"/>
          <w:u w:val="single"/>
        </w:rPr>
        <w:t>Section 2.1</w:t>
      </w:r>
      <w:r>
        <w:rPr>
          <w:w w:val="102.57812738418579"/>
          <w:rFonts w:ascii="Times New Roman,Bold" w:hAnsi="Times New Roman,Bold" w:eastAsia="Times New Roman,Bold"/>
          <w:b/>
          <w:i w:val="0"/>
          <w:color w:val="000000"/>
          <w:sz w:val="16"/>
        </w:rPr>
        <w:t xml:space="preserve"> </w:t>
      </w:r>
      <w:r>
        <w:rPr>
          <w:w w:val="102.57812738418579"/>
          <w:rFonts w:ascii="Times New Roman,Bold" w:hAnsi="Times New Roman,Bold" w:eastAsia="Times New Roman,Bold"/>
          <w:b/>
          <w:i w:val="0"/>
          <w:color w:val="000000"/>
          <w:sz w:val="16"/>
          <w:u w:val="single"/>
        </w:rPr>
        <w:t>Equipment Purchase.</w:t>
      </w:r>
    </w:p>
    <w:p>
      <w:pPr>
        <w:autoSpaceDN w:val="0"/>
        <w:tabs>
          <w:tab w:pos="1342" w:val="left"/>
        </w:tabs>
        <w:autoSpaceDE w:val="0"/>
        <w:widowControl/>
        <w:spacing w:line="188" w:lineRule="exact" w:before="192" w:after="0"/>
        <w:ind w:left="130" w:right="144" w:firstLine="0"/>
        <w:jc w:val="left"/>
      </w:pPr>
      <w:r>
        <w:tab/>
      </w:r>
      <w:r>
        <w:rPr>
          <w:w w:val="102.57812738418579"/>
          <w:rFonts w:ascii="Times New Roman" w:hAnsi="Times New Roman" w:eastAsia="Times New Roman"/>
          <w:b w:val="0"/>
          <w:i w:val="0"/>
          <w:color w:val="000000"/>
          <w:sz w:val="16"/>
        </w:rPr>
        <w:t xml:space="preserve">(a) </w:t>
      </w:r>
      <w:r>
        <w:rPr>
          <w:w w:val="102.57812738418579"/>
          <w:rFonts w:ascii="Times New Roman" w:hAnsi="Times New Roman" w:eastAsia="Times New Roman"/>
          <w:b w:val="0"/>
          <w:i w:val="0"/>
          <w:color w:val="000000"/>
          <w:sz w:val="16"/>
          <w:u w:val="single"/>
        </w:rPr>
        <w:t>Traditional</w:t>
      </w:r>
      <w:r>
        <w:rPr>
          <w:w w:val="102.57812738418579"/>
          <w:rFonts w:ascii="Times New Roman" w:hAnsi="Times New Roman" w:eastAsia="Times New Roman"/>
          <w:b w:val="0"/>
          <w:i w:val="0"/>
          <w:color w:val="000000"/>
          <w:sz w:val="16"/>
        </w:rPr>
        <w:t xml:space="preserve">. For those theatres listed on </w:t>
      </w:r>
      <w:r>
        <w:rPr>
          <w:w w:val="102.57812738418579"/>
          <w:rFonts w:ascii="Times New Roman" w:hAnsi="Times New Roman" w:eastAsia="Times New Roman"/>
          <w:b w:val="0"/>
          <w:i w:val="0"/>
          <w:color w:val="000000"/>
          <w:sz w:val="16"/>
          <w:u w:val="single"/>
        </w:rPr>
        <w:t>Exhibit B</w:t>
      </w:r>
      <w:r>
        <w:rPr>
          <w:w w:val="102.57812738418579"/>
          <w:rFonts w:ascii="Times New Roman" w:hAnsi="Times New Roman" w:eastAsia="Times New Roman"/>
          <w:b w:val="0"/>
          <w:i w:val="0"/>
          <w:color w:val="000000"/>
          <w:sz w:val="16"/>
        </w:rPr>
        <w:t xml:space="preserve"> not equipped for Digital Content Service, NCM will promptly install a non-</w:t>
      </w:r>
      <w:r>
        <w:rPr>
          <w:w w:val="102.57812738418579"/>
          <w:rFonts w:ascii="Times New Roman" w:hAnsi="Times New Roman" w:eastAsia="Times New Roman"/>
          <w:b w:val="0"/>
          <w:i w:val="0"/>
          <w:color w:val="000000"/>
          <w:sz w:val="16"/>
        </w:rPr>
        <w:t xml:space="preserve">digital slide projector in each auditorium necessary to exhibit the Traditional Content Program. </w:t>
      </w:r>
    </w:p>
    <w:p>
      <w:pPr>
        <w:autoSpaceDN w:val="0"/>
        <w:autoSpaceDE w:val="0"/>
        <w:widowControl/>
        <w:spacing w:line="190" w:lineRule="exact" w:before="190" w:after="0"/>
        <w:ind w:left="130" w:right="0" w:firstLine="1212"/>
        <w:jc w:val="left"/>
      </w:pPr>
      <w:r>
        <w:rPr>
          <w:w w:val="102.57812738418579"/>
          <w:rFonts w:ascii="Times New Roman" w:hAnsi="Times New Roman" w:eastAsia="Times New Roman"/>
          <w:b w:val="0"/>
          <w:i w:val="0"/>
          <w:color w:val="000000"/>
          <w:sz w:val="16"/>
        </w:rPr>
        <w:t xml:space="preserve">(b) </w:t>
      </w:r>
      <w:r>
        <w:rPr>
          <w:w w:val="102.57812738418579"/>
          <w:rFonts w:ascii="Times New Roman" w:hAnsi="Times New Roman" w:eastAsia="Times New Roman"/>
          <w:b w:val="0"/>
          <w:i w:val="0"/>
          <w:color w:val="000000"/>
          <w:sz w:val="16"/>
          <w:u w:val="single"/>
        </w:rPr>
        <w:t>small d</w:t>
      </w:r>
      <w:r>
        <w:rPr>
          <w:w w:val="102.57812738418579"/>
          <w:rFonts w:ascii="Times New Roman" w:hAnsi="Times New Roman" w:eastAsia="Times New Roman"/>
          <w:b w:val="0"/>
          <w:i w:val="0"/>
          <w:color w:val="000000"/>
          <w:sz w:val="16"/>
        </w:rPr>
        <w:t xml:space="preserve">. Not later than six (6) months after NCM shall first deliver the Service to the Theatres, NCM will acquire the small d </w:t>
      </w:r>
      <w:r>
        <w:rPr>
          <w:w w:val="102.57812738418579"/>
          <w:rFonts w:ascii="Times New Roman" w:hAnsi="Times New Roman" w:eastAsia="Times New Roman"/>
          <w:b w:val="0"/>
          <w:i w:val="0"/>
          <w:color w:val="000000"/>
          <w:sz w:val="16"/>
        </w:rPr>
        <w:t xml:space="preserve">Equipment and shall install such Equipment in the Network Affiliate Theatres indentified on </w:t>
      </w:r>
      <w:r>
        <w:rPr>
          <w:w w:val="102.57812738418579"/>
          <w:rFonts w:ascii="Times New Roman" w:hAnsi="Times New Roman" w:eastAsia="Times New Roman"/>
          <w:b w:val="0"/>
          <w:i w:val="0"/>
          <w:color w:val="000000"/>
          <w:sz w:val="16"/>
          <w:u w:val="single"/>
        </w:rPr>
        <w:t>Exhibit B</w:t>
      </w:r>
      <w:r>
        <w:rPr>
          <w:w w:val="102.57812738418579"/>
          <w:rFonts w:ascii="Times New Roman" w:hAnsi="Times New Roman" w:eastAsia="Times New Roman"/>
          <w:b w:val="0"/>
          <w:i w:val="0"/>
          <w:color w:val="000000"/>
          <w:sz w:val="16"/>
        </w:rPr>
        <w:t xml:space="preserve">, but NCM shall not be obligated to spend </w:t>
      </w:r>
      <w:r>
        <w:rPr>
          <w:w w:val="102.57812738418579"/>
          <w:rFonts w:ascii="Times New Roman" w:hAnsi="Times New Roman" w:eastAsia="Times New Roman"/>
          <w:b w:val="0"/>
          <w:i w:val="0"/>
          <w:color w:val="000000"/>
          <w:sz w:val="16"/>
        </w:rPr>
        <w:t xml:space="preserve">more than $9,000 per screen. The cost of such small d Equipment shall be paid 100 percent (100%) by NCM. The type of equipment and technology </w:t>
      </w:r>
      <w:r>
        <w:rPr>
          <w:w w:val="102.57812738418579"/>
          <w:rFonts w:ascii="Times New Roman" w:hAnsi="Times New Roman" w:eastAsia="Times New Roman"/>
          <w:b w:val="0"/>
          <w:i w:val="0"/>
          <w:color w:val="000000"/>
          <w:sz w:val="16"/>
        </w:rPr>
        <w:t>for such connectivity shall be at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discretion. </w:t>
      </w:r>
    </w:p>
    <w:p>
      <w:pPr>
        <w:autoSpaceDN w:val="0"/>
        <w:autoSpaceDE w:val="0"/>
        <w:widowControl/>
        <w:spacing w:line="188" w:lineRule="exact" w:before="190" w:after="0"/>
        <w:ind w:left="130" w:right="144" w:firstLine="1212"/>
        <w:jc w:val="left"/>
      </w:pPr>
      <w:r>
        <w:rPr>
          <w:w w:val="102.57812738418579"/>
          <w:rFonts w:ascii="Times New Roman" w:hAnsi="Times New Roman" w:eastAsia="Times New Roman"/>
          <w:b w:val="0"/>
          <w:i w:val="0"/>
          <w:color w:val="000000"/>
          <w:sz w:val="16"/>
        </w:rPr>
        <w:t xml:space="preserve">(c) </w:t>
      </w:r>
      <w:r>
        <w:rPr>
          <w:w w:val="102.57812738418579"/>
          <w:rFonts w:ascii="Times New Roman" w:hAnsi="Times New Roman" w:eastAsia="Times New Roman"/>
          <w:b w:val="0"/>
          <w:i w:val="0"/>
          <w:color w:val="000000"/>
          <w:sz w:val="16"/>
          <w:u w:val="single"/>
        </w:rPr>
        <w:t>Big D</w:t>
      </w:r>
      <w:r>
        <w:rPr>
          <w:w w:val="102.57812738418579"/>
          <w:rFonts w:ascii="Times New Roman" w:hAnsi="Times New Roman" w:eastAsia="Times New Roman"/>
          <w:b w:val="0"/>
          <w:i w:val="0"/>
          <w:color w:val="000000"/>
          <w:sz w:val="16"/>
        </w:rPr>
        <w:t xml:space="preserve">. Network Affiliate, may at any time in its sole and absolute discretion, convert any of the Theatres so that Digital </w:t>
      </w:r>
      <w:r>
        <w:rPr>
          <w:w w:val="102.57812738418579"/>
          <w:rFonts w:ascii="Times New Roman" w:hAnsi="Times New Roman" w:eastAsia="Times New Roman"/>
          <w:b w:val="0"/>
          <w:i w:val="0"/>
          <w:color w:val="000000"/>
          <w:sz w:val="16"/>
        </w:rPr>
        <w:t xml:space="preserve">Cinema Services can be provided, using technology commonly known Big D technology. Network Affiliate shall purchase or lease and shall install </w:t>
      </w:r>
      <w:r>
        <w:rPr>
          <w:w w:val="102.57812738418579"/>
          <w:rFonts w:ascii="Times New Roman" w:hAnsi="Times New Roman" w:eastAsia="Times New Roman"/>
          <w:b w:val="0"/>
          <w:i w:val="0"/>
          <w:color w:val="000000"/>
          <w:sz w:val="16"/>
        </w:rPr>
        <w:t xml:space="preserve">such Big D Equipment in the Network Affiliate Theatres. The cost of such Big D Equipment shall be paid 100 percent (100%) by Network Affiliate. </w:t>
      </w:r>
    </w:p>
    <w:p>
      <w:pPr>
        <w:autoSpaceDN w:val="0"/>
        <w:autoSpaceDE w:val="0"/>
        <w:widowControl/>
        <w:spacing w:line="190" w:lineRule="exact" w:before="0" w:after="0"/>
        <w:ind w:left="130" w:right="432" w:firstLine="0"/>
        <w:jc w:val="left"/>
      </w:pPr>
      <w:r>
        <w:rPr>
          <w:w w:val="102.57812738418579"/>
          <w:rFonts w:ascii="Times New Roman" w:hAnsi="Times New Roman" w:eastAsia="Times New Roman"/>
          <w:b w:val="0"/>
          <w:i w:val="0"/>
          <w:color w:val="000000"/>
          <w:sz w:val="16"/>
        </w:rPr>
        <w:t>The type of equipment and technology for such connectivity shall be subject to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approval which shall not be unreasonably withheld, </w:t>
      </w:r>
      <w:r>
        <w:rPr>
          <w:w w:val="102.57812738418579"/>
          <w:rFonts w:ascii="Times New Roman" w:hAnsi="Times New Roman" w:eastAsia="Times New Roman"/>
          <w:b w:val="0"/>
          <w:i w:val="0"/>
          <w:color w:val="000000"/>
          <w:sz w:val="16"/>
        </w:rPr>
        <w:t xml:space="preserve">conditioned or delayed. </w:t>
      </w:r>
    </w:p>
    <w:p>
      <w:pPr>
        <w:autoSpaceDN w:val="0"/>
        <w:tabs>
          <w:tab w:pos="736" w:val="left"/>
        </w:tabs>
        <w:autoSpaceDE w:val="0"/>
        <w:widowControl/>
        <w:spacing w:line="190" w:lineRule="exact" w:before="188" w:after="0"/>
        <w:ind w:left="130" w:right="432" w:firstLine="0"/>
        <w:jc w:val="left"/>
      </w:pPr>
      <w:r>
        <w:rPr>
          <w:w w:val="102.57812738418579"/>
          <w:rFonts w:ascii="Times New Roman,Bold" w:hAnsi="Times New Roman,Bold" w:eastAsia="Times New Roman,Bold"/>
          <w:b/>
          <w:i w:val="0"/>
          <w:color w:val="000000"/>
          <w:sz w:val="16"/>
          <w:u w:val="single"/>
        </w:rPr>
        <w:t>Section 2.2</w:t>
      </w:r>
      <w:r>
        <w:rPr>
          <w:w w:val="102.57812738418579"/>
          <w:rFonts w:ascii="Times New Roman,Bold" w:hAnsi="Times New Roman,Bold" w:eastAsia="Times New Roman,Bold"/>
          <w:b/>
          <w:i w:val="0"/>
          <w:color w:val="000000"/>
          <w:sz w:val="16"/>
          <w:u w:val="single"/>
        </w:rPr>
        <w:t>Operational Costs.</w:t>
      </w:r>
      <w:r>
        <w:rPr>
          <w:w w:val="102.57812738418579"/>
          <w:rFonts w:ascii="Times New Roman" w:hAnsi="Times New Roman" w:eastAsia="Times New Roman"/>
          <w:b w:val="0"/>
          <w:i w:val="0"/>
          <w:color w:val="000000"/>
          <w:sz w:val="16"/>
        </w:rPr>
        <w:t xml:space="preserve"> All costs associated with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use of the Equipment, including the cost of electricity, </w:t>
      </w:r>
      <w:r>
        <w:rPr>
          <w:w w:val="102.57812738418579"/>
          <w:rFonts w:ascii="Times New Roman" w:hAnsi="Times New Roman" w:eastAsia="Times New Roman"/>
          <w:b w:val="0"/>
          <w:i w:val="0"/>
          <w:color w:val="000000"/>
          <w:sz w:val="16"/>
        </w:rPr>
        <w:t xml:space="preserve">telephone lines and the like, will be borne exclusively by Network Affiliate. </w:t>
      </w:r>
    </w:p>
    <w:p>
      <w:pPr>
        <w:autoSpaceDN w:val="0"/>
        <w:autoSpaceDE w:val="0"/>
        <w:widowControl/>
        <w:spacing w:line="190" w:lineRule="exact" w:before="190" w:after="0"/>
        <w:ind w:left="130" w:right="0" w:firstLine="606"/>
        <w:jc w:val="left"/>
      </w:pPr>
      <w:r>
        <w:rPr>
          <w:w w:val="102.57812738418579"/>
          <w:rFonts w:ascii="Times New Roman,Bold" w:hAnsi="Times New Roman,Bold" w:eastAsia="Times New Roman,Bold"/>
          <w:b/>
          <w:i w:val="0"/>
          <w:color w:val="000000"/>
          <w:sz w:val="16"/>
          <w:u w:val="single"/>
        </w:rPr>
        <w:t>Section 2.3</w:t>
      </w:r>
      <w:r>
        <w:rPr>
          <w:w w:val="102.57812738418579"/>
          <w:rFonts w:ascii="Times New Roman,Bold" w:hAnsi="Times New Roman,Bold" w:eastAsia="Times New Roman,Bold"/>
          <w:b/>
          <w:i w:val="0"/>
          <w:color w:val="000000"/>
          <w:sz w:val="16"/>
          <w:u w:val="single"/>
        </w:rPr>
        <w:t>Ownership of small d Equipment.</w:t>
      </w:r>
      <w:r>
        <w:rPr>
          <w:w w:val="102.57812738418579"/>
          <w:rFonts w:ascii="Times New Roman" w:hAnsi="Times New Roman" w:eastAsia="Times New Roman"/>
          <w:b w:val="0"/>
          <w:i w:val="0"/>
          <w:color w:val="000000"/>
          <w:sz w:val="16"/>
        </w:rPr>
        <w:t xml:space="preserve"> NCM will own the small d Equipment it has purchased pursuant to Section 2.1(b)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NCM Equipment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NCM shall depreciate the cost of the NCM Equipment on a calendar quarterly basis, provided that the method used will result </w:t>
      </w:r>
      <w:r>
        <w:rPr>
          <w:w w:val="102.57812738418579"/>
          <w:rFonts w:ascii="Times New Roman" w:hAnsi="Times New Roman" w:eastAsia="Times New Roman"/>
          <w:b w:val="0"/>
          <w:i w:val="0"/>
          <w:color w:val="000000"/>
          <w:sz w:val="16"/>
        </w:rPr>
        <w:t xml:space="preserve">in full depreciation at the end of the five-year period commencing on the Effective Date. Upon expiration or termination of the Agreement for any </w:t>
      </w:r>
      <w:r>
        <w:rPr>
          <w:w w:val="102.57812738418579"/>
          <w:rFonts w:ascii="Times New Roman" w:hAnsi="Times New Roman" w:eastAsia="Times New Roman"/>
          <w:b w:val="0"/>
          <w:i w:val="0"/>
          <w:color w:val="000000"/>
          <w:sz w:val="16"/>
        </w:rPr>
        <w:t>reason, Network Affiliate shall pay NCM the value of the NCM Equipment, if any, that remains on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financial statements as of the time of </w:t>
      </w:r>
      <w:r>
        <w:rPr>
          <w:w w:val="102.57812738418579"/>
          <w:rFonts w:ascii="Times New Roman" w:hAnsi="Times New Roman" w:eastAsia="Times New Roman"/>
          <w:b w:val="0"/>
          <w:i w:val="0"/>
          <w:color w:val="000000"/>
          <w:sz w:val="16"/>
        </w:rPr>
        <w:t>such expiration or termination. Upon payment of such amount to NCM by Network Affiliate at the time of such expiration or termination,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w:t>
      </w:r>
      <w:r>
        <w:rPr>
          <w:w w:val="102.57812738418579"/>
          <w:rFonts w:ascii="Times New Roman" w:hAnsi="Times New Roman" w:eastAsia="Times New Roman"/>
          <w:b w:val="0"/>
          <w:i w:val="0"/>
          <w:color w:val="000000"/>
          <w:sz w:val="16"/>
        </w:rPr>
        <w:t xml:space="preserve">ownership interest in the NCM Equipment will transfer to Network Affiliate.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5</w:t>
      </w:r>
    </w:p>
    <w:p>
      <w:pPr>
        <w:autoSpaceDN w:val="0"/>
        <w:autoSpaceDE w:val="0"/>
        <w:widowControl/>
        <w:spacing w:line="238" w:lineRule="auto" w:before="6740"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tabs>
          <w:tab w:pos="736" w:val="left"/>
        </w:tabs>
        <w:autoSpaceDE w:val="0"/>
        <w:widowControl/>
        <w:spacing w:line="190" w:lineRule="exact" w:before="1266" w:after="0"/>
        <w:ind w:left="130" w:right="144" w:firstLine="0"/>
        <w:jc w:val="left"/>
      </w:pPr>
      <w:r>
        <w:rPr>
          <w:w w:val="102.57812738418579"/>
          <w:rFonts w:ascii="Times New Roman,Bold" w:hAnsi="Times New Roman,Bold" w:eastAsia="Times New Roman,Bold"/>
          <w:b/>
          <w:i w:val="0"/>
          <w:color w:val="000000"/>
          <w:sz w:val="16"/>
          <w:u w:val="single"/>
        </w:rPr>
        <w:t>Section 2.4</w:t>
      </w:r>
      <w:r>
        <w:rPr>
          <w:w w:val="102.57812738418579"/>
          <w:rFonts w:ascii="Times New Roman,Bold" w:hAnsi="Times New Roman,Bold" w:eastAsia="Times New Roman,Bold"/>
          <w:b/>
          <w:i w:val="0"/>
          <w:color w:val="000000"/>
          <w:sz w:val="16"/>
          <w:u w:val="single"/>
        </w:rPr>
        <w:t>Ownership of Big D Equipment.</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Network Affiliate will own the Big D Equipment it has purchased or leased pursuant to </w:t>
      </w:r>
      <w:r>
        <w:rPr>
          <w:w w:val="102.57812738418579"/>
          <w:rFonts w:ascii="Times New Roman" w:hAnsi="Times New Roman" w:eastAsia="Times New Roman"/>
          <w:b w:val="0"/>
          <w:i w:val="0"/>
          <w:color w:val="000000"/>
          <w:sz w:val="16"/>
        </w:rPr>
        <w:t xml:space="preserve">Section 2.1(c)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Network Affiliate Equipment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and NCM disclaims any ownership interest, rights or liens in the Network Affiliate Equipment. </w:t>
      </w:r>
    </w:p>
    <w:p>
      <w:pPr>
        <w:autoSpaceDN w:val="0"/>
        <w:autoSpaceDE w:val="0"/>
        <w:widowControl/>
        <w:spacing w:line="190" w:lineRule="exact" w:before="190" w:after="0"/>
        <w:ind w:left="130" w:right="144" w:firstLine="606"/>
        <w:jc w:val="left"/>
      </w:pPr>
      <w:r>
        <w:rPr>
          <w:w w:val="102.57812738418579"/>
          <w:rFonts w:ascii="Times New Roman,Bold" w:hAnsi="Times New Roman,Bold" w:eastAsia="Times New Roman,Bold"/>
          <w:b/>
          <w:i w:val="0"/>
          <w:color w:val="000000"/>
          <w:sz w:val="16"/>
          <w:u w:val="single"/>
        </w:rPr>
        <w:t>Section 2.5</w:t>
      </w:r>
      <w:r>
        <w:rPr>
          <w:w w:val="102.57812738418579"/>
          <w:rFonts w:ascii="Times New Roman,Bold" w:hAnsi="Times New Roman,Bold" w:eastAsia="Times New Roman,Bold"/>
          <w:b/>
          <w:i w:val="0"/>
          <w:color w:val="000000"/>
          <w:sz w:val="16"/>
          <w:u w:val="single"/>
        </w:rPr>
        <w:t>Installation</w:t>
      </w:r>
      <w:r>
        <w:rPr>
          <w:w w:val="102.57812738418579"/>
          <w:rFonts w:ascii="Times New Roman" w:hAnsi="Times New Roman" w:eastAsia="Times New Roman"/>
          <w:b w:val="0"/>
          <w:i w:val="0"/>
          <w:color w:val="000000"/>
          <w:sz w:val="16"/>
        </w:rPr>
        <w:t xml:space="preserve">. Except as otherwise provided herein, NCM and/or its subcontractors shall be solely responsible for the </w:t>
      </w:r>
      <w:r>
        <w:rPr>
          <w:w w:val="102.57812738418579"/>
          <w:rFonts w:ascii="Times New Roman" w:hAnsi="Times New Roman" w:eastAsia="Times New Roman"/>
          <w:b w:val="0"/>
          <w:i w:val="0"/>
          <w:color w:val="000000"/>
          <w:sz w:val="16"/>
        </w:rPr>
        <w:t xml:space="preserve">installation of all Equipment purchased pursuant to Section 2.1(a) or 2.1(b), and any Equipment necessary for connectivity under Section 2.1(c), as </w:t>
      </w:r>
      <w:r>
        <w:rPr>
          <w:w w:val="102.57812738418579"/>
          <w:rFonts w:ascii="Times New Roman" w:hAnsi="Times New Roman" w:eastAsia="Times New Roman"/>
          <w:b w:val="0"/>
          <w:i w:val="0"/>
          <w:color w:val="000000"/>
          <w:sz w:val="16"/>
        </w:rPr>
        <w:t>well as for ancillary services such as software integration. The cost of such installation, including, without limitation, outside labor costs and out-</w:t>
      </w:r>
      <w:r>
        <w:rPr>
          <w:w w:val="102.57812738418579"/>
          <w:rFonts w:ascii="Times New Roman" w:hAnsi="Times New Roman" w:eastAsia="Times New Roman"/>
          <w:b w:val="0"/>
          <w:i w:val="0"/>
          <w:color w:val="000000"/>
          <w:sz w:val="16"/>
        </w:rPr>
        <w:t xml:space="preserve">of-pocket costs (whether payable to outside labor or incurred by employees and paid to third parties), shall be deemed capital investment costs </w:t>
      </w:r>
      <w:r>
        <w:rPr>
          <w:w w:val="102.57812738418579"/>
          <w:rFonts w:ascii="Times New Roman" w:hAnsi="Times New Roman" w:eastAsia="Times New Roman"/>
          <w:b w:val="0"/>
          <w:i w:val="0"/>
          <w:color w:val="000000"/>
          <w:sz w:val="16"/>
        </w:rPr>
        <w:t xml:space="preserve">and shall be paid for one hundred percent (100%) by NCM. NCM shall use commercially reasonable efforts to install the Equipment in a manner </w:t>
      </w:r>
      <w:r>
        <w:rPr>
          <w:w w:val="102.57812738418579"/>
          <w:rFonts w:ascii="Times New Roman" w:hAnsi="Times New Roman" w:eastAsia="Times New Roman"/>
          <w:b w:val="0"/>
          <w:i w:val="0"/>
          <w:color w:val="000000"/>
          <w:sz w:val="16"/>
        </w:rPr>
        <w:t>reasonably calculated not to disrupt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operations, on such schedule as is reasonably determined by NCM from time to time and </w:t>
      </w:r>
      <w:r>
        <w:rPr>
          <w:w w:val="102.57812738418579"/>
          <w:rFonts w:ascii="Times New Roman" w:hAnsi="Times New Roman" w:eastAsia="Times New Roman"/>
          <w:b w:val="0"/>
          <w:i w:val="0"/>
          <w:color w:val="000000"/>
          <w:sz w:val="16"/>
        </w:rPr>
        <w:t xml:space="preserve">reasonably agreed to in advance by Network Affiliate. Network Affiliate shall be solely responsible for obtaining any consents required for the </w:t>
      </w:r>
      <w:r>
        <w:rPr>
          <w:w w:val="102.57812738418579"/>
          <w:rFonts w:ascii="Times New Roman" w:hAnsi="Times New Roman" w:eastAsia="Times New Roman"/>
          <w:b w:val="0"/>
          <w:i w:val="0"/>
          <w:color w:val="000000"/>
          <w:sz w:val="16"/>
        </w:rPr>
        <w:t xml:space="preserve">installation or use of any Equipment at any Theatre, including without limitation, governmental and landlord consents. Any relocation or </w:t>
      </w:r>
      <w:r>
        <w:rPr>
          <w:w w:val="102.57812738418579"/>
          <w:rFonts w:ascii="Times New Roman" w:hAnsi="Times New Roman" w:eastAsia="Times New Roman"/>
          <w:b w:val="0"/>
          <w:i w:val="0"/>
          <w:color w:val="000000"/>
          <w:sz w:val="16"/>
        </w:rPr>
        <w:t xml:space="preserve">repositioning of any Equipment installed in any Theatre shall be performed only upon prior consultation with NCM. NCM and its subcontractors </w:t>
      </w:r>
      <w:r>
        <w:rPr>
          <w:w w:val="102.57812738418579"/>
          <w:rFonts w:ascii="Times New Roman" w:hAnsi="Times New Roman" w:eastAsia="Times New Roman"/>
          <w:b w:val="0"/>
          <w:i w:val="0"/>
          <w:color w:val="000000"/>
          <w:sz w:val="16"/>
        </w:rPr>
        <w:t xml:space="preserve">shall at all times be provided reasonable access to the Theatres, as required to install the Equipment according to the installation rollout schedule, </w:t>
      </w:r>
      <w:r>
        <w:rPr>
          <w:w w:val="102.57812738418579"/>
          <w:rFonts w:ascii="Times New Roman" w:hAnsi="Times New Roman" w:eastAsia="Times New Roman"/>
          <w:b w:val="0"/>
          <w:i w:val="0"/>
          <w:color w:val="000000"/>
          <w:sz w:val="16"/>
        </w:rPr>
        <w:t xml:space="preserve">and otherwise as reasonably necessary to perform its obligations and/or enforce its rights under this Agreement. Network Affiliate shall use </w:t>
      </w:r>
      <w:r>
        <w:rPr>
          <w:w w:val="102.57812738418579"/>
          <w:rFonts w:ascii="Times New Roman" w:hAnsi="Times New Roman" w:eastAsia="Times New Roman"/>
          <w:b w:val="0"/>
          <w:i w:val="0"/>
          <w:color w:val="000000"/>
          <w:sz w:val="16"/>
        </w:rPr>
        <w:t xml:space="preserve">commercially reasonable efforts to ensure that all Equipment delivered to any Theatre or otherwise in the possession, custody or control of </w:t>
      </w:r>
      <w:r>
        <w:rPr>
          <w:w w:val="102.57812738418579"/>
          <w:rFonts w:ascii="Times New Roman" w:hAnsi="Times New Roman" w:eastAsia="Times New Roman"/>
          <w:b w:val="0"/>
          <w:i w:val="0"/>
          <w:color w:val="000000"/>
          <w:sz w:val="16"/>
        </w:rPr>
        <w:t xml:space="preserve">Network Affiliate is secure and not accessible by authorized third parties. </w:t>
      </w:r>
    </w:p>
    <w:p>
      <w:pPr>
        <w:autoSpaceDN w:val="0"/>
        <w:autoSpaceDE w:val="0"/>
        <w:widowControl/>
        <w:spacing w:line="164" w:lineRule="exact" w:before="216" w:after="0"/>
        <w:ind w:left="736" w:right="0" w:firstLine="0"/>
        <w:jc w:val="left"/>
      </w:pPr>
      <w:r>
        <w:rPr>
          <w:w w:val="102.57812738418579"/>
          <w:rFonts w:ascii="Times New Roman,Bold" w:hAnsi="Times New Roman,Bold" w:eastAsia="Times New Roman,Bold"/>
          <w:b/>
          <w:i w:val="0"/>
          <w:color w:val="000000"/>
          <w:sz w:val="16"/>
          <w:u w:val="single"/>
        </w:rPr>
        <w:t>Section 2.6</w:t>
      </w:r>
      <w:r>
        <w:rPr>
          <w:w w:val="102.57812738418579"/>
          <w:rFonts w:ascii="Times New Roman,Bold" w:hAnsi="Times New Roman,Bold" w:eastAsia="Times New Roman,Bold"/>
          <w:b/>
          <w:i w:val="0"/>
          <w:color w:val="000000"/>
          <w:sz w:val="16"/>
          <w:u w:val="single"/>
        </w:rPr>
        <w:t>Dispositions and Additions of Theatres</w:t>
      </w:r>
      <w:r>
        <w:rPr>
          <w:w w:val="102.57812738418579"/>
          <w:rFonts w:ascii="Times New Roman" w:hAnsi="Times New Roman" w:eastAsia="Times New Roman"/>
          <w:b w:val="0"/>
          <w:i w:val="0"/>
          <w:color w:val="000000"/>
          <w:sz w:val="16"/>
        </w:rPr>
        <w:t xml:space="preserve">. </w:t>
      </w:r>
    </w:p>
    <w:p>
      <w:pPr>
        <w:autoSpaceDN w:val="0"/>
        <w:autoSpaceDE w:val="0"/>
        <w:widowControl/>
        <w:spacing w:line="190" w:lineRule="exact" w:before="188" w:after="0"/>
        <w:ind w:left="130" w:right="0" w:firstLine="1212"/>
        <w:jc w:val="left"/>
      </w:pPr>
      <w:r>
        <w:rPr>
          <w:w w:val="102.57812738418579"/>
          <w:rFonts w:ascii="Times New Roman" w:hAnsi="Times New Roman" w:eastAsia="Times New Roman"/>
          <w:b w:val="0"/>
          <w:i w:val="0"/>
          <w:color w:val="000000"/>
          <w:sz w:val="16"/>
        </w:rPr>
        <w:t xml:space="preserve">(a) </w:t>
      </w:r>
      <w:r>
        <w:rPr>
          <w:w w:val="102.57812738418579"/>
          <w:rFonts w:ascii="Times New Roman" w:hAnsi="Times New Roman" w:eastAsia="Times New Roman"/>
          <w:b w:val="0"/>
          <w:i w:val="0"/>
          <w:color w:val="000000"/>
          <w:sz w:val="16"/>
          <w:u w:val="single"/>
        </w:rPr>
        <w:t>Dispositions</w:t>
      </w:r>
      <w:r>
        <w:rPr>
          <w:w w:val="102.57812738418579"/>
          <w:rFonts w:ascii="Times New Roman" w:hAnsi="Times New Roman" w:eastAsia="Times New Roman"/>
          <w:b w:val="0"/>
          <w:i w:val="0"/>
          <w:color w:val="000000"/>
          <w:sz w:val="16"/>
        </w:rPr>
        <w:t xml:space="preserve">. Network Affiliate shall use commercially reasonable efforts to provide NCM at least six (6) months advance </w:t>
      </w:r>
      <w:r>
        <w:rPr>
          <w:w w:val="102.57812738418579"/>
          <w:rFonts w:ascii="Times New Roman" w:hAnsi="Times New Roman" w:eastAsia="Times New Roman"/>
          <w:b w:val="0"/>
          <w:i w:val="0"/>
          <w:color w:val="000000"/>
          <w:sz w:val="16"/>
        </w:rPr>
        <w:t xml:space="preserve">written notice (or such lesser time for notice as may be practicable based upon the date of execution of the agreement for such disposition and the </w:t>
      </w:r>
      <w:r>
        <w:rPr>
          <w:w w:val="102.57812738418579"/>
          <w:rFonts w:ascii="Times New Roman" w:hAnsi="Times New Roman" w:eastAsia="Times New Roman"/>
          <w:b w:val="0"/>
          <w:i w:val="0"/>
          <w:color w:val="000000"/>
          <w:sz w:val="16"/>
        </w:rPr>
        <w:t xml:space="preserve">disposition date) of the sale or other disposition of a Theatre, the loss of any Theatre lease, or its desire to permanently discontinue delivery of the </w:t>
      </w:r>
      <w:r>
        <w:rPr>
          <w:w w:val="102.57812738418579"/>
          <w:rFonts w:ascii="Times New Roman" w:hAnsi="Times New Roman" w:eastAsia="Times New Roman"/>
          <w:b w:val="0"/>
          <w:i w:val="0"/>
          <w:color w:val="000000"/>
          <w:sz w:val="16"/>
        </w:rPr>
        <w:t xml:space="preserve">Service to a Theatre (collectively, a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Disposition</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Subject to the provisions of Section 2.3 with respect to transfer of title to NCM Equipment, at </w:t>
      </w:r>
      <w:r>
        <w:rPr>
          <w:w w:val="102.57812738418579"/>
          <w:rFonts w:ascii="Times New Roman" w:hAnsi="Times New Roman" w:eastAsia="Times New Roman"/>
          <w:b w:val="0"/>
          <w:i w:val="0"/>
          <w:color w:val="000000"/>
          <w:sz w:val="16"/>
        </w:rPr>
        <w:t xml:space="preserve">least thirty (30) days prior to any Disposition, NCM shall be permitted to enter the affected Theatre(s) and remove any NCM Property. Except in </w:t>
      </w:r>
      <w:r>
        <w:rPr>
          <w:w w:val="102.57812738418579"/>
          <w:rFonts w:ascii="Times New Roman" w:hAnsi="Times New Roman" w:eastAsia="Times New Roman"/>
          <w:b w:val="0"/>
          <w:i w:val="0"/>
          <w:color w:val="000000"/>
          <w:sz w:val="16"/>
        </w:rPr>
        <w:t xml:space="preserve">connection with a Disposition, Network Affiliate shall not be permitted to permanently discontinue Service to any Theatre without the prior written </w:t>
      </w:r>
      <w:r>
        <w:rPr>
          <w:w w:val="102.57812738418579"/>
          <w:rFonts w:ascii="Times New Roman" w:hAnsi="Times New Roman" w:eastAsia="Times New Roman"/>
          <w:b w:val="0"/>
          <w:i w:val="0"/>
          <w:color w:val="000000"/>
          <w:sz w:val="16"/>
        </w:rPr>
        <w:t xml:space="preserve">consent of NCM, which consent will not be unreasonably withheld, conditioned or delayed. The costs of removal of NCM Equipment from any </w:t>
      </w:r>
      <w:r>
        <w:rPr>
          <w:w w:val="102.57812738418579"/>
          <w:rFonts w:ascii="Times New Roman" w:hAnsi="Times New Roman" w:eastAsia="Times New Roman"/>
          <w:b w:val="0"/>
          <w:i w:val="0"/>
          <w:color w:val="000000"/>
          <w:sz w:val="16"/>
        </w:rPr>
        <w:t xml:space="preserve">Theatre to which Service has been permanently discontinued shall be borne by Network Affiliate.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6</w:t>
      </w:r>
    </w:p>
    <w:p>
      <w:pPr>
        <w:autoSpaceDN w:val="0"/>
        <w:autoSpaceDE w:val="0"/>
        <w:widowControl/>
        <w:spacing w:line="238" w:lineRule="auto" w:before="9012"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tabs>
          <w:tab w:pos="1342" w:val="left"/>
        </w:tabs>
        <w:autoSpaceDE w:val="0"/>
        <w:widowControl/>
        <w:spacing w:line="190" w:lineRule="exact" w:before="1266" w:after="0"/>
        <w:ind w:left="130" w:right="288" w:firstLine="0"/>
        <w:jc w:val="left"/>
      </w:pPr>
      <w:r>
        <w:tab/>
      </w:r>
      <w:r>
        <w:rPr>
          <w:w w:val="102.57812738418579"/>
          <w:rFonts w:ascii="Times New Roman" w:hAnsi="Times New Roman" w:eastAsia="Times New Roman"/>
          <w:b w:val="0"/>
          <w:i w:val="0"/>
          <w:color w:val="000000"/>
          <w:sz w:val="16"/>
        </w:rPr>
        <w:t xml:space="preserve">(b) </w:t>
      </w:r>
      <w:r>
        <w:rPr>
          <w:w w:val="102.57812738418579"/>
          <w:rFonts w:ascii="Times New Roman" w:hAnsi="Times New Roman" w:eastAsia="Times New Roman"/>
          <w:b w:val="0"/>
          <w:i w:val="0"/>
          <w:color w:val="000000"/>
          <w:sz w:val="16"/>
          <w:u w:val="single"/>
        </w:rPr>
        <w:t>Acquisitions</w:t>
      </w:r>
      <w:r>
        <w:rPr>
          <w:w w:val="102.57812738418579"/>
          <w:rFonts w:ascii="Times New Roman" w:hAnsi="Times New Roman" w:eastAsia="Times New Roman"/>
          <w:b w:val="0"/>
          <w:i w:val="0"/>
          <w:color w:val="000000"/>
          <w:sz w:val="16"/>
        </w:rPr>
        <w:t xml:space="preserve">. Any Network Affiliate theatre built or acquired following the Effective Date shall, upon mutual agreement of </w:t>
      </w:r>
      <w:r>
        <w:rPr>
          <w:w w:val="102.57812738418579"/>
          <w:rFonts w:ascii="Times New Roman" w:hAnsi="Times New Roman" w:eastAsia="Times New Roman"/>
          <w:b w:val="0"/>
          <w:i w:val="0"/>
          <w:color w:val="000000"/>
          <w:sz w:val="16"/>
        </w:rPr>
        <w:t xml:space="preserve">the parties, become a Theatre, and the capital costs of equipping all such new Theatres to receive the Service shall be as mutually agreed. </w:t>
      </w:r>
    </w:p>
    <w:p>
      <w:pPr>
        <w:autoSpaceDN w:val="0"/>
        <w:autoSpaceDE w:val="0"/>
        <w:widowControl/>
        <w:spacing w:line="190" w:lineRule="exact" w:before="190" w:after="0"/>
        <w:ind w:left="130" w:right="144" w:firstLine="606"/>
        <w:jc w:val="left"/>
      </w:pPr>
      <w:r>
        <w:rPr>
          <w:w w:val="102.57812738418579"/>
          <w:rFonts w:ascii="Times New Roman,Bold" w:hAnsi="Times New Roman,Bold" w:eastAsia="Times New Roman,Bold"/>
          <w:b/>
          <w:i w:val="0"/>
          <w:color w:val="000000"/>
          <w:sz w:val="16"/>
          <w:u w:val="single"/>
        </w:rPr>
        <w:t>Section 2.7</w:t>
      </w:r>
      <w:r>
        <w:rPr>
          <w:w w:val="102.57812738418579"/>
          <w:rFonts w:ascii="Times New Roman,Bold" w:hAnsi="Times New Roman,Bold" w:eastAsia="Times New Roman,Bold"/>
          <w:b/>
          <w:i w:val="0"/>
          <w:color w:val="000000"/>
          <w:sz w:val="16"/>
          <w:u w:val="single"/>
        </w:rPr>
        <w:t>Training</w:t>
      </w:r>
      <w:r>
        <w:rPr>
          <w:w w:val="102.57812738418579"/>
          <w:rFonts w:ascii="Times New Roman" w:hAnsi="Times New Roman" w:eastAsia="Times New Roman"/>
          <w:b w:val="0"/>
          <w:i w:val="0"/>
          <w:color w:val="000000"/>
          <w:sz w:val="16"/>
        </w:rPr>
        <w:t>. Network Affiliate agrees to permit NCM to provide training services to Network Affiliates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support staff and </w:t>
      </w:r>
      <w:r>
        <w:rPr>
          <w:w w:val="102.57812738418579"/>
          <w:rFonts w:ascii="Times New Roman" w:hAnsi="Times New Roman" w:eastAsia="Times New Roman"/>
          <w:b w:val="0"/>
          <w:i w:val="0"/>
          <w:color w:val="000000"/>
          <w:sz w:val="16"/>
        </w:rPr>
        <w:t xml:space="preserve">customer service and other employees and agents. Network Affiliate shall cause its employees to attend such training and to follow the </w:t>
      </w:r>
      <w:r>
        <w:rPr>
          <w:w w:val="102.57812738418579"/>
          <w:rFonts w:ascii="Times New Roman" w:hAnsi="Times New Roman" w:eastAsia="Times New Roman"/>
          <w:b w:val="0"/>
          <w:i w:val="0"/>
          <w:color w:val="000000"/>
          <w:sz w:val="16"/>
        </w:rPr>
        <w:t xml:space="preserve">instructions given by NCM in such training as well as in follow-up instructions, guidelines and manuals of any kind provided to Network Affiliate </w:t>
      </w:r>
      <w:r>
        <w:rPr>
          <w:w w:val="102.57812738418579"/>
          <w:rFonts w:ascii="Times New Roman" w:hAnsi="Times New Roman" w:eastAsia="Times New Roman"/>
          <w:b w:val="0"/>
          <w:i w:val="0"/>
          <w:color w:val="000000"/>
          <w:sz w:val="16"/>
        </w:rPr>
        <w:t xml:space="preserve">by NCM. </w:t>
      </w:r>
    </w:p>
    <w:p>
      <w:pPr>
        <w:autoSpaceDN w:val="0"/>
        <w:autoSpaceDE w:val="0"/>
        <w:widowControl/>
        <w:spacing w:line="190" w:lineRule="exact" w:before="188" w:after="0"/>
        <w:ind w:left="3888" w:right="4032" w:firstLine="0"/>
        <w:jc w:val="center"/>
      </w:pPr>
      <w:r>
        <w:rPr>
          <w:w w:val="102.57812738418579"/>
          <w:rFonts w:ascii="Times New Roman,Bold" w:hAnsi="Times New Roman,Bold" w:eastAsia="Times New Roman,Bold"/>
          <w:b/>
          <w:i w:val="0"/>
          <w:color w:val="000000"/>
          <w:sz w:val="16"/>
        </w:rPr>
        <w:t xml:space="preserve">ARTICLE III </w:t>
      </w:r>
      <w:r>
        <w:br/>
      </w:r>
      <w:r>
        <w:rPr>
          <w:w w:val="102.57812738418579"/>
          <w:rFonts w:ascii="Times New Roman,Bold" w:hAnsi="Times New Roman,Bold" w:eastAsia="Times New Roman,Bold"/>
          <w:b/>
          <w:i w:val="0"/>
          <w:color w:val="000000"/>
          <w:sz w:val="16"/>
        </w:rPr>
        <w:t>DELIVERY OF THE SERVICE</w:t>
      </w:r>
    </w:p>
    <w:p>
      <w:pPr>
        <w:autoSpaceDN w:val="0"/>
        <w:autoSpaceDE w:val="0"/>
        <w:widowControl/>
        <w:spacing w:line="190" w:lineRule="exact" w:before="188" w:after="0"/>
        <w:ind w:left="130" w:right="144" w:firstLine="606"/>
        <w:jc w:val="left"/>
      </w:pPr>
      <w:r>
        <w:rPr>
          <w:w w:val="102.57812738418579"/>
          <w:rFonts w:ascii="Times New Roman,Bold" w:hAnsi="Times New Roman,Bold" w:eastAsia="Times New Roman,Bold"/>
          <w:b/>
          <w:i w:val="0"/>
          <w:color w:val="000000"/>
          <w:sz w:val="16"/>
          <w:u w:val="single"/>
        </w:rPr>
        <w:t>Section 3.1</w:t>
      </w:r>
      <w:r>
        <w:rPr>
          <w:w w:val="102.57812738418579"/>
          <w:rFonts w:ascii="Times New Roman,Bold" w:hAnsi="Times New Roman,Bold" w:eastAsia="Times New Roman,Bold"/>
          <w:b/>
          <w:i w:val="0"/>
          <w:color w:val="000000"/>
          <w:sz w:val="16"/>
          <w:u w:val="single"/>
        </w:rPr>
        <w:t>Transmission of the Service</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On the Effective Date (the date on which NCM first provides the Service to the Theatres) NCM </w:t>
      </w:r>
      <w:r>
        <w:rPr>
          <w:w w:val="102.57812738418579"/>
          <w:rFonts w:ascii="Times New Roman" w:hAnsi="Times New Roman" w:eastAsia="Times New Roman"/>
          <w:b w:val="0"/>
          <w:i w:val="0"/>
          <w:color w:val="000000"/>
          <w:sz w:val="16"/>
        </w:rPr>
        <w:t xml:space="preserve">shall provide all aspects of the Service to Network Affiliate and Network Affiliate shall exhibit and otherwise participate in such aspects of the </w:t>
      </w:r>
      <w:r>
        <w:rPr>
          <w:w w:val="102.57812738418579"/>
          <w:rFonts w:ascii="Times New Roman" w:hAnsi="Times New Roman" w:eastAsia="Times New Roman"/>
          <w:b w:val="0"/>
          <w:i w:val="0"/>
          <w:color w:val="000000"/>
          <w:sz w:val="16"/>
        </w:rPr>
        <w:t xml:space="preserve">Service, on the terms and conditions set forth herein. During the Term, all Theatres will participate in the Service as either Digitized Theatres or </w:t>
      </w:r>
      <w:r>
        <w:rPr>
          <w:w w:val="102.57812738418579"/>
          <w:rFonts w:ascii="Times New Roman" w:hAnsi="Times New Roman" w:eastAsia="Times New Roman"/>
          <w:b w:val="0"/>
          <w:i w:val="0"/>
          <w:color w:val="000000"/>
          <w:sz w:val="16"/>
        </w:rPr>
        <w:t xml:space="preserve">Non-Digitized Theatres. The Parties contemplate that the Effective Date will be on or about __________________________. </w:t>
      </w:r>
    </w:p>
    <w:p>
      <w:pPr>
        <w:autoSpaceDN w:val="0"/>
        <w:autoSpaceDE w:val="0"/>
        <w:widowControl/>
        <w:spacing w:line="190" w:lineRule="exact" w:before="188" w:after="0"/>
        <w:ind w:left="130" w:right="144" w:firstLine="1212"/>
        <w:jc w:val="left"/>
      </w:pPr>
      <w:r>
        <w:rPr>
          <w:w w:val="102.57812738418579"/>
          <w:rFonts w:ascii="Times New Roman" w:hAnsi="Times New Roman" w:eastAsia="Times New Roman"/>
          <w:b w:val="0"/>
          <w:i w:val="0"/>
          <w:color w:val="000000"/>
          <w:sz w:val="16"/>
        </w:rPr>
        <w:t xml:space="preserve">(a) </w:t>
      </w:r>
      <w:r>
        <w:rPr>
          <w:w w:val="102.57812738418579"/>
          <w:rFonts w:ascii="Times New Roman" w:hAnsi="Times New Roman" w:eastAsia="Times New Roman"/>
          <w:b w:val="0"/>
          <w:i w:val="0"/>
          <w:color w:val="000000"/>
          <w:sz w:val="16"/>
          <w:u w:val="single"/>
        </w:rPr>
        <w:t>Digitized Theatres</w:t>
      </w:r>
      <w:r>
        <w:rPr>
          <w:w w:val="102.57812738418579"/>
          <w:rFonts w:ascii="Times New Roman" w:hAnsi="Times New Roman" w:eastAsia="Times New Roman"/>
          <w:b w:val="0"/>
          <w:i w:val="0"/>
          <w:color w:val="000000"/>
          <w:sz w:val="16"/>
        </w:rPr>
        <w:t xml:space="preserve">. As of the Effective Date and during the Term, pursuant to the terms of Section 3.2, NCM will provide the </w:t>
      </w:r>
      <w:r>
        <w:rPr>
          <w:w w:val="102.57812738418579"/>
          <w:rFonts w:ascii="Times New Roman" w:hAnsi="Times New Roman" w:eastAsia="Times New Roman"/>
          <w:b w:val="0"/>
          <w:i w:val="0"/>
          <w:color w:val="000000"/>
          <w:sz w:val="16"/>
        </w:rPr>
        <w:t xml:space="preserve">following Services to the Digitized Theatres, and all Digitized Theatres will participate in (i) the Digital Carousel during the period beginning after </w:t>
      </w:r>
      <w:r>
        <w:rPr>
          <w:w w:val="102.57812738418579"/>
          <w:rFonts w:ascii="Times New Roman" w:hAnsi="Times New Roman" w:eastAsia="Times New Roman"/>
          <w:b w:val="0"/>
          <w:i w:val="0"/>
          <w:color w:val="000000"/>
          <w:sz w:val="16"/>
        </w:rPr>
        <w:t xml:space="preserve">the preceding feature film (or, in the case of the first feature film of the day, beginning after the opening of the auditorium doors for that film) until </w:t>
      </w:r>
      <w:r>
        <w:rPr>
          <w:w w:val="102.57812738418579"/>
          <w:rFonts w:ascii="Times New Roman" w:hAnsi="Times New Roman" w:eastAsia="Times New Roman"/>
          <w:b w:val="0"/>
          <w:i w:val="0"/>
          <w:color w:val="000000"/>
          <w:sz w:val="16"/>
        </w:rPr>
        <w:t xml:space="preserve">the beginning of the Pre-Feature Program, (ii) the Pre-Feature Program, (iii) the Policy Trailer and (iv) the Video Display Program. </w:t>
      </w:r>
    </w:p>
    <w:p>
      <w:pPr>
        <w:autoSpaceDN w:val="0"/>
        <w:autoSpaceDE w:val="0"/>
        <w:widowControl/>
        <w:spacing w:line="190" w:lineRule="exact" w:before="188" w:after="0"/>
        <w:ind w:left="130" w:right="0" w:firstLine="1212"/>
        <w:jc w:val="left"/>
      </w:pPr>
      <w:r>
        <w:rPr>
          <w:w w:val="102.57812738418579"/>
          <w:rFonts w:ascii="Times New Roman" w:hAnsi="Times New Roman" w:eastAsia="Times New Roman"/>
          <w:b w:val="0"/>
          <w:i w:val="0"/>
          <w:color w:val="000000"/>
          <w:sz w:val="16"/>
        </w:rPr>
        <w:t xml:space="preserve">(b) </w:t>
      </w:r>
      <w:r>
        <w:rPr>
          <w:w w:val="102.57812738418579"/>
          <w:rFonts w:ascii="Times New Roman" w:hAnsi="Times New Roman" w:eastAsia="Times New Roman"/>
          <w:b w:val="0"/>
          <w:i w:val="0"/>
          <w:color w:val="000000"/>
          <w:sz w:val="16"/>
          <w:u w:val="single"/>
        </w:rPr>
        <w:t>Non-Digitized Theatres</w:t>
      </w:r>
      <w:r>
        <w:rPr>
          <w:w w:val="102.57812738418579"/>
          <w:rFonts w:ascii="Times New Roman" w:hAnsi="Times New Roman" w:eastAsia="Times New Roman"/>
          <w:b w:val="0"/>
          <w:i w:val="0"/>
          <w:color w:val="000000"/>
          <w:sz w:val="16"/>
        </w:rPr>
        <w:t xml:space="preserve">. As of the Effective Date and during the Term, pursuant to the terms of Section 3.2, NCM will provide </w:t>
      </w:r>
      <w:r>
        <w:rPr>
          <w:w w:val="102.57812738418579"/>
          <w:rFonts w:ascii="Times New Roman" w:hAnsi="Times New Roman" w:eastAsia="Times New Roman"/>
          <w:b w:val="0"/>
          <w:i w:val="0"/>
          <w:color w:val="000000"/>
          <w:sz w:val="16"/>
        </w:rPr>
        <w:t xml:space="preserve">the following Services to the Non-Digitized Theatres, and all Non-Digitized Theatres will participate in (i) the slide carousel during the period </w:t>
      </w:r>
      <w:r>
        <w:rPr>
          <w:w w:val="102.57812738418579"/>
          <w:rFonts w:ascii="Times New Roman" w:hAnsi="Times New Roman" w:eastAsia="Times New Roman"/>
          <w:b w:val="0"/>
          <w:i w:val="0"/>
          <w:color w:val="000000"/>
          <w:sz w:val="16"/>
        </w:rPr>
        <w:t xml:space="preserve">beginning after the preceding feature film (or, in the case of the first feature film of the day, beginning after the opening of the auditorium doors for </w:t>
      </w:r>
      <w:r>
        <w:rPr>
          <w:w w:val="102.57812738418579"/>
          <w:rFonts w:ascii="Times New Roman" w:hAnsi="Times New Roman" w:eastAsia="Times New Roman"/>
          <w:b w:val="0"/>
          <w:i w:val="0"/>
          <w:color w:val="000000"/>
          <w:sz w:val="16"/>
        </w:rPr>
        <w:t xml:space="preserve">that film) until the beginning of the Traditional Content Program, (ii) the Traditional Content Program, (iii) the Policy Trailer and (iv) the Video </w:t>
      </w:r>
      <w:r>
        <w:rPr>
          <w:w w:val="102.57812738418579"/>
          <w:rFonts w:ascii="Times New Roman" w:hAnsi="Times New Roman" w:eastAsia="Times New Roman"/>
          <w:b w:val="0"/>
          <w:i w:val="0"/>
          <w:color w:val="000000"/>
          <w:sz w:val="16"/>
        </w:rPr>
        <w:t>Display Program, but with respect to participation of Non-Digitized Theatre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participation in the Video Display Program, only to the extent that a </w:t>
      </w:r>
      <w:r>
        <w:rPr>
          <w:w w:val="102.57812738418579"/>
          <w:rFonts w:ascii="Times New Roman" w:hAnsi="Times New Roman" w:eastAsia="Times New Roman"/>
          <w:b w:val="0"/>
          <w:i w:val="0"/>
          <w:color w:val="000000"/>
          <w:sz w:val="16"/>
        </w:rPr>
        <w:t xml:space="preserve">Non-Digitized Theatre has at least one Lobby Screen and has the requisite equipment necessary to participate in the Video Display Program. No </w:t>
      </w:r>
      <w:r>
        <w:rPr>
          <w:w w:val="102.57812738418579"/>
          <w:rFonts w:ascii="Times New Roman" w:hAnsi="Times New Roman" w:eastAsia="Times New Roman"/>
          <w:b w:val="0"/>
          <w:i w:val="0"/>
          <w:color w:val="000000"/>
          <w:sz w:val="16"/>
        </w:rPr>
        <w:t xml:space="preserve">Non-Digitized Theatre will be obligated to participate in, nor will NCM be obligated to provide to any Non-Digitized Theatre, the Pre-Feature </w:t>
      </w:r>
      <w:r>
        <w:rPr>
          <w:w w:val="102.57812738418579"/>
          <w:rFonts w:ascii="Times New Roman" w:hAnsi="Times New Roman" w:eastAsia="Times New Roman"/>
          <w:b w:val="0"/>
          <w:i w:val="0"/>
          <w:color w:val="000000"/>
          <w:sz w:val="16"/>
        </w:rPr>
        <w:t xml:space="preserve">Program. </w:t>
      </w:r>
    </w:p>
    <w:p>
      <w:pPr>
        <w:autoSpaceDN w:val="0"/>
        <w:tabs>
          <w:tab w:pos="1342" w:val="left"/>
        </w:tabs>
        <w:autoSpaceDE w:val="0"/>
        <w:widowControl/>
        <w:spacing w:line="190" w:lineRule="exact" w:before="188" w:after="0"/>
        <w:ind w:left="130" w:right="144" w:firstLine="0"/>
        <w:jc w:val="left"/>
      </w:pPr>
      <w:r>
        <w:tab/>
      </w:r>
      <w:r>
        <w:rPr>
          <w:w w:val="102.57812738418579"/>
          <w:rFonts w:ascii="Times New Roman" w:hAnsi="Times New Roman" w:eastAsia="Times New Roman"/>
          <w:b w:val="0"/>
          <w:i w:val="0"/>
          <w:color w:val="000000"/>
          <w:sz w:val="16"/>
        </w:rPr>
        <w:t xml:space="preserve">(c) </w:t>
      </w:r>
      <w:r>
        <w:rPr>
          <w:w w:val="102.57812738418579"/>
          <w:rFonts w:ascii="Times New Roman" w:hAnsi="Times New Roman" w:eastAsia="Times New Roman"/>
          <w:b w:val="0"/>
          <w:i w:val="0"/>
          <w:color w:val="000000"/>
          <w:sz w:val="16"/>
          <w:u w:val="single"/>
        </w:rPr>
        <w:t>Lobby Promotions</w:t>
      </w:r>
      <w:r>
        <w:rPr>
          <w:w w:val="102.57812738418579"/>
          <w:rFonts w:ascii="Times New Roman" w:hAnsi="Times New Roman" w:eastAsia="Times New Roman"/>
          <w:b w:val="0"/>
          <w:i w:val="0"/>
          <w:color w:val="000000"/>
          <w:sz w:val="16"/>
        </w:rPr>
        <w:t xml:space="preserve">. NCM shall provide Lobby Promotions to Theatres and Theatres shall participate in Lobby Promotions as </w:t>
      </w:r>
      <w:r>
        <w:rPr>
          <w:w w:val="102.57812738418579"/>
          <w:rFonts w:ascii="Times New Roman" w:hAnsi="Times New Roman" w:eastAsia="Times New Roman"/>
          <w:b w:val="0"/>
          <w:i w:val="0"/>
          <w:color w:val="000000"/>
          <w:sz w:val="16"/>
        </w:rPr>
        <w:t xml:space="preserve">described in Section 3.3. </w:t>
      </w:r>
    </w:p>
    <w:p>
      <w:pPr>
        <w:autoSpaceDN w:val="0"/>
        <w:tabs>
          <w:tab w:pos="1342" w:val="left"/>
        </w:tabs>
        <w:autoSpaceDE w:val="0"/>
        <w:widowControl/>
        <w:spacing w:line="190" w:lineRule="exact" w:before="188" w:after="0"/>
        <w:ind w:left="130" w:right="576" w:firstLine="0"/>
        <w:jc w:val="left"/>
      </w:pPr>
      <w:r>
        <w:tab/>
      </w:r>
      <w:r>
        <w:rPr>
          <w:w w:val="102.57812738418579"/>
          <w:rFonts w:ascii="Times New Roman" w:hAnsi="Times New Roman" w:eastAsia="Times New Roman"/>
          <w:b w:val="0"/>
          <w:i w:val="0"/>
          <w:color w:val="000000"/>
          <w:sz w:val="16"/>
        </w:rPr>
        <w:t xml:space="preserve">(d) </w:t>
      </w:r>
      <w:r>
        <w:rPr>
          <w:w w:val="102.57812738418579"/>
          <w:rFonts w:ascii="Times New Roman" w:hAnsi="Times New Roman" w:eastAsia="Times New Roman"/>
          <w:b w:val="0"/>
          <w:i w:val="0"/>
          <w:color w:val="000000"/>
          <w:sz w:val="16"/>
          <w:u w:val="single"/>
        </w:rPr>
        <w:t>Conversion of Theatres</w:t>
      </w:r>
      <w:r>
        <w:rPr>
          <w:w w:val="102.57812738418579"/>
          <w:rFonts w:ascii="Times New Roman" w:hAnsi="Times New Roman" w:eastAsia="Times New Roman"/>
          <w:b w:val="0"/>
          <w:i w:val="0"/>
          <w:color w:val="000000"/>
          <w:sz w:val="16"/>
        </w:rPr>
        <w:t xml:space="preserve">. No Digitized Theatre shall become a Non-Digitized Theatre without the mutual agreement of </w:t>
      </w:r>
      <w:r>
        <w:rPr>
          <w:w w:val="102.57812738418579"/>
          <w:rFonts w:ascii="Times New Roman" w:hAnsi="Times New Roman" w:eastAsia="Times New Roman"/>
          <w:b w:val="0"/>
          <w:i w:val="0"/>
          <w:color w:val="000000"/>
          <w:sz w:val="16"/>
        </w:rPr>
        <w:t xml:space="preserve">Network Affiliate and NCM.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7</w:t>
      </w:r>
    </w:p>
    <w:p>
      <w:pPr>
        <w:autoSpaceDN w:val="0"/>
        <w:autoSpaceDE w:val="0"/>
        <w:widowControl/>
        <w:spacing w:line="238" w:lineRule="auto" w:before="7496"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64" w:lineRule="exact" w:before="1294" w:after="0"/>
        <w:ind w:left="736" w:right="0" w:firstLine="0"/>
        <w:jc w:val="left"/>
      </w:pPr>
      <w:r>
        <w:rPr>
          <w:w w:val="102.57812738418579"/>
          <w:rFonts w:ascii="Times New Roman,Bold" w:hAnsi="Times New Roman,Bold" w:eastAsia="Times New Roman,Bold"/>
          <w:b/>
          <w:i w:val="0"/>
          <w:color w:val="000000"/>
          <w:sz w:val="16"/>
          <w:u w:val="single"/>
        </w:rPr>
        <w:t>Section 3.2</w:t>
      </w:r>
      <w:r>
        <w:rPr>
          <w:w w:val="102.57812738418579"/>
          <w:rFonts w:ascii="Times New Roman,Bold" w:hAnsi="Times New Roman,Bold" w:eastAsia="Times New Roman,Bold"/>
          <w:b/>
          <w:i w:val="0"/>
          <w:color w:val="000000"/>
          <w:sz w:val="16"/>
        </w:rPr>
        <w:t xml:space="preserve"> </w:t>
      </w:r>
      <w:r>
        <w:rPr>
          <w:w w:val="102.57812738418579"/>
          <w:rFonts w:ascii="Times New Roman,Bold" w:hAnsi="Times New Roman,Bold" w:eastAsia="Times New Roman,Bold"/>
          <w:b/>
          <w:i w:val="0"/>
          <w:color w:val="000000"/>
          <w:sz w:val="16"/>
          <w:u w:val="single"/>
        </w:rPr>
        <w:t>Content and Distribution of the Digital Content Service and Traditional Content Program</w:t>
      </w:r>
      <w:r>
        <w:rPr>
          <w:w w:val="102.57812738418579"/>
          <w:rFonts w:ascii="Times New Roman,Bold" w:hAnsi="Times New Roman,Bold" w:eastAsia="Times New Roman,Bold"/>
          <w:b/>
          <w:i w:val="0"/>
          <w:color w:val="000000"/>
          <w:sz w:val="16"/>
        </w:rPr>
        <w:t>.</w:t>
      </w:r>
    </w:p>
    <w:p>
      <w:pPr>
        <w:autoSpaceDN w:val="0"/>
        <w:autoSpaceDE w:val="0"/>
        <w:widowControl/>
        <w:spacing w:line="190" w:lineRule="exact" w:before="188" w:after="0"/>
        <w:ind w:left="130" w:right="0" w:firstLine="1212"/>
        <w:jc w:val="left"/>
      </w:pPr>
      <w:r>
        <w:rPr>
          <w:w w:val="102.57812738418579"/>
          <w:rFonts w:ascii="Times New Roman" w:hAnsi="Times New Roman" w:eastAsia="Times New Roman"/>
          <w:b w:val="0"/>
          <w:i w:val="0"/>
          <w:color w:val="000000"/>
          <w:sz w:val="16"/>
        </w:rPr>
        <w:t xml:space="preserve">(a) </w:t>
      </w:r>
      <w:r>
        <w:rPr>
          <w:w w:val="102.57812738418579"/>
          <w:rFonts w:ascii="Times New Roman" w:hAnsi="Times New Roman" w:eastAsia="Times New Roman"/>
          <w:b w:val="0"/>
          <w:i w:val="0"/>
          <w:color w:val="000000"/>
          <w:sz w:val="16"/>
          <w:u w:val="single"/>
        </w:rPr>
        <w:t>Distribution</w:t>
      </w:r>
      <w:r>
        <w:rPr>
          <w:w w:val="102.57812738418579"/>
          <w:rFonts w:ascii="Times New Roman" w:hAnsi="Times New Roman" w:eastAsia="Times New Roman"/>
          <w:b w:val="0"/>
          <w:i w:val="0"/>
          <w:color w:val="000000"/>
          <w:sz w:val="16"/>
        </w:rPr>
        <w:t xml:space="preserve">. On the Effective Date, NCM will commence distribution of the Digital Carousel, the Digital Content Service and </w:t>
      </w:r>
      <w:r>
        <w:rPr>
          <w:w w:val="102.57812738418579"/>
          <w:rFonts w:ascii="Times New Roman" w:hAnsi="Times New Roman" w:eastAsia="Times New Roman"/>
          <w:b w:val="0"/>
          <w:i w:val="0"/>
          <w:color w:val="000000"/>
          <w:sz w:val="16"/>
        </w:rPr>
        <w:t xml:space="preserve">the Traditional Content Program to the Digitized Theatres and Non-Digitized Theatres, all as set forth above in Section 3.1. With respect to </w:t>
      </w:r>
      <w:r>
        <w:rPr>
          <w:w w:val="102.57812738418579"/>
          <w:rFonts w:ascii="Times New Roman" w:hAnsi="Times New Roman" w:eastAsia="Times New Roman"/>
          <w:b w:val="0"/>
          <w:i w:val="0"/>
          <w:color w:val="000000"/>
          <w:sz w:val="16"/>
        </w:rPr>
        <w:t>Digitized Theatres, content shall be distributed through the Digital Content Network, via either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 satellite network or by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or Network </w:t>
      </w:r>
      <w:r>
        <w:rPr>
          <w:w w:val="102.57812738418579"/>
          <w:rFonts w:ascii="Times New Roman" w:hAnsi="Times New Roman" w:eastAsia="Times New Roman"/>
          <w:b w:val="0"/>
          <w:i w:val="0"/>
          <w:color w:val="000000"/>
          <w:sz w:val="16"/>
        </w:rPr>
        <w:t>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landline network. Each of the Pre-Feature Program and the Video Display Program shall consist of Inventory comprising a single play list </w:t>
      </w:r>
      <w:r>
        <w:rPr>
          <w:w w:val="102.57812738418579"/>
          <w:rFonts w:ascii="Times New Roman" w:hAnsi="Times New Roman" w:eastAsia="Times New Roman"/>
          <w:b w:val="0"/>
          <w:i w:val="0"/>
          <w:color w:val="000000"/>
          <w:sz w:val="16"/>
        </w:rPr>
        <w: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Play List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The Play List will be refreshed during the Term when and as determined by NCM but not less frequently than 12 times per year (each </w:t>
      </w:r>
      <w:r>
        <w:rPr>
          <w:w w:val="102.57812738418579"/>
          <w:rFonts w:ascii="Times New Roman" w:hAnsi="Times New Roman" w:eastAsia="Times New Roman"/>
          <w:b w:val="0"/>
          <w:i w:val="0"/>
          <w:color w:val="000000"/>
          <w:sz w:val="16"/>
        </w:rPr>
        <w:t xml:space="preserve">a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Flight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w:t>
      </w:r>
    </w:p>
    <w:p>
      <w:pPr>
        <w:autoSpaceDN w:val="0"/>
        <w:autoSpaceDE w:val="0"/>
        <w:widowControl/>
        <w:spacing w:line="190" w:lineRule="exact" w:before="188" w:after="0"/>
        <w:ind w:left="130" w:right="144" w:firstLine="1212"/>
        <w:jc w:val="left"/>
      </w:pPr>
      <w:r>
        <w:rPr>
          <w:w w:val="102.57812738418579"/>
          <w:rFonts w:ascii="Times New Roman" w:hAnsi="Times New Roman" w:eastAsia="Times New Roman"/>
          <w:b w:val="0"/>
          <w:i w:val="0"/>
          <w:color w:val="000000"/>
          <w:sz w:val="16"/>
        </w:rPr>
        <w:t xml:space="preserve">(b) </w:t>
      </w:r>
      <w:r>
        <w:rPr>
          <w:w w:val="102.57812738418579"/>
          <w:rFonts w:ascii="Times New Roman" w:hAnsi="Times New Roman" w:eastAsia="Times New Roman"/>
          <w:b w:val="0"/>
          <w:i w:val="0"/>
          <w:color w:val="000000"/>
          <w:sz w:val="16"/>
          <w:u w:val="single"/>
        </w:rPr>
        <w:t>Pre-Feature Program</w:t>
      </w:r>
      <w:r>
        <w:rPr>
          <w:w w:val="102.57812738418579"/>
          <w:rFonts w:ascii="Times New Roman" w:hAnsi="Times New Roman" w:eastAsia="Times New Roman"/>
          <w:b w:val="0"/>
          <w:i w:val="0"/>
          <w:color w:val="000000"/>
          <w:sz w:val="16"/>
        </w:rPr>
        <w:t xml:space="preserve">. As of the Effective Date, the Pre-Feature Program shall consist of four (4) or more elements, including: </w:t>
      </w:r>
      <w:r>
        <w:rPr>
          <w:w w:val="102.57812738418579"/>
          <w:rFonts w:ascii="Times New Roman" w:hAnsi="Times New Roman" w:eastAsia="Times New Roman"/>
          <w:b w:val="0"/>
          <w:i w:val="0"/>
          <w:color w:val="000000"/>
          <w:sz w:val="16"/>
        </w:rPr>
        <w:t xml:space="preserve">(i) commercial advertising; (ii) promotions for the Network Affiliate brand (including the Branded Slots), Concessions sold and services used by </w:t>
      </w:r>
      <w:r>
        <w:rPr>
          <w:w w:val="102.57812738418579"/>
          <w:rFonts w:ascii="Times New Roman" w:hAnsi="Times New Roman" w:eastAsia="Times New Roman"/>
          <w:b w:val="0"/>
          <w:i w:val="0"/>
          <w:color w:val="000000"/>
          <w:sz w:val="16"/>
        </w:rPr>
        <w:t xml:space="preserve">Network Affiliate and other products and services in accordance with Section 3.6; (iii) interstitial content; and (iv) other entertainment </w:t>
      </w:r>
      <w:r>
        <w:rPr>
          <w:w w:val="102.57812738418579"/>
          <w:rFonts w:ascii="Times New Roman" w:hAnsi="Times New Roman" w:eastAsia="Times New Roman"/>
          <w:b w:val="0"/>
          <w:i w:val="0"/>
          <w:color w:val="000000"/>
          <w:sz w:val="16"/>
        </w:rPr>
        <w:t xml:space="preserve">programming content which, while promotional of businesses or products, shall be primarily entertaining, educational or informational in nature, </w:t>
      </w:r>
      <w:r>
        <w:rPr>
          <w:w w:val="102.57812738418579"/>
          <w:rFonts w:ascii="Times New Roman" w:hAnsi="Times New Roman" w:eastAsia="Times New Roman"/>
          <w:b w:val="0"/>
          <w:i w:val="0"/>
          <w:color w:val="000000"/>
          <w:sz w:val="16"/>
        </w:rPr>
        <w:t xml:space="preserve">rather than commercially inspired. </w:t>
      </w:r>
    </w:p>
    <w:p>
      <w:pPr>
        <w:autoSpaceDN w:val="0"/>
        <w:autoSpaceDE w:val="0"/>
        <w:widowControl/>
        <w:spacing w:line="190" w:lineRule="exact" w:before="190" w:after="0"/>
        <w:ind w:left="130" w:right="0" w:firstLine="1212"/>
        <w:jc w:val="left"/>
      </w:pPr>
      <w:r>
        <w:rPr>
          <w:w w:val="102.57812738418579"/>
          <w:rFonts w:ascii="Times New Roman" w:hAnsi="Times New Roman" w:eastAsia="Times New Roman"/>
          <w:b w:val="0"/>
          <w:i w:val="0"/>
          <w:color w:val="000000"/>
          <w:sz w:val="16"/>
        </w:rPr>
        <w:t xml:space="preserve">(c) </w:t>
      </w:r>
      <w:r>
        <w:rPr>
          <w:w w:val="102.57812738418579"/>
          <w:rFonts w:ascii="Times New Roman" w:hAnsi="Times New Roman" w:eastAsia="Times New Roman"/>
          <w:b w:val="0"/>
          <w:i w:val="0"/>
          <w:color w:val="000000"/>
          <w:sz w:val="16"/>
          <w:u w:val="single"/>
        </w:rPr>
        <w:t>Video Display Program</w:t>
      </w:r>
      <w:r>
        <w:rPr>
          <w:w w:val="102.57812738418579"/>
          <w:rFonts w:ascii="Times New Roman" w:hAnsi="Times New Roman" w:eastAsia="Times New Roman"/>
          <w:b w:val="0"/>
          <w:i w:val="0"/>
          <w:color w:val="000000"/>
          <w:sz w:val="16"/>
        </w:rPr>
        <w:t xml:space="preserve">. The elements of the Video Display Program shall be, generally, the same as those for the Pre-Feature </w:t>
      </w:r>
      <w:r>
        <w:rPr>
          <w:w w:val="102.57812738418579"/>
          <w:rFonts w:ascii="Times New Roman" w:hAnsi="Times New Roman" w:eastAsia="Times New Roman"/>
          <w:b w:val="0"/>
          <w:i w:val="0"/>
          <w:color w:val="000000"/>
          <w:sz w:val="16"/>
        </w:rPr>
        <w:t xml:space="preserve">Program, and will include the Branded Slots. NCM specifically agrees that the Video Display Program will contain only material that has received, </w:t>
      </w:r>
      <w:r>
        <w:rPr>
          <w:w w:val="102.57812738418579"/>
          <w:rFonts w:ascii="Times New Roman" w:hAnsi="Times New Roman" w:eastAsia="Times New Roman"/>
          <w:b w:val="0"/>
          <w:i w:val="0"/>
          <w:color w:val="000000"/>
          <w:sz w:val="16"/>
        </w:rPr>
        <w:t xml:space="preserve">or had it been rated would have received, an MPAA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G</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or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PG</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rating. Lobby Screens displaying the Video Display Program shall be located in </w:t>
      </w:r>
      <w:r>
        <w:rPr>
          <w:w w:val="102.57812738418579"/>
          <w:rFonts w:ascii="Times New Roman" w:hAnsi="Times New Roman" w:eastAsia="Times New Roman"/>
          <w:b w:val="0"/>
          <w:i w:val="0"/>
          <w:color w:val="000000"/>
          <w:sz w:val="16"/>
        </w:rPr>
        <w:t>areas of Theatres of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 choosing (subject to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reasonable consnent and operational constraints and provided relocation of </w:t>
      </w:r>
      <w:r>
        <w:rPr>
          <w:w w:val="102.57812738418579"/>
          <w:rFonts w:ascii="Times New Roman" w:hAnsi="Times New Roman" w:eastAsia="Times New Roman"/>
          <w:b w:val="0"/>
          <w:i w:val="0"/>
          <w:color w:val="000000"/>
          <w:sz w:val="16"/>
        </w:rPr>
        <w:t xml:space="preserve">existing Lobby Screens is not required). Network Affiliate is obligated to provide a location for at least one Lobby Screen per Digitized Theatre </w:t>
      </w:r>
      <w:r>
        <w:rPr>
          <w:w w:val="102.57812738418579"/>
          <w:rFonts w:ascii="Times New Roman" w:hAnsi="Times New Roman" w:eastAsia="Times New Roman"/>
          <w:b w:val="0"/>
          <w:i w:val="0"/>
          <w:color w:val="000000"/>
          <w:sz w:val="16"/>
        </w:rPr>
        <w:t xml:space="preserve">with ten or fewer screens, two Lobby Screens per Digitized Theatre with eleven to twenty screens and three Lobby Screens per Digitized Theatre </w:t>
      </w:r>
      <w:r>
        <w:rPr>
          <w:w w:val="102.57812738418579"/>
          <w:rFonts w:ascii="Times New Roman" w:hAnsi="Times New Roman" w:eastAsia="Times New Roman"/>
          <w:b w:val="0"/>
          <w:i w:val="0"/>
          <w:color w:val="000000"/>
          <w:sz w:val="16"/>
        </w:rPr>
        <w:t xml:space="preserve">with more than twenty screens; </w:t>
      </w:r>
      <w:r>
        <w:rPr>
          <w:w w:val="102.57812738418579"/>
          <w:rFonts w:ascii="Times New Roman" w:hAnsi="Times New Roman" w:eastAsia="Times New Roman"/>
          <w:b w:val="0"/>
          <w:i w:val="0"/>
          <w:color w:val="000000"/>
          <w:sz w:val="16"/>
          <w:u w:val="single"/>
        </w:rPr>
        <w:t>provided</w:t>
      </w:r>
      <w:r>
        <w:rPr>
          <w:w w:val="102.57812738418579"/>
          <w:rFonts w:ascii="Times New Roman" w:hAnsi="Times New Roman" w:eastAsia="Times New Roman"/>
          <w:b w:val="0"/>
          <w:i w:val="0"/>
          <w:color w:val="000000"/>
          <w:sz w:val="16"/>
        </w:rPr>
        <w:t xml:space="preserve">, </w:t>
      </w:r>
      <w:r>
        <w:rPr>
          <w:w w:val="102.57812738418579"/>
          <w:rFonts w:ascii="Times New Roman" w:hAnsi="Times New Roman" w:eastAsia="Times New Roman"/>
          <w:b w:val="0"/>
          <w:i w:val="0"/>
          <w:color w:val="000000"/>
          <w:sz w:val="16"/>
          <w:u w:val="single"/>
        </w:rPr>
        <w:t>however</w:t>
      </w:r>
      <w:r>
        <w:rPr>
          <w:w w:val="102.57812738418579"/>
          <w:rFonts w:ascii="Times New Roman" w:hAnsi="Times New Roman" w:eastAsia="Times New Roman"/>
          <w:b w:val="0"/>
          <w:i w:val="0"/>
          <w:color w:val="000000"/>
          <w:sz w:val="16"/>
        </w:rPr>
        <w:t xml:space="preserve">, that Network Affiliate shall have no obligation to increase the number of Lobby Screens in any </w:t>
      </w:r>
      <w:r>
        <w:rPr>
          <w:w w:val="102.57812738418579"/>
          <w:rFonts w:ascii="Times New Roman" w:hAnsi="Times New Roman" w:eastAsia="Times New Roman"/>
          <w:b w:val="0"/>
          <w:i w:val="0"/>
          <w:color w:val="000000"/>
          <w:sz w:val="16"/>
        </w:rPr>
        <w:t xml:space="preserve">Theatre that has at least one Lobby Screen that is capable of receiving the Video Display Program as of the Effective Date. </w:t>
      </w:r>
    </w:p>
    <w:p>
      <w:pPr>
        <w:autoSpaceDN w:val="0"/>
        <w:tabs>
          <w:tab w:pos="736" w:val="left"/>
        </w:tabs>
        <w:autoSpaceDE w:val="0"/>
        <w:widowControl/>
        <w:spacing w:line="188" w:lineRule="exact" w:before="192" w:after="0"/>
        <w:ind w:left="130" w:right="288" w:firstLine="0"/>
        <w:jc w:val="left"/>
      </w:pPr>
      <w:r>
        <w:rPr>
          <w:w w:val="102.57812738418579"/>
          <w:rFonts w:ascii="Times New Roman,Bold" w:hAnsi="Times New Roman,Bold" w:eastAsia="Times New Roman,Bold"/>
          <w:b/>
          <w:i w:val="0"/>
          <w:color w:val="000000"/>
          <w:sz w:val="16"/>
          <w:u w:val="single"/>
        </w:rPr>
        <w:t>Section 3.3</w:t>
      </w:r>
      <w:r>
        <w:rPr>
          <w:w w:val="102.57812738418579"/>
          <w:rFonts w:ascii="Times New Roman,Bold" w:hAnsi="Times New Roman,Bold" w:eastAsia="Times New Roman,Bold"/>
          <w:b/>
          <w:i w:val="0"/>
          <w:color w:val="000000"/>
          <w:sz w:val="16"/>
          <w:u w:val="single"/>
        </w:rPr>
        <w:t>Delivery of Lobby Promotions</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On the Effective Date, NCM will make available to the Theatres the Lobby Promotions, and </w:t>
      </w:r>
      <w:r>
        <w:rPr>
          <w:w w:val="102.57812738418579"/>
          <w:rFonts w:ascii="Times New Roman" w:hAnsi="Times New Roman" w:eastAsia="Times New Roman"/>
          <w:b w:val="0"/>
          <w:i w:val="0"/>
          <w:color w:val="000000"/>
          <w:sz w:val="16"/>
        </w:rPr>
        <w:t xml:space="preserve">Network Affiliate will accept such Lobby Promotions on the terms and conditions set forth herein. </w:t>
      </w:r>
    </w:p>
    <w:p>
      <w:pPr>
        <w:autoSpaceDN w:val="0"/>
        <w:autoSpaceDE w:val="0"/>
        <w:widowControl/>
        <w:spacing w:line="190" w:lineRule="exact" w:before="190" w:after="0"/>
        <w:ind w:left="130" w:right="144" w:firstLine="1818"/>
        <w:jc w:val="left"/>
      </w:pPr>
      <w:r>
        <w:rPr>
          <w:w w:val="102.57812738418579"/>
          <w:rFonts w:ascii="Times New Roman" w:hAnsi="Times New Roman" w:eastAsia="Times New Roman"/>
          <w:b w:val="0"/>
          <w:i w:val="0"/>
          <w:color w:val="000000"/>
          <w:sz w:val="16"/>
        </w:rPr>
        <w:t xml:space="preserve">(i) The Inventory of Lobby Promotions for each Theatre that Network Affiliate agrees to display pursuant to this </w:t>
      </w:r>
      <w:r>
        <w:rPr>
          <w:w w:val="102.57812738418579"/>
          <w:rFonts w:ascii="Times New Roman" w:hAnsi="Times New Roman" w:eastAsia="Times New Roman"/>
          <w:b w:val="0"/>
          <w:i w:val="0"/>
          <w:color w:val="000000"/>
          <w:sz w:val="16"/>
        </w:rPr>
        <w:t xml:space="preserve">Agreement is set forth in </w:t>
      </w:r>
      <w:r>
        <w:rPr>
          <w:w w:val="102.57812738418579"/>
          <w:rFonts w:ascii="Times New Roman" w:hAnsi="Times New Roman" w:eastAsia="Times New Roman"/>
          <w:b w:val="0"/>
          <w:i w:val="0"/>
          <w:color w:val="000000"/>
          <w:sz w:val="16"/>
          <w:u w:val="single"/>
        </w:rPr>
        <w:t>Exhibit A-1</w:t>
      </w:r>
      <w:r>
        <w:rPr>
          <w:w w:val="102.57812738418579"/>
          <w:rFonts w:ascii="Times New Roman" w:hAnsi="Times New Roman" w:eastAsia="Times New Roman"/>
          <w:b w:val="0"/>
          <w:i w:val="0"/>
          <w:color w:val="000000"/>
          <w:sz w:val="16"/>
        </w:rPr>
        <w:t xml:space="preserve">. NCM may provide additional Lobby Promotions, subject to approval by Network Affiliate. NCM will take all </w:t>
      </w:r>
      <w:r>
        <w:rPr>
          <w:w w:val="102.57812738418579"/>
          <w:rFonts w:ascii="Times New Roman" w:hAnsi="Times New Roman" w:eastAsia="Times New Roman"/>
          <w:b w:val="0"/>
          <w:i w:val="0"/>
          <w:color w:val="000000"/>
          <w:sz w:val="16"/>
        </w:rPr>
        <w:t xml:space="preserve">other actions necessary and prudent to ensure the delivery of Lobby Promotions as required under the terms hereof. NCM will inform Network </w:t>
      </w:r>
      <w:r>
        <w:rPr>
          <w:w w:val="102.57812738418579"/>
          <w:rFonts w:ascii="Times New Roman" w:hAnsi="Times New Roman" w:eastAsia="Times New Roman"/>
          <w:b w:val="0"/>
          <w:i w:val="0"/>
          <w:color w:val="000000"/>
          <w:sz w:val="16"/>
        </w:rPr>
        <w:t xml:space="preserve">Affiliate of the length of time that Lobby Promotions and additional Lobby Promotions, if any, are to be displayed.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8</w:t>
      </w:r>
    </w:p>
    <w:p>
      <w:pPr>
        <w:autoSpaceDN w:val="0"/>
        <w:autoSpaceDE w:val="0"/>
        <w:widowControl/>
        <w:spacing w:line="238" w:lineRule="auto" w:before="8254"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6" w:after="0"/>
        <w:ind w:left="130" w:right="0" w:firstLine="1818"/>
        <w:jc w:val="left"/>
      </w:pPr>
      <w:r>
        <w:rPr>
          <w:w w:val="102.57812738418579"/>
          <w:rFonts w:ascii="Times New Roman" w:hAnsi="Times New Roman" w:eastAsia="Times New Roman"/>
          <w:b w:val="0"/>
          <w:i w:val="0"/>
          <w:color w:val="000000"/>
          <w:sz w:val="16"/>
        </w:rPr>
        <w:t xml:space="preserve">(ii) NCM covenants and agrees that Lobby Promotions provided pursuant to this Agreement will conform to all </w:t>
      </w:r>
      <w:r>
        <w:rPr>
          <w:w w:val="102.57812738418579"/>
          <w:rFonts w:ascii="Times New Roman" w:hAnsi="Times New Roman" w:eastAsia="Times New Roman"/>
          <w:b w:val="0"/>
          <w:i w:val="0"/>
          <w:color w:val="000000"/>
          <w:sz w:val="16"/>
        </w:rPr>
        <w:t xml:space="preserve">standards and specifications of which Network Affiliate provides NCM reasonable notice during the Term, including without limitation standards </w:t>
      </w:r>
      <w:r>
        <w:rPr>
          <w:w w:val="102.57812738418579"/>
          <w:rFonts w:ascii="Times New Roman" w:hAnsi="Times New Roman" w:eastAsia="Times New Roman"/>
          <w:b w:val="0"/>
          <w:i w:val="0"/>
          <w:color w:val="000000"/>
          <w:sz w:val="16"/>
        </w:rPr>
        <w:t xml:space="preserve">and specifications with respect to manufacturers and suppliers, sizing (e.g., cup and popcorn tub sizing), timing of delivery of concession supplies </w:t>
      </w:r>
      <w:r>
        <w:rPr>
          <w:w w:val="102.57812738418579"/>
          <w:rFonts w:ascii="Times New Roman" w:hAnsi="Times New Roman" w:eastAsia="Times New Roman"/>
          <w:b w:val="0"/>
          <w:i w:val="0"/>
          <w:color w:val="000000"/>
          <w:sz w:val="16"/>
        </w:rPr>
        <w:t xml:space="preserve">to Theatres, reimbursement of incremental costs (e.g., cups, floor mats, plates) and the like. Lobby Promotions (i) will contain only material that has </w:t>
      </w:r>
      <w:r>
        <w:rPr>
          <w:w w:val="102.57812738418579"/>
          <w:rFonts w:ascii="Times New Roman" w:hAnsi="Times New Roman" w:eastAsia="Times New Roman"/>
          <w:b w:val="0"/>
          <w:i w:val="0"/>
          <w:color w:val="000000"/>
          <w:sz w:val="16"/>
        </w:rPr>
        <w:t xml:space="preserve">received, or had it been rated would have received, an MPAA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G</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or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PG</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rating, (ii) that the only type of sampling that will be permitted is exit </w:t>
      </w:r>
      <w:r>
        <w:rPr>
          <w:w w:val="102.57812738418579"/>
          <w:rFonts w:ascii="Times New Roman" w:hAnsi="Times New Roman" w:eastAsia="Times New Roman"/>
          <w:b w:val="0"/>
          <w:i w:val="0"/>
          <w:color w:val="000000"/>
          <w:sz w:val="16"/>
        </w:rPr>
        <w:t xml:space="preserve">sampling, (iii) to refrain from distributing chewing gum as part of any Lobby Promotion, other than attended sampling as patrons are exiting the </w:t>
      </w:r>
      <w:r>
        <w:rPr>
          <w:w w:val="102.57812738418579"/>
          <w:rFonts w:ascii="Times New Roman" w:hAnsi="Times New Roman" w:eastAsia="Times New Roman"/>
          <w:b w:val="0"/>
          <w:i w:val="0"/>
          <w:color w:val="000000"/>
          <w:sz w:val="16"/>
        </w:rPr>
        <w:t xml:space="preserve">Theatre, (iv) not to permit a Lobby Promotion that would distribute or sample any item that is the same as or substantially similar to any item sold </w:t>
      </w:r>
      <w:r>
        <w:rPr>
          <w:w w:val="102.57812738418579"/>
          <w:rFonts w:ascii="Times New Roman" w:hAnsi="Times New Roman" w:eastAsia="Times New Roman"/>
          <w:b w:val="0"/>
          <w:i w:val="0"/>
          <w:color w:val="000000"/>
          <w:sz w:val="16"/>
        </w:rPr>
        <w:t>at the Theatre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concession stand and (v) not to permit a Lobby Promotion involving fund raising on Theatre property. </w:t>
      </w:r>
    </w:p>
    <w:p>
      <w:pPr>
        <w:autoSpaceDN w:val="0"/>
        <w:autoSpaceDE w:val="0"/>
        <w:widowControl/>
        <w:spacing w:line="190" w:lineRule="exact" w:before="188" w:after="0"/>
        <w:ind w:left="130" w:right="144" w:firstLine="1818"/>
        <w:jc w:val="left"/>
      </w:pPr>
      <w:r>
        <w:rPr>
          <w:w w:val="102.57812738418579"/>
          <w:rFonts w:ascii="Times New Roman" w:hAnsi="Times New Roman" w:eastAsia="Times New Roman"/>
          <w:b w:val="0"/>
          <w:i w:val="0"/>
          <w:color w:val="000000"/>
          <w:sz w:val="16"/>
        </w:rPr>
        <w:t xml:space="preserve">(iii) NCM will be responsible for all costs and expenses associated with sourcing, production, delivery and execution of </w:t>
      </w:r>
      <w:r>
        <w:rPr>
          <w:w w:val="102.57812738418579"/>
          <w:rFonts w:ascii="Times New Roman" w:hAnsi="Times New Roman" w:eastAsia="Times New Roman"/>
          <w:b w:val="0"/>
          <w:i w:val="0"/>
          <w:color w:val="000000"/>
          <w:sz w:val="16"/>
        </w:rPr>
        <w:t xml:space="preserve">Lobby Promotions to the Theatres, including incremental costs actually incurred by the Theatres in connection with Lobby Promotions. In its </w:t>
      </w:r>
      <w:r>
        <w:rPr>
          <w:w w:val="102.57812738418579"/>
          <w:rFonts w:ascii="Times New Roman" w:hAnsi="Times New Roman" w:eastAsia="Times New Roman"/>
          <w:b w:val="0"/>
          <w:i w:val="0"/>
          <w:color w:val="000000"/>
          <w:sz w:val="16"/>
        </w:rPr>
        <w:t xml:space="preserve">discretion, Network Affiliate may make employees available to assist in Lobby Promotions requiring exit sampling; provided that NCM shall </w:t>
      </w:r>
      <w:r>
        <w:rPr>
          <w:w w:val="102.57812738418579"/>
          <w:rFonts w:ascii="Times New Roman" w:hAnsi="Times New Roman" w:eastAsia="Times New Roman"/>
          <w:b w:val="0"/>
          <w:i w:val="0"/>
          <w:color w:val="000000"/>
          <w:sz w:val="16"/>
        </w:rPr>
        <w:t>reimburse Network Affiliate for the employees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time used to conduct the exit sampling at their customary wage. </w:t>
      </w:r>
    </w:p>
    <w:p>
      <w:pPr>
        <w:autoSpaceDN w:val="0"/>
        <w:autoSpaceDE w:val="0"/>
        <w:widowControl/>
        <w:spacing w:line="190" w:lineRule="exact" w:before="188" w:after="0"/>
        <w:ind w:left="130" w:right="0" w:firstLine="606"/>
        <w:jc w:val="left"/>
      </w:pPr>
      <w:r>
        <w:rPr>
          <w:w w:val="102.57812738418579"/>
          <w:rFonts w:ascii="Times New Roman,Bold" w:hAnsi="Times New Roman,Bold" w:eastAsia="Times New Roman,Bold"/>
          <w:b/>
          <w:i w:val="0"/>
          <w:color w:val="000000"/>
          <w:sz w:val="16"/>
          <w:u w:val="single"/>
        </w:rPr>
        <w:t>Section 3.4</w:t>
      </w:r>
      <w:r>
        <w:rPr>
          <w:w w:val="102.57812738418579"/>
          <w:rFonts w:ascii="Times New Roman,Bold" w:hAnsi="Times New Roman,Bold" w:eastAsia="Times New Roman,Bold"/>
          <w:b/>
          <w:i w:val="0"/>
          <w:color w:val="000000"/>
          <w:sz w:val="16"/>
          <w:u w:val="single"/>
        </w:rPr>
        <w:t>Content Standards</w:t>
      </w:r>
      <w:r>
        <w:rPr>
          <w:w w:val="102.57812738418579"/>
          <w:rFonts w:ascii="Times New Roman" w:hAnsi="Times New Roman" w:eastAsia="Times New Roman"/>
          <w:b w:val="0"/>
          <w:i w:val="0"/>
          <w:color w:val="000000"/>
          <w:sz w:val="16"/>
        </w:rPr>
        <w:t xml:space="preserve">. The Parties agree that (unless mutually agreed by the Parties with respect to clauses (i), (iii), (iv), (v) or </w:t>
      </w:r>
      <w:r>
        <w:rPr>
          <w:w w:val="102.57812738418579"/>
          <w:rFonts w:ascii="Times New Roman" w:hAnsi="Times New Roman" w:eastAsia="Times New Roman"/>
          <w:b w:val="0"/>
          <w:i w:val="0"/>
          <w:color w:val="000000"/>
          <w:sz w:val="16"/>
        </w:rPr>
        <w:t xml:space="preserve">(vi)) all content within the Service will not contain content or other material that: (i) has received, or had it been rated would have received, an </w:t>
      </w:r>
      <w:r>
        <w:rPr>
          <w:w w:val="102.57812738418579"/>
          <w:rFonts w:ascii="Times New Roman" w:hAnsi="Times New Roman" w:eastAsia="Times New Roman"/>
          <w:b w:val="0"/>
          <w:i w:val="0"/>
          <w:color w:val="000000"/>
          <w:sz w:val="16"/>
        </w:rPr>
        <w:t xml:space="preserve">MPAA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X</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or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NC-17</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rating (or the equivalent), (ii) promotes illegal activity, (iii) promotes the use of tobacco, sexual aids, birth control, firearms, </w:t>
      </w:r>
      <w:r>
        <w:rPr>
          <w:w w:val="102.57812738418579"/>
          <w:rFonts w:ascii="Times New Roman" w:hAnsi="Times New Roman" w:eastAsia="Times New Roman"/>
          <w:b w:val="0"/>
          <w:i w:val="0"/>
          <w:color w:val="000000"/>
          <w:sz w:val="16"/>
        </w:rPr>
        <w:t xml:space="preserve">weapons or similar products; (iv) promotes alcohol, except prior to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-rated films in the auditorium; (v) constitutes religious advertising (except </w:t>
      </w:r>
      <w:r>
        <w:rPr>
          <w:w w:val="102.57812738418579"/>
          <w:rFonts w:ascii="Times New Roman" w:hAnsi="Times New Roman" w:eastAsia="Times New Roman"/>
          <w:b w:val="0"/>
          <w:i w:val="0"/>
          <w:color w:val="000000"/>
          <w:sz w:val="16"/>
        </w:rPr>
        <w:t xml:space="preserve">on a local basis, exhibiting time and location for local church services); (vi) constitutes political advertising or promotes gambling; (vii) promotes </w:t>
      </w:r>
      <w:r>
        <w:rPr>
          <w:w w:val="102.57812738418579"/>
          <w:rFonts w:ascii="Times New Roman" w:hAnsi="Times New Roman" w:eastAsia="Times New Roman"/>
          <w:b w:val="0"/>
          <w:i w:val="0"/>
          <w:color w:val="000000"/>
          <w:sz w:val="16"/>
        </w:rPr>
        <w:t>theatres, theatre circuits or other entities that are competitive with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theatre operating business or NCM; or (viii) otherwise </w:t>
      </w:r>
      <w:r>
        <w:rPr>
          <w:w w:val="102.57812738418579"/>
          <w:rFonts w:ascii="Times New Roman" w:hAnsi="Times New Roman" w:eastAsia="Times New Roman"/>
          <w:b w:val="0"/>
          <w:i w:val="0"/>
          <w:color w:val="000000"/>
          <w:sz w:val="16"/>
        </w:rPr>
        <w:t>reflects negatively on Network Affiliate or adversely affects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 attendance as determined in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reasonable </w:t>
      </w:r>
      <w:r>
        <w:rPr>
          <w:w w:val="102.57812738418579"/>
          <w:rFonts w:ascii="Times New Roman" w:hAnsi="Times New Roman" w:eastAsia="Times New Roman"/>
          <w:b w:val="0"/>
          <w:i w:val="0"/>
          <w:color w:val="000000"/>
          <w:sz w:val="16"/>
        </w:rPr>
        <w:t xml:space="preserve">discretion. Additionally, the service will not contain any material that depicts or advertises products competitive to the Beverage Agreement </w:t>
      </w:r>
      <w:r>
        <w:rPr>
          <w:w w:val="102.57812738418579"/>
          <w:rFonts w:ascii="Times New Roman" w:hAnsi="Times New Roman" w:eastAsia="Times New Roman"/>
          <w:b w:val="0"/>
          <w:i w:val="0"/>
          <w:color w:val="000000"/>
          <w:sz w:val="16"/>
        </w:rPr>
        <w:t xml:space="preserve">(except as an incidental product placement in content not created by NCM). Network Affiliate may, without liability, breach or otherwise, prevent </w:t>
      </w:r>
      <w:r>
        <w:rPr>
          <w:w w:val="102.57812738418579"/>
          <w:rFonts w:ascii="Times New Roman" w:hAnsi="Times New Roman" w:eastAsia="Times New Roman"/>
          <w:b w:val="0"/>
          <w:i w:val="0"/>
          <w:color w:val="000000"/>
          <w:sz w:val="16"/>
        </w:rPr>
        <w:t xml:space="preserve">and/or take any other actions with respect to the use or distribution of content that violates the foregoing standards; provided, that with respect </w:t>
      </w:r>
      <w:r>
        <w:rPr>
          <w:w w:val="102.57812738418579"/>
          <w:rFonts w:ascii="Times New Roman" w:hAnsi="Times New Roman" w:eastAsia="Times New Roman"/>
          <w:b w:val="0"/>
          <w:i w:val="0"/>
          <w:color w:val="000000"/>
          <w:sz w:val="16"/>
        </w:rPr>
        <w:t xml:space="preserve">to this Section 3.4(viii), Network Affiliate may opt out of such advertising only with respect to Theatres in the geographic locations identified, </w:t>
      </w:r>
      <w:r>
        <w:rPr>
          <w:w w:val="102.57812738418579"/>
          <w:rFonts w:ascii="Times New Roman" w:hAnsi="Times New Roman" w:eastAsia="Times New Roman"/>
          <w:b w:val="0"/>
          <w:i w:val="0"/>
          <w:color w:val="000000"/>
          <w:sz w:val="16"/>
        </w:rPr>
        <w:t>which may include all of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Theatres. If the Digital Content Service contains any content that violates the foregoing standards, </w:t>
      </w:r>
      <w:r>
        <w:rPr>
          <w:w w:val="102.57812738418579"/>
          <w:rFonts w:ascii="Times New Roman" w:hAnsi="Times New Roman" w:eastAsia="Times New Roman"/>
          <w:b w:val="0"/>
          <w:i w:val="0"/>
          <w:color w:val="000000"/>
          <w:sz w:val="16"/>
        </w:rPr>
        <w:t xml:space="preserve">NCM will use commercially reasonable efforts to remove such content as soon as reasonably practical. If NCM fails to remove such content within </w:t>
      </w:r>
      <w:r>
        <w:rPr>
          <w:w w:val="102.57812738418579"/>
          <w:rFonts w:ascii="Times New Roman" w:hAnsi="Times New Roman" w:eastAsia="Times New Roman"/>
          <w:b w:val="0"/>
          <w:i w:val="0"/>
          <w:color w:val="000000"/>
          <w:sz w:val="16"/>
        </w:rPr>
        <w:t xml:space="preserve">a reasonable time, Network Affiliate may discontinue the Digital Content Service in such auditoriums where such content is shown until the </w:t>
      </w:r>
      <w:r>
        <w:rPr>
          <w:w w:val="102.57812738418579"/>
          <w:rFonts w:ascii="Times New Roman" w:hAnsi="Times New Roman" w:eastAsia="Times New Roman"/>
          <w:b w:val="0"/>
          <w:i w:val="0"/>
          <w:color w:val="000000"/>
          <w:sz w:val="16"/>
        </w:rPr>
        <w:t xml:space="preserve">violating content is removed and shall have no liability for such discontinuation. If any other elements of the Service contain any content that </w:t>
      </w:r>
      <w:r>
        <w:rPr>
          <w:w w:val="102.57812738418579"/>
          <w:rFonts w:ascii="Times New Roman" w:hAnsi="Times New Roman" w:eastAsia="Times New Roman"/>
          <w:b w:val="0"/>
          <w:i w:val="0"/>
          <w:color w:val="000000"/>
          <w:sz w:val="16"/>
        </w:rPr>
        <w:t>violates the foregoing standards, NCM shall at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request, or Network Affiliate acting on its own behalf may, upon giving written </w:t>
      </w:r>
      <w:r>
        <w:rPr>
          <w:w w:val="102.57812738418579"/>
          <w:rFonts w:ascii="Times New Roman" w:hAnsi="Times New Roman" w:eastAsia="Times New Roman"/>
          <w:b w:val="0"/>
          <w:i w:val="0"/>
          <w:color w:val="000000"/>
          <w:sz w:val="16"/>
        </w:rPr>
        <w:t xml:space="preserve">notice to NCM, remove such content immediately.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9</w:t>
      </w:r>
    </w:p>
    <w:p>
      <w:pPr>
        <w:autoSpaceDN w:val="0"/>
        <w:autoSpaceDE w:val="0"/>
        <w:widowControl/>
        <w:spacing w:line="238" w:lineRule="auto" w:before="8254"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8" w:after="0"/>
        <w:ind w:left="130" w:right="144" w:firstLine="606"/>
        <w:jc w:val="left"/>
      </w:pPr>
      <w:r>
        <w:rPr>
          <w:w w:val="102.57812738418579"/>
          <w:rFonts w:ascii="Times New Roman,Bold" w:hAnsi="Times New Roman,Bold" w:eastAsia="Times New Roman,Bold"/>
          <w:b/>
          <w:i w:val="0"/>
          <w:color w:val="000000"/>
          <w:sz w:val="16"/>
          <w:u w:val="single"/>
        </w:rPr>
        <w:t>Section 3.5</w:t>
      </w:r>
      <w:r>
        <w:rPr>
          <w:w w:val="102.57812738418579"/>
          <w:rFonts w:ascii="Times New Roman,Bold" w:hAnsi="Times New Roman,Bold" w:eastAsia="Times New Roman,Bold"/>
          <w:b/>
          <w:i w:val="0"/>
          <w:color w:val="000000"/>
          <w:sz w:val="16"/>
          <w:u w:val="single"/>
        </w:rPr>
        <w:t>Development of the Program</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All operational costs associated with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procurement, preparation and delivery of the </w:t>
      </w:r>
      <w:r>
        <w:rPr>
          <w:w w:val="102.57812738418579"/>
          <w:rFonts w:ascii="Times New Roman" w:hAnsi="Times New Roman" w:eastAsia="Times New Roman"/>
          <w:b w:val="0"/>
          <w:i w:val="0"/>
          <w:color w:val="000000"/>
          <w:sz w:val="16"/>
        </w:rPr>
        <w:t xml:space="preserve">Service (including Inventory and other promotional materials as provided herein) to the Theatres shall be borne exclusively by NCM. Except as </w:t>
      </w:r>
      <w:r>
        <w:rPr>
          <w:w w:val="102.57812738418579"/>
          <w:rFonts w:ascii="Times New Roman" w:hAnsi="Times New Roman" w:eastAsia="Times New Roman"/>
          <w:b w:val="0"/>
          <w:i w:val="0"/>
          <w:color w:val="000000"/>
          <w:sz w:val="16"/>
        </w:rPr>
        <w:t>provided herein, all in-Theatre operational costs associated with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receipt and exhibition of the Service within the Theatres shall </w:t>
      </w:r>
      <w:r>
        <w:rPr>
          <w:w w:val="102.57812738418579"/>
          <w:rFonts w:ascii="Times New Roman" w:hAnsi="Times New Roman" w:eastAsia="Times New Roman"/>
          <w:b w:val="0"/>
          <w:i w:val="0"/>
          <w:color w:val="000000"/>
          <w:sz w:val="16"/>
        </w:rPr>
        <w:t xml:space="preserve">be borne exclusively by Network Affiliate. NCM will provide at its own expense all creative and post-production services necessary to ingest, </w:t>
      </w:r>
      <w:r>
        <w:rPr>
          <w:w w:val="102.57812738418579"/>
          <w:rFonts w:ascii="Times New Roman" w:hAnsi="Times New Roman" w:eastAsia="Times New Roman"/>
          <w:b w:val="0"/>
          <w:i w:val="0"/>
          <w:color w:val="000000"/>
          <w:sz w:val="16"/>
        </w:rPr>
        <w:t xml:space="preserve">encode and otherwise prepare for distribution all other on-screen Inventory as part of the Digital Content Service. All on-screen Inventory </w:t>
      </w:r>
      <w:r>
        <w:rPr>
          <w:w w:val="102.57812738418579"/>
          <w:rFonts w:ascii="Times New Roman" w:hAnsi="Times New Roman" w:eastAsia="Times New Roman"/>
          <w:b w:val="0"/>
          <w:i w:val="0"/>
          <w:color w:val="000000"/>
          <w:sz w:val="16"/>
        </w:rPr>
        <w:t xml:space="preserve">provided by Network Affiliate for inclusion in the Digital Content Service must (i) be submitted to NCM for review for compliance with (ii) and (iii) </w:t>
      </w:r>
      <w:r>
        <w:rPr>
          <w:w w:val="102.57812738418579"/>
          <w:rFonts w:ascii="Times New Roman" w:hAnsi="Times New Roman" w:eastAsia="Times New Roman"/>
          <w:b w:val="0"/>
          <w:i w:val="0"/>
          <w:color w:val="000000"/>
          <w:sz w:val="16"/>
        </w:rPr>
        <w:t xml:space="preserve">below as NCM may reasonably request, but in any event at least twenty (20) business days before scheduled exhibition (unless otherwise </w:t>
      </w:r>
      <w:r>
        <w:rPr>
          <w:w w:val="102.57812738418579"/>
          <w:rFonts w:ascii="Times New Roman" w:hAnsi="Times New Roman" w:eastAsia="Times New Roman"/>
          <w:b w:val="0"/>
          <w:i w:val="0"/>
          <w:color w:val="000000"/>
          <w:sz w:val="16"/>
        </w:rPr>
        <w:t>previously approved by NCM), (ii) satisfy the content restrictions enumerated in Section 3.4, and (iii) be fully produced in accordance with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w:t>
      </w:r>
      <w:r>
        <w:rPr>
          <w:w w:val="102.57812738418579"/>
          <w:rFonts w:ascii="Times New Roman" w:hAnsi="Times New Roman" w:eastAsia="Times New Roman"/>
          <w:b w:val="0"/>
          <w:i w:val="0"/>
          <w:color w:val="000000"/>
          <w:sz w:val="16"/>
        </w:rPr>
        <w:t xml:space="preserve">technical specifications as promulgated by NCM from time to time (all as provided in written or electronic form to Network Affiliate), ready for </w:t>
      </w:r>
      <w:r>
        <w:rPr>
          <w:w w:val="102.57812738418579"/>
          <w:rFonts w:ascii="Times New Roman" w:hAnsi="Times New Roman" w:eastAsia="Times New Roman"/>
          <w:b w:val="0"/>
          <w:i w:val="0"/>
          <w:color w:val="000000"/>
          <w:sz w:val="16"/>
        </w:rPr>
        <w:t xml:space="preserve">exhibition, as well as in accordance with applicable NCM commercial standards and operating policies, and all applicable federal, state and local </w:t>
      </w:r>
      <w:r>
        <w:rPr>
          <w:w w:val="102.57812738418579"/>
          <w:rFonts w:ascii="Times New Roman" w:hAnsi="Times New Roman" w:eastAsia="Times New Roman"/>
          <w:b w:val="0"/>
          <w:i w:val="0"/>
          <w:color w:val="000000"/>
          <w:sz w:val="16"/>
        </w:rPr>
        <w:t xml:space="preserve">laws and regulations. Any Inventory provided by Network Affiliate for review and approval by NCM need not, once approved by NCM, be </w:t>
      </w:r>
      <w:r>
        <w:rPr>
          <w:w w:val="102.57812738418579"/>
          <w:rFonts w:ascii="Times New Roman" w:hAnsi="Times New Roman" w:eastAsia="Times New Roman"/>
          <w:b w:val="0"/>
          <w:i w:val="0"/>
          <w:color w:val="000000"/>
          <w:sz w:val="16"/>
        </w:rPr>
        <w:t xml:space="preserve">resubmitted by Network Affiliate for approval in connection with any future use. </w:t>
      </w:r>
    </w:p>
    <w:p>
      <w:pPr>
        <w:autoSpaceDN w:val="0"/>
        <w:autoSpaceDE w:val="0"/>
        <w:widowControl/>
        <w:spacing w:line="166" w:lineRule="exact" w:before="214" w:after="0"/>
        <w:ind w:left="736" w:right="0" w:firstLine="0"/>
        <w:jc w:val="left"/>
      </w:pPr>
      <w:r>
        <w:rPr>
          <w:w w:val="102.57812738418579"/>
          <w:rFonts w:ascii="Times New Roman,Bold" w:hAnsi="Times New Roman,Bold" w:eastAsia="Times New Roman,Bold"/>
          <w:b/>
          <w:i w:val="0"/>
          <w:color w:val="000000"/>
          <w:sz w:val="16"/>
          <w:u w:val="single"/>
        </w:rPr>
        <w:t>Section 3.6</w:t>
      </w:r>
      <w:r>
        <w:rPr>
          <w:w w:val="102.57812738418579"/>
          <w:rFonts w:ascii="Times New Roman,Bold" w:hAnsi="Times New Roman,Bold" w:eastAsia="Times New Roman,Bold"/>
          <w:b/>
          <w:i w:val="0"/>
          <w:color w:val="000000"/>
          <w:sz w:val="16"/>
          <w:u w:val="single"/>
        </w:rPr>
        <w:t>Policy Trailer; Branded Slots</w:t>
      </w:r>
      <w:r>
        <w:rPr>
          <w:w w:val="102.57812738418579"/>
          <w:rFonts w:ascii="Times New Roman" w:hAnsi="Times New Roman" w:eastAsia="Times New Roman"/>
          <w:b w:val="0"/>
          <w:i w:val="0"/>
          <w:color w:val="000000"/>
          <w:sz w:val="16"/>
        </w:rPr>
        <w:t xml:space="preserve">. </w:t>
      </w:r>
    </w:p>
    <w:p>
      <w:pPr>
        <w:autoSpaceDN w:val="0"/>
        <w:autoSpaceDE w:val="0"/>
        <w:widowControl/>
        <w:spacing w:line="188" w:lineRule="exact" w:before="190" w:after="0"/>
        <w:ind w:left="130" w:right="144" w:firstLine="1212"/>
        <w:jc w:val="left"/>
      </w:pPr>
      <w:r>
        <w:rPr>
          <w:w w:val="102.57812738418579"/>
          <w:rFonts w:ascii="Times New Roman" w:hAnsi="Times New Roman" w:eastAsia="Times New Roman"/>
          <w:b w:val="0"/>
          <w:i w:val="0"/>
          <w:color w:val="000000"/>
          <w:sz w:val="16"/>
        </w:rPr>
        <w:t xml:space="preserve">(a) </w:t>
      </w:r>
      <w:r>
        <w:rPr>
          <w:w w:val="102.57812738418579"/>
          <w:rFonts w:ascii="Times New Roman" w:hAnsi="Times New Roman" w:eastAsia="Times New Roman"/>
          <w:b w:val="0"/>
          <w:i w:val="0"/>
          <w:color w:val="000000"/>
          <w:sz w:val="16"/>
          <w:u w:val="single"/>
        </w:rPr>
        <w:t>Policy Trailer</w:t>
      </w:r>
      <w:r>
        <w:rPr>
          <w:w w:val="102.57812738418579"/>
          <w:rFonts w:ascii="Times New Roman" w:hAnsi="Times New Roman" w:eastAsia="Times New Roman"/>
          <w:b w:val="0"/>
          <w:i w:val="0"/>
          <w:color w:val="000000"/>
          <w:sz w:val="16"/>
        </w:rPr>
        <w:t xml:space="preserve">. The policy trailer will be (i) up to 60 seconds, (ii) exhibited in the Theatres after Showtime, (iii) be customized to </w:t>
      </w:r>
      <w:r>
        <w:rPr>
          <w:w w:val="102.57812738418579"/>
          <w:rFonts w:ascii="Times New Roman" w:hAnsi="Times New Roman" w:eastAsia="Times New Roman"/>
          <w:b w:val="0"/>
          <w:i w:val="0"/>
          <w:color w:val="000000"/>
          <w:sz w:val="16"/>
        </w:rPr>
        <w:t xml:space="preserve">include the name of the Network Affiliates Theatre business and (iii) used to feature content relating to Theatre policy and operations, and may </w:t>
      </w:r>
      <w:r>
        <w:rPr>
          <w:w w:val="102.57812738418579"/>
          <w:rFonts w:ascii="Times New Roman" w:hAnsi="Times New Roman" w:eastAsia="Times New Roman"/>
          <w:b w:val="0"/>
          <w:i w:val="0"/>
          <w:color w:val="000000"/>
          <w:sz w:val="16"/>
        </w:rPr>
        <w:t xml:space="preserve">include (w) a policy service announcement that promotes appropriate theatre behavior, (x) promotions of Network Affiliate Concessions, (y) upon </w:t>
      </w:r>
      <w:r>
        <w:rPr>
          <w:w w:val="102.57812738418579"/>
          <w:rFonts w:ascii="Times New Roman" w:hAnsi="Times New Roman" w:eastAsia="Times New Roman"/>
          <w:b w:val="0"/>
          <w:i w:val="0"/>
          <w:color w:val="000000"/>
          <w:sz w:val="16"/>
        </w:rPr>
        <w:t xml:space="preserve">prior written approval of Network Affiliate, other promotional materials of third-party products for which NCM sells advertising and is paid a fee </w:t>
      </w:r>
      <w:r>
        <w:rPr>
          <w:w w:val="102.57812738418579"/>
          <w:rFonts w:ascii="Times New Roman" w:hAnsi="Times New Roman" w:eastAsia="Times New Roman"/>
          <w:b w:val="0"/>
          <w:i w:val="0"/>
          <w:color w:val="000000"/>
          <w:sz w:val="16"/>
        </w:rPr>
        <w:t xml:space="preserve">(the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Policy Trailer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All costs associated with producing the Policy Trailer shall be borne by Network Affiliate. </w:t>
      </w:r>
    </w:p>
    <w:p>
      <w:pPr>
        <w:autoSpaceDN w:val="0"/>
        <w:autoSpaceDE w:val="0"/>
        <w:widowControl/>
        <w:spacing w:line="190" w:lineRule="exact" w:before="190" w:after="0"/>
        <w:ind w:left="130" w:right="144" w:firstLine="1212"/>
        <w:jc w:val="left"/>
      </w:pPr>
      <w:r>
        <w:rPr>
          <w:w w:val="102.57812738418579"/>
          <w:rFonts w:ascii="Times New Roman" w:hAnsi="Times New Roman" w:eastAsia="Times New Roman"/>
          <w:b w:val="0"/>
          <w:i w:val="0"/>
          <w:color w:val="000000"/>
          <w:sz w:val="16"/>
        </w:rPr>
        <w:t xml:space="preserve">(b) </w:t>
      </w:r>
      <w:r>
        <w:rPr>
          <w:w w:val="102.57812738418579"/>
          <w:rFonts w:ascii="Times New Roman" w:hAnsi="Times New Roman" w:eastAsia="Times New Roman"/>
          <w:b w:val="0"/>
          <w:i w:val="0"/>
          <w:color w:val="000000"/>
          <w:sz w:val="16"/>
          <w:u w:val="single"/>
        </w:rPr>
        <w:t>Branded Slot</w:t>
      </w:r>
      <w:r>
        <w:rPr>
          <w:w w:val="102.57812738418579"/>
          <w:rFonts w:ascii="Times New Roman" w:hAnsi="Times New Roman" w:eastAsia="Times New Roman"/>
          <w:b w:val="0"/>
          <w:i w:val="0"/>
          <w:color w:val="000000"/>
          <w:sz w:val="16"/>
        </w:rPr>
        <w:t xml:space="preserve">. The Digital Content Service will feature (i) up to two (2) minutes for Theatre Advertising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Branded Slots</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w:t>
      </w:r>
      <w:r>
        <w:rPr>
          <w:w w:val="102.57812738418579"/>
          <w:rFonts w:ascii="Times New Roman" w:hAnsi="Times New Roman" w:eastAsia="Times New Roman"/>
          <w:b w:val="0"/>
          <w:i w:val="0"/>
          <w:color w:val="000000"/>
          <w:sz w:val="16"/>
        </w:rPr>
        <w:t xml:space="preserve">in each Play List. Each Branded Slot may only exhibit Theatre Advertising. NCM is required to include no less than forty-five (45) seconds of </w:t>
      </w:r>
      <w:r>
        <w:rPr>
          <w:w w:val="102.57812738418579"/>
          <w:rFonts w:ascii="Times New Roman" w:hAnsi="Times New Roman" w:eastAsia="Times New Roman"/>
          <w:b w:val="0"/>
          <w:i w:val="0"/>
          <w:color w:val="000000"/>
          <w:sz w:val="16"/>
        </w:rPr>
        <w:t xml:space="preserve">Branded Slots within the final fifteen (15) minutes of the Play List, fifteen (15) seconds of which shall be included within the final eleven (11) </w:t>
      </w:r>
      <w:r>
        <w:rPr>
          <w:w w:val="102.57812738418579"/>
          <w:rFonts w:ascii="Times New Roman" w:hAnsi="Times New Roman" w:eastAsia="Times New Roman"/>
          <w:b w:val="0"/>
          <w:i w:val="0"/>
          <w:color w:val="000000"/>
          <w:sz w:val="16"/>
        </w:rPr>
        <w:t xml:space="preserve">minutes of the Play List; provided, that NCM may begin these Branded Slots up to one minute earlier when NCM expands the amount of </w:t>
      </w:r>
      <w:r>
        <w:rPr>
          <w:w w:val="102.57812738418579"/>
          <w:rFonts w:ascii="Times New Roman" w:hAnsi="Times New Roman" w:eastAsia="Times New Roman"/>
          <w:b w:val="0"/>
          <w:i w:val="0"/>
          <w:color w:val="000000"/>
          <w:sz w:val="16"/>
        </w:rPr>
        <w:t xml:space="preserve">advertising units that follow these Branded Slots through the sale of additional advertising to third parties. </w:t>
      </w:r>
    </w:p>
    <w:p>
      <w:pPr>
        <w:autoSpaceDN w:val="0"/>
        <w:tabs>
          <w:tab w:pos="1342" w:val="left"/>
        </w:tabs>
        <w:autoSpaceDE w:val="0"/>
        <w:widowControl/>
        <w:spacing w:line="190" w:lineRule="exact" w:before="188" w:after="0"/>
        <w:ind w:left="130" w:right="144" w:firstLine="0"/>
        <w:jc w:val="left"/>
      </w:pPr>
      <w:r>
        <w:tab/>
      </w:r>
      <w:r>
        <w:rPr>
          <w:w w:val="102.57812738418579"/>
          <w:rFonts w:ascii="Times New Roman" w:hAnsi="Times New Roman" w:eastAsia="Times New Roman"/>
          <w:b w:val="0"/>
          <w:i w:val="0"/>
          <w:color w:val="000000"/>
          <w:sz w:val="16"/>
        </w:rPr>
        <w:t xml:space="preserve">(c) </w:t>
      </w:r>
      <w:r>
        <w:rPr>
          <w:w w:val="102.57812738418579"/>
          <w:rFonts w:ascii="Times New Roman" w:hAnsi="Times New Roman" w:eastAsia="Times New Roman"/>
          <w:b w:val="0"/>
          <w:i w:val="0"/>
          <w:color w:val="000000"/>
          <w:sz w:val="16"/>
          <w:u w:val="single"/>
        </w:rPr>
        <w:t>Restrictions</w:t>
      </w:r>
      <w:r>
        <w:rPr>
          <w:w w:val="102.57812738418579"/>
          <w:rFonts w:ascii="Times New Roman" w:hAnsi="Times New Roman" w:eastAsia="Times New Roman"/>
          <w:b w:val="0"/>
          <w:i w:val="0"/>
          <w:color w:val="000000"/>
          <w:sz w:val="16"/>
        </w:rPr>
        <w:t xml:space="preserve">. Other than as permitted in Sections 3.6(a) or (b), neither the Policy Trailer nor the Branded Slot will not include </w:t>
      </w:r>
      <w:r>
        <w:rPr>
          <w:w w:val="102.57812738418579"/>
          <w:rFonts w:ascii="Times New Roman" w:hAnsi="Times New Roman" w:eastAsia="Times New Roman"/>
          <w:b w:val="0"/>
          <w:i w:val="0"/>
          <w:color w:val="000000"/>
          <w:sz w:val="16"/>
        </w:rPr>
        <w:t>third-party advertising and/or third-party mentions for products and services, without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prior written approval. </w:t>
      </w:r>
    </w:p>
    <w:p>
      <w:pPr>
        <w:autoSpaceDN w:val="0"/>
        <w:tabs>
          <w:tab w:pos="736" w:val="left"/>
        </w:tabs>
        <w:autoSpaceDE w:val="0"/>
        <w:widowControl/>
        <w:spacing w:line="190" w:lineRule="exact" w:before="188" w:after="0"/>
        <w:ind w:left="130" w:right="432" w:firstLine="0"/>
        <w:jc w:val="left"/>
      </w:pPr>
      <w:r>
        <w:rPr>
          <w:w w:val="102.57812738418579"/>
          <w:rFonts w:ascii="Times New Roman,Bold" w:hAnsi="Times New Roman,Bold" w:eastAsia="Times New Roman,Bold"/>
          <w:b/>
          <w:i w:val="0"/>
          <w:color w:val="000000"/>
          <w:sz w:val="16"/>
          <w:u w:val="single"/>
        </w:rPr>
        <w:t>Section 3.7</w:t>
      </w:r>
      <w:r>
        <w:rPr>
          <w:w w:val="102.57812738418579"/>
          <w:rFonts w:ascii="Times New Roman,Bold" w:hAnsi="Times New Roman,Bold" w:eastAsia="Times New Roman,Bold"/>
          <w:b/>
          <w:i w:val="0"/>
          <w:color w:val="000000"/>
          <w:sz w:val="16"/>
          <w:u w:val="single"/>
        </w:rPr>
        <w:t>Cooperation and Assistance</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The Parties agree that the effectiveness and quality of the Service as provided by NCM are </w:t>
      </w:r>
      <w:r>
        <w:rPr>
          <w:w w:val="102.57812738418579"/>
          <w:rFonts w:ascii="Times New Roman" w:hAnsi="Times New Roman" w:eastAsia="Times New Roman"/>
          <w:b w:val="0"/>
          <w:i w:val="0"/>
          <w:color w:val="000000"/>
          <w:sz w:val="16"/>
        </w:rPr>
        <w:t xml:space="preserve">dependent on the cooperation and operational support of both Parties. </w:t>
      </w:r>
    </w:p>
    <w:p>
      <w:pPr>
        <w:autoSpaceDN w:val="0"/>
        <w:tabs>
          <w:tab w:pos="1342" w:val="left"/>
        </w:tabs>
        <w:autoSpaceDE w:val="0"/>
        <w:widowControl/>
        <w:spacing w:line="190" w:lineRule="exact" w:before="188" w:after="0"/>
        <w:ind w:left="130" w:right="576" w:firstLine="0"/>
        <w:jc w:val="left"/>
      </w:pPr>
      <w:r>
        <w:tab/>
      </w:r>
      <w:r>
        <w:rPr>
          <w:w w:val="102.57812738418579"/>
          <w:rFonts w:ascii="Times New Roman" w:hAnsi="Times New Roman" w:eastAsia="Times New Roman"/>
          <w:b w:val="0"/>
          <w:i w:val="0"/>
          <w:color w:val="000000"/>
          <w:sz w:val="16"/>
        </w:rPr>
        <w:t xml:space="preserve">(a) Network Affiliate agrees that it (and each of the Theatres) shall at all times during the Term provide NCM, at Network </w:t>
      </w:r>
      <w:r>
        <w:rPr>
          <w:w w:val="102.57812738418579"/>
          <w:rFonts w:ascii="Times New Roman" w:hAnsi="Times New Roman" w:eastAsia="Times New Roman"/>
          <w:b w:val="0"/>
          <w:i w:val="0"/>
          <w:color w:val="000000"/>
          <w:sz w:val="16"/>
        </w:rPr>
        <w:t>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own cost except as otherwise provided in this Agreement, with the following: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10</w:t>
      </w:r>
    </w:p>
    <w:p>
      <w:pPr>
        <w:autoSpaceDN w:val="0"/>
        <w:autoSpaceDE w:val="0"/>
        <w:widowControl/>
        <w:spacing w:line="238" w:lineRule="auto" w:before="7498"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6" w:after="0"/>
        <w:ind w:left="130" w:right="288" w:firstLine="1818"/>
        <w:jc w:val="left"/>
      </w:pPr>
      <w:r>
        <w:rPr>
          <w:w w:val="102.57812738418579"/>
          <w:rFonts w:ascii="Times New Roman" w:hAnsi="Times New Roman" w:eastAsia="Times New Roman"/>
          <w:b w:val="0"/>
          <w:i w:val="0"/>
          <w:color w:val="000000"/>
          <w:sz w:val="16"/>
        </w:rPr>
        <w:t xml:space="preserve">(i) internal resources and permissions as reasonably required to effectuate delivery of the Service, including without </w:t>
      </w:r>
      <w:r>
        <w:rPr>
          <w:w w:val="102.57812738418579"/>
          <w:rFonts w:ascii="Times New Roman" w:hAnsi="Times New Roman" w:eastAsia="Times New Roman"/>
          <w:b w:val="0"/>
          <w:i w:val="0"/>
          <w:color w:val="000000"/>
          <w:sz w:val="16"/>
        </w:rPr>
        <w:t xml:space="preserve">limitation projection and sound technicians and other employees to assist with NCM Equipment installation and Digital Content Service </w:t>
      </w:r>
      <w:r>
        <w:rPr>
          <w:w w:val="102.57812738418579"/>
          <w:rFonts w:ascii="Times New Roman" w:hAnsi="Times New Roman" w:eastAsia="Times New Roman"/>
          <w:b w:val="0"/>
          <w:i w:val="0"/>
          <w:color w:val="000000"/>
          <w:sz w:val="16"/>
        </w:rPr>
        <w:t xml:space="preserve">transmission; </w:t>
      </w:r>
    </w:p>
    <w:p>
      <w:pPr>
        <w:autoSpaceDN w:val="0"/>
        <w:autoSpaceDE w:val="0"/>
        <w:widowControl/>
        <w:spacing w:line="190" w:lineRule="exact" w:before="188" w:after="0"/>
        <w:ind w:left="130" w:right="144" w:firstLine="1818"/>
        <w:jc w:val="left"/>
      </w:pPr>
      <w:r>
        <w:rPr>
          <w:w w:val="102.57812738418579"/>
          <w:rFonts w:ascii="Times New Roman" w:hAnsi="Times New Roman" w:eastAsia="Times New Roman"/>
          <w:b w:val="0"/>
          <w:i w:val="0"/>
          <w:color w:val="000000"/>
          <w:sz w:val="16"/>
        </w:rPr>
        <w:t xml:space="preserve">(ii) unless unavailable, 24 (hour) by 7 (day)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real time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access via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network assets in conformity with </w:t>
      </w:r>
      <w:r>
        <w:rPr>
          <w:w w:val="102.57812738418579"/>
          <w:rFonts w:ascii="Times New Roman" w:hAnsi="Times New Roman" w:eastAsia="Times New Roman"/>
          <w:b w:val="0"/>
          <w:i w:val="0"/>
          <w:color w:val="000000"/>
          <w:sz w:val="16"/>
        </w:rPr>
        <w:t>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network use and security policies (provided in advance to NCM and consistently applied with respect to other Network </w:t>
      </w:r>
      <w:r>
        <w:rPr>
          <w:w w:val="102.57812738418579"/>
          <w:rFonts w:ascii="Times New Roman" w:hAnsi="Times New Roman" w:eastAsia="Times New Roman"/>
          <w:b w:val="0"/>
          <w:i w:val="0"/>
          <w:color w:val="000000"/>
          <w:sz w:val="16"/>
        </w:rPr>
        <w:t xml:space="preserve">Affiliate service providers) to the in-Theatre software and hardware components of the Digital Content Network, so that NCM can monitor the </w:t>
      </w:r>
      <w:r>
        <w:rPr>
          <w:w w:val="102.57812738418579"/>
          <w:rFonts w:ascii="Times New Roman" w:hAnsi="Times New Roman" w:eastAsia="Times New Roman"/>
          <w:b w:val="0"/>
          <w:i w:val="0"/>
          <w:color w:val="000000"/>
          <w:sz w:val="16"/>
        </w:rPr>
        <w:t xml:space="preserve">distribution and playback of the Service and the Parties will reasonably cooperate to ensure that corrections or changes are made as required to </w:t>
      </w:r>
      <w:r>
        <w:rPr>
          <w:w w:val="102.57812738418579"/>
          <w:rFonts w:ascii="Times New Roman" w:hAnsi="Times New Roman" w:eastAsia="Times New Roman"/>
          <w:b w:val="0"/>
          <w:i w:val="0"/>
          <w:color w:val="000000"/>
          <w:sz w:val="16"/>
        </w:rPr>
        <w:t xml:space="preserve">deliver the Service; </w:t>
      </w:r>
    </w:p>
    <w:p>
      <w:pPr>
        <w:autoSpaceDN w:val="0"/>
        <w:tabs>
          <w:tab w:pos="1948" w:val="left"/>
        </w:tabs>
        <w:autoSpaceDE w:val="0"/>
        <w:widowControl/>
        <w:spacing w:line="190" w:lineRule="exact" w:before="188" w:after="0"/>
        <w:ind w:left="130" w:right="576" w:firstLine="0"/>
        <w:jc w:val="left"/>
      </w:pPr>
      <w:r>
        <w:rPr>
          <w:w w:val="102.57812738418579"/>
          <w:rFonts w:ascii="Times New Roman" w:hAnsi="Times New Roman" w:eastAsia="Times New Roman"/>
          <w:b w:val="0"/>
          <w:i w:val="0"/>
          <w:color w:val="000000"/>
          <w:sz w:val="16"/>
        </w:rPr>
        <w:t xml:space="preserve">(iii) detailed playback information in a form, whether electronic or hard copy, and at such times as either Network </w:t>
      </w:r>
      <w:r>
        <w:rPr>
          <w:w w:val="102.57812738418579"/>
          <w:rFonts w:ascii="Times New Roman" w:hAnsi="Times New Roman" w:eastAsia="Times New Roman"/>
          <w:b w:val="0"/>
          <w:i w:val="0"/>
          <w:color w:val="000000"/>
          <w:sz w:val="16"/>
        </w:rPr>
        <w:t xml:space="preserve">Affiliate or NCM shall reasonably request; </w:t>
      </w:r>
    </w:p>
    <w:p>
      <w:pPr>
        <w:autoSpaceDN w:val="0"/>
        <w:autoSpaceDE w:val="0"/>
        <w:widowControl/>
        <w:spacing w:line="164" w:lineRule="exact" w:before="214" w:after="0"/>
        <w:ind w:left="1948" w:right="0" w:firstLine="0"/>
        <w:jc w:val="left"/>
      </w:pPr>
      <w:r>
        <w:rPr>
          <w:w w:val="102.57812738418579"/>
          <w:rFonts w:ascii="Times New Roman" w:hAnsi="Times New Roman" w:eastAsia="Times New Roman"/>
          <w:b w:val="0"/>
          <w:i w:val="0"/>
          <w:color w:val="000000"/>
          <w:sz w:val="16"/>
        </w:rPr>
        <w:t xml:space="preserve">(iv) prompt notification of reception, playback or other technical problems associated with receipt of the Service; </w:t>
      </w:r>
    </w:p>
    <w:p>
      <w:pPr>
        <w:autoSpaceDN w:val="0"/>
        <w:tabs>
          <w:tab w:pos="1948" w:val="left"/>
        </w:tabs>
        <w:autoSpaceDE w:val="0"/>
        <w:widowControl/>
        <w:spacing w:line="188" w:lineRule="exact" w:before="192" w:after="0"/>
        <w:ind w:left="130" w:right="144" w:firstLine="0"/>
        <w:jc w:val="left"/>
      </w:pPr>
      <w:r>
        <w:rPr>
          <w:w w:val="102.57812738418579"/>
          <w:rFonts w:ascii="Times New Roman" w:hAnsi="Times New Roman" w:eastAsia="Times New Roman"/>
          <w:b w:val="0"/>
          <w:i w:val="0"/>
          <w:color w:val="000000"/>
          <w:sz w:val="16"/>
        </w:rPr>
        <w:t>(v) the results of quality audits performed by Network Affiliate periodically during the Term upon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request and </w:t>
      </w:r>
      <w:r>
        <w:rPr>
          <w:w w:val="102.57812738418579"/>
          <w:rFonts w:ascii="Times New Roman" w:hAnsi="Times New Roman" w:eastAsia="Times New Roman"/>
          <w:b w:val="0"/>
          <w:i w:val="0"/>
          <w:color w:val="000000"/>
          <w:sz w:val="16"/>
        </w:rPr>
        <w:t xml:space="preserve">at its direction to confirm playback compliance; </w:t>
      </w:r>
    </w:p>
    <w:p>
      <w:pPr>
        <w:autoSpaceDN w:val="0"/>
        <w:autoSpaceDE w:val="0"/>
        <w:widowControl/>
        <w:spacing w:line="164" w:lineRule="exact" w:before="216" w:after="0"/>
        <w:ind w:left="1948" w:right="0" w:firstLine="0"/>
        <w:jc w:val="left"/>
      </w:pPr>
      <w:r>
        <w:rPr>
          <w:w w:val="102.57812738418579"/>
          <w:rFonts w:ascii="Times New Roman" w:hAnsi="Times New Roman" w:eastAsia="Times New Roman"/>
          <w:b w:val="0"/>
          <w:i w:val="0"/>
          <w:color w:val="000000"/>
          <w:sz w:val="16"/>
        </w:rPr>
        <w:t xml:space="preserve">(vi) adequate opportunities to train Network Affiliate personnel, as provided in Section 2.7; </w:t>
      </w:r>
    </w:p>
    <w:p>
      <w:pPr>
        <w:autoSpaceDN w:val="0"/>
        <w:tabs>
          <w:tab w:pos="1948" w:val="left"/>
        </w:tabs>
        <w:autoSpaceDE w:val="0"/>
        <w:widowControl/>
        <w:spacing w:line="190" w:lineRule="exact" w:before="188" w:after="0"/>
        <w:ind w:left="130" w:right="0" w:firstLine="0"/>
        <w:jc w:val="left"/>
      </w:pPr>
      <w:r>
        <w:rPr>
          <w:w w:val="102.57812738418579"/>
          <w:rFonts w:ascii="Times New Roman" w:hAnsi="Times New Roman" w:eastAsia="Times New Roman"/>
          <w:b w:val="0"/>
          <w:i w:val="0"/>
          <w:color w:val="000000"/>
          <w:sz w:val="16"/>
        </w:rPr>
        <w:t xml:space="preserve">(vii) attendance data film-by-film, rating-by-rating and Theatre-by-Theatre for all Theatres, in an electronic form and in a </w:t>
      </w:r>
      <w:r>
        <w:rPr>
          <w:w w:val="102.57812738418579"/>
          <w:rFonts w:ascii="Times New Roman" w:hAnsi="Times New Roman" w:eastAsia="Times New Roman"/>
          <w:b w:val="0"/>
          <w:i w:val="0"/>
          <w:color w:val="000000"/>
          <w:sz w:val="16"/>
        </w:rPr>
        <w:t>format agreed by the Parties, at such times as are consistent with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internal reporting systems but in any event at least weekly; </w:t>
      </w:r>
    </w:p>
    <w:p>
      <w:pPr>
        <w:autoSpaceDN w:val="0"/>
        <w:autoSpaceDE w:val="0"/>
        <w:widowControl/>
        <w:spacing w:line="188" w:lineRule="exact" w:before="190" w:after="0"/>
        <w:ind w:left="130" w:right="144" w:firstLine="1818"/>
        <w:jc w:val="left"/>
      </w:pPr>
      <w:r>
        <w:rPr>
          <w:w w:val="102.57812738418579"/>
          <w:rFonts w:ascii="Times New Roman" w:hAnsi="Times New Roman" w:eastAsia="Times New Roman"/>
          <w:b w:val="0"/>
          <w:i w:val="0"/>
          <w:color w:val="000000"/>
          <w:sz w:val="16"/>
        </w:rPr>
        <w:t xml:space="preserve">(viii) at such times as NCM shall reasonably request but no more often than on a quarterly basis, a list of all Theatres, </w:t>
      </w:r>
      <w:r>
        <w:rPr>
          <w:w w:val="102.57812738418579"/>
          <w:rFonts w:ascii="Times New Roman" w:hAnsi="Times New Roman" w:eastAsia="Times New Roman"/>
          <w:b w:val="0"/>
          <w:i w:val="0"/>
          <w:color w:val="000000"/>
          <w:sz w:val="16"/>
        </w:rPr>
        <w:t xml:space="preserve">including (i) identification of which Theatres are Digitized Theatres, (ii) the number of screens at each Theatre, and (iii) identification of any </w:t>
      </w:r>
      <w:r>
        <w:rPr>
          <w:w w:val="102.57812738418579"/>
          <w:rFonts w:ascii="Times New Roman" w:hAnsi="Times New Roman" w:eastAsia="Times New Roman"/>
          <w:b w:val="0"/>
          <w:i w:val="0"/>
          <w:color w:val="000000"/>
          <w:sz w:val="16"/>
        </w:rPr>
        <w:t xml:space="preserve">Theatres that are not equipped with at least one Lobby Screen to display the Video Display Program; and </w:t>
      </w:r>
    </w:p>
    <w:p>
      <w:pPr>
        <w:autoSpaceDN w:val="0"/>
        <w:autoSpaceDE w:val="0"/>
        <w:widowControl/>
        <w:spacing w:line="164" w:lineRule="exact" w:before="216" w:after="0"/>
        <w:ind w:left="1948" w:right="0" w:firstLine="0"/>
        <w:jc w:val="left"/>
      </w:pPr>
      <w:r>
        <w:rPr>
          <w:w w:val="102.57812738418579"/>
          <w:rFonts w:ascii="Times New Roman" w:hAnsi="Times New Roman" w:eastAsia="Times New Roman"/>
          <w:b w:val="0"/>
          <w:i w:val="0"/>
          <w:color w:val="000000"/>
          <w:sz w:val="16"/>
        </w:rPr>
        <w:t xml:space="preserve">(ix) such other information regarding the Services as NCM may reasonably request from time to time; </w:t>
      </w:r>
    </w:p>
    <w:p>
      <w:pPr>
        <w:autoSpaceDN w:val="0"/>
        <w:autoSpaceDE w:val="0"/>
        <w:widowControl/>
        <w:spacing w:line="190" w:lineRule="exact" w:before="188" w:after="0"/>
        <w:ind w:left="130" w:right="288" w:firstLine="1212"/>
        <w:jc w:val="left"/>
      </w:pPr>
      <w:r>
        <w:rPr>
          <w:w w:val="102.57812738418579"/>
          <w:rFonts w:ascii="Times New Roman" w:hAnsi="Times New Roman" w:eastAsia="Times New Roman"/>
          <w:b w:val="0"/>
          <w:i w:val="0"/>
          <w:color w:val="000000"/>
          <w:sz w:val="16"/>
        </w:rPr>
        <w:t xml:space="preserve">(b) For the avoidance of doubt, information made available subject to this Section 3.7 shall be subject to the provisions of </w:t>
      </w:r>
      <w:r>
        <w:rPr>
          <w:w w:val="102.57812738418579"/>
          <w:rFonts w:ascii="Times New Roman" w:hAnsi="Times New Roman" w:eastAsia="Times New Roman"/>
          <w:b w:val="0"/>
          <w:i w:val="0"/>
          <w:color w:val="000000"/>
          <w:sz w:val="16"/>
        </w:rPr>
        <w:t xml:space="preserve">Section 13.1 (Confidential Treatment). Network Affiliate agrees to be included in any compliance reporting NCM provides to its advertisers and </w:t>
      </w:r>
      <w:r>
        <w:rPr>
          <w:w w:val="102.57812738418579"/>
          <w:rFonts w:ascii="Times New Roman" w:hAnsi="Times New Roman" w:eastAsia="Times New Roman"/>
          <w:b w:val="0"/>
          <w:i w:val="0"/>
          <w:color w:val="000000"/>
          <w:sz w:val="16"/>
        </w:rPr>
        <w:t xml:space="preserve">other content providers for proof of performance. </w:t>
      </w:r>
    </w:p>
    <w:p>
      <w:pPr>
        <w:autoSpaceDN w:val="0"/>
        <w:tabs>
          <w:tab w:pos="1342" w:val="left"/>
        </w:tabs>
        <w:autoSpaceDE w:val="0"/>
        <w:widowControl/>
        <w:spacing w:line="190" w:lineRule="exact" w:before="188" w:after="0"/>
        <w:ind w:left="130" w:right="432" w:firstLine="0"/>
        <w:jc w:val="left"/>
      </w:pPr>
      <w:r>
        <w:tab/>
      </w:r>
      <w:r>
        <w:rPr>
          <w:w w:val="102.57812738418579"/>
          <w:rFonts w:ascii="Times New Roman" w:hAnsi="Times New Roman" w:eastAsia="Times New Roman"/>
          <w:b w:val="0"/>
          <w:i w:val="0"/>
          <w:color w:val="000000"/>
          <w:sz w:val="16"/>
        </w:rPr>
        <w:t xml:space="preserve">(c) NCM and Network Affiliate shall use commercially reasonable efforts to ensure that the Digital Content Network will be </w:t>
      </w:r>
      <w:r>
        <w:rPr>
          <w:w w:val="102.57812738418579"/>
          <w:rFonts w:ascii="Times New Roman" w:hAnsi="Times New Roman" w:eastAsia="Times New Roman"/>
          <w:b w:val="0"/>
          <w:i w:val="0"/>
          <w:color w:val="000000"/>
          <w:sz w:val="16"/>
        </w:rPr>
        <w:t xml:space="preserve">integrated with any network for the delivery of Digital Cinema Services such that the Services can be delivered over such network.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11</w:t>
      </w:r>
    </w:p>
    <w:p>
      <w:pPr>
        <w:autoSpaceDN w:val="0"/>
        <w:autoSpaceDE w:val="0"/>
        <w:widowControl/>
        <w:spacing w:line="238" w:lineRule="auto" w:before="7498"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88" w:lineRule="exact" w:before="1270" w:after="0"/>
        <w:ind w:left="130" w:right="144" w:firstLine="606"/>
        <w:jc w:val="left"/>
      </w:pPr>
      <w:r>
        <w:rPr>
          <w:w w:val="102.57812738418579"/>
          <w:rFonts w:ascii="Times New Roman,Bold" w:hAnsi="Times New Roman,Bold" w:eastAsia="Times New Roman,Bold"/>
          <w:b/>
          <w:i w:val="0"/>
          <w:color w:val="000000"/>
          <w:sz w:val="16"/>
          <w:u w:val="single"/>
        </w:rPr>
        <w:t>Section 3.8</w:t>
      </w:r>
      <w:r>
        <w:rPr>
          <w:w w:val="102.57812738418579"/>
          <w:rFonts w:ascii="Times New Roman,Bold" w:hAnsi="Times New Roman,Bold" w:eastAsia="Times New Roman,Bold"/>
          <w:b/>
          <w:i w:val="0"/>
          <w:color w:val="000000"/>
          <w:sz w:val="16"/>
          <w:u w:val="single"/>
        </w:rPr>
        <w:t>Trailers</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Trailers that are exhibited in the Theatres shall not include the exhibition or display of any trademark, service mark, </w:t>
      </w:r>
      <w:r>
        <w:rPr>
          <w:w w:val="102.57812738418579"/>
          <w:rFonts w:ascii="Times New Roman" w:hAnsi="Times New Roman" w:eastAsia="Times New Roman"/>
          <w:b w:val="0"/>
          <w:i w:val="0"/>
          <w:color w:val="000000"/>
          <w:sz w:val="16"/>
        </w:rPr>
        <w:t xml:space="preserve">logo or other branding of a party other than the film studio(s), distributor(s), production company(ies); provided, however, Trailers may include </w:t>
      </w:r>
      <w:r>
        <w:rPr>
          <w:w w:val="102.57812738418579"/>
          <w:rFonts w:ascii="Times New Roman" w:hAnsi="Times New Roman" w:eastAsia="Times New Roman"/>
          <w:b w:val="0"/>
          <w:i w:val="0"/>
          <w:color w:val="000000"/>
          <w:sz w:val="16"/>
        </w:rPr>
        <w:t>incidental images of products or services which appear in the motion picture (</w:t>
      </w:r>
      <w:r>
        <w:rPr>
          <w:w w:val="102.57812738418579"/>
          <w:rFonts w:ascii="Times New Roman" w:hAnsi="Times New Roman" w:eastAsia="Times New Roman"/>
          <w:b w:val="0"/>
          <w:i w:val="0"/>
          <w:color w:val="000000"/>
          <w:sz w:val="16"/>
          <w:u w:val="single"/>
        </w:rPr>
        <w:t>e.g.</w:t>
      </w:r>
      <w:r>
        <w:rPr>
          <w:w w:val="102.57812738418579"/>
          <w:rFonts w:ascii="Times New Roman" w:hAnsi="Times New Roman" w:eastAsia="Times New Roman"/>
          <w:b w:val="0"/>
          <w:i w:val="0"/>
          <w:color w:val="000000"/>
          <w:sz w:val="16"/>
        </w:rPr>
        <w:t xml:space="preserve">, product placements). </w:t>
      </w:r>
    </w:p>
    <w:p>
      <w:pPr>
        <w:autoSpaceDN w:val="0"/>
        <w:tabs>
          <w:tab w:pos="736" w:val="left"/>
        </w:tabs>
        <w:autoSpaceDE w:val="0"/>
        <w:widowControl/>
        <w:spacing w:line="190" w:lineRule="exact" w:before="188" w:after="0"/>
        <w:ind w:left="130" w:right="144" w:firstLine="0"/>
        <w:jc w:val="left"/>
      </w:pPr>
      <w:r>
        <w:rPr>
          <w:w w:val="102.57812738418579"/>
          <w:rFonts w:ascii="Times New Roman,Bold" w:hAnsi="Times New Roman,Bold" w:eastAsia="Times New Roman,Bold"/>
          <w:b/>
          <w:i w:val="0"/>
          <w:color w:val="000000"/>
          <w:sz w:val="16"/>
          <w:u w:val="single"/>
        </w:rPr>
        <w:t>Section 3.9</w:t>
      </w:r>
      <w:r>
        <w:rPr>
          <w:w w:val="102.57812738418579"/>
          <w:rFonts w:ascii="Times New Roman,Bold" w:hAnsi="Times New Roman,Bold" w:eastAsia="Times New Roman,Bold"/>
          <w:b/>
          <w:i w:val="0"/>
          <w:color w:val="000000"/>
          <w:sz w:val="16"/>
          <w:u w:val="single"/>
        </w:rPr>
        <w:t>Customer Access to Pre-Feature Program</w:t>
      </w:r>
      <w:r>
        <w:rPr>
          <w:w w:val="102.57812738418579"/>
          <w:rFonts w:ascii="Times New Roman" w:hAnsi="Times New Roman" w:eastAsia="Times New Roman"/>
          <w:b w:val="0"/>
          <w:i w:val="0"/>
          <w:color w:val="000000"/>
          <w:sz w:val="16"/>
        </w:rPr>
        <w:t xml:space="preserve">. Network Affiliate shall use its reasonable efforts to provide audiences access to </w:t>
      </w:r>
      <w:r>
        <w:rPr>
          <w:w w:val="102.57812738418579"/>
          <w:rFonts w:ascii="Times New Roman" w:hAnsi="Times New Roman" w:eastAsia="Times New Roman"/>
          <w:b w:val="0"/>
          <w:i w:val="0"/>
          <w:color w:val="000000"/>
          <w:sz w:val="16"/>
        </w:rPr>
        <w:t xml:space="preserve">the Theatre auditorium for the Pre-Feature Program or Traditional Content Program, as applicable. </w:t>
      </w:r>
    </w:p>
    <w:p>
      <w:pPr>
        <w:autoSpaceDN w:val="0"/>
        <w:autoSpaceDE w:val="0"/>
        <w:widowControl/>
        <w:spacing w:line="164" w:lineRule="exact" w:before="214" w:after="0"/>
        <w:ind w:left="736" w:right="0" w:firstLine="0"/>
        <w:jc w:val="left"/>
      </w:pPr>
      <w:r>
        <w:rPr>
          <w:w w:val="102.57812738418579"/>
          <w:rFonts w:ascii="Times New Roman,Bold" w:hAnsi="Times New Roman,Bold" w:eastAsia="Times New Roman,Bold"/>
          <w:b/>
          <w:i w:val="0"/>
          <w:color w:val="000000"/>
          <w:sz w:val="16"/>
          <w:u w:val="single"/>
        </w:rPr>
        <w:t>Section 3.10</w:t>
      </w:r>
      <w:r>
        <w:rPr>
          <w:w w:val="102.57812738418579"/>
          <w:rFonts w:ascii="Times New Roman,Bold" w:hAnsi="Times New Roman,Bold" w:eastAsia="Times New Roman,Bold"/>
          <w:b/>
          <w:i w:val="0"/>
          <w:color w:val="000000"/>
          <w:sz w:val="16"/>
          <w:u w:val="single"/>
        </w:rPr>
        <w:t>Excluded Theatres; IMAX Screens</w:t>
      </w:r>
      <w:r>
        <w:rPr>
          <w:w w:val="102.57812738418579"/>
          <w:rFonts w:ascii="Times New Roman" w:hAnsi="Times New Roman" w:eastAsia="Times New Roman"/>
          <w:b w:val="0"/>
          <w:i w:val="0"/>
          <w:color w:val="000000"/>
          <w:sz w:val="16"/>
        </w:rPr>
        <w:t xml:space="preserve">. </w:t>
      </w:r>
    </w:p>
    <w:p>
      <w:pPr>
        <w:autoSpaceDN w:val="0"/>
        <w:autoSpaceDE w:val="0"/>
        <w:widowControl/>
        <w:spacing w:line="190" w:lineRule="exact" w:before="188" w:after="0"/>
        <w:ind w:left="130" w:right="144" w:firstLine="1212"/>
        <w:jc w:val="left"/>
      </w:pPr>
      <w:r>
        <w:rPr>
          <w:w w:val="102.57812738418579"/>
          <w:rFonts w:ascii="Times New Roman" w:hAnsi="Times New Roman" w:eastAsia="Times New Roman"/>
          <w:b w:val="0"/>
          <w:i w:val="0"/>
          <w:color w:val="000000"/>
          <w:sz w:val="16"/>
        </w:rPr>
        <w:t xml:space="preserve">(a) </w:t>
      </w:r>
      <w:r>
        <w:rPr>
          <w:w w:val="102.57812738418579"/>
          <w:rFonts w:ascii="Times New Roman" w:hAnsi="Times New Roman" w:eastAsia="Times New Roman"/>
          <w:b w:val="0"/>
          <w:i w:val="0"/>
          <w:color w:val="000000"/>
          <w:sz w:val="16"/>
          <w:u w:val="single"/>
        </w:rPr>
        <w:t>Excluded Theatres</w:t>
      </w:r>
      <w:r>
        <w:rPr>
          <w:w w:val="102.57812738418579"/>
          <w:rFonts w:ascii="Times New Roman" w:hAnsi="Times New Roman" w:eastAsia="Times New Roman"/>
          <w:b w:val="0"/>
          <w:i w:val="0"/>
          <w:color w:val="000000"/>
          <w:sz w:val="16"/>
        </w:rPr>
        <w:t xml:space="preserve">. Network Affiliate shall have the right to designate art house and draft house theatres that for purposes of </w:t>
      </w:r>
      <w:r>
        <w:rPr>
          <w:w w:val="102.57812738418579"/>
          <w:rFonts w:ascii="Times New Roman" w:hAnsi="Times New Roman" w:eastAsia="Times New Roman"/>
          <w:b w:val="0"/>
          <w:i w:val="0"/>
          <w:color w:val="000000"/>
          <w:sz w:val="16"/>
        </w:rPr>
        <w:t xml:space="preserve">this Agreement shall be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Excluded Theatres</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The list of Excluded Theatres identified as of the Effective Date is set forth on </w:t>
      </w:r>
      <w:r>
        <w:rPr>
          <w:w w:val="102.57812738418579"/>
          <w:rFonts w:ascii="Times New Roman" w:hAnsi="Times New Roman" w:eastAsia="Times New Roman"/>
          <w:b w:val="0"/>
          <w:i w:val="0"/>
          <w:color w:val="000000"/>
          <w:sz w:val="16"/>
          <w:u w:val="single"/>
        </w:rPr>
        <w:t>Exhibit D</w:t>
      </w:r>
      <w:r>
        <w:rPr>
          <w:w w:val="102.57812738418579"/>
          <w:rFonts w:ascii="Times New Roman" w:hAnsi="Times New Roman" w:eastAsia="Times New Roman"/>
          <w:b w:val="0"/>
          <w:i w:val="0"/>
          <w:color w:val="000000"/>
          <w:sz w:val="16"/>
        </w:rPr>
        <w:t xml:space="preserve">. Network </w:t>
      </w:r>
      <w:r>
        <w:rPr>
          <w:w w:val="102.57812738418579"/>
          <w:rFonts w:ascii="Times New Roman" w:hAnsi="Times New Roman" w:eastAsia="Times New Roman"/>
          <w:b w:val="0"/>
          <w:i w:val="0"/>
          <w:color w:val="000000"/>
          <w:sz w:val="16"/>
        </w:rPr>
        <w:t xml:space="preserve">Affiliate shall provide written or electronic notice to NCM, in the form specified by NCM, each time there is a change in its list of Excluded </w:t>
      </w:r>
      <w:r>
        <w:rPr>
          <w:w w:val="102.57812738418579"/>
          <w:rFonts w:ascii="Times New Roman" w:hAnsi="Times New Roman" w:eastAsia="Times New Roman"/>
          <w:b w:val="0"/>
          <w:i w:val="0"/>
          <w:color w:val="000000"/>
          <w:sz w:val="16"/>
        </w:rPr>
        <w:t xml:space="preserve">Theatres. Excluded Theatres shall not be deemed Theatres for purposes of this Agreement. Excluded Theatres will not receive Advertising </w:t>
      </w:r>
      <w:r>
        <w:rPr>
          <w:w w:val="102.57812738418579"/>
          <w:rFonts w:ascii="Times New Roman" w:hAnsi="Times New Roman" w:eastAsia="Times New Roman"/>
          <w:b w:val="0"/>
          <w:i w:val="0"/>
          <w:color w:val="000000"/>
          <w:sz w:val="16"/>
        </w:rPr>
        <w:t xml:space="preserve">Services. Excluded Theatres will not be considered for purposes of the calculation of Advertising Revenue Share. Notwithstanding the foregoing, </w:t>
      </w:r>
      <w:r>
        <w:rPr>
          <w:w w:val="102.57812738418579"/>
          <w:rFonts w:ascii="Times New Roman" w:hAnsi="Times New Roman" w:eastAsia="Times New Roman"/>
          <w:b w:val="0"/>
          <w:i w:val="0"/>
          <w:color w:val="000000"/>
          <w:sz w:val="16"/>
        </w:rPr>
        <w:t xml:space="preserve">Excluded Theatres will be subject to the exclusivity obligations of Network Affiliate, as set forth in Section 6.1, to the same extent as a Theatre </w:t>
      </w:r>
      <w:r>
        <w:rPr>
          <w:w w:val="102.57812738418579"/>
          <w:rFonts w:ascii="Times New Roman" w:hAnsi="Times New Roman" w:eastAsia="Times New Roman"/>
          <w:b w:val="0"/>
          <w:i w:val="0"/>
          <w:color w:val="000000"/>
          <w:sz w:val="16"/>
        </w:rPr>
        <w:t xml:space="preserve">hereunder. With respect to any Theatre subsequently designated as an Excluded Theatre, the parties will negotiate in good faith terms for the </w:t>
      </w:r>
      <w:r>
        <w:rPr>
          <w:w w:val="102.57812738418579"/>
          <w:rFonts w:ascii="Times New Roman" w:hAnsi="Times New Roman" w:eastAsia="Times New Roman"/>
          <w:b w:val="0"/>
          <w:i w:val="0"/>
          <w:color w:val="000000"/>
          <w:sz w:val="16"/>
        </w:rPr>
        <w:t xml:space="preserve">discontinuation of delivery of the Service to such Excluded Theatre. </w:t>
      </w:r>
    </w:p>
    <w:p>
      <w:pPr>
        <w:autoSpaceDN w:val="0"/>
        <w:autoSpaceDE w:val="0"/>
        <w:widowControl/>
        <w:spacing w:line="190" w:lineRule="exact" w:before="190" w:after="0"/>
        <w:ind w:left="130" w:right="144" w:firstLine="1212"/>
        <w:jc w:val="left"/>
      </w:pPr>
      <w:r>
        <w:rPr>
          <w:w w:val="102.57812738418579"/>
          <w:rFonts w:ascii="Times New Roman" w:hAnsi="Times New Roman" w:eastAsia="Times New Roman"/>
          <w:b w:val="0"/>
          <w:i w:val="0"/>
          <w:color w:val="000000"/>
          <w:sz w:val="16"/>
        </w:rPr>
        <w:t xml:space="preserve">(b) </w:t>
      </w:r>
      <w:r>
        <w:rPr>
          <w:w w:val="102.57812738418579"/>
          <w:rFonts w:ascii="Times New Roman" w:hAnsi="Times New Roman" w:eastAsia="Times New Roman"/>
          <w:b w:val="0"/>
          <w:i w:val="0"/>
          <w:color w:val="000000"/>
          <w:sz w:val="16"/>
          <w:u w:val="single"/>
        </w:rPr>
        <w:t>IMAX Screens</w:t>
      </w:r>
      <w:r>
        <w:rPr>
          <w:w w:val="102.57812738418579"/>
          <w:rFonts w:ascii="Times New Roman" w:hAnsi="Times New Roman" w:eastAsia="Times New Roman"/>
          <w:b w:val="0"/>
          <w:i w:val="0"/>
          <w:color w:val="000000"/>
          <w:sz w:val="16"/>
        </w:rPr>
        <w:t xml:space="preserve">. All Theatre screens dedicated to the exhibition of films using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IMAX</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technology shall be deemed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IMAX</w:t>
      </w:r>
      <w:r>
        <w:rPr>
          <w:w w:val="102.57812738418579"/>
          <w:rFonts w:ascii="Times New Roman" w:hAnsi="Times New Roman" w:eastAsia="Times New Roman"/>
          <w:b w:val="0"/>
          <w:i w:val="0"/>
          <w:color w:val="000000"/>
          <w:sz w:val="16"/>
        </w:rPr>
        <w:t xml:space="preserve"> </w:t>
      </w:r>
      <w:r>
        <w:rPr>
          <w:w w:val="102.57812738418579"/>
          <w:rFonts w:ascii="Times New Roman" w:hAnsi="Times New Roman" w:eastAsia="Times New Roman"/>
          <w:b w:val="0"/>
          <w:i w:val="0"/>
          <w:color w:val="000000"/>
          <w:sz w:val="16"/>
          <w:u w:val="single"/>
        </w:rPr>
        <w:t>Screens</w:t>
      </w:r>
      <w:r>
        <w:rPr>
          <w:w w:val="102.57812738418579"/>
          <w:rFonts w:ascii="Times New Roman" w:hAnsi="Times New Roman" w:eastAsia="Times New Roman"/>
          <w:b w:val="0"/>
          <w:i w:val="0"/>
          <w:color w:val="000000"/>
          <w:sz w:val="16"/>
        </w:rPr>
        <w:t>.</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IMAX Screens will not receive, and Network Affiliate will have no duty to exhibit on any IMAX Screen, the Digital Carousel, the Pre-</w:t>
      </w:r>
      <w:r>
        <w:rPr>
          <w:w w:val="102.57812738418579"/>
          <w:rFonts w:ascii="Times New Roman" w:hAnsi="Times New Roman" w:eastAsia="Times New Roman"/>
          <w:b w:val="0"/>
          <w:i w:val="0"/>
          <w:color w:val="000000"/>
          <w:sz w:val="16"/>
        </w:rPr>
        <w:t>Feature Program or the Traditional Content Program; provided however, that Network Affiliate may elect to exhibit the Digital Carousel, the Pre-</w:t>
      </w:r>
      <w:r>
        <w:rPr>
          <w:w w:val="102.57812738418579"/>
          <w:rFonts w:ascii="Times New Roman" w:hAnsi="Times New Roman" w:eastAsia="Times New Roman"/>
          <w:b w:val="0"/>
          <w:i w:val="0"/>
          <w:color w:val="000000"/>
          <w:sz w:val="16"/>
        </w:rPr>
        <w:t xml:space="preserve">Feature Program or the Traditional Content Program on its IMAX Screens in its sole discretion. Notwithstanding the foregoing, all IMAX Screens </w:t>
      </w:r>
      <w:r>
        <w:rPr>
          <w:w w:val="102.57812738418579"/>
          <w:rFonts w:ascii="Times New Roman" w:hAnsi="Times New Roman" w:eastAsia="Times New Roman"/>
          <w:b w:val="0"/>
          <w:i w:val="0"/>
          <w:color w:val="000000"/>
          <w:sz w:val="16"/>
        </w:rPr>
        <w:t xml:space="preserve">will be subject to the exclusivity obligations of Network Affiliate, as set forth in Section 6.1 to the same extent as a Theatre hereunder. Network </w:t>
      </w:r>
      <w:r>
        <w:rPr>
          <w:w w:val="102.57812738418579"/>
          <w:rFonts w:ascii="Times New Roman" w:hAnsi="Times New Roman" w:eastAsia="Times New Roman"/>
          <w:b w:val="0"/>
          <w:i w:val="0"/>
          <w:color w:val="000000"/>
          <w:sz w:val="16"/>
        </w:rPr>
        <w:t xml:space="preserve">Affiliate will provide NCM prompt written notice of any additions to or deletions from its list of IMAX Screens, which list appears on </w:t>
      </w:r>
      <w:r>
        <w:rPr>
          <w:w w:val="102.57812738418579"/>
          <w:rFonts w:ascii="Times New Roman" w:hAnsi="Times New Roman" w:eastAsia="Times New Roman"/>
          <w:b w:val="0"/>
          <w:i w:val="0"/>
          <w:color w:val="000000"/>
          <w:sz w:val="16"/>
          <w:u w:val="single"/>
        </w:rPr>
        <w:t>Exhibit D</w:t>
      </w:r>
      <w:r>
        <w:rPr>
          <w:w w:val="102.57812738418579"/>
          <w:rFonts w:ascii="Times New Roman" w:hAnsi="Times New Roman" w:eastAsia="Times New Roman"/>
          <w:b w:val="0"/>
          <w:i w:val="0"/>
          <w:color w:val="000000"/>
          <w:sz w:val="16"/>
        </w:rPr>
        <w:t xml:space="preserve">. </w:t>
      </w:r>
      <w:r>
        <w:rPr>
          <w:w w:val="102.57812738418579"/>
          <w:rFonts w:ascii="Times New Roman" w:hAnsi="Times New Roman" w:eastAsia="Times New Roman"/>
          <w:b w:val="0"/>
          <w:i w:val="0"/>
          <w:color w:val="000000"/>
          <w:sz w:val="16"/>
        </w:rPr>
        <w:t xml:space="preserve">Network Affiliate shall provide written or electronic notice to NCM, in the form specified by NCM, each time there is a change in its list of IMAX </w:t>
      </w:r>
      <w:r>
        <w:rPr>
          <w:w w:val="102.57812738418579"/>
          <w:rFonts w:ascii="Times New Roman" w:hAnsi="Times New Roman" w:eastAsia="Times New Roman"/>
          <w:b w:val="0"/>
          <w:i w:val="0"/>
          <w:color w:val="000000"/>
          <w:sz w:val="16"/>
        </w:rPr>
        <w:t xml:space="preserve">Screens. </w:t>
      </w:r>
    </w:p>
    <w:p>
      <w:pPr>
        <w:autoSpaceDN w:val="0"/>
        <w:autoSpaceDE w:val="0"/>
        <w:widowControl/>
        <w:spacing w:line="190" w:lineRule="exact" w:before="190" w:after="0"/>
        <w:ind w:left="130" w:right="144" w:firstLine="606"/>
        <w:jc w:val="left"/>
      </w:pPr>
      <w:r>
        <w:rPr>
          <w:w w:val="102.57812738418579"/>
          <w:rFonts w:ascii="Times New Roman,Bold" w:hAnsi="Times New Roman,Bold" w:eastAsia="Times New Roman,Bold"/>
          <w:b/>
          <w:i w:val="0"/>
          <w:color w:val="000000"/>
          <w:sz w:val="16"/>
          <w:u w:val="single"/>
        </w:rPr>
        <w:t>Section 3.11</w:t>
      </w:r>
      <w:r>
        <w:rPr>
          <w:w w:val="102.57812738418579"/>
          <w:rFonts w:ascii="Times New Roman,Bold" w:hAnsi="Times New Roman,Bold" w:eastAsia="Times New Roman,Bold"/>
          <w:b/>
          <w:i w:val="0"/>
          <w:color w:val="000000"/>
          <w:sz w:val="16"/>
          <w:u w:val="single"/>
        </w:rPr>
        <w:t>Grand Openings; Employee Uniforms</w:t>
      </w:r>
      <w:r>
        <w:rPr>
          <w:w w:val="102.57812738418579"/>
          <w:rFonts w:ascii="Times New Roman" w:hAnsi="Times New Roman" w:eastAsia="Times New Roman"/>
          <w:b w:val="0"/>
          <w:i w:val="0"/>
          <w:color w:val="000000"/>
          <w:sz w:val="16"/>
        </w:rPr>
        <w:t xml:space="preserve">. Notwithstanding anything herein to the contrary, Network Affiliate shall not be </w:t>
      </w:r>
      <w:r>
        <w:rPr>
          <w:w w:val="102.57812738418579"/>
          <w:rFonts w:ascii="Times New Roman" w:hAnsi="Times New Roman" w:eastAsia="Times New Roman"/>
          <w:b w:val="0"/>
          <w:i w:val="0"/>
          <w:color w:val="000000"/>
          <w:sz w:val="16"/>
        </w:rPr>
        <w:t xml:space="preserve">prohibited from: (i) promoting the grand opening of a Theatre or an Excluded Theatre, provided such promotional activity (x) may occur only for </w:t>
      </w:r>
      <w:r>
        <w:rPr>
          <w:w w:val="102.57812738418579"/>
          <w:rFonts w:ascii="Times New Roman" w:hAnsi="Times New Roman" w:eastAsia="Times New Roman"/>
          <w:b w:val="0"/>
          <w:i w:val="0"/>
          <w:color w:val="000000"/>
          <w:sz w:val="16"/>
        </w:rPr>
        <w:t xml:space="preserve">the thirty (30) day period immediately preceding the opening of the theatre to the general public through the thirty (30) day period immediately </w:t>
      </w:r>
      <w:r>
        <w:rPr>
          <w:w w:val="102.57812738418579"/>
          <w:rFonts w:ascii="Times New Roman" w:hAnsi="Times New Roman" w:eastAsia="Times New Roman"/>
          <w:b w:val="0"/>
          <w:i w:val="0"/>
          <w:color w:val="000000"/>
          <w:sz w:val="16"/>
        </w:rPr>
        <w:t xml:space="preserve">following the opening of the theatre to the general public, and (y) includes local advertising of such opening in exchange for the advertising of </w:t>
      </w:r>
      <w:r>
        <w:rPr>
          <w:w w:val="102.57812738418579"/>
          <w:rFonts w:ascii="Times New Roman" w:hAnsi="Times New Roman" w:eastAsia="Times New Roman"/>
          <w:b w:val="0"/>
          <w:i w:val="0"/>
          <w:color w:val="000000"/>
          <w:sz w:val="16"/>
        </w:rPr>
        <w:t xml:space="preserve">local businesses only, provided any on-screen advertising related thereto shall be subject to availability of on-screen Inventory and limited to one </w:t>
      </w:r>
      <w:r>
        <w:rPr>
          <w:w w:val="102.57812738418579"/>
          <w:rFonts w:ascii="Times New Roman" w:hAnsi="Times New Roman" w:eastAsia="Times New Roman"/>
          <w:b w:val="0"/>
          <w:i w:val="0"/>
          <w:color w:val="000000"/>
          <w:sz w:val="16"/>
        </w:rPr>
        <w:t xml:space="preserve">(1) advertisement thirty (30) seconds in length; and (ii) allowing advertising for the supplier of Network Affiliate employee uniforms to appear on </w:t>
      </w:r>
      <w:r>
        <w:rPr>
          <w:w w:val="102.57812738418579"/>
          <w:rFonts w:ascii="Times New Roman" w:hAnsi="Times New Roman" w:eastAsia="Times New Roman"/>
          <w:b w:val="0"/>
          <w:i w:val="0"/>
          <w:color w:val="000000"/>
          <w:sz w:val="16"/>
        </w:rPr>
        <w:t xml:space="preserve">such uniforms, provided that not more than two individual instances of such advertising ,may appear on any such uniform at any one time.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12</w:t>
      </w:r>
    </w:p>
    <w:p>
      <w:pPr>
        <w:autoSpaceDN w:val="0"/>
        <w:autoSpaceDE w:val="0"/>
        <w:widowControl/>
        <w:spacing w:line="238" w:lineRule="auto" w:before="7686"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8" w:after="0"/>
        <w:ind w:left="130" w:right="0" w:firstLine="606"/>
        <w:jc w:val="left"/>
      </w:pPr>
      <w:r>
        <w:rPr>
          <w:w w:val="102.57812738418579"/>
          <w:rFonts w:ascii="Times New Roman,Bold" w:hAnsi="Times New Roman,Bold" w:eastAsia="Times New Roman,Bold"/>
          <w:b/>
          <w:i w:val="0"/>
          <w:color w:val="000000"/>
          <w:sz w:val="16"/>
          <w:u w:val="single"/>
        </w:rPr>
        <w:t>Section 3.12</w:t>
      </w:r>
      <w:r>
        <w:rPr>
          <w:w w:val="102.57812738418579"/>
          <w:rFonts w:ascii="Times New Roman,Bold" w:hAnsi="Times New Roman,Bold" w:eastAsia="Times New Roman,Bold"/>
          <w:b/>
          <w:i w:val="0"/>
          <w:color w:val="000000"/>
          <w:sz w:val="16"/>
          <w:u w:val="single"/>
        </w:rPr>
        <w:t>License</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NCM hereby grants to Network Affiliate at no cost a limited, non-exclusive, non-transferable, non-sublicenseable, </w:t>
      </w:r>
      <w:r>
        <w:rPr>
          <w:w w:val="102.57812738418579"/>
          <w:rFonts w:ascii="Times New Roman" w:hAnsi="Times New Roman" w:eastAsia="Times New Roman"/>
          <w:b w:val="0"/>
          <w:i w:val="0"/>
          <w:color w:val="000000"/>
          <w:sz w:val="16"/>
        </w:rPr>
        <w:t xml:space="preserve">royalty-free license in the Territory during the Term only to receive, store, convert or otherwise manage, display and exhibit the Service on the </w:t>
      </w:r>
      <w:r>
        <w:rPr>
          <w:w w:val="102.57812738418579"/>
          <w:rFonts w:ascii="Times New Roman" w:hAnsi="Times New Roman" w:eastAsia="Times New Roman"/>
          <w:b w:val="0"/>
          <w:i w:val="0"/>
          <w:color w:val="000000"/>
          <w:sz w:val="16"/>
        </w:rPr>
        <w:t xml:space="preserve">Equipment at Theatres solely in connection with its performance of and subject to all of the terms and conditions of this Agreement. Network </w:t>
      </w:r>
      <w:r>
        <w:rPr>
          <w:w w:val="102.57812738418579"/>
          <w:rFonts w:ascii="Times New Roman" w:hAnsi="Times New Roman" w:eastAsia="Times New Roman"/>
          <w:b w:val="0"/>
          <w:i w:val="0"/>
          <w:color w:val="000000"/>
          <w:sz w:val="16"/>
        </w:rPr>
        <w:t>Affiliate may not materially alter the Service or otherwise exhibit the Service in a manner resulting in a material change in an average viewer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w:t>
      </w:r>
      <w:r>
        <w:rPr>
          <w:w w:val="102.57812738418579"/>
          <w:rFonts w:ascii="Times New Roman" w:hAnsi="Times New Roman" w:eastAsia="Times New Roman"/>
          <w:b w:val="0"/>
          <w:i w:val="0"/>
          <w:color w:val="000000"/>
          <w:sz w:val="16"/>
        </w:rPr>
        <w:t xml:space="preserve">perception of the Service or any Service content, nor may Network Affiliate use or make the Service available for any purpose, at any location, or in </w:t>
      </w:r>
      <w:r>
        <w:rPr>
          <w:w w:val="102.57812738418579"/>
          <w:rFonts w:ascii="Times New Roman" w:hAnsi="Times New Roman" w:eastAsia="Times New Roman"/>
          <w:b w:val="0"/>
          <w:i w:val="0"/>
          <w:color w:val="000000"/>
          <w:sz w:val="16"/>
        </w:rPr>
        <w:t xml:space="preserve">any manner not specifically authorized by this Agreement, including without limitation recording, copying or duplicating the Service or any </w:t>
      </w:r>
      <w:r>
        <w:rPr>
          <w:w w:val="102.57812738418579"/>
          <w:rFonts w:ascii="Times New Roman" w:hAnsi="Times New Roman" w:eastAsia="Times New Roman"/>
          <w:b w:val="0"/>
          <w:i w:val="0"/>
          <w:color w:val="000000"/>
          <w:sz w:val="16"/>
        </w:rPr>
        <w:t xml:space="preserve">portion thereof. Network Affiliate shall at all times use the NCM Equipment and the Service in accordance with such policies and procedures of </w:t>
      </w:r>
      <w:r>
        <w:rPr>
          <w:w w:val="102.57812738418579"/>
          <w:rFonts w:ascii="Times New Roman" w:hAnsi="Times New Roman" w:eastAsia="Times New Roman"/>
          <w:b w:val="0"/>
          <w:i w:val="0"/>
          <w:color w:val="000000"/>
          <w:sz w:val="16"/>
        </w:rPr>
        <w:t xml:space="preserve">NCM as NCM may reasonably impose from time to time. Each party shall be solely responsible for obtaining and providing all rights, licenses, </w:t>
      </w:r>
      <w:r>
        <w:rPr>
          <w:w w:val="102.57812738418579"/>
          <w:rFonts w:ascii="Times New Roman" w:hAnsi="Times New Roman" w:eastAsia="Times New Roman"/>
          <w:b w:val="0"/>
          <w:i w:val="0"/>
          <w:color w:val="000000"/>
          <w:sz w:val="16"/>
        </w:rPr>
        <w:t xml:space="preserve">clearances and consents necessary for the use of any content it provides, or that is prepared or provided on its behalf, as contemplated herein, </w:t>
      </w:r>
      <w:r>
        <w:rPr>
          <w:w w:val="102.57812738418579"/>
          <w:rFonts w:ascii="Times New Roman" w:hAnsi="Times New Roman" w:eastAsia="Times New Roman"/>
          <w:b w:val="0"/>
          <w:i w:val="0"/>
          <w:color w:val="000000"/>
          <w:sz w:val="16"/>
        </w:rPr>
        <w:t xml:space="preserve">except as may otherwise be agreed by the parties in writing; provided, however, that, notwithstanding anything herein that might be construed to </w:t>
      </w:r>
      <w:r>
        <w:rPr>
          <w:w w:val="102.57812738418579"/>
          <w:rFonts w:ascii="Times New Roman" w:hAnsi="Times New Roman" w:eastAsia="Times New Roman"/>
          <w:b w:val="0"/>
          <w:i w:val="0"/>
          <w:color w:val="000000"/>
          <w:sz w:val="16"/>
        </w:rPr>
        <w:t xml:space="preserve">the contrary, NCM shall not be obligated to provide any right, license, clearance or consent necessary to permit the public exhibition of music in </w:t>
      </w:r>
      <w:r>
        <w:rPr>
          <w:w w:val="102.57812738418579"/>
          <w:rFonts w:ascii="Times New Roman" w:hAnsi="Times New Roman" w:eastAsia="Times New Roman"/>
          <w:b w:val="0"/>
          <w:i w:val="0"/>
          <w:color w:val="000000"/>
          <w:sz w:val="16"/>
        </w:rPr>
        <w:t xml:space="preserve">the Theatres (except with respect to background music provided by NCM or its affiliates). </w:t>
      </w:r>
    </w:p>
    <w:p>
      <w:pPr>
        <w:autoSpaceDN w:val="0"/>
        <w:autoSpaceDE w:val="0"/>
        <w:widowControl/>
        <w:spacing w:line="188" w:lineRule="exact" w:before="192" w:after="0"/>
        <w:ind w:left="3312" w:right="3312" w:firstLine="0"/>
        <w:jc w:val="center"/>
      </w:pPr>
      <w:r>
        <w:rPr>
          <w:w w:val="102.57812738418579"/>
          <w:rFonts w:ascii="Times New Roman,Bold" w:hAnsi="Times New Roman,Bold" w:eastAsia="Times New Roman,Bold"/>
          <w:b/>
          <w:i w:val="0"/>
          <w:color w:val="000000"/>
          <w:sz w:val="16"/>
        </w:rPr>
        <w:t xml:space="preserve">ARTICLE IV </w:t>
      </w:r>
      <w:r>
        <w:br/>
      </w:r>
      <w:r>
        <w:rPr>
          <w:w w:val="102.57812738418579"/>
          <w:rFonts w:ascii="Times New Roman,Bold" w:hAnsi="Times New Roman,Bold" w:eastAsia="Times New Roman,Bold"/>
          <w:b/>
          <w:i w:val="0"/>
          <w:color w:val="000000"/>
          <w:sz w:val="16"/>
        </w:rPr>
        <w:t>MAINTENANCE AND SUPPORT; MAKE GOODS</w:t>
      </w:r>
    </w:p>
    <w:p>
      <w:pPr>
        <w:autoSpaceDN w:val="0"/>
        <w:autoSpaceDE w:val="0"/>
        <w:widowControl/>
        <w:spacing w:line="164" w:lineRule="exact" w:before="216" w:after="0"/>
        <w:ind w:left="736" w:right="0" w:firstLine="0"/>
        <w:jc w:val="left"/>
      </w:pPr>
      <w:r>
        <w:rPr>
          <w:w w:val="102.57812738418579"/>
          <w:rFonts w:ascii="Times New Roman,Bold" w:hAnsi="Times New Roman,Bold" w:eastAsia="Times New Roman,Bold"/>
          <w:b/>
          <w:i w:val="0"/>
          <w:color w:val="000000"/>
          <w:sz w:val="16"/>
          <w:u w:val="single"/>
        </w:rPr>
        <w:t>Section 4.1</w:t>
      </w:r>
      <w:r>
        <w:rPr>
          <w:w w:val="102.57812738418579"/>
          <w:rFonts w:ascii="Times New Roman,Bold" w:hAnsi="Times New Roman,Bold" w:eastAsia="Times New Roman,Bold"/>
          <w:b/>
          <w:i w:val="0"/>
          <w:color w:val="000000"/>
          <w:sz w:val="16"/>
        </w:rPr>
        <w:t xml:space="preserve"> </w:t>
      </w:r>
      <w:r>
        <w:rPr>
          <w:w w:val="102.57812738418579"/>
          <w:rFonts w:ascii="Times New Roman,Bold" w:hAnsi="Times New Roman,Bold" w:eastAsia="Times New Roman,Bold"/>
          <w:b/>
          <w:i w:val="0"/>
          <w:color w:val="000000"/>
          <w:sz w:val="16"/>
          <w:u w:val="single"/>
        </w:rPr>
        <w:t>Maintenance Obligation</w:t>
      </w:r>
      <w:r>
        <w:rPr>
          <w:w w:val="102.57812738418579"/>
          <w:rFonts w:ascii="Times New Roman,Bold" w:hAnsi="Times New Roman,Bold" w:eastAsia="Times New Roman,Bold"/>
          <w:b/>
          <w:i w:val="0"/>
          <w:color w:val="000000"/>
          <w:sz w:val="16"/>
        </w:rPr>
        <w:t>.</w:t>
      </w:r>
    </w:p>
    <w:p>
      <w:pPr>
        <w:autoSpaceDN w:val="0"/>
        <w:autoSpaceDE w:val="0"/>
        <w:widowControl/>
        <w:spacing w:line="190" w:lineRule="exact" w:before="188" w:after="0"/>
        <w:ind w:left="130" w:right="144" w:firstLine="1212"/>
        <w:jc w:val="left"/>
      </w:pPr>
      <w:r>
        <w:rPr>
          <w:w w:val="102.57812738418579"/>
          <w:rFonts w:ascii="Times New Roman" w:hAnsi="Times New Roman" w:eastAsia="Times New Roman"/>
          <w:b w:val="0"/>
          <w:i w:val="0"/>
          <w:color w:val="000000"/>
          <w:sz w:val="16"/>
        </w:rPr>
        <w:t xml:space="preserve">(a) At any time that NCM Equipment is installed in any Theatre, Network Affiliate shall use its reasonable efforts to ensure there </w:t>
      </w:r>
      <w:r>
        <w:rPr>
          <w:w w:val="102.57812738418579"/>
          <w:rFonts w:ascii="Times New Roman" w:hAnsi="Times New Roman" w:eastAsia="Times New Roman"/>
          <w:b w:val="0"/>
          <w:i w:val="0"/>
          <w:color w:val="000000"/>
          <w:sz w:val="16"/>
        </w:rPr>
        <w:t xml:space="preserve">is no loss or damage to such NCM Equipment as a result of the standard or foreseeable operations of the Theatres, and to prevent piracy or other </w:t>
      </w:r>
      <w:r>
        <w:rPr>
          <w:w w:val="102.57812738418579"/>
          <w:rFonts w:ascii="Times New Roman" w:hAnsi="Times New Roman" w:eastAsia="Times New Roman"/>
          <w:b w:val="0"/>
          <w:i w:val="0"/>
          <w:color w:val="000000"/>
          <w:sz w:val="16"/>
        </w:rPr>
        <w:t xml:space="preserve">theft of inventory exhibited through the use of the NCM Equipment or otherwise in its possession or control. Network Affiliate further agrees to </w:t>
      </w:r>
      <w:r>
        <w:rPr>
          <w:w w:val="102.57812738418579"/>
          <w:rFonts w:ascii="Times New Roman" w:hAnsi="Times New Roman" w:eastAsia="Times New Roman"/>
          <w:b w:val="0"/>
          <w:i w:val="0"/>
          <w:color w:val="000000"/>
          <w:sz w:val="16"/>
        </w:rPr>
        <w:t xml:space="preserve">keep all NCM Equipment, including without limitation video display terminals, clean, and to promptly notify NCM if any NCM Equipment is not </w:t>
      </w:r>
      <w:r>
        <w:rPr>
          <w:w w:val="102.57812738418579"/>
          <w:rFonts w:ascii="Times New Roman" w:hAnsi="Times New Roman" w:eastAsia="Times New Roman"/>
          <w:b w:val="0"/>
          <w:i w:val="0"/>
          <w:color w:val="000000"/>
          <w:sz w:val="16"/>
        </w:rPr>
        <w:t>functioning properly. For any NCM Equipment located in Theatres or otherwise in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possession or control, Network Affiliate </w:t>
      </w:r>
      <w:r>
        <w:rPr>
          <w:w w:val="102.57812738418579"/>
          <w:rFonts w:ascii="Times New Roman" w:hAnsi="Times New Roman" w:eastAsia="Times New Roman"/>
          <w:b w:val="0"/>
          <w:i w:val="0"/>
          <w:color w:val="000000"/>
          <w:sz w:val="16"/>
        </w:rPr>
        <w:t xml:space="preserve">shall be responsible for any loss, theft or damage of or to NCM Equipment to the extent attributable to the negligence or wrongdoing of Network </w:t>
      </w:r>
      <w:r>
        <w:rPr>
          <w:w w:val="102.57812738418579"/>
          <w:rFonts w:ascii="Times New Roman" w:hAnsi="Times New Roman" w:eastAsia="Times New Roman"/>
          <w:b w:val="0"/>
          <w:i w:val="0"/>
          <w:color w:val="000000"/>
          <w:sz w:val="16"/>
        </w:rPr>
        <w:t xml:space="preserve">Affiliate. </w:t>
      </w:r>
    </w:p>
    <w:p>
      <w:pPr>
        <w:autoSpaceDN w:val="0"/>
        <w:autoSpaceDE w:val="0"/>
        <w:widowControl/>
        <w:spacing w:line="190" w:lineRule="exact" w:before="188" w:after="0"/>
        <w:ind w:left="130" w:right="0" w:firstLine="1212"/>
        <w:jc w:val="left"/>
      </w:pPr>
      <w:r>
        <w:rPr>
          <w:w w:val="102.57812738418579"/>
          <w:rFonts w:ascii="Times New Roman" w:hAnsi="Times New Roman" w:eastAsia="Times New Roman"/>
          <w:b w:val="0"/>
          <w:i w:val="0"/>
          <w:color w:val="000000"/>
          <w:sz w:val="16"/>
        </w:rPr>
        <w:t xml:space="preserve">(b) Subject to the foregoing, NCM and/or its subcontractors shall keep and maintain Equipment installed in the Theatres in good </w:t>
      </w:r>
      <w:r>
        <w:rPr>
          <w:w w:val="102.57812738418579"/>
          <w:rFonts w:ascii="Times New Roman" w:hAnsi="Times New Roman" w:eastAsia="Times New Roman"/>
          <w:b w:val="0"/>
          <w:i w:val="0"/>
          <w:color w:val="000000"/>
          <w:sz w:val="16"/>
        </w:rPr>
        <w:t>condition and repair.</w:t>
      </w:r>
      <w:r>
        <w:rPr>
          <w:w w:val="102.57812738418579"/>
          <w:rFonts w:ascii="Times New Roman" w:hAnsi="Times New Roman" w:eastAsia="Times New Roman"/>
          <w:b w:val="0"/>
          <w:i w:val="0"/>
          <w:color w:val="000000"/>
          <w:sz w:val="16"/>
        </w:rPr>
        <w:t>Network Affiliate shall provide NCM and/or its subcontractor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access to the Equipment and such other support services as </w:t>
      </w:r>
      <w:r>
        <w:rPr>
          <w:w w:val="102.57812738418579"/>
          <w:rFonts w:ascii="Times New Roman" w:hAnsi="Times New Roman" w:eastAsia="Times New Roman"/>
          <w:b w:val="0"/>
          <w:i w:val="0"/>
          <w:color w:val="000000"/>
          <w:sz w:val="16"/>
        </w:rPr>
        <w:t xml:space="preserve">NCM and/or its subcontractors reasonably require to provide, or have provided, installation, maintenance and repair services as required </w:t>
      </w:r>
      <w:r>
        <w:rPr>
          <w:w w:val="102.57812738418579"/>
          <w:rFonts w:ascii="Times New Roman" w:hAnsi="Times New Roman" w:eastAsia="Times New Roman"/>
          <w:b w:val="0"/>
          <w:i w:val="0"/>
          <w:color w:val="000000"/>
          <w:sz w:val="16"/>
        </w:rPr>
        <w:t>hereunder. Network Affiliate further agrees to require Theatre operations personnel to perform, at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direction, reasonable basic daily </w:t>
      </w:r>
      <w:r>
        <w:rPr>
          <w:w w:val="102.57812738418579"/>
          <w:rFonts w:ascii="Times New Roman" w:hAnsi="Times New Roman" w:eastAsia="Times New Roman"/>
          <w:b w:val="0"/>
          <w:i w:val="0"/>
          <w:color w:val="000000"/>
          <w:sz w:val="16"/>
        </w:rPr>
        <w:t xml:space="preserve">verification of on-screen performance (including written confirmation of on-screen image and audio clarity). More detailed quality audits may be </w:t>
      </w:r>
      <w:r>
        <w:rPr>
          <w:w w:val="102.57812738418579"/>
          <w:rFonts w:ascii="Times New Roman" w:hAnsi="Times New Roman" w:eastAsia="Times New Roman"/>
          <w:b w:val="0"/>
          <w:i w:val="0"/>
          <w:color w:val="000000"/>
          <w:sz w:val="16"/>
        </w:rPr>
        <w:t xml:space="preserve">performed by NCM personnel. NCM will provide Network Affiliate copies of all audit report reconciliations.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13</w:t>
      </w:r>
    </w:p>
    <w:p>
      <w:pPr>
        <w:autoSpaceDN w:val="0"/>
        <w:autoSpaceDE w:val="0"/>
        <w:widowControl/>
        <w:spacing w:line="238" w:lineRule="auto" w:before="8066"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88" w:lineRule="exact" w:before="1270" w:after="0"/>
        <w:ind w:left="130" w:right="0" w:firstLine="606"/>
        <w:jc w:val="left"/>
      </w:pPr>
      <w:r>
        <w:rPr>
          <w:w w:val="102.57812738418579"/>
          <w:rFonts w:ascii="Times New Roman,Bold" w:hAnsi="Times New Roman,Bold" w:eastAsia="Times New Roman,Bold"/>
          <w:b/>
          <w:i w:val="0"/>
          <w:color w:val="000000"/>
          <w:sz w:val="16"/>
          <w:u w:val="single"/>
        </w:rPr>
        <w:t>Section 4.2</w:t>
      </w:r>
      <w:r>
        <w:rPr>
          <w:w w:val="102.57812738418579"/>
          <w:rFonts w:ascii="Times New Roman,Bold" w:hAnsi="Times New Roman,Bold" w:eastAsia="Times New Roman,Bold"/>
          <w:b/>
          <w:i w:val="0"/>
          <w:color w:val="000000"/>
          <w:sz w:val="16"/>
          <w:u w:val="single"/>
        </w:rPr>
        <w:t>Software Support</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Provided that Network Affiliate is not in breach of this Agreement, NCM shall make available to Network </w:t>
      </w:r>
      <w:r>
        <w:rPr>
          <w:w w:val="102.57812738418579"/>
          <w:rFonts w:ascii="Times New Roman" w:hAnsi="Times New Roman" w:eastAsia="Times New Roman"/>
          <w:b w:val="0"/>
          <w:i w:val="0"/>
          <w:color w:val="000000"/>
          <w:sz w:val="16"/>
        </w:rPr>
        <w:t xml:space="preserve">Affiliate at no cost pursuant to the terms of the license in Section 5.1 below all Software updates and upgrades to the extent such updates and </w:t>
      </w:r>
      <w:r>
        <w:rPr>
          <w:w w:val="102.57812738418579"/>
          <w:rFonts w:ascii="Times New Roman" w:hAnsi="Times New Roman" w:eastAsia="Times New Roman"/>
          <w:b w:val="0"/>
          <w:i w:val="0"/>
          <w:color w:val="000000"/>
          <w:sz w:val="16"/>
        </w:rPr>
        <w:t xml:space="preserve">upgrades have been or are being made generally commercially available by NCM. Unless otherwise agreed to in writing by NCM, Network Affiliate </w:t>
      </w:r>
      <w:r>
        <w:rPr>
          <w:w w:val="102.57812738418579"/>
          <w:rFonts w:ascii="Times New Roman" w:hAnsi="Times New Roman" w:eastAsia="Times New Roman"/>
          <w:b w:val="0"/>
          <w:i w:val="0"/>
          <w:color w:val="000000"/>
          <w:sz w:val="16"/>
        </w:rPr>
        <w:t xml:space="preserve">shall not permit any third party to perform or provide any maintenance or support services with respect to the Digital Content Network or the </w:t>
      </w:r>
      <w:r>
        <w:rPr>
          <w:w w:val="102.57812738418579"/>
          <w:rFonts w:ascii="Times New Roman" w:hAnsi="Times New Roman" w:eastAsia="Times New Roman"/>
          <w:b w:val="0"/>
          <w:i w:val="0"/>
          <w:color w:val="000000"/>
          <w:sz w:val="16"/>
        </w:rPr>
        <w:t xml:space="preserve">Software. </w:t>
      </w:r>
      <w:r>
        <w:rPr>
          <w:rFonts w:ascii="Times New Roman,Bold" w:hAnsi="Times New Roman,Bold"/>
          <w:b/>
          <w:i w:val="0"/>
          <w:sz w:val="16"/>
          <w:u w:val="single"/>
        </w:rPr>
        <w:br/>
      </w:r>
      <w:r>
        <w:rPr>
          <w:rFonts w:ascii="Times New Roman,Bold" w:hAnsi="Times New Roman,Bold"/>
          <w:b/>
          <w:i w:val="0"/>
          <w:color w:val="FF0000"/>
          <w:sz w:val="16"/>
          <w:u w:val="single"/>
        </w:rPr>
        <w:t>Network Affiliate may permit third parties to perform or provide maintenance or support services with respect to the Digital Content Network or the Software without prior written agreement from NCM.</w:t>
      </w:r>
    </w:p>
    <w:p>
      <w:pPr>
        <w:autoSpaceDN w:val="0"/>
        <w:tabs>
          <w:tab w:pos="736" w:val="left"/>
        </w:tabs>
        <w:autoSpaceDE w:val="0"/>
        <w:widowControl/>
        <w:spacing w:line="188" w:lineRule="exact" w:before="192" w:after="0"/>
        <w:ind w:left="130" w:right="720" w:firstLine="0"/>
        <w:jc w:val="left"/>
      </w:pPr>
      <w:r>
        <w:rPr>
          <w:w w:val="102.57812738418579"/>
          <w:rFonts w:ascii="Times New Roman,Bold" w:hAnsi="Times New Roman,Bold" w:eastAsia="Times New Roman,Bold"/>
          <w:b/>
          <w:i w:val="0"/>
          <w:color w:val="000000"/>
          <w:sz w:val="16"/>
          <w:u w:val="single"/>
        </w:rPr>
        <w:t>Section 4.3</w:t>
      </w:r>
      <w:r>
        <w:rPr>
          <w:w w:val="102.57812738418579"/>
          <w:rFonts w:ascii="Times New Roman,Bold" w:hAnsi="Times New Roman,Bold" w:eastAsia="Times New Roman,Bold"/>
          <w:b/>
          <w:i w:val="0"/>
          <w:color w:val="000000"/>
          <w:sz w:val="16"/>
          <w:u w:val="single"/>
        </w:rPr>
        <w:t>Service Level Agreement</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Network Affiliate agrees to take all actions during the Term that are within its control and </w:t>
      </w:r>
      <w:r>
        <w:rPr>
          <w:w w:val="102.57812738418579"/>
          <w:rFonts w:ascii="Times New Roman" w:hAnsi="Times New Roman" w:eastAsia="Times New Roman"/>
          <w:b w:val="0"/>
          <w:i w:val="0"/>
          <w:color w:val="000000"/>
          <w:sz w:val="16"/>
        </w:rPr>
        <w:t xml:space="preserve">reasonably necessary to permit delivery of the Service to the Theatres as contemplated by this Agreement. </w:t>
      </w:r>
    </w:p>
    <w:p>
      <w:pPr>
        <w:autoSpaceDN w:val="0"/>
        <w:autoSpaceDE w:val="0"/>
        <w:widowControl/>
        <w:spacing w:line="190" w:lineRule="exact" w:before="190" w:after="0"/>
        <w:ind w:left="130" w:right="0" w:firstLine="606"/>
        <w:jc w:val="left"/>
      </w:pPr>
      <w:r>
        <w:rPr>
          <w:w w:val="102.57812738418579"/>
          <w:rFonts w:ascii="Times New Roman,Bold" w:hAnsi="Times New Roman,Bold" w:eastAsia="Times New Roman,Bold"/>
          <w:b/>
          <w:i w:val="0"/>
          <w:color w:val="000000"/>
          <w:sz w:val="16"/>
          <w:u w:val="single"/>
        </w:rPr>
        <w:t>Section 4.4</w:t>
      </w:r>
      <w:r>
        <w:rPr>
          <w:w w:val="102.57812738418579"/>
          <w:rFonts w:ascii="Times New Roman,Bold" w:hAnsi="Times New Roman,Bold" w:eastAsia="Times New Roman,Bold"/>
          <w:b/>
          <w:i w:val="0"/>
          <w:color w:val="000000"/>
          <w:sz w:val="16"/>
          <w:u w:val="single"/>
        </w:rPr>
        <w:t>Make Goods</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In the event either Party fails to satisfy its obligation or other agreement to provide Inventory, the Inventory </w:t>
      </w:r>
      <w:r>
        <w:rPr>
          <w:w w:val="102.57812738418579"/>
          <w:rFonts w:ascii="Times New Roman" w:hAnsi="Times New Roman" w:eastAsia="Times New Roman"/>
          <w:b w:val="0"/>
          <w:i w:val="0"/>
          <w:color w:val="000000"/>
          <w:sz w:val="16"/>
        </w:rPr>
        <w:t xml:space="preserve">provided by either Party deviates from the standards imposed under this Agreement, or Inventory is not transmitted or exhibited as part of the </w:t>
      </w:r>
      <w:r>
        <w:rPr>
          <w:w w:val="102.57812738418579"/>
          <w:rFonts w:ascii="Times New Roman" w:hAnsi="Times New Roman" w:eastAsia="Times New Roman"/>
          <w:b w:val="0"/>
          <w:i w:val="0"/>
          <w:color w:val="000000"/>
          <w:sz w:val="16"/>
        </w:rPr>
        <w:t xml:space="preserve">Service due to the inadvertence, negligence or fault of either Party (as may result, for example, from the failure by either party to supply or maintain </w:t>
      </w:r>
      <w:r>
        <w:rPr>
          <w:w w:val="102.57812738418579"/>
          <w:rFonts w:ascii="Times New Roman" w:hAnsi="Times New Roman" w:eastAsia="Times New Roman"/>
          <w:b w:val="0"/>
          <w:i w:val="0"/>
          <w:color w:val="000000"/>
          <w:sz w:val="16"/>
        </w:rPr>
        <w:t xml:space="preserve">equipment or other technology necessary for transmission of the Service as required hereunder), then the Party not at fault may, as its sole and </w:t>
      </w:r>
      <w:r>
        <w:rPr>
          <w:w w:val="102.57812738418579"/>
          <w:rFonts w:ascii="Times New Roman" w:hAnsi="Times New Roman" w:eastAsia="Times New Roman"/>
          <w:b w:val="0"/>
          <w:i w:val="0"/>
          <w:color w:val="000000"/>
          <w:sz w:val="16"/>
        </w:rPr>
        <w:t xml:space="preserve">exclusive remedy therefor, require that the other Party, at its sole expense, deliver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make goods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sufficient to achieve the level of Inventory </w:t>
      </w:r>
      <w:r>
        <w:rPr>
          <w:w w:val="102.57812738418579"/>
          <w:rFonts w:ascii="Times New Roman" w:hAnsi="Times New Roman" w:eastAsia="Times New Roman"/>
          <w:b w:val="0"/>
          <w:i w:val="0"/>
          <w:color w:val="000000"/>
          <w:sz w:val="16"/>
        </w:rPr>
        <w:t xml:space="preserve">content impressions which would have occurred but for the inadvertence, negligence or fault of the other Party. The parties agree that this </w:t>
      </w:r>
      <w:r>
        <w:rPr>
          <w:w w:val="102.57812738418579"/>
          <w:rFonts w:ascii="Times New Roman" w:hAnsi="Times New Roman" w:eastAsia="Times New Roman"/>
          <w:b w:val="0"/>
          <w:i w:val="0"/>
          <w:color w:val="000000"/>
          <w:sz w:val="16"/>
        </w:rPr>
        <w:t xml:space="preserve">exclusive remedy is essential to the smooth operation of the Service and the consistent performance of the parties under this Agreement. The type </w:t>
      </w:r>
      <w:r>
        <w:rPr>
          <w:w w:val="102.57812738418579"/>
          <w:rFonts w:ascii="Times New Roman" w:hAnsi="Times New Roman" w:eastAsia="Times New Roman"/>
          <w:b w:val="0"/>
          <w:i w:val="0"/>
          <w:color w:val="000000"/>
          <w:sz w:val="16"/>
        </w:rPr>
        <w:t xml:space="preserve">and placement of make goods shall be as mutually agreed, it being the intent of the parties that the value of the make goods shall be substantially </w:t>
      </w:r>
      <w:r>
        <w:rPr>
          <w:w w:val="102.57812738418579"/>
          <w:rFonts w:ascii="Times New Roman" w:hAnsi="Times New Roman" w:eastAsia="Times New Roman"/>
          <w:b w:val="0"/>
          <w:i w:val="0"/>
          <w:color w:val="000000"/>
          <w:sz w:val="16"/>
        </w:rPr>
        <w:t xml:space="preserve">the same as that which the party not at fault would have ordinarily received under this Agreement. All make goods shall be provided in the Theatre </w:t>
      </w:r>
      <w:r>
        <w:rPr>
          <w:w w:val="102.57812738418579"/>
          <w:rFonts w:ascii="Times New Roman" w:hAnsi="Times New Roman" w:eastAsia="Times New Roman"/>
          <w:b w:val="0"/>
          <w:i w:val="0"/>
          <w:color w:val="000000"/>
          <w:sz w:val="16"/>
        </w:rPr>
        <w:t xml:space="preserve">in which the corresponding Inventory would have been exhibited. </w:t>
      </w:r>
    </w:p>
    <w:p>
      <w:pPr>
        <w:autoSpaceDN w:val="0"/>
        <w:autoSpaceDE w:val="0"/>
        <w:widowControl/>
        <w:spacing w:line="190" w:lineRule="exact" w:before="188" w:after="0"/>
        <w:ind w:left="4032" w:right="4032" w:firstLine="0"/>
        <w:jc w:val="center"/>
      </w:pPr>
      <w:r>
        <w:rPr>
          <w:w w:val="102.57812738418579"/>
          <w:rFonts w:ascii="Times New Roman,Bold" w:hAnsi="Times New Roman,Bold" w:eastAsia="Times New Roman,Bold"/>
          <w:b/>
          <w:i w:val="0"/>
          <w:color w:val="000000"/>
          <w:sz w:val="16"/>
        </w:rPr>
        <w:t xml:space="preserve">ARTICLE V </w:t>
      </w:r>
      <w:r>
        <w:br/>
      </w:r>
      <w:r>
        <w:rPr>
          <w:w w:val="102.57812738418579"/>
          <w:rFonts w:ascii="Times New Roman,Bold" w:hAnsi="Times New Roman,Bold" w:eastAsia="Times New Roman,Bold"/>
          <w:b/>
          <w:i w:val="0"/>
          <w:color w:val="000000"/>
          <w:sz w:val="16"/>
        </w:rPr>
        <w:t>INTELLECTUAL PROPERTY</w:t>
      </w:r>
    </w:p>
    <w:p>
      <w:pPr>
        <w:autoSpaceDN w:val="0"/>
        <w:autoSpaceDE w:val="0"/>
        <w:widowControl/>
        <w:spacing w:line="190" w:lineRule="exact" w:before="188" w:after="0"/>
        <w:ind w:left="130" w:right="0" w:firstLine="606"/>
        <w:jc w:val="left"/>
      </w:pPr>
      <w:r>
        <w:rPr>
          <w:w w:val="102.57812738418579"/>
          <w:rFonts w:ascii="Times New Roman,Bold" w:hAnsi="Times New Roman,Bold" w:eastAsia="Times New Roman,Bold"/>
          <w:b/>
          <w:i w:val="0"/>
          <w:color w:val="000000"/>
          <w:sz w:val="16"/>
          <w:u w:val="single"/>
        </w:rPr>
        <w:t>Section 5.1</w:t>
      </w:r>
      <w:r>
        <w:rPr>
          <w:w w:val="102.57812738418579"/>
          <w:rFonts w:ascii="Times New Roman,Bold" w:hAnsi="Times New Roman,Bold" w:eastAsia="Times New Roman,Bold"/>
          <w:b/>
          <w:i w:val="0"/>
          <w:color w:val="000000"/>
          <w:sz w:val="16"/>
          <w:u w:val="single"/>
        </w:rPr>
        <w:t>Software License</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Subject to the terms and conditions of this Agreement, NCM hereby grants to Network Affiliate, and </w:t>
      </w:r>
      <w:r>
        <w:rPr>
          <w:w w:val="102.57812738418579"/>
          <w:rFonts w:ascii="Times New Roman" w:hAnsi="Times New Roman" w:eastAsia="Times New Roman"/>
          <w:b w:val="0"/>
          <w:i w:val="0"/>
          <w:color w:val="000000"/>
          <w:sz w:val="16"/>
        </w:rPr>
        <w:t xml:space="preserve">Network Affiliate hereby accepts, a non-exclusive, non-transferable, non-sublicenseable, royalty-free limited license to the object code version of </w:t>
      </w:r>
      <w:r>
        <w:rPr>
          <w:w w:val="102.57812738418579"/>
          <w:rFonts w:ascii="Times New Roman" w:hAnsi="Times New Roman" w:eastAsia="Times New Roman"/>
          <w:b w:val="0"/>
          <w:i w:val="0"/>
          <w:color w:val="000000"/>
          <w:sz w:val="16"/>
        </w:rPr>
        <w:t xml:space="preserve">the Software on Equipment at Theatres solely for the limited purpose of performing this Agreement. The parties agree that, as part of the set-up </w:t>
      </w:r>
      <w:r>
        <w:rPr>
          <w:w w:val="102.57812738418579"/>
          <w:rFonts w:ascii="Times New Roman" w:hAnsi="Times New Roman" w:eastAsia="Times New Roman"/>
          <w:b w:val="0"/>
          <w:i w:val="0"/>
          <w:color w:val="000000"/>
          <w:sz w:val="16"/>
        </w:rPr>
        <w:t>services NCM will establish one or more connections between the Software and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point-of-sale software and such other software </w:t>
      </w:r>
      <w:r>
        <w:rPr>
          <w:w w:val="102.57812738418579"/>
          <w:rFonts w:ascii="Times New Roman" w:hAnsi="Times New Roman" w:eastAsia="Times New Roman"/>
          <w:b w:val="0"/>
          <w:i w:val="0"/>
          <w:color w:val="000000"/>
          <w:sz w:val="16"/>
        </w:rPr>
        <w:t xml:space="preserve">of Network Affiliate as is required to deliver the Service. The parties agree that NCM will have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real-time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access through the connections to </w:t>
      </w:r>
      <w:r>
        <w:rPr>
          <w:w w:val="102.57812738418579"/>
          <w:rFonts w:ascii="Times New Roman" w:hAnsi="Times New Roman" w:eastAsia="Times New Roman"/>
          <w:b w:val="0"/>
          <w:i w:val="0"/>
          <w:color w:val="000000"/>
          <w:sz w:val="16"/>
        </w:rPr>
        <w:t>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 point-of-sale software to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ratings, show-time, and attendance information, as shall be mutually determined </w:t>
      </w:r>
      <w:r>
        <w:rPr>
          <w:w w:val="102.57812738418579"/>
          <w:rFonts w:ascii="Times New Roman" w:hAnsi="Times New Roman" w:eastAsia="Times New Roman"/>
          <w:b w:val="0"/>
          <w:i w:val="0"/>
          <w:color w:val="000000"/>
          <w:sz w:val="16"/>
        </w:rPr>
        <w:t xml:space="preserve">by the parties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Point-of-Sale Information</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The Point-of-Sale Information shall be deemed the Confidential Information of Network Affiliate </w:t>
      </w:r>
      <w:r>
        <w:rPr>
          <w:w w:val="102.57812738418579"/>
          <w:rFonts w:ascii="Times New Roman" w:hAnsi="Times New Roman" w:eastAsia="Times New Roman"/>
          <w:b w:val="0"/>
          <w:i w:val="0"/>
          <w:color w:val="000000"/>
          <w:sz w:val="16"/>
        </w:rPr>
        <w:t>for all purposes of this Agreement. The parties will cooperate to ensure that NCM does not receive access through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 point-of-</w:t>
      </w:r>
      <w:r>
        <w:rPr>
          <w:w w:val="102.57812738418579"/>
          <w:rFonts w:ascii="Times New Roman" w:hAnsi="Times New Roman" w:eastAsia="Times New Roman"/>
          <w:b w:val="0"/>
          <w:i w:val="0"/>
          <w:color w:val="000000"/>
          <w:sz w:val="16"/>
        </w:rPr>
        <w:t xml:space="preserve">sale software to any information of Network Affiliate other than the Point-of-Sale Information.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14</w:t>
      </w:r>
    </w:p>
    <w:p>
      <w:pPr>
        <w:autoSpaceDN w:val="0"/>
        <w:autoSpaceDE w:val="0"/>
        <w:widowControl/>
        <w:spacing w:line="238" w:lineRule="auto" w:before="8066"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88" w:lineRule="exact" w:before="1270" w:after="0"/>
        <w:ind w:left="130" w:right="432" w:firstLine="606"/>
        <w:jc w:val="left"/>
      </w:pPr>
      <w:r>
        <w:rPr>
          <w:w w:val="102.57812738418579"/>
          <w:rFonts w:ascii="Times New Roman,Bold" w:hAnsi="Times New Roman,Bold" w:eastAsia="Times New Roman,Bold"/>
          <w:b/>
          <w:i w:val="0"/>
          <w:color w:val="000000"/>
          <w:sz w:val="16"/>
          <w:u w:val="single"/>
        </w:rPr>
        <w:t>Section 5.2</w:t>
      </w:r>
      <w:r>
        <w:rPr>
          <w:w w:val="102.57812738418579"/>
          <w:rFonts w:ascii="Times New Roman,Bold" w:hAnsi="Times New Roman,Bold" w:eastAsia="Times New Roman,Bold"/>
          <w:b/>
          <w:i w:val="0"/>
          <w:color w:val="000000"/>
          <w:sz w:val="16"/>
          <w:u w:val="single"/>
        </w:rPr>
        <w:t>Software Restrictions</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Network Affiliate acknowledges that the Software and any and all components thereof constitute </w:t>
      </w:r>
      <w:r>
        <w:rPr>
          <w:w w:val="102.57812738418579"/>
          <w:rFonts w:ascii="Times New Roman" w:hAnsi="Times New Roman" w:eastAsia="Times New Roman"/>
          <w:b w:val="0"/>
          <w:i w:val="0"/>
          <w:color w:val="000000"/>
          <w:sz w:val="16"/>
        </w:rPr>
        <w:t xml:space="preserve">valuable trade secrets of NCM or its affiliates or licensors. Accordingly, except as may be expressly permitted under this Agreement, Network </w:t>
      </w:r>
      <w:r>
        <w:rPr>
          <w:w w:val="102.57812738418579"/>
          <w:rFonts w:ascii="Times New Roman" w:hAnsi="Times New Roman" w:eastAsia="Times New Roman"/>
          <w:b w:val="0"/>
          <w:i w:val="0"/>
          <w:color w:val="000000"/>
          <w:sz w:val="16"/>
        </w:rPr>
        <w:t xml:space="preserve">Affiliate shall not, nor shall it permit, cause, or authorize any other person or entity to: </w:t>
      </w:r>
    </w:p>
    <w:p>
      <w:pPr>
        <w:autoSpaceDN w:val="0"/>
        <w:tabs>
          <w:tab w:pos="1342" w:val="left"/>
        </w:tabs>
        <w:autoSpaceDE w:val="0"/>
        <w:widowControl/>
        <w:spacing w:line="190" w:lineRule="exact" w:before="188" w:after="0"/>
        <w:ind w:left="130" w:right="0" w:firstLine="0"/>
        <w:jc w:val="left"/>
      </w:pPr>
      <w:r>
        <w:tab/>
      </w:r>
      <w:r>
        <w:rPr>
          <w:w w:val="102.57812738418579"/>
          <w:rFonts w:ascii="Times New Roman" w:hAnsi="Times New Roman" w:eastAsia="Times New Roman"/>
          <w:b w:val="0"/>
          <w:i w:val="0"/>
          <w:color w:val="000000"/>
          <w:sz w:val="16"/>
        </w:rPr>
        <w:t xml:space="preserve">(a) Use the Software for any purpose, at any location, or otherwise access the Software in any manner not specifically authorized </w:t>
      </w:r>
      <w:r>
        <w:rPr>
          <w:w w:val="102.57812738418579"/>
          <w:rFonts w:ascii="Times New Roman" w:hAnsi="Times New Roman" w:eastAsia="Times New Roman"/>
          <w:b w:val="0"/>
          <w:i w:val="0"/>
          <w:color w:val="000000"/>
          <w:sz w:val="16"/>
        </w:rPr>
        <w:t xml:space="preserve">by this Agreement; </w:t>
      </w:r>
    </w:p>
    <w:p>
      <w:pPr>
        <w:autoSpaceDN w:val="0"/>
        <w:autoSpaceDE w:val="0"/>
        <w:widowControl/>
        <w:spacing w:line="164" w:lineRule="exact" w:before="214" w:after="0"/>
        <w:ind w:left="1342" w:right="0" w:firstLine="0"/>
        <w:jc w:val="left"/>
      </w:pPr>
      <w:r>
        <w:rPr>
          <w:w w:val="102.57812738418579"/>
          <w:rFonts w:ascii="Times New Roman" w:hAnsi="Times New Roman" w:eastAsia="Times New Roman"/>
          <w:b w:val="0"/>
          <w:i w:val="0"/>
          <w:color w:val="000000"/>
          <w:sz w:val="16"/>
        </w:rPr>
        <w:t xml:space="preserve">(b) Make or retain any copy of the Software, except as specifically authorized by this Agreement; </w:t>
      </w:r>
    </w:p>
    <w:p>
      <w:pPr>
        <w:autoSpaceDN w:val="0"/>
        <w:autoSpaceDE w:val="0"/>
        <w:widowControl/>
        <w:spacing w:line="164" w:lineRule="exact" w:before="214" w:after="0"/>
        <w:ind w:left="1342" w:right="0" w:firstLine="0"/>
        <w:jc w:val="left"/>
      </w:pPr>
      <w:r>
        <w:rPr>
          <w:w w:val="102.57812738418579"/>
          <w:rFonts w:ascii="Times New Roman" w:hAnsi="Times New Roman" w:eastAsia="Times New Roman"/>
          <w:b w:val="0"/>
          <w:i w:val="0"/>
          <w:color w:val="000000"/>
          <w:sz w:val="16"/>
        </w:rPr>
        <w:t xml:space="preserve">(c) Re-engineer, reverse engineer, decompile, or disassemble the Software or create or recreate the source code for the Software; </w:t>
      </w:r>
    </w:p>
    <w:p>
      <w:pPr>
        <w:autoSpaceDN w:val="0"/>
        <w:tabs>
          <w:tab w:pos="1342" w:val="left"/>
        </w:tabs>
        <w:autoSpaceDE w:val="0"/>
        <w:widowControl/>
        <w:spacing w:line="190" w:lineRule="exact" w:before="190" w:after="0"/>
        <w:ind w:left="130" w:right="288" w:firstLine="0"/>
        <w:jc w:val="left"/>
      </w:pPr>
      <w:r>
        <w:tab/>
      </w:r>
      <w:r>
        <w:rPr>
          <w:w w:val="102.57812738418579"/>
          <w:rFonts w:ascii="Times New Roman" w:hAnsi="Times New Roman" w:eastAsia="Times New Roman"/>
          <w:b w:val="0"/>
          <w:i w:val="0"/>
          <w:color w:val="000000"/>
          <w:sz w:val="16"/>
        </w:rPr>
        <w:t xml:space="preserve">(d) Modify, adapt, translate, or create derivative works based upon the Software, or combine or merge any part of the Software </w:t>
      </w:r>
      <w:r>
        <w:rPr>
          <w:w w:val="102.57812738418579"/>
          <w:rFonts w:ascii="Times New Roman" w:hAnsi="Times New Roman" w:eastAsia="Times New Roman"/>
          <w:b w:val="0"/>
          <w:i w:val="0"/>
          <w:color w:val="000000"/>
          <w:sz w:val="16"/>
        </w:rPr>
        <w:t xml:space="preserve">with or into any other software or documentation; </w:t>
      </w:r>
    </w:p>
    <w:p>
      <w:pPr>
        <w:autoSpaceDN w:val="0"/>
        <w:tabs>
          <w:tab w:pos="1342" w:val="left"/>
        </w:tabs>
        <w:autoSpaceDE w:val="0"/>
        <w:widowControl/>
        <w:spacing w:line="190" w:lineRule="exact" w:before="188" w:after="0"/>
        <w:ind w:left="130" w:right="432" w:firstLine="0"/>
        <w:jc w:val="left"/>
      </w:pPr>
      <w:r>
        <w:tab/>
      </w:r>
      <w:r>
        <w:rPr>
          <w:w w:val="102.57812738418579"/>
          <w:rFonts w:ascii="Times New Roman" w:hAnsi="Times New Roman" w:eastAsia="Times New Roman"/>
          <w:b w:val="0"/>
          <w:i w:val="0"/>
          <w:color w:val="000000"/>
          <w:sz w:val="16"/>
        </w:rPr>
        <w:t xml:space="preserve">(e) Refer to or otherwise use the Software as part of any effort to develop a program having any functional attributes, visual </w:t>
      </w:r>
      <w:r>
        <w:rPr>
          <w:w w:val="102.57812738418579"/>
          <w:rFonts w:ascii="Times New Roman" w:hAnsi="Times New Roman" w:eastAsia="Times New Roman"/>
          <w:b w:val="0"/>
          <w:i w:val="0"/>
          <w:color w:val="000000"/>
          <w:sz w:val="16"/>
        </w:rPr>
        <w:t xml:space="preserve">expression, or other features similar to those of the Software or to compete with NCM or its affiliates; </w:t>
      </w:r>
    </w:p>
    <w:p>
      <w:pPr>
        <w:autoSpaceDN w:val="0"/>
        <w:autoSpaceDE w:val="0"/>
        <w:widowControl/>
        <w:spacing w:line="188" w:lineRule="exact" w:before="190" w:after="0"/>
        <w:ind w:left="130" w:right="288" w:firstLine="1212"/>
        <w:jc w:val="left"/>
      </w:pPr>
      <w:r>
        <w:rPr>
          <w:w w:val="102.57812738418579"/>
          <w:rFonts w:ascii="Times New Roman" w:hAnsi="Times New Roman" w:eastAsia="Times New Roman"/>
          <w:b w:val="0"/>
          <w:i w:val="0"/>
          <w:color w:val="000000"/>
          <w:sz w:val="16"/>
        </w:rPr>
        <w:t xml:space="preserve">(f) Remove, erase, or tamper with any copyright or other proprietary notice printed or stamped on, affixed to, or encoded or </w:t>
      </w:r>
      <w:r>
        <w:rPr>
          <w:w w:val="102.57812738418579"/>
          <w:rFonts w:ascii="Times New Roman" w:hAnsi="Times New Roman" w:eastAsia="Times New Roman"/>
          <w:b w:val="0"/>
          <w:i w:val="0"/>
          <w:color w:val="000000"/>
          <w:sz w:val="16"/>
        </w:rPr>
        <w:t xml:space="preserve">recorded in the Software, or fail to preserve all copyright and other proprietary notices in any copy of the Software made by Network Affiliate to </w:t>
      </w:r>
      <w:r>
        <w:rPr>
          <w:w w:val="102.57812738418579"/>
          <w:rFonts w:ascii="Times New Roman" w:hAnsi="Times New Roman" w:eastAsia="Times New Roman"/>
          <w:b w:val="0"/>
          <w:i w:val="0"/>
          <w:color w:val="000000"/>
          <w:sz w:val="16"/>
        </w:rPr>
        <w:t xml:space="preserve">the extent copying is permitted by this Agreement; </w:t>
      </w:r>
    </w:p>
    <w:p>
      <w:pPr>
        <w:autoSpaceDN w:val="0"/>
        <w:tabs>
          <w:tab w:pos="1342" w:val="left"/>
        </w:tabs>
        <w:autoSpaceDE w:val="0"/>
        <w:widowControl/>
        <w:spacing w:line="188" w:lineRule="exact" w:before="192" w:after="0"/>
        <w:ind w:left="130" w:right="576" w:firstLine="0"/>
        <w:jc w:val="left"/>
      </w:pPr>
      <w:r>
        <w:tab/>
      </w:r>
      <w:r>
        <w:rPr>
          <w:w w:val="102.57812738418579"/>
          <w:rFonts w:ascii="Times New Roman" w:hAnsi="Times New Roman" w:eastAsia="Times New Roman"/>
          <w:b w:val="0"/>
          <w:i w:val="0"/>
          <w:color w:val="000000"/>
          <w:sz w:val="16"/>
        </w:rPr>
        <w:t xml:space="preserve">(g) Sell, market, license, sublicense, distribute, or otherwise grant to any person or entity any right to use the Software or </w:t>
      </w:r>
      <w:r>
        <w:rPr>
          <w:w w:val="102.57812738418579"/>
          <w:rFonts w:ascii="Times New Roman" w:hAnsi="Times New Roman" w:eastAsia="Times New Roman"/>
          <w:b w:val="0"/>
          <w:i w:val="0"/>
          <w:color w:val="000000"/>
          <w:sz w:val="16"/>
        </w:rPr>
        <w:t xml:space="preserve">Documentation; </w:t>
      </w:r>
    </w:p>
    <w:p>
      <w:pPr>
        <w:autoSpaceDN w:val="0"/>
        <w:tabs>
          <w:tab w:pos="1342" w:val="left"/>
        </w:tabs>
        <w:autoSpaceDE w:val="0"/>
        <w:widowControl/>
        <w:spacing w:line="188" w:lineRule="exact" w:before="192" w:after="0"/>
        <w:ind w:left="130" w:right="144" w:firstLine="0"/>
        <w:jc w:val="left"/>
      </w:pPr>
      <w:r>
        <w:tab/>
      </w:r>
      <w:r>
        <w:rPr>
          <w:w w:val="102.57812738418579"/>
          <w:rFonts w:ascii="Times New Roman" w:hAnsi="Times New Roman" w:eastAsia="Times New Roman"/>
          <w:b w:val="0"/>
          <w:i w:val="0"/>
          <w:color w:val="000000"/>
          <w:sz w:val="16"/>
        </w:rPr>
        <w:t xml:space="preserve">(h) Use the Software to conduct any type of service bureau or time-sharing operation or to provide remote processing, network </w:t>
      </w:r>
      <w:r>
        <w:rPr>
          <w:w w:val="102.57812738418579"/>
          <w:rFonts w:ascii="Times New Roman" w:hAnsi="Times New Roman" w:eastAsia="Times New Roman"/>
          <w:b w:val="0"/>
          <w:i w:val="0"/>
          <w:color w:val="000000"/>
          <w:sz w:val="16"/>
        </w:rPr>
        <w:t xml:space="preserve">processing, network telecommunications, or similar services to any person or entity, whether on a fee basis or otherwise; or </w:t>
      </w:r>
    </w:p>
    <w:p>
      <w:pPr>
        <w:autoSpaceDN w:val="0"/>
        <w:autoSpaceDE w:val="0"/>
        <w:widowControl/>
        <w:spacing w:line="164" w:lineRule="exact" w:before="216" w:after="0"/>
        <w:ind w:left="1342" w:right="0" w:firstLine="0"/>
        <w:jc w:val="left"/>
      </w:pPr>
      <w:r>
        <w:rPr>
          <w:w w:val="102.57812738418579"/>
          <w:rFonts w:ascii="Times New Roman" w:hAnsi="Times New Roman" w:eastAsia="Times New Roman"/>
          <w:b w:val="0"/>
          <w:i w:val="0"/>
          <w:color w:val="000000"/>
          <w:sz w:val="16"/>
        </w:rPr>
        <w:t xml:space="preserve">(i) Attempt to do any of the foregoing. </w:t>
      </w:r>
    </w:p>
    <w:p>
      <w:pPr>
        <w:autoSpaceDN w:val="0"/>
        <w:autoSpaceDE w:val="0"/>
        <w:widowControl/>
        <w:spacing w:line="164" w:lineRule="exact" w:before="216" w:after="0"/>
        <w:ind w:left="736" w:right="0" w:firstLine="0"/>
        <w:jc w:val="left"/>
      </w:pPr>
      <w:r>
        <w:rPr>
          <w:w w:val="102.57812738418579"/>
          <w:rFonts w:ascii="Times New Roman,Bold" w:hAnsi="Times New Roman,Bold" w:eastAsia="Times New Roman,Bold"/>
          <w:b/>
          <w:i w:val="0"/>
          <w:color w:val="000000"/>
          <w:sz w:val="16"/>
          <w:u w:val="single"/>
        </w:rPr>
        <w:t>Section 5.3</w:t>
      </w:r>
      <w:r>
        <w:rPr>
          <w:w w:val="102.57812738418579"/>
          <w:rFonts w:ascii="Times New Roman,Bold" w:hAnsi="Times New Roman,Bold" w:eastAsia="Times New Roman,Bold"/>
          <w:b/>
          <w:i w:val="0"/>
          <w:color w:val="000000"/>
          <w:sz w:val="16"/>
        </w:rPr>
        <w:t xml:space="preserve"> </w:t>
      </w:r>
      <w:r>
        <w:rPr>
          <w:w w:val="102.57812738418579"/>
          <w:rFonts w:ascii="Times New Roman,Bold" w:hAnsi="Times New Roman,Bold" w:eastAsia="Times New Roman,Bold"/>
          <w:b/>
          <w:i w:val="0"/>
          <w:color w:val="000000"/>
          <w:sz w:val="16"/>
          <w:u w:val="single"/>
        </w:rPr>
        <w:t>License of the NCM Marks</w:t>
      </w:r>
      <w:r>
        <w:rPr>
          <w:w w:val="102.57812738418579"/>
          <w:rFonts w:ascii="Times New Roman,Bold" w:hAnsi="Times New Roman,Bold" w:eastAsia="Times New Roman,Bold"/>
          <w:b/>
          <w:i w:val="0"/>
          <w:color w:val="000000"/>
          <w:sz w:val="16"/>
        </w:rPr>
        <w:t>.</w:t>
      </w:r>
    </w:p>
    <w:p>
      <w:pPr>
        <w:autoSpaceDN w:val="0"/>
        <w:autoSpaceDE w:val="0"/>
        <w:widowControl/>
        <w:spacing w:line="190" w:lineRule="exact" w:before="188" w:after="0"/>
        <w:ind w:left="130" w:right="0" w:firstLine="1212"/>
        <w:jc w:val="left"/>
      </w:pPr>
      <w:r>
        <w:rPr>
          <w:w w:val="102.57812738418579"/>
          <w:rFonts w:ascii="Times New Roman" w:hAnsi="Times New Roman" w:eastAsia="Times New Roman"/>
          <w:b w:val="0"/>
          <w:i w:val="0"/>
          <w:color w:val="000000"/>
          <w:sz w:val="16"/>
        </w:rPr>
        <w:t xml:space="preserve">(a) Subject to the terms and conditions of this Agreement and such other standards, trademark usage guidelines and </w:t>
      </w:r>
      <w:r>
        <w:rPr>
          <w:w w:val="102.57812738418579"/>
          <w:rFonts w:ascii="Times New Roman" w:hAnsi="Times New Roman" w:eastAsia="Times New Roman"/>
          <w:b w:val="0"/>
          <w:i w:val="0"/>
          <w:color w:val="000000"/>
          <w:sz w:val="16"/>
        </w:rPr>
        <w:t xml:space="preserve">specifications as are prescribed by NCM during the term of this Agreement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NCM Quality Standards</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NCM hereby grants to Network </w:t>
      </w:r>
      <w:r>
        <w:rPr>
          <w:w w:val="102.57812738418579"/>
          <w:rFonts w:ascii="Times New Roman" w:hAnsi="Times New Roman" w:eastAsia="Times New Roman"/>
          <w:b w:val="0"/>
          <w:i w:val="0"/>
          <w:color w:val="000000"/>
          <w:sz w:val="16"/>
        </w:rPr>
        <w:t xml:space="preserve">Affiliate, and Network Affiliate hereby accepts, a non-exclusive, non-transferable (except in connection with an assignment of this Agreement in </w:t>
      </w:r>
      <w:r>
        <w:rPr>
          <w:w w:val="102.57812738418579"/>
          <w:rFonts w:ascii="Times New Roman" w:hAnsi="Times New Roman" w:eastAsia="Times New Roman"/>
          <w:b w:val="0"/>
          <w:i w:val="0"/>
          <w:color w:val="000000"/>
          <w:sz w:val="16"/>
        </w:rPr>
        <w:t xml:space="preserve">accordance with Section 14.8 hereof), non-sublicenseable, limited license (i) to use the NCM Marks solely in connection with its receipt and </w:t>
      </w:r>
      <w:r>
        <w:rPr>
          <w:w w:val="102.57812738418579"/>
          <w:rFonts w:ascii="Times New Roman" w:hAnsi="Times New Roman" w:eastAsia="Times New Roman"/>
          <w:b w:val="0"/>
          <w:i w:val="0"/>
          <w:color w:val="000000"/>
          <w:sz w:val="16"/>
        </w:rPr>
        <w:t xml:space="preserve">exhibition of the Service, as approved by NCM in writing in advance, and (ii) to use the NCM Marks in marketing or advertising materials </w:t>
      </w:r>
      <w:r>
        <w:rPr>
          <w:w w:val="102.57812738418579"/>
          <w:rFonts w:ascii="Times New Roman" w:hAnsi="Times New Roman" w:eastAsia="Times New Roman"/>
          <w:b w:val="0"/>
          <w:i w:val="0"/>
          <w:color w:val="000000"/>
          <w:sz w:val="16"/>
        </w:rPr>
        <w: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Marketing Materials</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that have been approved by NCM pursuant to the terms hereof. Network Affiliate acknowledges that NCM is and shall </w:t>
      </w:r>
      <w:r>
        <w:rPr>
          <w:w w:val="102.57812738418579"/>
          <w:rFonts w:ascii="Times New Roman" w:hAnsi="Times New Roman" w:eastAsia="Times New Roman"/>
          <w:b w:val="0"/>
          <w:i w:val="0"/>
          <w:color w:val="000000"/>
          <w:sz w:val="16"/>
        </w:rPr>
        <w:t xml:space="preserve">remain the sole owner of the NCM Marks, including the goodwill of the business symbolized thereby. Network Affiliate recognizes the value of the </w:t>
      </w:r>
      <w:r>
        <w:rPr>
          <w:w w:val="102.57812738418579"/>
          <w:rFonts w:ascii="Times New Roman" w:hAnsi="Times New Roman" w:eastAsia="Times New Roman"/>
          <w:b w:val="0"/>
          <w:i w:val="0"/>
          <w:color w:val="000000"/>
          <w:sz w:val="16"/>
        </w:rPr>
        <w:t xml:space="preserve">goodwill associated with the NCM Marks and acknowledges and agrees that any goodwill arising out of the use of the NCM Marks or any of them </w:t>
      </w:r>
      <w:r>
        <w:rPr>
          <w:w w:val="102.57812738418579"/>
          <w:rFonts w:ascii="Times New Roman" w:hAnsi="Times New Roman" w:eastAsia="Times New Roman"/>
          <w:b w:val="0"/>
          <w:i w:val="0"/>
          <w:color w:val="000000"/>
          <w:sz w:val="16"/>
        </w:rPr>
        <w:t xml:space="preserve">by Network Affiliate shall inure to the sole benefit of NCM for all purposes hereof.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15</w:t>
      </w:r>
    </w:p>
    <w:p>
      <w:pPr>
        <w:autoSpaceDN w:val="0"/>
        <w:autoSpaceDE w:val="0"/>
        <w:widowControl/>
        <w:spacing w:line="238" w:lineRule="auto" w:before="6550"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6" w:after="0"/>
        <w:ind w:left="130" w:right="144" w:firstLine="1212"/>
        <w:jc w:val="left"/>
      </w:pPr>
      <w:r>
        <w:rPr>
          <w:w w:val="102.57812738418579"/>
          <w:rFonts w:ascii="Times New Roman" w:hAnsi="Times New Roman" w:eastAsia="Times New Roman"/>
          <w:b w:val="0"/>
          <w:i w:val="0"/>
          <w:color w:val="000000"/>
          <w:sz w:val="16"/>
        </w:rPr>
        <w:t xml:space="preserve">(b) Prior to using any Marketing Materials or depicting or presenting any NCM Mark in or on any Marketing Materials or </w:t>
      </w:r>
      <w:r>
        <w:rPr>
          <w:w w:val="102.57812738418579"/>
          <w:rFonts w:ascii="Times New Roman" w:hAnsi="Times New Roman" w:eastAsia="Times New Roman"/>
          <w:b w:val="0"/>
          <w:i w:val="0"/>
          <w:color w:val="000000"/>
          <w:sz w:val="16"/>
        </w:rPr>
        <w:t xml:space="preserve">otherwise, Network Affiliate shall submit a sample of such Marketing Materials or other material to NCM for approval. NCM shall exercise </w:t>
      </w:r>
      <w:r>
        <w:rPr>
          <w:w w:val="102.57812738418579"/>
          <w:rFonts w:ascii="Times New Roman" w:hAnsi="Times New Roman" w:eastAsia="Times New Roman"/>
          <w:b w:val="0"/>
          <w:i w:val="0"/>
          <w:color w:val="000000"/>
          <w:sz w:val="16"/>
        </w:rPr>
        <w:t xml:space="preserve">commercially reasonable efforts to approve or reject any such Marketing Materials or other material submitted to it for review within thirty (30) </w:t>
      </w:r>
      <w:r>
        <w:rPr>
          <w:w w:val="102.57812738418579"/>
          <w:rFonts w:ascii="Times New Roman" w:hAnsi="Times New Roman" w:eastAsia="Times New Roman"/>
          <w:b w:val="0"/>
          <w:i w:val="0"/>
          <w:color w:val="000000"/>
          <w:sz w:val="16"/>
        </w:rPr>
        <w:t xml:space="preserve">days from the date of receipt by NCM. Network Affiliate shall not use, publish, or distribute any Marketing Materials or other material unless and </w:t>
      </w:r>
      <w:r>
        <w:rPr>
          <w:w w:val="102.57812738418579"/>
          <w:rFonts w:ascii="Times New Roman" w:hAnsi="Times New Roman" w:eastAsia="Times New Roman"/>
          <w:b w:val="0"/>
          <w:i w:val="0"/>
          <w:color w:val="000000"/>
          <w:sz w:val="16"/>
        </w:rPr>
        <w:t xml:space="preserve">until NCM has approved it in writing. Upon receipt of such approval from NCM for a particular Marketing Materials or other material, Network </w:t>
      </w:r>
      <w:r>
        <w:rPr>
          <w:w w:val="102.57812738418579"/>
          <w:rFonts w:ascii="Times New Roman" w:hAnsi="Times New Roman" w:eastAsia="Times New Roman"/>
          <w:b w:val="0"/>
          <w:i w:val="0"/>
          <w:color w:val="000000"/>
          <w:sz w:val="16"/>
        </w:rPr>
        <w:t xml:space="preserve">Affiliate shall not be obligated to submit to NCM substantially similar material for approval; provided, however, Network Affiliate shall timely </w:t>
      </w:r>
      <w:r>
        <w:rPr>
          <w:w w:val="102.57812738418579"/>
          <w:rFonts w:ascii="Times New Roman" w:hAnsi="Times New Roman" w:eastAsia="Times New Roman"/>
          <w:b w:val="0"/>
          <w:i w:val="0"/>
          <w:color w:val="000000"/>
          <w:sz w:val="16"/>
        </w:rPr>
        <w:t>furnish samples of all such material to NCM. For the avoidance of doubt, nothing in this Subsection 5.3(b) shall limit or affect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w:t>
      </w:r>
      <w:r>
        <w:rPr>
          <w:w w:val="102.57812738418579"/>
          <w:rFonts w:ascii="Times New Roman" w:hAnsi="Times New Roman" w:eastAsia="Times New Roman"/>
          <w:b w:val="0"/>
          <w:i w:val="0"/>
          <w:color w:val="000000"/>
          <w:sz w:val="16"/>
        </w:rPr>
        <w:t xml:space="preserve">obligations set forth in any other subsection of this Section 5.3 or any other provision of this Agreement. </w:t>
      </w:r>
      <w:r>
        <w:rPr>
          <w:rFonts w:ascii="Times New Roman" w:hAnsi="Times New Roman"/>
          <w:b w:val="0"/>
          <w:i w:val="0"/>
          <w:sz w:val="16"/>
        </w:rPr>
        <w:br/>
      </w:r>
      <w:r>
        <w:rPr>
          <w:rFonts w:ascii="Times New Roman" w:hAnsi="Times New Roman"/>
          <w:b w:val="0"/>
          <w:i w:val="0"/>
          <w:color w:val="FF0000"/>
          <w:sz w:val="16"/>
        </w:rPr>
        <w:t>Network Affiliate may use, publish, or distribute Marketing Materials or other material without obtaining prior written approval from NCM.</w:t>
      </w:r>
    </w:p>
    <w:p>
      <w:pPr>
        <w:autoSpaceDN w:val="0"/>
        <w:autoSpaceDE w:val="0"/>
        <w:widowControl/>
        <w:spacing w:line="190" w:lineRule="exact" w:before="188" w:after="0"/>
        <w:ind w:left="130" w:right="0" w:firstLine="1212"/>
        <w:jc w:val="left"/>
      </w:pPr>
      <w:r>
        <w:rPr>
          <w:w w:val="102.57812738418579"/>
          <w:rFonts w:ascii="Times New Roman" w:hAnsi="Times New Roman" w:eastAsia="Times New Roman"/>
          <w:b w:val="0"/>
          <w:i w:val="0"/>
          <w:color w:val="000000"/>
          <w:sz w:val="16"/>
        </w:rPr>
        <w:t xml:space="preserve">(c) Any and all use or exercise of rights by Network Affiliate with respect to the NCM Marks shall be subject to and in </w:t>
      </w:r>
      <w:r>
        <w:rPr>
          <w:w w:val="102.57812738418579"/>
          <w:rFonts w:ascii="Times New Roman" w:hAnsi="Times New Roman" w:eastAsia="Times New Roman"/>
          <w:b w:val="0"/>
          <w:i w:val="0"/>
          <w:color w:val="000000"/>
          <w:sz w:val="16"/>
        </w:rPr>
        <w:t xml:space="preserve">accordance with the NCM Quality Standards, and, without limiting such standards, subject to and in accordance with standards of quality and </w:t>
      </w:r>
      <w:r>
        <w:rPr>
          <w:w w:val="102.57812738418579"/>
          <w:rFonts w:ascii="Times New Roman" w:hAnsi="Times New Roman" w:eastAsia="Times New Roman"/>
          <w:b w:val="0"/>
          <w:i w:val="0"/>
          <w:color w:val="000000"/>
          <w:sz w:val="16"/>
        </w:rPr>
        <w:t xml:space="preserve">specifications that conform to or exceed the highest quality standards and specifications achieved by NCM and its licensees in their use and </w:t>
      </w:r>
      <w:r>
        <w:rPr>
          <w:w w:val="102.57812738418579"/>
          <w:rFonts w:ascii="Times New Roman" w:hAnsi="Times New Roman" w:eastAsia="Times New Roman"/>
          <w:b w:val="0"/>
          <w:i w:val="0"/>
          <w:color w:val="000000"/>
          <w:sz w:val="16"/>
        </w:rPr>
        <w:t xml:space="preserve">exercise of rights with respect to the NCM Marks. NCM shall have the right to change the NCM Quality Standards from time to time upon notice to </w:t>
      </w:r>
      <w:r>
        <w:rPr>
          <w:w w:val="102.57812738418579"/>
          <w:rFonts w:ascii="Times New Roman" w:hAnsi="Times New Roman" w:eastAsia="Times New Roman"/>
          <w:b w:val="0"/>
          <w:i w:val="0"/>
          <w:color w:val="000000"/>
          <w:sz w:val="16"/>
        </w:rPr>
        <w:t xml:space="preserve">Network Affiliate. </w:t>
      </w:r>
    </w:p>
    <w:p>
      <w:pPr>
        <w:autoSpaceDN w:val="0"/>
        <w:autoSpaceDE w:val="0"/>
        <w:widowControl/>
        <w:spacing w:line="190" w:lineRule="exact" w:before="190" w:after="0"/>
        <w:ind w:left="130" w:right="428" w:firstLine="1212"/>
        <w:jc w:val="both"/>
      </w:pPr>
      <w:r>
        <w:rPr>
          <w:w w:val="102.57812738418579"/>
          <w:rFonts w:ascii="Times New Roman" w:hAnsi="Times New Roman" w:eastAsia="Times New Roman"/>
          <w:b w:val="0"/>
          <w:i w:val="0"/>
          <w:color w:val="000000"/>
          <w:sz w:val="16"/>
        </w:rPr>
        <w:t xml:space="preserve">(d) Network Affiliate shall cause the appropriate designation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(TM)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or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or the registration symbol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(R)</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to be placed </w:t>
      </w:r>
      <w:r>
        <w:rPr>
          <w:w w:val="102.57812738418579"/>
          <w:rFonts w:ascii="Times New Roman" w:hAnsi="Times New Roman" w:eastAsia="Times New Roman"/>
          <w:b w:val="0"/>
          <w:i w:val="0"/>
          <w:color w:val="000000"/>
          <w:sz w:val="16"/>
        </w:rPr>
        <w:t xml:space="preserve">adjacent to the NCM Marks in connection with the use thereof and to indicate such additional or alternative information as NCM shall specify </w:t>
      </w:r>
      <w:r>
        <w:rPr>
          <w:w w:val="102.57812738418579"/>
          <w:rFonts w:ascii="Times New Roman" w:hAnsi="Times New Roman" w:eastAsia="Times New Roman"/>
          <w:b w:val="0"/>
          <w:i w:val="0"/>
          <w:color w:val="000000"/>
          <w:sz w:val="16"/>
        </w:rPr>
        <w:t xml:space="preserve">from time to time concerning the use by Network Affiliate of the NCM Marks. </w:t>
      </w:r>
    </w:p>
    <w:p>
      <w:pPr>
        <w:autoSpaceDN w:val="0"/>
        <w:autoSpaceDE w:val="0"/>
        <w:widowControl/>
        <w:spacing w:line="190" w:lineRule="exact" w:before="188" w:after="0"/>
        <w:ind w:left="130" w:right="144" w:firstLine="1212"/>
        <w:jc w:val="left"/>
      </w:pPr>
      <w:r>
        <w:rPr>
          <w:w w:val="102.57812738418579"/>
          <w:rFonts w:ascii="Times New Roman" w:hAnsi="Times New Roman" w:eastAsia="Times New Roman"/>
          <w:b w:val="0"/>
          <w:i w:val="0"/>
          <w:color w:val="000000"/>
          <w:sz w:val="16"/>
        </w:rPr>
        <w:t xml:space="preserve">(e) Network Affiliate shall not use any NCM Mark in any manner that may reflect adversely on the image or quality symbolized </w:t>
      </w:r>
      <w:r>
        <w:rPr>
          <w:w w:val="102.57812738418579"/>
          <w:rFonts w:ascii="Times New Roman" w:hAnsi="Times New Roman" w:eastAsia="Times New Roman"/>
          <w:b w:val="0"/>
          <w:i w:val="0"/>
          <w:color w:val="000000"/>
          <w:sz w:val="16"/>
        </w:rPr>
        <w:t xml:space="preserve">by the NCM Mark, or that may be detrimental to or tarnish the image or reputation of NCM. Notwithstanding anything herein to the contrary, </w:t>
      </w:r>
      <w:r>
        <w:rPr>
          <w:w w:val="102.57812738418579"/>
          <w:rFonts w:ascii="Times New Roman" w:hAnsi="Times New Roman" w:eastAsia="Times New Roman"/>
          <w:b w:val="0"/>
          <w:i w:val="0"/>
          <w:color w:val="000000"/>
          <w:sz w:val="16"/>
        </w:rPr>
        <w:t xml:space="preserve">NCM shall have the right, at its sole option, to terminate or suspend the trademark license grant provided herein if NCM, in its sole discretion, </w:t>
      </w:r>
      <w:r>
        <w:rPr>
          <w:w w:val="102.57812738418579"/>
          <w:rFonts w:ascii="Times New Roman" w:hAnsi="Times New Roman" w:eastAsia="Times New Roman"/>
          <w:b w:val="0"/>
          <w:i w:val="0"/>
          <w:color w:val="000000"/>
          <w:sz w:val="16"/>
        </w:rPr>
        <w:t>determines that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use of the NCM Marks or any of them is in violation of the terms of this Agreement or of the NCM Quality </w:t>
      </w:r>
      <w:r>
        <w:rPr>
          <w:w w:val="102.57812738418579"/>
          <w:rFonts w:ascii="Times New Roman" w:hAnsi="Times New Roman" w:eastAsia="Times New Roman"/>
          <w:b w:val="0"/>
          <w:i w:val="0"/>
          <w:color w:val="000000"/>
          <w:sz w:val="16"/>
        </w:rPr>
        <w:t>Standards, or is otherwise disparaging to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image or reputation, and such use is not conformed to the terms of this Agreement of the NCM </w:t>
      </w:r>
      <w:r>
        <w:rPr>
          <w:w w:val="102.57812738418579"/>
          <w:rFonts w:ascii="Times New Roman" w:hAnsi="Times New Roman" w:eastAsia="Times New Roman"/>
          <w:b w:val="0"/>
          <w:i w:val="0"/>
          <w:color w:val="000000"/>
          <w:sz w:val="16"/>
        </w:rPr>
        <w:t>Quality Standards within ten (10) days of receipt of written notice thereof.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obligation to provide any Services dependant upon the use of </w:t>
      </w:r>
      <w:r>
        <w:rPr>
          <w:w w:val="102.57812738418579"/>
          <w:rFonts w:ascii="Times New Roman" w:hAnsi="Times New Roman" w:eastAsia="Times New Roman"/>
          <w:b w:val="0"/>
          <w:i w:val="0"/>
          <w:color w:val="000000"/>
          <w:sz w:val="16"/>
        </w:rPr>
        <w:t xml:space="preserve">the NCM Marks will be suspended during the period of any such suspension or termination, and NCM will have no liability for any failure to </w:t>
      </w:r>
      <w:r>
        <w:rPr>
          <w:w w:val="102.57812738418579"/>
          <w:rFonts w:ascii="Times New Roman" w:hAnsi="Times New Roman" w:eastAsia="Times New Roman"/>
          <w:b w:val="0"/>
          <w:i w:val="0"/>
          <w:color w:val="000000"/>
          <w:sz w:val="16"/>
        </w:rPr>
        <w:t xml:space="preserve">perform such Services during such time period. </w:t>
      </w:r>
    </w:p>
    <w:p>
      <w:pPr>
        <w:autoSpaceDN w:val="0"/>
        <w:autoSpaceDE w:val="0"/>
        <w:widowControl/>
        <w:spacing w:line="190" w:lineRule="exact" w:before="190" w:after="0"/>
        <w:ind w:left="130" w:right="0" w:firstLine="1212"/>
        <w:jc w:val="left"/>
      </w:pPr>
      <w:r>
        <w:rPr>
          <w:w w:val="102.57812738418579"/>
          <w:rFonts w:ascii="Times New Roman" w:hAnsi="Times New Roman" w:eastAsia="Times New Roman"/>
          <w:b w:val="0"/>
          <w:i w:val="0"/>
          <w:color w:val="000000"/>
          <w:sz w:val="16"/>
        </w:rPr>
        <w:t xml:space="preserve">(f) Network Affiliate agrees not to use or adopt (i) any trademark or service mark which is confusingly similar to, or a colorable </w:t>
      </w:r>
      <w:r>
        <w:rPr>
          <w:w w:val="102.57812738418579"/>
          <w:rFonts w:ascii="Times New Roman" w:hAnsi="Times New Roman" w:eastAsia="Times New Roman"/>
          <w:b w:val="0"/>
          <w:i w:val="0"/>
          <w:color w:val="000000"/>
          <w:sz w:val="16"/>
        </w:rPr>
        <w:t xml:space="preserve">imitation of, any NCM Mark or any part thereof, (ii) any trademark or service mark in combination with any NCM Mark, or (iii) any NCM Mark in </w:t>
      </w:r>
      <w:r>
        <w:rPr>
          <w:w w:val="102.57812738418579"/>
          <w:rFonts w:ascii="Times New Roman" w:hAnsi="Times New Roman" w:eastAsia="Times New Roman"/>
          <w:b w:val="0"/>
          <w:i w:val="0"/>
          <w:color w:val="000000"/>
          <w:sz w:val="16"/>
        </w:rPr>
        <w:t xml:space="preserve">connection with or for the benefit of any product or service of any other person or entity. Network Affiliate shall not engage in any conduct which </w:t>
      </w:r>
      <w:r>
        <w:rPr>
          <w:w w:val="102.57812738418579"/>
          <w:rFonts w:ascii="Times New Roman" w:hAnsi="Times New Roman" w:eastAsia="Times New Roman"/>
          <w:b w:val="0"/>
          <w:i w:val="0"/>
          <w:color w:val="000000"/>
          <w:sz w:val="16"/>
        </w:rPr>
        <w:t xml:space="preserve">may place NCM or any NCM Mark in a negative light or context, and shall not represent that it owns or has any interest in any NCM Mark other </w:t>
      </w:r>
      <w:r>
        <w:rPr>
          <w:w w:val="102.57812738418579"/>
          <w:rFonts w:ascii="Times New Roman" w:hAnsi="Times New Roman" w:eastAsia="Times New Roman"/>
          <w:b w:val="0"/>
          <w:i w:val="0"/>
          <w:color w:val="000000"/>
          <w:sz w:val="16"/>
        </w:rPr>
        <w:t xml:space="preserve">than as expressly granted herein, nor shall it contest or assist others in contesting the title or any rights of NCM (or any other owner) in and to any </w:t>
      </w:r>
      <w:r>
        <w:rPr>
          <w:w w:val="102.57812738418579"/>
          <w:rFonts w:ascii="Times New Roman" w:hAnsi="Times New Roman" w:eastAsia="Times New Roman"/>
          <w:b w:val="0"/>
          <w:i w:val="0"/>
          <w:color w:val="000000"/>
          <w:sz w:val="16"/>
        </w:rPr>
        <w:t xml:space="preserve">NCM Mark.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16</w:t>
      </w:r>
    </w:p>
    <w:p>
      <w:pPr>
        <w:autoSpaceDN w:val="0"/>
        <w:autoSpaceDE w:val="0"/>
        <w:widowControl/>
        <w:spacing w:line="238" w:lineRule="auto" w:before="7686"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64" w:lineRule="exact" w:before="1294" w:after="0"/>
        <w:ind w:left="736" w:right="0" w:firstLine="0"/>
        <w:jc w:val="left"/>
      </w:pPr>
      <w:r>
        <w:rPr>
          <w:w w:val="102.57812738418579"/>
          <w:rFonts w:ascii="Times New Roman,Bold" w:hAnsi="Times New Roman,Bold" w:eastAsia="Times New Roman,Bold"/>
          <w:b/>
          <w:i w:val="0"/>
          <w:color w:val="000000"/>
          <w:sz w:val="16"/>
          <w:u w:val="single"/>
        </w:rPr>
        <w:t>Section 5.4</w:t>
      </w:r>
      <w:r>
        <w:rPr>
          <w:w w:val="102.57812738418579"/>
          <w:rFonts w:ascii="Times New Roman,Bold" w:hAnsi="Times New Roman,Bold" w:eastAsia="Times New Roman,Bold"/>
          <w:b/>
          <w:i w:val="0"/>
          <w:color w:val="000000"/>
          <w:sz w:val="16"/>
        </w:rPr>
        <w:t xml:space="preserve"> </w:t>
      </w:r>
      <w:r>
        <w:rPr>
          <w:w w:val="102.57812738418579"/>
          <w:rFonts w:ascii="Times New Roman,Bold" w:hAnsi="Times New Roman,Bold" w:eastAsia="Times New Roman,Bold"/>
          <w:b/>
          <w:i w:val="0"/>
          <w:color w:val="000000"/>
          <w:sz w:val="16"/>
          <w:u w:val="single"/>
        </w:rPr>
        <w:t>License of the Network Affiliate Marks</w:t>
      </w:r>
      <w:r>
        <w:rPr>
          <w:w w:val="102.57812738418579"/>
          <w:rFonts w:ascii="Times New Roman,Bold" w:hAnsi="Times New Roman,Bold" w:eastAsia="Times New Roman,Bold"/>
          <w:b/>
          <w:i w:val="0"/>
          <w:color w:val="000000"/>
          <w:sz w:val="16"/>
        </w:rPr>
        <w:t>.</w:t>
      </w:r>
    </w:p>
    <w:p>
      <w:pPr>
        <w:autoSpaceDN w:val="0"/>
        <w:autoSpaceDE w:val="0"/>
        <w:widowControl/>
        <w:spacing w:line="190" w:lineRule="exact" w:before="188" w:after="0"/>
        <w:ind w:left="130" w:right="0" w:firstLine="1212"/>
        <w:jc w:val="left"/>
      </w:pPr>
      <w:r>
        <w:rPr>
          <w:w w:val="102.57812738418579"/>
          <w:rFonts w:ascii="Times New Roman" w:hAnsi="Times New Roman" w:eastAsia="Times New Roman"/>
          <w:b w:val="0"/>
          <w:i w:val="0"/>
          <w:color w:val="000000"/>
          <w:sz w:val="16"/>
        </w:rPr>
        <w:t xml:space="preserve">(a) Subject to the terms and conditions of this Agreement, Network Affiliate hereby grants to NCM, and NCM hereby accepts, a </w:t>
      </w:r>
      <w:r>
        <w:rPr>
          <w:w w:val="102.57812738418579"/>
          <w:rFonts w:ascii="Times New Roman" w:hAnsi="Times New Roman" w:eastAsia="Times New Roman"/>
          <w:b w:val="0"/>
          <w:i w:val="0"/>
          <w:color w:val="000000"/>
          <w:sz w:val="16"/>
        </w:rPr>
        <w:t>non-exclusive, non-transferable (except in connection with an assignment of this Agreement in accordance with Section 14.8 hereof), non-</w:t>
      </w:r>
      <w:r>
        <w:rPr>
          <w:w w:val="102.57812738418579"/>
          <w:rFonts w:ascii="Times New Roman" w:hAnsi="Times New Roman" w:eastAsia="Times New Roman"/>
          <w:b w:val="0"/>
          <w:i w:val="0"/>
          <w:color w:val="000000"/>
          <w:sz w:val="16"/>
        </w:rPr>
        <w:t xml:space="preserve">sublicenseable, limited license (i) to use the Network Affiliate Marks solely in connection with its delivery of the Service, as approved by Network </w:t>
      </w:r>
      <w:r>
        <w:rPr>
          <w:w w:val="102.57812738418579"/>
          <w:rFonts w:ascii="Times New Roman" w:hAnsi="Times New Roman" w:eastAsia="Times New Roman"/>
          <w:b w:val="0"/>
          <w:i w:val="0"/>
          <w:color w:val="000000"/>
          <w:sz w:val="16"/>
        </w:rPr>
        <w:t xml:space="preserve">Affiliate in writing in advance, and (ii) to use the Network Affiliate Marks in Marketing Materials that have been approved by Network Affiliate </w:t>
      </w:r>
      <w:r>
        <w:rPr>
          <w:w w:val="102.57812738418579"/>
          <w:rFonts w:ascii="Times New Roman" w:hAnsi="Times New Roman" w:eastAsia="Times New Roman"/>
          <w:b w:val="0"/>
          <w:i w:val="0"/>
          <w:color w:val="000000"/>
          <w:sz w:val="16"/>
        </w:rPr>
        <w:t xml:space="preserve">pursuant to the terms hereof. NCM acknowledges that Network Affiliate is and shall remain the sole owner of the Network Affiliate Marks, </w:t>
      </w:r>
      <w:r>
        <w:rPr>
          <w:w w:val="102.57812738418579"/>
          <w:rFonts w:ascii="Times New Roman" w:hAnsi="Times New Roman" w:eastAsia="Times New Roman"/>
          <w:b w:val="0"/>
          <w:i w:val="0"/>
          <w:color w:val="000000"/>
          <w:sz w:val="16"/>
        </w:rPr>
        <w:t xml:space="preserve">including the goodwill of the business symbolized thereby. NCM recognizes the value of the goodwill associated with the Network Affiliate Marks </w:t>
      </w:r>
      <w:r>
        <w:rPr>
          <w:w w:val="102.57812738418579"/>
          <w:rFonts w:ascii="Times New Roman" w:hAnsi="Times New Roman" w:eastAsia="Times New Roman"/>
          <w:b w:val="0"/>
          <w:i w:val="0"/>
          <w:color w:val="000000"/>
          <w:sz w:val="16"/>
        </w:rPr>
        <w:t xml:space="preserve">and acknowledges and agrees that any goodwill arising out of the use of the Network Affiliate Marks by NCM shall inure to the sole benefit of </w:t>
      </w:r>
      <w:r>
        <w:rPr>
          <w:w w:val="102.57812738418579"/>
          <w:rFonts w:ascii="Times New Roman" w:hAnsi="Times New Roman" w:eastAsia="Times New Roman"/>
          <w:b w:val="0"/>
          <w:i w:val="0"/>
          <w:color w:val="000000"/>
          <w:sz w:val="16"/>
        </w:rPr>
        <w:t xml:space="preserve">Network Affiliate for all purposes hereof. </w:t>
      </w:r>
    </w:p>
    <w:p>
      <w:pPr>
        <w:autoSpaceDN w:val="0"/>
        <w:autoSpaceDE w:val="0"/>
        <w:widowControl/>
        <w:spacing w:line="190" w:lineRule="exact" w:before="190" w:after="0"/>
        <w:ind w:left="130" w:right="144" w:firstLine="1212"/>
        <w:jc w:val="left"/>
      </w:pPr>
      <w:r>
        <w:rPr>
          <w:w w:val="102.57812738418579"/>
          <w:rFonts w:ascii="Times New Roman" w:hAnsi="Times New Roman" w:eastAsia="Times New Roman"/>
          <w:b w:val="0"/>
          <w:i w:val="0"/>
          <w:color w:val="000000"/>
          <w:sz w:val="16"/>
        </w:rPr>
        <w:t xml:space="preserve">(b) Prior to using any Marketing Material or depicting or presenting any Network Affiliate Mark in or on any marketing or </w:t>
      </w:r>
      <w:r>
        <w:rPr>
          <w:w w:val="102.57812738418579"/>
          <w:rFonts w:ascii="Times New Roman" w:hAnsi="Times New Roman" w:eastAsia="Times New Roman"/>
          <w:b w:val="0"/>
          <w:i w:val="0"/>
          <w:color w:val="000000"/>
          <w:sz w:val="16"/>
        </w:rPr>
        <w:t xml:space="preserve">advertising material or otherwise, NCM shall submit a sample of such Marketing Material or other material to Network Affiliate for approval. </w:t>
      </w:r>
      <w:r>
        <w:rPr>
          <w:w w:val="102.57812738418579"/>
          <w:rFonts w:ascii="Times New Roman" w:hAnsi="Times New Roman" w:eastAsia="Times New Roman"/>
          <w:b w:val="0"/>
          <w:i w:val="0"/>
          <w:color w:val="000000"/>
          <w:sz w:val="16"/>
        </w:rPr>
        <w:t xml:space="preserve">Network Affiliate shall exercise commercially reasonable efforts to approve or reject any such Marketing Material or other material submitted to it </w:t>
      </w:r>
      <w:r>
        <w:rPr>
          <w:w w:val="102.57812738418579"/>
          <w:rFonts w:ascii="Times New Roman" w:hAnsi="Times New Roman" w:eastAsia="Times New Roman"/>
          <w:b w:val="0"/>
          <w:i w:val="0"/>
          <w:color w:val="000000"/>
          <w:sz w:val="16"/>
        </w:rPr>
        <w:t xml:space="preserve">for review within thirty (30) days from the date of receipt by Network Affiliate. NCM shall not use, publish, or distribute any Marketing Material or </w:t>
      </w:r>
      <w:r>
        <w:rPr>
          <w:w w:val="102.57812738418579"/>
          <w:rFonts w:ascii="Times New Roman" w:hAnsi="Times New Roman" w:eastAsia="Times New Roman"/>
          <w:b w:val="0"/>
          <w:i w:val="0"/>
          <w:color w:val="000000"/>
          <w:sz w:val="16"/>
        </w:rPr>
        <w:t xml:space="preserve">other material unless and until Network Affiliate has approved it in writing. Upon receipt of such approval from Network Affiliate for a particular </w:t>
      </w:r>
      <w:r>
        <w:rPr>
          <w:w w:val="102.57812738418579"/>
          <w:rFonts w:ascii="Times New Roman" w:hAnsi="Times New Roman" w:eastAsia="Times New Roman"/>
          <w:b w:val="0"/>
          <w:i w:val="0"/>
          <w:color w:val="000000"/>
          <w:sz w:val="16"/>
        </w:rPr>
        <w:t xml:space="preserve">Marketing Material or other material, NCM shall not be obligated to submit to Network Affiliate substantially similar material for approval; </w:t>
      </w:r>
      <w:r>
        <w:rPr>
          <w:w w:val="102.57812738418579"/>
          <w:rFonts w:ascii="Times New Roman" w:hAnsi="Times New Roman" w:eastAsia="Times New Roman"/>
          <w:b w:val="0"/>
          <w:i w:val="0"/>
          <w:color w:val="000000"/>
          <w:sz w:val="16"/>
        </w:rPr>
        <w:t xml:space="preserve">provided, however, NCM shall timely furnish samples of all such material to Network Affiliate. For the avoidance of doubt, nothing in this </w:t>
      </w:r>
      <w:r>
        <w:rPr>
          <w:w w:val="102.57812738418579"/>
          <w:rFonts w:ascii="Times New Roman" w:hAnsi="Times New Roman" w:eastAsia="Times New Roman"/>
          <w:b w:val="0"/>
          <w:i w:val="0"/>
          <w:color w:val="000000"/>
          <w:sz w:val="16"/>
        </w:rPr>
        <w:t>Subsection 5.4(b) shall limit or affect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obligations set forth in any other subsection of this Section 5.4 or any other provision of this </w:t>
      </w:r>
      <w:r>
        <w:rPr>
          <w:w w:val="102.57812738418579"/>
          <w:rFonts w:ascii="Times New Roman" w:hAnsi="Times New Roman" w:eastAsia="Times New Roman"/>
          <w:b w:val="0"/>
          <w:i w:val="0"/>
          <w:color w:val="000000"/>
          <w:sz w:val="16"/>
        </w:rPr>
        <w:t xml:space="preserve">Agreement. </w:t>
      </w:r>
    </w:p>
    <w:p>
      <w:pPr>
        <w:autoSpaceDN w:val="0"/>
        <w:autoSpaceDE w:val="0"/>
        <w:widowControl/>
        <w:spacing w:line="190" w:lineRule="exact" w:before="190" w:after="0"/>
        <w:ind w:left="130" w:right="144" w:firstLine="1212"/>
        <w:jc w:val="left"/>
      </w:pPr>
      <w:r>
        <w:rPr>
          <w:w w:val="102.57812738418579"/>
          <w:rFonts w:ascii="Times New Roman" w:hAnsi="Times New Roman" w:eastAsia="Times New Roman"/>
          <w:b w:val="0"/>
          <w:i w:val="0"/>
          <w:color w:val="000000"/>
          <w:sz w:val="16"/>
        </w:rPr>
        <w:t xml:space="preserve">(c) Any and all use or exercise of rights by NCM with respect to the Network Affiliate Marks shall be in accordance with </w:t>
      </w:r>
      <w:r>
        <w:rPr>
          <w:w w:val="102.57812738418579"/>
          <w:rFonts w:ascii="Times New Roman" w:hAnsi="Times New Roman" w:eastAsia="Times New Roman"/>
          <w:b w:val="0"/>
          <w:i w:val="0"/>
          <w:color w:val="000000"/>
          <w:sz w:val="16"/>
        </w:rPr>
        <w:t xml:space="preserve">standards of quality and specifications that conform to or exceed the highest quality standards and specifications achieved by Network Affiliate </w:t>
      </w:r>
      <w:r>
        <w:rPr>
          <w:w w:val="102.57812738418579"/>
          <w:rFonts w:ascii="Times New Roman" w:hAnsi="Times New Roman" w:eastAsia="Times New Roman"/>
          <w:b w:val="0"/>
          <w:i w:val="0"/>
          <w:color w:val="000000"/>
          <w:sz w:val="16"/>
        </w:rPr>
        <w:t xml:space="preserve">and its licensees in their use and exercise of rights with respect to the Network Affiliate Marks, as well as, without limiting the foregoing, such </w:t>
      </w:r>
      <w:r>
        <w:rPr>
          <w:w w:val="102.57812738418579"/>
          <w:rFonts w:ascii="Times New Roman" w:hAnsi="Times New Roman" w:eastAsia="Times New Roman"/>
          <w:b w:val="0"/>
          <w:i w:val="0"/>
          <w:color w:val="000000"/>
          <w:sz w:val="16"/>
        </w:rPr>
        <w:t xml:space="preserve">other standards, trademark usage guidelines, and specifications as are prescribed by Network Affiliate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Network Affiliate Quality Standards</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w:t>
      </w:r>
      <w:r>
        <w:rPr>
          <w:w w:val="102.57812738418579"/>
          <w:rFonts w:ascii="Times New Roman" w:hAnsi="Times New Roman" w:eastAsia="Times New Roman"/>
          <w:b w:val="0"/>
          <w:i w:val="0"/>
          <w:color w:val="000000"/>
          <w:sz w:val="16"/>
        </w:rPr>
        <w:t xml:space="preserve">Network Affiliate shall have the right to change the Network Affiliate Quality Standards from time to time upon notice to NCM. </w:t>
      </w:r>
    </w:p>
    <w:p>
      <w:pPr>
        <w:autoSpaceDN w:val="0"/>
        <w:autoSpaceDE w:val="0"/>
        <w:widowControl/>
        <w:spacing w:line="188" w:lineRule="exact" w:before="192" w:after="0"/>
        <w:ind w:left="130" w:right="144" w:firstLine="1212"/>
        <w:jc w:val="left"/>
      </w:pPr>
      <w:r>
        <w:rPr>
          <w:w w:val="102.57812738418579"/>
          <w:rFonts w:ascii="Times New Roman" w:hAnsi="Times New Roman" w:eastAsia="Times New Roman"/>
          <w:b w:val="0"/>
          <w:i w:val="0"/>
          <w:color w:val="000000"/>
          <w:sz w:val="16"/>
        </w:rPr>
        <w:t xml:space="preserve">(d) NCM shall cause the appropriate designation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(TM)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or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or the registration symbol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(R)</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to be placed adjacent to the </w:t>
      </w:r>
      <w:r>
        <w:rPr>
          <w:w w:val="102.57812738418579"/>
          <w:rFonts w:ascii="Times New Roman" w:hAnsi="Times New Roman" w:eastAsia="Times New Roman"/>
          <w:b w:val="0"/>
          <w:i w:val="0"/>
          <w:color w:val="000000"/>
          <w:sz w:val="16"/>
        </w:rPr>
        <w:t xml:space="preserve">Network Affiliate Marks in connection with the use thereof and to indicate such additional or alternative information as Network Affiliate shall </w:t>
      </w:r>
      <w:r>
        <w:rPr>
          <w:w w:val="102.57812738418579"/>
          <w:rFonts w:ascii="Times New Roman" w:hAnsi="Times New Roman" w:eastAsia="Times New Roman"/>
          <w:b w:val="0"/>
          <w:i w:val="0"/>
          <w:color w:val="000000"/>
          <w:sz w:val="16"/>
        </w:rPr>
        <w:t xml:space="preserve">specify from time to time concerning the use by NCM of the Network Affiliate Marks.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17</w:t>
      </w:r>
    </w:p>
    <w:p>
      <w:pPr>
        <w:autoSpaceDN w:val="0"/>
        <w:autoSpaceDE w:val="0"/>
        <w:widowControl/>
        <w:spacing w:line="238" w:lineRule="auto" w:before="8444"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6" w:after="0"/>
        <w:ind w:left="130" w:right="0" w:firstLine="1212"/>
        <w:jc w:val="left"/>
      </w:pPr>
      <w:r>
        <w:rPr>
          <w:w w:val="102.57812738418579"/>
          <w:rFonts w:ascii="Times New Roman" w:hAnsi="Times New Roman" w:eastAsia="Times New Roman"/>
          <w:b w:val="0"/>
          <w:i w:val="0"/>
          <w:color w:val="000000"/>
          <w:sz w:val="16"/>
        </w:rPr>
        <w:t xml:space="preserve">(e) NCM shall not use any Network Affiliate Mark in any manner that may reflect adversely on the image or quality symbolized </w:t>
      </w:r>
      <w:r>
        <w:rPr>
          <w:w w:val="102.57812738418579"/>
          <w:rFonts w:ascii="Times New Roman" w:hAnsi="Times New Roman" w:eastAsia="Times New Roman"/>
          <w:b w:val="0"/>
          <w:i w:val="0"/>
          <w:color w:val="000000"/>
          <w:sz w:val="16"/>
        </w:rPr>
        <w:t xml:space="preserve">by the Network Affiliate Mark, or that may be detrimental to the image or reputation of Network Affiliate. Notwithstanding anything herein to the </w:t>
      </w:r>
      <w:r>
        <w:rPr>
          <w:w w:val="102.57812738418579"/>
          <w:rFonts w:ascii="Times New Roman" w:hAnsi="Times New Roman" w:eastAsia="Times New Roman"/>
          <w:b w:val="0"/>
          <w:i w:val="0"/>
          <w:color w:val="000000"/>
          <w:sz w:val="16"/>
        </w:rPr>
        <w:t xml:space="preserve">contrary, Network Affiliate shall have the right, at its sole option, to terminate or suspend the trademark license grant provided herein if it </w:t>
      </w:r>
      <w:r>
        <w:rPr>
          <w:w w:val="102.57812738418579"/>
          <w:rFonts w:ascii="Times New Roman" w:hAnsi="Times New Roman" w:eastAsia="Times New Roman"/>
          <w:b w:val="0"/>
          <w:i w:val="0"/>
          <w:color w:val="000000"/>
          <w:sz w:val="16"/>
        </w:rPr>
        <w:t>determines that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use of the Network Affiliate Marks or any of them is in violation of its trademark usage guidelines or is otherwise </w:t>
      </w:r>
      <w:r>
        <w:rPr>
          <w:w w:val="102.57812738418579"/>
          <w:rFonts w:ascii="Times New Roman" w:hAnsi="Times New Roman" w:eastAsia="Times New Roman"/>
          <w:b w:val="0"/>
          <w:i w:val="0"/>
          <w:color w:val="000000"/>
          <w:sz w:val="16"/>
        </w:rPr>
        <w:t xml:space="preserve">disparaging to its image or reputation, and such use is not conformed to such guidelines and other reasonable requests of Network Affiliate within </w:t>
      </w:r>
      <w:r>
        <w:rPr>
          <w:w w:val="102.57812738418579"/>
          <w:rFonts w:ascii="Times New Roman" w:hAnsi="Times New Roman" w:eastAsia="Times New Roman"/>
          <w:b w:val="0"/>
          <w:i w:val="0"/>
          <w:color w:val="000000"/>
          <w:sz w:val="16"/>
        </w:rPr>
        <w:t>ten (10) days of receipt of written notice thereof.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obligation to provide any Services dependant upon the use of the Network Affiliate Mark </w:t>
      </w:r>
      <w:r>
        <w:rPr>
          <w:w w:val="102.57812738418579"/>
          <w:rFonts w:ascii="Times New Roman" w:hAnsi="Times New Roman" w:eastAsia="Times New Roman"/>
          <w:b w:val="0"/>
          <w:i w:val="0"/>
          <w:color w:val="000000"/>
          <w:sz w:val="16"/>
        </w:rPr>
        <w:t xml:space="preserve">will be suspended during the period of any such suspension or termination, and NCM will have no liability for any failure to perform such Services </w:t>
      </w:r>
      <w:r>
        <w:rPr>
          <w:w w:val="102.57812738418579"/>
          <w:rFonts w:ascii="Times New Roman" w:hAnsi="Times New Roman" w:eastAsia="Times New Roman"/>
          <w:b w:val="0"/>
          <w:i w:val="0"/>
          <w:color w:val="000000"/>
          <w:sz w:val="16"/>
        </w:rPr>
        <w:t xml:space="preserve">during such time period. </w:t>
      </w:r>
    </w:p>
    <w:p>
      <w:pPr>
        <w:autoSpaceDN w:val="0"/>
        <w:autoSpaceDE w:val="0"/>
        <w:widowControl/>
        <w:spacing w:line="190" w:lineRule="exact" w:before="190" w:after="0"/>
        <w:ind w:left="130" w:right="144" w:firstLine="1212"/>
        <w:jc w:val="left"/>
      </w:pPr>
      <w:r>
        <w:rPr>
          <w:w w:val="102.57812738418579"/>
          <w:rFonts w:ascii="Times New Roman" w:hAnsi="Times New Roman" w:eastAsia="Times New Roman"/>
          <w:b w:val="0"/>
          <w:i w:val="0"/>
          <w:color w:val="000000"/>
          <w:sz w:val="16"/>
        </w:rPr>
        <w:t xml:space="preserve">(f) NCM agrees not to use (i) any trademark or service mark which is confusingly similar to, or a colorable imitation of, any </w:t>
      </w:r>
      <w:r>
        <w:rPr>
          <w:w w:val="102.57812738418579"/>
          <w:rFonts w:ascii="Times New Roman" w:hAnsi="Times New Roman" w:eastAsia="Times New Roman"/>
          <w:b w:val="0"/>
          <w:i w:val="0"/>
          <w:color w:val="000000"/>
          <w:sz w:val="16"/>
        </w:rPr>
        <w:t xml:space="preserve">Network Affiliate Mark or any part thereof, (ii) any trademark or service mark in combination with any Network Affiliate Mark, or (iii) any Network </w:t>
      </w:r>
      <w:r>
        <w:rPr>
          <w:w w:val="102.57812738418579"/>
          <w:rFonts w:ascii="Times New Roman" w:hAnsi="Times New Roman" w:eastAsia="Times New Roman"/>
          <w:b w:val="0"/>
          <w:i w:val="0"/>
          <w:color w:val="000000"/>
          <w:sz w:val="16"/>
        </w:rPr>
        <w:t xml:space="preserve">Affiliate Mark in connection with or for the benefit of any product or service of any other person or entity. NCM shall not engage in any conduct </w:t>
      </w:r>
      <w:r>
        <w:rPr>
          <w:w w:val="102.57812738418579"/>
          <w:rFonts w:ascii="Times New Roman" w:hAnsi="Times New Roman" w:eastAsia="Times New Roman"/>
          <w:b w:val="0"/>
          <w:i w:val="0"/>
          <w:color w:val="000000"/>
          <w:sz w:val="16"/>
        </w:rPr>
        <w:t xml:space="preserve">which may place Network Affiliate or any Network Affiliate Mark in a negative light or context, and shall not represent that it owns or has any </w:t>
      </w:r>
      <w:r>
        <w:rPr>
          <w:w w:val="102.57812738418579"/>
          <w:rFonts w:ascii="Times New Roman" w:hAnsi="Times New Roman" w:eastAsia="Times New Roman"/>
          <w:b w:val="0"/>
          <w:i w:val="0"/>
          <w:color w:val="000000"/>
          <w:sz w:val="16"/>
        </w:rPr>
        <w:t xml:space="preserve">interest in any Network Affiliate Mark other than as expressly granted herein, nor shall it contest or assist others in contesting the title or any </w:t>
      </w:r>
      <w:r>
        <w:rPr>
          <w:w w:val="102.57812738418579"/>
          <w:rFonts w:ascii="Times New Roman" w:hAnsi="Times New Roman" w:eastAsia="Times New Roman"/>
          <w:b w:val="0"/>
          <w:i w:val="0"/>
          <w:color w:val="000000"/>
          <w:sz w:val="16"/>
        </w:rPr>
        <w:t xml:space="preserve">rights of Network Affiliate (or any other owner) in and to any Network Affiliate Mark. </w:t>
      </w:r>
      <w:r>
        <w:rPr>
          <w:rFonts w:ascii="Times New Roman" w:hAnsi="Times New Roman"/>
          <w:b w:val="0"/>
          <w:i w:val="0"/>
          <w:sz w:val="16"/>
        </w:rPr>
        <w:br/>
      </w:r>
      <w:r>
        <w:rPr>
          <w:rFonts w:ascii="Times New Roman" w:hAnsi="Times New Roman"/>
          <w:b w:val="0"/>
          <w:i w:val="0"/>
          <w:color w:val="FF0000"/>
          <w:sz w:val="16"/>
        </w:rPr>
        <w:t>NCM may use the Network Affiliate Mark in any manner, including those that may reflect adversely on the image or quality symbolized by the Network Affiliate Mark, or that may be detrimental to the image or reputation of Network Affiliate.</w:t>
      </w:r>
    </w:p>
    <w:p>
      <w:pPr>
        <w:autoSpaceDN w:val="0"/>
        <w:autoSpaceDE w:val="0"/>
        <w:widowControl/>
        <w:spacing w:line="188" w:lineRule="exact" w:before="192" w:after="0"/>
        <w:ind w:left="3168" w:right="3168" w:firstLine="0"/>
        <w:jc w:val="center"/>
      </w:pPr>
      <w:r>
        <w:rPr>
          <w:w w:val="102.57812738418579"/>
          <w:rFonts w:ascii="Times New Roman,Bold" w:hAnsi="Times New Roman,Bold" w:eastAsia="Times New Roman,Bold"/>
          <w:b/>
          <w:i w:val="0"/>
          <w:color w:val="000000"/>
          <w:sz w:val="16"/>
        </w:rPr>
        <w:t xml:space="preserve">ARTICLE VI </w:t>
      </w:r>
      <w:r>
        <w:br/>
      </w:r>
      <w:r>
        <w:rPr>
          <w:w w:val="102.57812738418579"/>
          <w:rFonts w:ascii="Times New Roman,Bold" w:hAnsi="Times New Roman,Bold" w:eastAsia="Times New Roman,Bold"/>
          <w:b/>
          <w:i w:val="0"/>
          <w:color w:val="000000"/>
          <w:sz w:val="16"/>
        </w:rPr>
        <w:t>MANDATORY PARTICIPATION AND EXCLUSIVITY</w:t>
      </w:r>
    </w:p>
    <w:p>
      <w:pPr>
        <w:autoSpaceDN w:val="0"/>
        <w:autoSpaceDE w:val="0"/>
        <w:widowControl/>
        <w:spacing w:line="190" w:lineRule="exact" w:before="190" w:after="0"/>
        <w:ind w:left="130" w:right="144" w:firstLine="606"/>
        <w:jc w:val="left"/>
      </w:pPr>
      <w:r>
        <w:rPr>
          <w:w w:val="102.57812738418579"/>
          <w:rFonts w:ascii="Times New Roman,Bold" w:hAnsi="Times New Roman,Bold" w:eastAsia="Times New Roman,Bold"/>
          <w:b/>
          <w:i w:val="0"/>
          <w:color w:val="000000"/>
          <w:sz w:val="16"/>
          <w:u w:val="single"/>
        </w:rPr>
        <w:t>Section 6.1</w:t>
      </w:r>
      <w:r>
        <w:rPr>
          <w:w w:val="102.57812738418579"/>
          <w:rFonts w:ascii="Times New Roman,Bold" w:hAnsi="Times New Roman,Bold" w:eastAsia="Times New Roman,Bold"/>
          <w:b/>
          <w:i w:val="0"/>
          <w:color w:val="000000"/>
          <w:sz w:val="16"/>
          <w:u w:val="single"/>
        </w:rPr>
        <w:t>Mandatory Participation and Exclusivity</w:t>
      </w:r>
      <w:r>
        <w:rPr>
          <w:w w:val="102.57812738418579"/>
          <w:rFonts w:ascii="Times New Roman" w:hAnsi="Times New Roman" w:eastAsia="Times New Roman"/>
          <w:b w:val="0"/>
          <w:i w:val="0"/>
          <w:color w:val="000000"/>
          <w:sz w:val="16"/>
        </w:rPr>
        <w:t xml:space="preserve">. During the Term, except as expressly provided in this Agreement, including Section </w:t>
      </w:r>
      <w:r>
        <w:rPr>
          <w:w w:val="102.57812738418579"/>
          <w:rFonts w:ascii="Times New Roman" w:hAnsi="Times New Roman" w:eastAsia="Times New Roman"/>
          <w:b w:val="0"/>
          <w:i w:val="0"/>
          <w:color w:val="000000"/>
          <w:sz w:val="16"/>
        </w:rPr>
        <w:t xml:space="preserve">3.6 (Policy Trailer; Branded Slots); those provisions of Part A of </w:t>
      </w:r>
      <w:r>
        <w:rPr>
          <w:w w:val="102.57812738418579"/>
          <w:rFonts w:ascii="Times New Roman" w:hAnsi="Times New Roman" w:eastAsia="Times New Roman"/>
          <w:b w:val="0"/>
          <w:i w:val="0"/>
          <w:color w:val="000000"/>
          <w:sz w:val="16"/>
          <w:u w:val="single"/>
        </w:rPr>
        <w:t>Exhibit A</w:t>
      </w:r>
      <w:r>
        <w:rPr>
          <w:w w:val="102.57812738418579"/>
          <w:rFonts w:ascii="Times New Roman" w:hAnsi="Times New Roman" w:eastAsia="Times New Roman"/>
          <w:b w:val="0"/>
          <w:i w:val="0"/>
          <w:color w:val="000000"/>
          <w:sz w:val="16"/>
        </w:rPr>
        <w:t xml:space="preserve"> that permit Network Affiliate to engage in certain Lobby Promotions; </w:t>
      </w:r>
      <w:r>
        <w:rPr>
          <w:w w:val="102.57812738418579"/>
          <w:rFonts w:ascii="Times New Roman" w:hAnsi="Times New Roman" w:eastAsia="Times New Roman"/>
          <w:b w:val="0"/>
          <w:i w:val="0"/>
          <w:color w:val="000000"/>
          <w:sz w:val="16"/>
        </w:rPr>
        <w:t xml:space="preserve">Section 3.11 (Grand Openings, Employee Uniforms), collectively,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Exclusivity Exceptions</w:t>
      </w:r>
      <w:r>
        <w:rPr>
          <w:w w:val="102.57812738418579"/>
          <w:rFonts w:ascii="TimesNewRomanPSMT" w:hAnsi="TimesNewRomanPSMT" w:eastAsia="TimesNewRomanPSMT"/>
          <w:b w:val="0"/>
          <w:i w:val="0"/>
          <w:color w:val="000000"/>
          <w:sz w:val="16"/>
          <w:u w:val="single"/>
        </w:rPr>
        <w:t>”</w:t>
      </w:r>
      <w:r>
        <w:rPr>
          <w:w w:val="102.57812738418579"/>
          <w:rFonts w:ascii="Times New Roman" w:hAnsi="Times New Roman" w:eastAsia="Times New Roman"/>
          <w:b w:val="0"/>
          <w:i w:val="0"/>
          <w:color w:val="000000"/>
          <w:sz w:val="16"/>
        </w:rPr>
        <w:t xml:space="preserve">, Network Affiliate shall subscribe for and NCM shall </w:t>
      </w:r>
      <w:r>
        <w:rPr>
          <w:w w:val="102.57812738418579"/>
          <w:rFonts w:ascii="Times New Roman" w:hAnsi="Times New Roman" w:eastAsia="Times New Roman"/>
          <w:b w:val="0"/>
          <w:i w:val="0"/>
          <w:color w:val="000000"/>
          <w:sz w:val="16"/>
        </w:rPr>
        <w:t xml:space="preserve">be the exclusive provider to the theatres of the services specifically set forth in the definition of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Service.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Except as permitted by the </w:t>
      </w:r>
      <w:r>
        <w:rPr>
          <w:w w:val="102.57812738418579"/>
          <w:rFonts w:ascii="Times New Roman" w:hAnsi="Times New Roman" w:eastAsia="Times New Roman"/>
          <w:b w:val="0"/>
          <w:i w:val="0"/>
          <w:color w:val="000000"/>
          <w:sz w:val="16"/>
        </w:rPr>
        <w:t xml:space="preserve">Exclusivity Exceptions, during the Term, Network Affiliate shall neither engage nor permit a third party (excluding third party designees of NCM as </w:t>
      </w:r>
      <w:r>
        <w:rPr>
          <w:w w:val="102.57812738418579"/>
          <w:rFonts w:ascii="Times New Roman" w:hAnsi="Times New Roman" w:eastAsia="Times New Roman"/>
          <w:b w:val="0"/>
          <w:i w:val="0"/>
          <w:color w:val="000000"/>
          <w:sz w:val="16"/>
        </w:rPr>
        <w:t>provided hereunder) to provide, or itself provide, to any of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theatres any of the services specifically set forth in the definition of </w:t>
      </w:r>
      <w:r>
        <w:rPr>
          <w:w w:val="102.57812738418579"/>
          <w:rFonts w:ascii="Times New Roman" w:hAnsi="Times New Roman" w:eastAsia="Times New Roman"/>
          <w:b w:val="0"/>
          <w:i w:val="0"/>
          <w:color w:val="000000"/>
          <w:sz w:val="16"/>
        </w:rPr>
        <w:t>Service. Subject only to the Exclusivity Exceptions, NCM shall be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exclusive representative with respect to the procurement of </w:t>
      </w:r>
      <w:r>
        <w:rPr>
          <w:w w:val="102.57812738418579"/>
          <w:rFonts w:ascii="Times New Roman" w:hAnsi="Times New Roman" w:eastAsia="Times New Roman"/>
          <w:b w:val="0"/>
          <w:i w:val="0"/>
          <w:color w:val="000000"/>
          <w:sz w:val="16"/>
        </w:rPr>
        <w:t xml:space="preserve">Inventory (including without limitation all on-screen advertising) for the Advertising Services. NCM shall be responsible, at its own expense, for </w:t>
      </w:r>
      <w:r>
        <w:rPr>
          <w:w w:val="102.57812738418579"/>
          <w:rFonts w:ascii="Times New Roman" w:hAnsi="Times New Roman" w:eastAsia="Times New Roman"/>
          <w:b w:val="0"/>
          <w:i w:val="0"/>
          <w:color w:val="000000"/>
          <w:sz w:val="16"/>
        </w:rPr>
        <w:t xml:space="preserve">the coordination and administration of Inventory placement, whether nationally, regionally or locally, including without limitation the acceptance </w:t>
      </w:r>
      <w:r>
        <w:rPr>
          <w:w w:val="102.57812738418579"/>
          <w:rFonts w:ascii="Times New Roman" w:hAnsi="Times New Roman" w:eastAsia="Times New Roman"/>
          <w:b w:val="0"/>
          <w:i w:val="0"/>
          <w:color w:val="000000"/>
          <w:sz w:val="16"/>
        </w:rPr>
        <w:t xml:space="preserve">of insertion orders, invoicing advertisers and other content providers, and the acceptance and collection of payments therefrom. Any Inventory </w:t>
      </w:r>
      <w:r>
        <w:rPr>
          <w:w w:val="102.57812738418579"/>
          <w:rFonts w:ascii="Times New Roman" w:hAnsi="Times New Roman" w:eastAsia="Times New Roman"/>
          <w:b w:val="0"/>
          <w:i w:val="0"/>
          <w:color w:val="000000"/>
          <w:sz w:val="16"/>
        </w:rPr>
        <w:t>which has not been sold as of the date for its scheduled exhibition shall be allocated to make goods, remnant advertising, and other revenue-</w:t>
      </w:r>
      <w:r>
        <w:rPr>
          <w:w w:val="102.57812738418579"/>
          <w:rFonts w:ascii="Times New Roman" w:hAnsi="Times New Roman" w:eastAsia="Times New Roman"/>
          <w:b w:val="0"/>
          <w:i w:val="0"/>
          <w:color w:val="000000"/>
          <w:sz w:val="16"/>
        </w:rPr>
        <w:t>generating advertising. Nothing in this Agreement shall limit or affect (i)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ability to contract or enter into any relationship with any Person </w:t>
      </w:r>
      <w:r>
        <w:rPr>
          <w:w w:val="102.57812738418579"/>
          <w:rFonts w:ascii="Times New Roman" w:hAnsi="Times New Roman" w:eastAsia="Times New Roman"/>
          <w:b w:val="0"/>
          <w:i w:val="0"/>
          <w:color w:val="000000"/>
          <w:sz w:val="16"/>
        </w:rPr>
        <w:t xml:space="preserve">or entity for any product, service, or otherwise, whether or not similar to any products or services provided by NCM under this Agreement, or (ii) </w:t>
      </w:r>
      <w:r>
        <w:rPr>
          <w:w w:val="102.57812738418579"/>
          <w:rFonts w:ascii="Times New Roman" w:hAnsi="Times New Roman" w:eastAsia="Times New Roman"/>
          <w:b w:val="0"/>
          <w:i w:val="0"/>
          <w:color w:val="000000"/>
          <w:sz w:val="16"/>
        </w:rPr>
        <w:t>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ability to contract or enter into any relationship with any Person or entity for any product, service, or otherwise, other than the </w:t>
      </w:r>
      <w:r>
        <w:rPr>
          <w:w w:val="102.57812738418579"/>
          <w:rFonts w:ascii="Times New Roman" w:hAnsi="Times New Roman" w:eastAsia="Times New Roman"/>
          <w:b w:val="0"/>
          <w:i w:val="0"/>
          <w:color w:val="000000"/>
          <w:sz w:val="16"/>
        </w:rPr>
        <w:t xml:space="preserve">services that will be provided exclusively by NCM as set forth in this Section 6.1 and meetings promoted and scheduled by Network Affiliate </w:t>
      </w:r>
      <w:r>
        <w:rPr>
          <w:w w:val="102.57812738418579"/>
          <w:rFonts w:ascii="Times New Roman" w:hAnsi="Times New Roman" w:eastAsia="Times New Roman"/>
          <w:b w:val="0"/>
          <w:i w:val="0"/>
          <w:color w:val="000000"/>
          <w:sz w:val="16"/>
        </w:rPr>
        <w:t xml:space="preserve">theatre personnel as previously referenced in this Section 6.1. All rights with respect to advertising and promotions not explicitly granted </w:t>
      </w:r>
      <w:r>
        <w:rPr>
          <w:w w:val="102.57812738418579"/>
          <w:rFonts w:ascii="Times New Roman" w:hAnsi="Times New Roman" w:eastAsia="Times New Roman"/>
          <w:b w:val="0"/>
          <w:i w:val="0"/>
          <w:color w:val="000000"/>
          <w:sz w:val="16"/>
        </w:rPr>
        <w:t>hereunder are reserved to Network Affiliate, including without limitation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ability to offer and sell advertising to any third party </w:t>
      </w:r>
      <w:r>
        <w:rPr>
          <w:w w:val="102.57812738418579"/>
          <w:rFonts w:ascii="Times New Roman" w:hAnsi="Times New Roman" w:eastAsia="Times New Roman"/>
          <w:b w:val="0"/>
          <w:i w:val="0"/>
          <w:color w:val="000000"/>
          <w:sz w:val="16"/>
        </w:rPr>
        <w:t xml:space="preserve">on any website on the Internet, its telephone ticketing service or other alternative media sources used for ticketing.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18</w:t>
      </w:r>
    </w:p>
    <w:p>
      <w:pPr>
        <w:autoSpaceDN w:val="0"/>
        <w:autoSpaceDE w:val="0"/>
        <w:widowControl/>
        <w:spacing w:line="238" w:lineRule="auto" w:before="7118"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88" w:lineRule="exact" w:before="1270" w:after="0"/>
        <w:ind w:left="4464" w:right="4464" w:firstLine="0"/>
        <w:jc w:val="center"/>
      </w:pPr>
      <w:r>
        <w:rPr>
          <w:w w:val="102.57812738418579"/>
          <w:rFonts w:ascii="Times New Roman,Bold" w:hAnsi="Times New Roman,Bold" w:eastAsia="Times New Roman,Bold"/>
          <w:b/>
          <w:i w:val="0"/>
          <w:color w:val="000000"/>
          <w:sz w:val="16"/>
        </w:rPr>
        <w:t xml:space="preserve">ARTICLE VII </w:t>
      </w:r>
      <w:r>
        <w:br/>
      </w:r>
      <w:r>
        <w:rPr>
          <w:w w:val="102.57812738418579"/>
          <w:rFonts w:ascii="Times New Roman,Bold" w:hAnsi="Times New Roman,Bold" w:eastAsia="Times New Roman,Bold"/>
          <w:b/>
          <w:i w:val="0"/>
          <w:color w:val="000000"/>
          <w:sz w:val="16"/>
        </w:rPr>
        <w:t>FEES</w:t>
      </w:r>
    </w:p>
    <w:p>
      <w:pPr>
        <w:autoSpaceDN w:val="0"/>
        <w:autoSpaceDE w:val="0"/>
        <w:widowControl/>
        <w:spacing w:line="164" w:lineRule="exact" w:before="216" w:after="0"/>
        <w:ind w:left="736" w:right="0" w:firstLine="0"/>
        <w:jc w:val="left"/>
      </w:pPr>
      <w:r>
        <w:rPr>
          <w:w w:val="102.57812738418579"/>
          <w:rFonts w:ascii="Times New Roman,Bold" w:hAnsi="Times New Roman,Bold" w:eastAsia="Times New Roman,Bold"/>
          <w:b/>
          <w:i w:val="0"/>
          <w:color w:val="000000"/>
          <w:sz w:val="16"/>
          <w:u w:val="single"/>
        </w:rPr>
        <w:t>Section 7.1</w:t>
      </w:r>
      <w:r>
        <w:rPr>
          <w:w w:val="102.57812738418579"/>
          <w:rFonts w:ascii="Times New Roman,Bold" w:hAnsi="Times New Roman,Bold" w:eastAsia="Times New Roman,Bold"/>
          <w:b/>
          <w:i w:val="0"/>
          <w:color w:val="000000"/>
          <w:sz w:val="16"/>
        </w:rPr>
        <w:t xml:space="preserve"> </w:t>
      </w:r>
      <w:r>
        <w:rPr>
          <w:w w:val="102.57812738418579"/>
          <w:rFonts w:ascii="Times New Roman,Bold" w:hAnsi="Times New Roman,Bold" w:eastAsia="Times New Roman,Bold"/>
          <w:b/>
          <w:i w:val="0"/>
          <w:color w:val="000000"/>
          <w:sz w:val="16"/>
          <w:u w:val="single"/>
        </w:rPr>
        <w:t>Access Fee</w:t>
      </w:r>
    </w:p>
    <w:p>
      <w:pPr>
        <w:autoSpaceDN w:val="0"/>
        <w:autoSpaceDE w:val="0"/>
        <w:widowControl/>
        <w:spacing w:line="188" w:lineRule="exact" w:before="190" w:after="0"/>
        <w:ind w:left="130" w:right="432" w:firstLine="1212"/>
        <w:jc w:val="left"/>
      </w:pPr>
      <w:r>
        <w:rPr>
          <w:w w:val="102.57812738418579"/>
          <w:rFonts w:ascii="Times New Roman" w:hAnsi="Times New Roman" w:eastAsia="Times New Roman"/>
          <w:b w:val="0"/>
          <w:i w:val="0"/>
          <w:color w:val="000000"/>
          <w:sz w:val="16"/>
        </w:rPr>
        <w:t xml:space="preserve">(a) </w:t>
      </w:r>
      <w:r>
        <w:rPr>
          <w:w w:val="102.57812738418579"/>
          <w:rFonts w:ascii="Times New Roman" w:hAnsi="Times New Roman" w:eastAsia="Times New Roman"/>
          <w:b w:val="0"/>
          <w:i w:val="0"/>
          <w:color w:val="000000"/>
          <w:sz w:val="16"/>
          <w:u w:val="single"/>
        </w:rPr>
        <w:t>Digital Screen Usage Fee</w:t>
      </w:r>
      <w:r>
        <w:rPr>
          <w:w w:val="102.57812738418579"/>
          <w:rFonts w:ascii="Times New Roman" w:hAnsi="Times New Roman" w:eastAsia="Times New Roman"/>
          <w:b w:val="0"/>
          <w:i w:val="0"/>
          <w:color w:val="000000"/>
          <w:sz w:val="16"/>
        </w:rPr>
        <w:t xml:space="preserve">. On or before sixty (60) days after the end of each month during the Term, NCM shall pay to </w:t>
      </w:r>
      <w:r>
        <w:rPr>
          <w:w w:val="102.57812738418579"/>
          <w:rFonts w:ascii="Times New Roman" w:hAnsi="Times New Roman" w:eastAsia="Times New Roman"/>
          <w:b w:val="0"/>
          <w:i w:val="0"/>
          <w:color w:val="000000"/>
          <w:sz w:val="16"/>
        </w:rPr>
        <w:t xml:space="preserve">Network Affiliate $30.00 per digitized screen (i.e., a screen connected to the Digital Content Network), provided Network Affiliate provides the </w:t>
      </w:r>
      <w:r>
        <w:rPr>
          <w:w w:val="102.57812738418579"/>
          <w:rFonts w:ascii="Times New Roman" w:hAnsi="Times New Roman" w:eastAsia="Times New Roman"/>
          <w:b w:val="0"/>
          <w:i w:val="0"/>
          <w:color w:val="000000"/>
          <w:sz w:val="16"/>
        </w:rPr>
        <w:t xml:space="preserve">required attendance and screen count information as such information time frames are established by NCM on a monthly basis. </w:t>
      </w:r>
    </w:p>
    <w:p>
      <w:pPr>
        <w:autoSpaceDN w:val="0"/>
        <w:autoSpaceDE w:val="0"/>
        <w:widowControl/>
        <w:spacing w:line="190" w:lineRule="exact" w:before="188" w:after="0"/>
        <w:ind w:left="130" w:right="144" w:firstLine="1212"/>
        <w:jc w:val="left"/>
      </w:pPr>
      <w:r>
        <w:rPr>
          <w:w w:val="102.57812738418579"/>
          <w:rFonts w:ascii="Times New Roman" w:hAnsi="Times New Roman" w:eastAsia="Times New Roman"/>
          <w:b w:val="0"/>
          <w:i w:val="0"/>
          <w:color w:val="000000"/>
          <w:sz w:val="16"/>
        </w:rPr>
        <w:t xml:space="preserve">(b) </w:t>
      </w:r>
      <w:r>
        <w:rPr>
          <w:w w:val="102.57812738418579"/>
          <w:rFonts w:ascii="Times New Roman" w:hAnsi="Times New Roman" w:eastAsia="Times New Roman"/>
          <w:b w:val="0"/>
          <w:i w:val="0"/>
          <w:color w:val="000000"/>
          <w:sz w:val="16"/>
          <w:u w:val="single"/>
        </w:rPr>
        <w:t>Revenue Sharing.</w:t>
      </w:r>
      <w:r>
        <w:rPr>
          <w:w w:val="102.57812738418579"/>
          <w:rFonts w:ascii="Times New Roman" w:hAnsi="Times New Roman" w:eastAsia="Times New Roman"/>
          <w:b w:val="0"/>
          <w:i w:val="0"/>
          <w:color w:val="000000"/>
          <w:sz w:val="16"/>
        </w:rPr>
        <w:t xml:space="preserve">Each Party shall receive 50% of all Net Revenue derived from the sale of advertising Inventory that is </w:t>
      </w:r>
      <w:r>
        <w:rPr>
          <w:w w:val="102.57812738418579"/>
          <w:rFonts w:ascii="Times New Roman" w:hAnsi="Times New Roman" w:eastAsia="Times New Roman"/>
          <w:b w:val="0"/>
          <w:i w:val="0"/>
          <w:color w:val="000000"/>
          <w:sz w:val="16"/>
        </w:rPr>
        <w:t xml:space="preserve">exhibited in the Theatres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Advertising </w:t>
      </w:r>
      <w:r>
        <w:rPr>
          <w:w w:val="102.57812738418579"/>
          <w:rFonts w:ascii="Times New Roman" w:hAnsi="Times New Roman" w:eastAsia="Times New Roman"/>
          <w:b w:val="0"/>
          <w:i w:val="0"/>
          <w:color w:val="000000"/>
          <w:sz w:val="16"/>
          <w:u w:val="single"/>
        </w:rPr>
        <w:t>Revenue Share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For purposes of this Agreement,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Net Revenue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shall mean gross revenues from the </w:t>
      </w:r>
      <w:r>
        <w:rPr>
          <w:w w:val="102.57812738418579"/>
          <w:rFonts w:ascii="Times New Roman" w:hAnsi="Times New Roman" w:eastAsia="Times New Roman"/>
          <w:b w:val="0"/>
          <w:i w:val="0"/>
          <w:color w:val="000000"/>
          <w:sz w:val="16"/>
        </w:rPr>
        <w:t xml:space="preserve">sale of advertising Inventory exhibited in the Theatres which is actually collected less refunds and any similar disbursements and any applicable </w:t>
      </w:r>
      <w:r>
        <w:rPr>
          <w:w w:val="102.57812738418579"/>
          <w:rFonts w:ascii="Times New Roman" w:hAnsi="Times New Roman" w:eastAsia="Times New Roman"/>
          <w:b w:val="0"/>
          <w:i w:val="0"/>
          <w:color w:val="000000"/>
          <w:sz w:val="16"/>
        </w:rPr>
        <w:t xml:space="preserve">taxes or governmental charges other than ordinary income tax. Net Revenue shall include any revenue received by Network Affiliate, directly or </w:t>
      </w:r>
      <w:r>
        <w:rPr>
          <w:w w:val="102.57812738418579"/>
          <w:rFonts w:ascii="Times New Roman" w:hAnsi="Times New Roman" w:eastAsia="Times New Roman"/>
          <w:b w:val="0"/>
          <w:i w:val="0"/>
          <w:color w:val="000000"/>
          <w:sz w:val="16"/>
        </w:rPr>
        <w:t xml:space="preserve">indirectly, through its use of or otherwise in connection with the Service and alternative or independent digital film distribution. Each party shall </w:t>
      </w:r>
      <w:r>
        <w:rPr>
          <w:w w:val="102.57812738418579"/>
          <w:rFonts w:ascii="Times New Roman" w:hAnsi="Times New Roman" w:eastAsia="Times New Roman"/>
          <w:b w:val="0"/>
          <w:i w:val="0"/>
          <w:color w:val="000000"/>
          <w:sz w:val="16"/>
        </w:rPr>
        <w:t xml:space="preserve">render an accounting to the other on a monthly basis substantiating the calculation of Net Revenue payable during such month pursuant to </w:t>
      </w:r>
      <w:r>
        <w:rPr>
          <w:w w:val="102.57812738418579"/>
          <w:rFonts w:ascii="Times New Roman" w:hAnsi="Times New Roman" w:eastAsia="Times New Roman"/>
          <w:b w:val="0"/>
          <w:i w:val="0"/>
          <w:color w:val="000000"/>
          <w:sz w:val="16"/>
        </w:rPr>
        <w:t xml:space="preserve">Section 8.3. </w:t>
      </w:r>
    </w:p>
    <w:p>
      <w:pPr>
        <w:autoSpaceDN w:val="0"/>
        <w:autoSpaceDE w:val="0"/>
        <w:widowControl/>
        <w:spacing w:line="190" w:lineRule="exact" w:before="188" w:after="0"/>
        <w:ind w:left="130" w:right="0" w:firstLine="606"/>
        <w:jc w:val="left"/>
      </w:pPr>
      <w:r>
        <w:rPr>
          <w:w w:val="102.57812738418579"/>
          <w:rFonts w:ascii="Times New Roman,Bold" w:hAnsi="Times New Roman,Bold" w:eastAsia="Times New Roman,Bold"/>
          <w:b/>
          <w:i w:val="0"/>
          <w:color w:val="000000"/>
          <w:sz w:val="16"/>
          <w:u w:val="single"/>
        </w:rPr>
        <w:t>Section 7.2</w:t>
      </w:r>
      <w:r>
        <w:rPr>
          <w:w w:val="102.57812738418579"/>
          <w:rFonts w:ascii="Times New Roman,Bold" w:hAnsi="Times New Roman,Bold" w:eastAsia="Times New Roman,Bold"/>
          <w:b/>
          <w:i w:val="0"/>
          <w:color w:val="000000"/>
          <w:sz w:val="16"/>
          <w:u w:val="single"/>
        </w:rPr>
        <w:t>Minimum Fee</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For each twelve-month period following the Effective Date during the Term, and as long as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w:t>
      </w:r>
      <w:r>
        <w:rPr>
          <w:w w:val="102.57812738418579"/>
          <w:rFonts w:ascii="Times New Roman" w:hAnsi="Times New Roman" w:eastAsia="Times New Roman"/>
          <w:b w:val="0"/>
          <w:i w:val="0"/>
          <w:color w:val="000000"/>
          <w:sz w:val="16"/>
        </w:rPr>
        <w:t xml:space="preserve">attendance base in the Theatres for the twelve (12) month period is equal to or greater than 400,000 patrons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Base Amount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the amount paid </w:t>
      </w:r>
      <w:r>
        <w:rPr>
          <w:w w:val="102.57812738418579"/>
          <w:rFonts w:ascii="Times New Roman" w:hAnsi="Times New Roman" w:eastAsia="Times New Roman"/>
          <w:b w:val="0"/>
          <w:i w:val="0"/>
          <w:color w:val="000000"/>
          <w:sz w:val="16"/>
        </w:rPr>
        <w:t xml:space="preserve">by NCM pursuant to Section 7.1(b) shall be not less than $ .17 per Theatre patron during such period with such amount increasing by 5% on each </w:t>
      </w:r>
      <w:r>
        <w:rPr>
          <w:w w:val="102.57812738418579"/>
          <w:rFonts w:ascii="Times New Roman" w:hAnsi="Times New Roman" w:eastAsia="Times New Roman"/>
          <w:b w:val="0"/>
          <w:i w:val="0"/>
          <w:color w:val="000000"/>
          <w:sz w:val="16"/>
        </w:rPr>
        <w:t xml:space="preserve">anniversary of the Effective Date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Minimum Fee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The Minimum Fee shall be prorated to account for (i) any periods during which Network </w:t>
      </w:r>
      <w:r>
        <w:rPr>
          <w:w w:val="102.57812738418579"/>
          <w:rFonts w:ascii="Times New Roman" w:hAnsi="Times New Roman" w:eastAsia="Times New Roman"/>
          <w:b w:val="0"/>
          <w:i w:val="0"/>
          <w:color w:val="000000"/>
          <w:sz w:val="16"/>
        </w:rPr>
        <w:t>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annual attendance base in the Theatres is lower than the Base Amount, and (ii) reductions in revenue associated with Network </w:t>
      </w:r>
      <w:r>
        <w:rPr>
          <w:w w:val="102.57812738418579"/>
          <w:rFonts w:ascii="Times New Roman" w:hAnsi="Times New Roman" w:eastAsia="Times New Roman"/>
          <w:b w:val="0"/>
          <w:i w:val="0"/>
          <w:color w:val="000000"/>
          <w:sz w:val="16"/>
        </w:rPr>
        <w:t>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rejection of content as permitted under Section 3.4. Any payments made in order to satisfy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Minimum Fee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which can be </w:t>
      </w:r>
      <w:r>
        <w:rPr>
          <w:w w:val="102.57812738418579"/>
          <w:rFonts w:ascii="Times New Roman" w:hAnsi="Times New Roman" w:eastAsia="Times New Roman"/>
          <w:b w:val="0"/>
          <w:i w:val="0"/>
          <w:color w:val="000000"/>
          <w:sz w:val="16"/>
        </w:rPr>
        <w:t xml:space="preserve">characterized as an advance of amounts due from advertising clients which is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earned but not yet paid</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shall be deducted from the following </w:t>
      </w:r>
      <w:r>
        <w:rPr>
          <w:w w:val="102.57812738418579"/>
          <w:rFonts w:ascii="Times New Roman" w:hAnsi="Times New Roman" w:eastAsia="Times New Roman"/>
          <w:b w:val="0"/>
          <w:i w:val="0"/>
          <w:color w:val="000000"/>
          <w:sz w:val="16"/>
        </w:rPr>
        <w:t>year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payments when such amounts have in fact been collected. </w:t>
      </w:r>
    </w:p>
    <w:p>
      <w:pPr>
        <w:autoSpaceDN w:val="0"/>
        <w:autoSpaceDE w:val="0"/>
        <w:widowControl/>
        <w:spacing w:line="190" w:lineRule="exact" w:before="188" w:after="0"/>
        <w:ind w:left="130" w:right="302" w:firstLine="606"/>
        <w:jc w:val="both"/>
      </w:pPr>
      <w:r>
        <w:rPr>
          <w:w w:val="102.57812738418579"/>
          <w:rFonts w:ascii="Times New Roman,Bold" w:hAnsi="Times New Roman,Bold" w:eastAsia="Times New Roman,Bold"/>
          <w:b/>
          <w:i w:val="0"/>
          <w:color w:val="000000"/>
          <w:sz w:val="16"/>
          <w:u w:val="single"/>
        </w:rPr>
        <w:t>Section 7.3</w:t>
      </w:r>
      <w:r>
        <w:rPr>
          <w:w w:val="102.57812738418579"/>
          <w:rFonts w:ascii="Times New Roman,Bold" w:hAnsi="Times New Roman,Bold" w:eastAsia="Times New Roman,Bold"/>
          <w:b/>
          <w:i w:val="0"/>
          <w:color w:val="000000"/>
          <w:sz w:val="16"/>
          <w:u w:val="single"/>
        </w:rPr>
        <w:t>Payment</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Except as otherwise specifically provided in this Agreement, all amounts due by one Party to the other under this </w:t>
      </w:r>
      <w:r>
        <w:rPr>
          <w:w w:val="102.57812738418579"/>
          <w:rFonts w:ascii="Times New Roman" w:hAnsi="Times New Roman" w:eastAsia="Times New Roman"/>
          <w:b w:val="0"/>
          <w:i w:val="0"/>
          <w:color w:val="000000"/>
          <w:sz w:val="16"/>
        </w:rPr>
        <w:t xml:space="preserve">Agreement, less any permitted deductions, shall be paid in full within sixty (60) days after the fiscal month in which such amounts were received </w:t>
      </w:r>
      <w:r>
        <w:rPr>
          <w:w w:val="102.57812738418579"/>
          <w:rFonts w:ascii="Times New Roman" w:hAnsi="Times New Roman" w:eastAsia="Times New Roman"/>
          <w:b w:val="0"/>
          <w:i w:val="0"/>
          <w:color w:val="000000"/>
          <w:sz w:val="16"/>
        </w:rPr>
        <w:t xml:space="preserve">by the paying Party, or the receipt by the paying Party of an invoice therefore, as applicable.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19</w:t>
      </w:r>
    </w:p>
    <w:p>
      <w:pPr>
        <w:autoSpaceDN w:val="0"/>
        <w:autoSpaceDE w:val="0"/>
        <w:widowControl/>
        <w:spacing w:line="238" w:lineRule="auto" w:before="8634"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8" w:after="0"/>
        <w:ind w:left="130" w:right="0" w:firstLine="606"/>
        <w:jc w:val="left"/>
      </w:pPr>
      <w:r>
        <w:rPr>
          <w:w w:val="102.57812738418579"/>
          <w:rFonts w:ascii="Times New Roman,Bold" w:hAnsi="Times New Roman,Bold" w:eastAsia="Times New Roman,Bold"/>
          <w:b/>
          <w:i w:val="0"/>
          <w:color w:val="000000"/>
          <w:sz w:val="16"/>
          <w:u w:val="single"/>
        </w:rPr>
        <w:t>Section 7.4</w:t>
      </w:r>
      <w:r>
        <w:rPr>
          <w:w w:val="102.57812738418579"/>
          <w:rFonts w:ascii="Times New Roman,Bold" w:hAnsi="Times New Roman,Bold" w:eastAsia="Times New Roman,Bold"/>
          <w:b/>
          <w:i w:val="0"/>
          <w:color w:val="000000"/>
          <w:sz w:val="16"/>
          <w:u w:val="single"/>
        </w:rPr>
        <w:t>Audit</w:t>
      </w:r>
      <w:r>
        <w:rPr>
          <w:w w:val="102.57812738418579"/>
          <w:rFonts w:ascii="Times New Roman" w:hAnsi="Times New Roman" w:eastAsia="Times New Roman"/>
          <w:b w:val="0"/>
          <w:i w:val="0"/>
          <w:color w:val="000000"/>
          <w:sz w:val="16"/>
        </w:rPr>
        <w:t xml:space="preserve">. Each Party shall keep and maintain accurate books and records of all matters relating to the performance of its </w:t>
      </w:r>
      <w:r>
        <w:rPr>
          <w:w w:val="102.57812738418579"/>
          <w:rFonts w:ascii="Times New Roman" w:hAnsi="Times New Roman" w:eastAsia="Times New Roman"/>
          <w:b w:val="0"/>
          <w:i w:val="0"/>
          <w:color w:val="000000"/>
          <w:sz w:val="16"/>
        </w:rPr>
        <w:t xml:space="preserve">obligations hereunder, including without limitation the sale of advertising, in accordance with generally accepted accounting principles. During the </w:t>
      </w:r>
      <w:r>
        <w:rPr>
          <w:w w:val="102.57812738418579"/>
          <w:rFonts w:ascii="Times New Roman" w:hAnsi="Times New Roman" w:eastAsia="Times New Roman"/>
          <w:b w:val="0"/>
          <w:i w:val="0"/>
          <w:color w:val="000000"/>
          <w:sz w:val="16"/>
        </w:rPr>
        <w:t xml:space="preserve">Term and for a period of three (3) years thereafter, each Party, at its sole expense, shall, upon reasonable advance notice from the other party, make </w:t>
      </w:r>
      <w:r>
        <w:rPr>
          <w:w w:val="102.57812738418579"/>
          <w:rFonts w:ascii="Times New Roman" w:hAnsi="Times New Roman" w:eastAsia="Times New Roman"/>
          <w:b w:val="0"/>
          <w:i w:val="0"/>
          <w:color w:val="000000"/>
          <w:sz w:val="16"/>
        </w:rPr>
        <w:t xml:space="preserve">such books and records available at its offices for inspection and audit by the other party, its employees and agents. Any audit with respect to </w:t>
      </w:r>
      <w:r>
        <w:rPr>
          <w:w w:val="102.57812738418579"/>
          <w:rFonts w:ascii="Times New Roman" w:hAnsi="Times New Roman" w:eastAsia="Times New Roman"/>
          <w:b w:val="0"/>
          <w:i w:val="0"/>
          <w:color w:val="000000"/>
          <w:sz w:val="16"/>
        </w:rPr>
        <w:t xml:space="preserve">amounts payable by either party to the other party under this Agreement shall be limited to an audit with respect to amounts to be paid in the </w:t>
      </w:r>
      <w:r>
        <w:rPr>
          <w:w w:val="102.57812738418579"/>
          <w:rFonts w:ascii="Times New Roman" w:hAnsi="Times New Roman" w:eastAsia="Times New Roman"/>
          <w:b w:val="0"/>
          <w:i w:val="0"/>
          <w:color w:val="000000"/>
          <w:sz w:val="16"/>
        </w:rPr>
        <w:t xml:space="preserve">current calendar year and immediately preceding calendar year only. Any period that has been audited pursuant to this Section shall not be </w:t>
      </w:r>
      <w:r>
        <w:rPr>
          <w:w w:val="102.57812738418579"/>
          <w:rFonts w:ascii="Times New Roman" w:hAnsi="Times New Roman" w:eastAsia="Times New Roman"/>
          <w:b w:val="0"/>
          <w:i w:val="0"/>
          <w:color w:val="000000"/>
          <w:sz w:val="16"/>
        </w:rPr>
        <w:t xml:space="preserve">subject to any further audit. In the event an audit of the books and records of a party reveals an underpayment to the other party, the audited </w:t>
      </w:r>
      <w:r>
        <w:rPr>
          <w:w w:val="102.57812738418579"/>
          <w:rFonts w:ascii="Times New Roman" w:hAnsi="Times New Roman" w:eastAsia="Times New Roman"/>
          <w:b w:val="0"/>
          <w:i w:val="0"/>
          <w:color w:val="000000"/>
          <w:sz w:val="16"/>
        </w:rPr>
        <w:t xml:space="preserve">party shall pay to the other party the amount of such underpayment. Any disputes between the Parties relating to the calculation of amounts owed </w:t>
      </w:r>
      <w:r>
        <w:rPr>
          <w:w w:val="102.57812738418579"/>
          <w:rFonts w:ascii="Times New Roman" w:hAnsi="Times New Roman" w:eastAsia="Times New Roman"/>
          <w:b w:val="0"/>
          <w:i w:val="0"/>
          <w:color w:val="000000"/>
          <w:sz w:val="16"/>
        </w:rPr>
        <w:t xml:space="preserve">shall be referred to a mutually satisfactory independent public accounting firm that has not been employed by either party for the two (2) year </w:t>
      </w:r>
      <w:r>
        <w:rPr>
          <w:w w:val="102.57812738418579"/>
          <w:rFonts w:ascii="Times New Roman" w:hAnsi="Times New Roman" w:eastAsia="Times New Roman"/>
          <w:b w:val="0"/>
          <w:i w:val="0"/>
          <w:color w:val="000000"/>
          <w:sz w:val="16"/>
        </w:rPr>
        <w:t xml:space="preserve">period immediately preceding the date of such referral. The determination of such firm shall be conclusive and binding on each party, and </w:t>
      </w:r>
      <w:r>
        <w:rPr>
          <w:w w:val="102.57812738418579"/>
          <w:rFonts w:ascii="Times New Roman" w:hAnsi="Times New Roman" w:eastAsia="Times New Roman"/>
          <w:b w:val="0"/>
          <w:i w:val="0"/>
          <w:color w:val="000000"/>
          <w:sz w:val="16"/>
        </w:rPr>
        <w:t xml:space="preserve">judgment upon any such determination can be entered in any court having jurisdiction over the matter. Each Party shall bear one-half of the fees of </w:t>
      </w:r>
      <w:r>
        <w:rPr>
          <w:w w:val="102.57812738418579"/>
          <w:rFonts w:ascii="Times New Roman" w:hAnsi="Times New Roman" w:eastAsia="Times New Roman"/>
          <w:b w:val="0"/>
          <w:i w:val="0"/>
          <w:color w:val="000000"/>
          <w:sz w:val="16"/>
        </w:rPr>
        <w:t xml:space="preserve">such firm. If the Parties cannot select such accounting firm, then the selection of such accounting firm shall be made by the American Arbitration </w:t>
      </w:r>
      <w:r>
        <w:rPr>
          <w:w w:val="102.57812738418579"/>
          <w:rFonts w:ascii="Times New Roman" w:hAnsi="Times New Roman" w:eastAsia="Times New Roman"/>
          <w:b w:val="0"/>
          <w:i w:val="0"/>
          <w:color w:val="000000"/>
          <w:sz w:val="16"/>
        </w:rPr>
        <w:t xml:space="preserve">Association located in Denver, Colorado. In addition to the foregoing audit rights of the parties, during the Term, NCM and its authorized agents </w:t>
      </w:r>
      <w:r>
        <w:rPr>
          <w:w w:val="102.57812738418579"/>
          <w:rFonts w:ascii="Times New Roman" w:hAnsi="Times New Roman" w:eastAsia="Times New Roman"/>
          <w:b w:val="0"/>
          <w:i w:val="0"/>
          <w:color w:val="000000"/>
          <w:sz w:val="16"/>
        </w:rPr>
        <w:t xml:space="preserve">shall have the right, upon reasonable advance notice, to inspect any Network Affiliate premises or facilities involved in the performance of this </w:t>
      </w:r>
      <w:r>
        <w:rPr>
          <w:w w:val="102.57812738418579"/>
          <w:rFonts w:ascii="Times New Roman" w:hAnsi="Times New Roman" w:eastAsia="Times New Roman"/>
          <w:b w:val="0"/>
          <w:i w:val="0"/>
          <w:color w:val="000000"/>
          <w:sz w:val="16"/>
        </w:rPr>
        <w:t>Agreement to confirm the performance and satisfaction of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obligations hereunder. </w:t>
      </w:r>
    </w:p>
    <w:p>
      <w:pPr>
        <w:autoSpaceDN w:val="0"/>
        <w:autoSpaceDE w:val="0"/>
        <w:widowControl/>
        <w:spacing w:line="188" w:lineRule="exact" w:before="192" w:after="0"/>
        <w:ind w:left="4032" w:right="4032" w:firstLine="0"/>
        <w:jc w:val="center"/>
      </w:pPr>
      <w:r>
        <w:rPr>
          <w:w w:val="102.57812738418579"/>
          <w:rFonts w:ascii="Times New Roman,Bold" w:hAnsi="Times New Roman,Bold" w:eastAsia="Times New Roman,Bold"/>
          <w:b/>
          <w:i w:val="0"/>
          <w:color w:val="000000"/>
          <w:sz w:val="16"/>
        </w:rPr>
        <w:t xml:space="preserve">ARTICLE VIII </w:t>
      </w:r>
      <w:r>
        <w:br/>
      </w:r>
      <w:r>
        <w:rPr>
          <w:w w:val="102.57812738418579"/>
          <w:rFonts w:ascii="Times New Roman,Bold" w:hAnsi="Times New Roman,Bold" w:eastAsia="Times New Roman,Bold"/>
          <w:b/>
          <w:i w:val="0"/>
          <w:color w:val="000000"/>
          <w:sz w:val="16"/>
        </w:rPr>
        <w:t>TERM AND TERMINATION</w:t>
      </w:r>
    </w:p>
    <w:p>
      <w:pPr>
        <w:autoSpaceDN w:val="0"/>
        <w:autoSpaceDE w:val="0"/>
        <w:widowControl/>
        <w:spacing w:line="190" w:lineRule="exact" w:before="190" w:after="0"/>
        <w:ind w:left="130" w:right="0" w:firstLine="606"/>
        <w:jc w:val="left"/>
      </w:pPr>
      <w:r>
        <w:rPr>
          <w:w w:val="102.57812738418579"/>
          <w:rFonts w:ascii="Times New Roman,Bold" w:hAnsi="Times New Roman,Bold" w:eastAsia="Times New Roman,Bold"/>
          <w:b/>
          <w:i w:val="0"/>
          <w:color w:val="000000"/>
          <w:sz w:val="16"/>
          <w:u w:val="single"/>
        </w:rPr>
        <w:t>Section 8.1</w:t>
      </w:r>
      <w:r>
        <w:rPr>
          <w:w w:val="102.57812738418579"/>
          <w:rFonts w:ascii="Times New Roman,Bold" w:hAnsi="Times New Roman,Bold" w:eastAsia="Times New Roman,Bold"/>
          <w:b/>
          <w:i w:val="0"/>
          <w:color w:val="000000"/>
          <w:sz w:val="16"/>
          <w:u w:val="single"/>
        </w:rPr>
        <w:t>Term</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Unless earlier terminated as provided below, the term of this Agreement shall begin on the Effective Date and shall </w:t>
      </w:r>
      <w:r>
        <w:rPr>
          <w:w w:val="102.57812738418579"/>
          <w:rFonts w:ascii="Times New Roman" w:hAnsi="Times New Roman" w:eastAsia="Times New Roman"/>
          <w:b w:val="0"/>
          <w:i w:val="0"/>
          <w:color w:val="000000"/>
          <w:sz w:val="16"/>
        </w:rPr>
        <w:t xml:space="preserve">continue for a period of five (5) years from the Effective Date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Initial Term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after which this Agreement may be extended on mutual agreement </w:t>
      </w:r>
      <w:r>
        <w:rPr>
          <w:w w:val="102.57812738418579"/>
          <w:rFonts w:ascii="Times New Roman" w:hAnsi="Times New Roman" w:eastAsia="Times New Roman"/>
          <w:b w:val="0"/>
          <w:i w:val="0"/>
          <w:color w:val="000000"/>
          <w:sz w:val="16"/>
        </w:rPr>
        <w:t xml:space="preserve">of the parties (a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Renewal Term,</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and together with the Initial Term,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Term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If either party wishes to extend the Initial Term it shall provide </w:t>
      </w:r>
      <w:r>
        <w:rPr>
          <w:w w:val="102.57812738418579"/>
          <w:rFonts w:ascii="Times New Roman" w:hAnsi="Times New Roman" w:eastAsia="Times New Roman"/>
          <w:b w:val="0"/>
          <w:i w:val="0"/>
          <w:color w:val="000000"/>
          <w:sz w:val="16"/>
        </w:rPr>
        <w:t xml:space="preserve">notice to the other not later than 180 days, nor sooner than 270 days, before the end of the Initial Term. The parties shall then engage in </w:t>
      </w:r>
      <w:r>
        <w:rPr>
          <w:w w:val="102.57812738418579"/>
          <w:rFonts w:ascii="Times New Roman" w:hAnsi="Times New Roman" w:eastAsia="Times New Roman"/>
          <w:b w:val="0"/>
          <w:i w:val="0"/>
          <w:color w:val="000000"/>
          <w:sz w:val="16"/>
        </w:rPr>
        <w:t xml:space="preserve">discussions regarding renewal for a period of 30 days. If no agreement is reached during that 30-day period, then neither party shall have any </w:t>
      </w:r>
      <w:r>
        <w:rPr>
          <w:w w:val="102.57812738418579"/>
          <w:rFonts w:ascii="Times New Roman" w:hAnsi="Times New Roman" w:eastAsia="Times New Roman"/>
          <w:b w:val="0"/>
          <w:i w:val="0"/>
          <w:color w:val="000000"/>
          <w:sz w:val="16"/>
        </w:rPr>
        <w:t xml:space="preserve">obligation to extend this Agreement beyond the Initial Term. </w:t>
      </w:r>
    </w:p>
    <w:p>
      <w:pPr>
        <w:autoSpaceDN w:val="0"/>
        <w:tabs>
          <w:tab w:pos="736" w:val="left"/>
        </w:tabs>
        <w:autoSpaceDE w:val="0"/>
        <w:widowControl/>
        <w:spacing w:line="188" w:lineRule="exact" w:before="192" w:after="0"/>
        <w:ind w:left="130" w:right="144" w:firstLine="0"/>
        <w:jc w:val="left"/>
      </w:pPr>
      <w:r>
        <w:rPr>
          <w:w w:val="102.57812738418579"/>
          <w:rFonts w:ascii="Times New Roman,Bold" w:hAnsi="Times New Roman,Bold" w:eastAsia="Times New Roman,Bold"/>
          <w:b/>
          <w:i w:val="0"/>
          <w:color w:val="000000"/>
          <w:sz w:val="16"/>
          <w:u w:val="single"/>
        </w:rPr>
        <w:t>Section 8.2</w:t>
      </w:r>
      <w:r>
        <w:rPr>
          <w:w w:val="102.57812738418579"/>
          <w:rFonts w:ascii="Times New Roman,Bold" w:hAnsi="Times New Roman,Bold" w:eastAsia="Times New Roman,Bold"/>
          <w:b/>
          <w:i w:val="0"/>
          <w:color w:val="000000"/>
          <w:sz w:val="16"/>
          <w:u w:val="single"/>
        </w:rPr>
        <w:t>Termination by Either Party</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Either Party may terminate this Agreement, immediately, by giving written notice of termination </w:t>
      </w:r>
      <w:r>
        <w:rPr>
          <w:w w:val="102.57812738418579"/>
          <w:rFonts w:ascii="Times New Roman" w:hAnsi="Times New Roman" w:eastAsia="Times New Roman"/>
          <w:b w:val="0"/>
          <w:i w:val="0"/>
          <w:color w:val="000000"/>
          <w:sz w:val="16"/>
        </w:rPr>
        <w:t xml:space="preserve">to the other, and without prejudice to any other rights or remedies the terminating party may have, if: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20</w:t>
      </w:r>
    </w:p>
    <w:p>
      <w:pPr>
        <w:autoSpaceDN w:val="0"/>
        <w:autoSpaceDE w:val="0"/>
        <w:widowControl/>
        <w:spacing w:line="238" w:lineRule="auto" w:before="8822"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tabs>
          <w:tab w:pos="1342" w:val="left"/>
        </w:tabs>
        <w:autoSpaceDE w:val="0"/>
        <w:widowControl/>
        <w:spacing w:line="190" w:lineRule="exact" w:before="1266" w:after="0"/>
        <w:ind w:left="130" w:right="144" w:firstLine="0"/>
        <w:jc w:val="left"/>
      </w:pPr>
      <w:r>
        <w:tab/>
      </w:r>
      <w:r>
        <w:rPr>
          <w:w w:val="102.57812738418579"/>
          <w:rFonts w:ascii="Times New Roman" w:hAnsi="Times New Roman" w:eastAsia="Times New Roman"/>
          <w:b w:val="0"/>
          <w:i w:val="0"/>
          <w:color w:val="000000"/>
          <w:sz w:val="16"/>
        </w:rPr>
        <w:t xml:space="preserve">(a) The other Party breaches any material provision of this Agreement, other than any provision of Section 14.8 or Articles V or </w:t>
      </w:r>
      <w:r>
        <w:rPr>
          <w:w w:val="102.57812738418579"/>
          <w:rFonts w:ascii="Times New Roman" w:hAnsi="Times New Roman" w:eastAsia="Times New Roman"/>
          <w:b w:val="0"/>
          <w:i w:val="0"/>
          <w:color w:val="000000"/>
          <w:sz w:val="16"/>
        </w:rPr>
        <w:t xml:space="preserve">XIII, and fails to cure such breach within thirty (30) days after receipt from the terminating party of written notice of the breach. </w:t>
      </w:r>
    </w:p>
    <w:p>
      <w:pPr>
        <w:autoSpaceDN w:val="0"/>
        <w:autoSpaceDE w:val="0"/>
        <w:widowControl/>
        <w:spacing w:line="190" w:lineRule="exact" w:before="188" w:after="0"/>
        <w:ind w:left="130" w:right="144" w:firstLine="1212"/>
        <w:jc w:val="left"/>
      </w:pPr>
      <w:r>
        <w:rPr>
          <w:w w:val="102.57812738418579"/>
          <w:rFonts w:ascii="Times New Roman" w:hAnsi="Times New Roman" w:eastAsia="Times New Roman"/>
          <w:b w:val="0"/>
          <w:i w:val="0"/>
          <w:color w:val="000000"/>
          <w:sz w:val="16"/>
        </w:rPr>
        <w:t xml:space="preserve">(b) The other Party breaches any provision of Section or 14.8 or Articles V or XIII, and, to the extent such breach is susceptible </w:t>
      </w:r>
      <w:r>
        <w:rPr>
          <w:w w:val="102.57812738418579"/>
          <w:rFonts w:ascii="Times New Roman" w:hAnsi="Times New Roman" w:eastAsia="Times New Roman"/>
          <w:b w:val="0"/>
          <w:i w:val="0"/>
          <w:color w:val="000000"/>
          <w:sz w:val="16"/>
        </w:rPr>
        <w:t xml:space="preserve">to cure, fails to cure such breach within five (5) days after receipt from the terminating party of written notice of the breach. Notwithstanding </w:t>
      </w:r>
      <w:r>
        <w:rPr>
          <w:w w:val="102.57812738418579"/>
          <w:rFonts w:ascii="Times New Roman" w:hAnsi="Times New Roman" w:eastAsia="Times New Roman"/>
          <w:b w:val="0"/>
          <w:i w:val="0"/>
          <w:color w:val="000000"/>
          <w:sz w:val="16"/>
        </w:rPr>
        <w:t xml:space="preserve">anything else to the contrary herein, if the breach is not susceptible to cure, this Agreement will terminate immediately as of such breach, with or </w:t>
      </w:r>
      <w:r>
        <w:rPr>
          <w:w w:val="102.57812738418579"/>
          <w:rFonts w:ascii="Times New Roman" w:hAnsi="Times New Roman" w:eastAsia="Times New Roman"/>
          <w:b w:val="0"/>
          <w:i w:val="0"/>
          <w:color w:val="000000"/>
          <w:sz w:val="16"/>
        </w:rPr>
        <w:t xml:space="preserve">without any notice from the terminating party. </w:t>
      </w:r>
    </w:p>
    <w:p>
      <w:pPr>
        <w:autoSpaceDN w:val="0"/>
        <w:autoSpaceDE w:val="0"/>
        <w:widowControl/>
        <w:spacing w:line="190" w:lineRule="exact" w:before="190" w:after="0"/>
        <w:ind w:left="130" w:right="144" w:firstLine="1212"/>
        <w:jc w:val="left"/>
      </w:pPr>
      <w:r>
        <w:rPr>
          <w:w w:val="102.57812738418579"/>
          <w:rFonts w:ascii="Times New Roman" w:hAnsi="Times New Roman" w:eastAsia="Times New Roman"/>
          <w:b w:val="0"/>
          <w:i w:val="0"/>
          <w:color w:val="000000"/>
          <w:sz w:val="16"/>
        </w:rPr>
        <w:t>(c)</w:t>
      </w:r>
      <w:r>
        <w:rPr>
          <w:w w:val="102.57812738418579"/>
          <w:rFonts w:ascii="TimesNewRomanPSMT" w:hAnsi="TimesNewRomanPSMT" w:eastAsia="TimesNewRomanPSMT"/>
          <w:b w:val="0"/>
          <w:i w:val="0"/>
          <w:color w:val="000000"/>
          <w:sz w:val="16"/>
        </w:rPr>
        <w:t xml:space="preserve"> (i) A voluntary petition is commenced by the other Party under the United States Bankruptcy Code, as amended, 11 U.S.C. § </w:t>
      </w:r>
      <w:r>
        <w:rPr>
          <w:w w:val="102.57812738418579"/>
          <w:rFonts w:ascii="Times New Roman" w:hAnsi="Times New Roman" w:eastAsia="Times New Roman"/>
          <w:b w:val="0"/>
          <w:i w:val="0"/>
          <w:color w:val="000000"/>
          <w:sz w:val="16"/>
        </w:rPr>
        <w:t xml:space="preserve">101 </w:t>
      </w:r>
      <w:r>
        <w:rPr>
          <w:w w:val="102.57812738418579"/>
          <w:rFonts w:ascii="Times New Roman,Italic" w:hAnsi="Times New Roman,Italic" w:eastAsia="Times New Roman,Italic"/>
          <w:b w:val="0"/>
          <w:i/>
          <w:color w:val="000000"/>
          <w:sz w:val="16"/>
        </w:rPr>
        <w:t xml:space="preserve">et seq., </w:t>
      </w:r>
      <w:r>
        <w:rPr>
          <w:w w:val="102.57812738418579"/>
          <w:rFonts w:ascii="Times New Roman" w:hAnsi="Times New Roman" w:eastAsia="Times New Roman"/>
          <w:b w:val="0"/>
          <w:i w:val="0"/>
          <w:color w:val="000000"/>
          <w:sz w:val="16"/>
        </w:rPr>
        <w:t xml:space="preserve">(ii) the other Party has an involuntary petition commenced against it under the Bankruptcy Code and such petition is not dismissed </w:t>
      </w:r>
      <w:r>
        <w:rPr>
          <w:w w:val="102.57812738418579"/>
          <w:rFonts w:ascii="Times New Roman" w:hAnsi="Times New Roman" w:eastAsia="Times New Roman"/>
          <w:b w:val="0"/>
          <w:i w:val="0"/>
          <w:color w:val="000000"/>
          <w:sz w:val="16"/>
        </w:rPr>
        <w:t>within sixty (60) days after filing, (iii) the other Party becomes insolvent, (iv) any substantial part of the other Party</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property becomes subject to </w:t>
      </w:r>
      <w:r>
        <w:rPr>
          <w:w w:val="102.57812738418579"/>
          <w:rFonts w:ascii="Times New Roman" w:hAnsi="Times New Roman" w:eastAsia="Times New Roman"/>
          <w:b w:val="0"/>
          <w:i w:val="0"/>
          <w:color w:val="000000"/>
          <w:sz w:val="16"/>
        </w:rPr>
        <w:t xml:space="preserve">any levy, seizure, assignment, application, or sale for or by any creditor or governmental agency, or (v) the other Party liquidates or otherwise </w:t>
      </w:r>
      <w:r>
        <w:rPr>
          <w:w w:val="102.57812738418579"/>
          <w:rFonts w:ascii="Times New Roman" w:hAnsi="Times New Roman" w:eastAsia="Times New Roman"/>
          <w:b w:val="0"/>
          <w:i w:val="0"/>
          <w:color w:val="000000"/>
          <w:sz w:val="16"/>
        </w:rPr>
        <w:t xml:space="preserve">discontinues all or most of that portion of its business operations which are related to this Agreement. </w:t>
      </w:r>
    </w:p>
    <w:p>
      <w:pPr>
        <w:autoSpaceDN w:val="0"/>
        <w:tabs>
          <w:tab w:pos="736" w:val="left"/>
        </w:tabs>
        <w:autoSpaceDE w:val="0"/>
        <w:widowControl/>
        <w:spacing w:line="190" w:lineRule="exact" w:before="188" w:after="0"/>
        <w:ind w:left="130" w:right="288" w:firstLine="0"/>
        <w:jc w:val="left"/>
      </w:pPr>
      <w:r>
        <w:rPr>
          <w:w w:val="102.57812738418579"/>
          <w:rFonts w:ascii="Times New Roman,Bold" w:hAnsi="Times New Roman,Bold" w:eastAsia="Times New Roman,Bold"/>
          <w:b/>
          <w:i w:val="0"/>
          <w:color w:val="000000"/>
          <w:sz w:val="16"/>
          <w:u w:val="single"/>
        </w:rPr>
        <w:t>Section 8.3</w:t>
      </w:r>
      <w:r>
        <w:rPr>
          <w:w w:val="102.57812738418579"/>
          <w:rFonts w:ascii="Times New Roman,Bold" w:hAnsi="Times New Roman,Bold" w:eastAsia="Times New Roman,Bold"/>
          <w:b/>
          <w:i w:val="0"/>
          <w:color w:val="000000"/>
          <w:sz w:val="16"/>
          <w:u w:val="single"/>
        </w:rPr>
        <w:t>Termination by NCM</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NCM may terminate this Agreement upon thirty (30) days written notice to Network Affiliate in the </w:t>
      </w:r>
      <w:r>
        <w:rPr>
          <w:w w:val="102.57812738418579"/>
          <w:rFonts w:ascii="Times New Roman" w:hAnsi="Times New Roman" w:eastAsia="Times New Roman"/>
          <w:b w:val="0"/>
          <w:i w:val="0"/>
          <w:color w:val="000000"/>
          <w:sz w:val="16"/>
        </w:rPr>
        <w:t xml:space="preserve">event that distribution of the Service to all of the Theatres listed on </w:t>
      </w:r>
      <w:r>
        <w:rPr>
          <w:w w:val="102.57812738418579"/>
          <w:rFonts w:ascii="Times New Roman" w:hAnsi="Times New Roman" w:eastAsia="Times New Roman"/>
          <w:b w:val="0"/>
          <w:i w:val="0"/>
          <w:color w:val="000000"/>
          <w:sz w:val="16"/>
          <w:u w:val="single"/>
        </w:rPr>
        <w:t>Exhibit B</w:t>
      </w:r>
      <w:r>
        <w:rPr>
          <w:w w:val="102.57812738418579"/>
          <w:rFonts w:ascii="Times New Roman" w:hAnsi="Times New Roman" w:eastAsia="Times New Roman"/>
          <w:b w:val="0"/>
          <w:i w:val="0"/>
          <w:color w:val="000000"/>
          <w:sz w:val="16"/>
        </w:rPr>
        <w:t xml:space="preserve"> is permanently discontinued. </w:t>
      </w:r>
    </w:p>
    <w:p>
      <w:pPr>
        <w:autoSpaceDN w:val="0"/>
        <w:tabs>
          <w:tab w:pos="736" w:val="left"/>
        </w:tabs>
        <w:autoSpaceDE w:val="0"/>
        <w:widowControl/>
        <w:spacing w:line="190" w:lineRule="exact" w:before="188" w:after="0"/>
        <w:ind w:left="130" w:right="432" w:firstLine="0"/>
        <w:jc w:val="left"/>
      </w:pPr>
      <w:r>
        <w:rPr>
          <w:w w:val="102.57812738418579"/>
          <w:rFonts w:ascii="Times New Roman,Bold" w:hAnsi="Times New Roman,Bold" w:eastAsia="Times New Roman,Bold"/>
          <w:b/>
          <w:i w:val="0"/>
          <w:color w:val="000000"/>
          <w:sz w:val="16"/>
          <w:u w:val="single"/>
        </w:rPr>
        <w:t>Section 8.4</w:t>
      </w:r>
      <w:r>
        <w:rPr>
          <w:w w:val="102.57812738418579"/>
          <w:rFonts w:ascii="Times New Roman,Bold" w:hAnsi="Times New Roman,Bold" w:eastAsia="Times New Roman,Bold"/>
          <w:b/>
          <w:i w:val="0"/>
          <w:color w:val="000000"/>
          <w:sz w:val="16"/>
          <w:u w:val="single"/>
        </w:rPr>
        <w:t>Survival</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Sections 2.3, 5.2, 5.3, 5.4, 8.4, 8.5, 11.1, 11.2, 11.3 and 11.6 and Articles VII, IX, X, XII, and XV shall survive any </w:t>
      </w:r>
      <w:r>
        <w:rPr>
          <w:w w:val="102.57812738418579"/>
          <w:rFonts w:ascii="Times New Roman" w:hAnsi="Times New Roman" w:eastAsia="Times New Roman"/>
          <w:b w:val="0"/>
          <w:i w:val="0"/>
          <w:color w:val="000000"/>
          <w:sz w:val="16"/>
        </w:rPr>
        <w:t xml:space="preserve">expiration or termination of this Agreement. </w:t>
      </w:r>
    </w:p>
    <w:p>
      <w:pPr>
        <w:autoSpaceDN w:val="0"/>
        <w:autoSpaceDE w:val="0"/>
        <w:widowControl/>
        <w:spacing w:line="190" w:lineRule="exact" w:before="188" w:after="0"/>
        <w:ind w:left="130" w:right="144" w:firstLine="606"/>
        <w:jc w:val="left"/>
      </w:pPr>
      <w:r>
        <w:rPr>
          <w:w w:val="102.57812738418579"/>
          <w:rFonts w:ascii="Times New Roman,Bold" w:hAnsi="Times New Roman,Bold" w:eastAsia="Times New Roman,Bold"/>
          <w:b/>
          <w:i w:val="0"/>
          <w:color w:val="000000"/>
          <w:sz w:val="16"/>
          <w:u w:val="single"/>
        </w:rPr>
        <w:t>Section 8.5</w:t>
      </w:r>
      <w:r>
        <w:rPr>
          <w:w w:val="102.57812738418579"/>
          <w:rFonts w:ascii="Times New Roman,Bold" w:hAnsi="Times New Roman,Bold" w:eastAsia="Times New Roman,Bold"/>
          <w:b/>
          <w:i w:val="0"/>
          <w:color w:val="000000"/>
          <w:sz w:val="16"/>
          <w:u w:val="single"/>
        </w:rPr>
        <w:t>Effect of Termination</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Upon termination or expiration of this Agreement, and upon reasonable prior notice to Network </w:t>
      </w:r>
      <w:r>
        <w:rPr>
          <w:w w:val="102.57812738418579"/>
          <w:rFonts w:ascii="Times New Roman" w:hAnsi="Times New Roman" w:eastAsia="Times New Roman"/>
          <w:b w:val="0"/>
          <w:i w:val="0"/>
          <w:color w:val="000000"/>
          <w:sz w:val="16"/>
        </w:rPr>
        <w:t xml:space="preserve">Affiliate, NCM shall be entitled to enter the Theatres upon reasonable prior written notice, and any other premises of Network Affiliate where any </w:t>
      </w:r>
      <w:r>
        <w:rPr>
          <w:w w:val="102.57812738418579"/>
          <w:rFonts w:ascii="Times New Roman" w:hAnsi="Times New Roman" w:eastAsia="Times New Roman"/>
          <w:b w:val="0"/>
          <w:i w:val="0"/>
          <w:color w:val="000000"/>
          <w:sz w:val="16"/>
        </w:rPr>
        <w:t xml:space="preserve">NCM Property may be located, and recover any and all NCM Property, unless Network Affiliate chooses to purchase such Property based on a </w:t>
      </w:r>
      <w:r>
        <w:rPr>
          <w:w w:val="102.57812738418579"/>
          <w:rFonts w:ascii="Times New Roman" w:hAnsi="Times New Roman" w:eastAsia="Times New Roman"/>
          <w:b w:val="0"/>
          <w:i w:val="0"/>
          <w:color w:val="000000"/>
          <w:sz w:val="16"/>
        </w:rPr>
        <w:t>straight line five year depreciated value. In addition, each Party shall promptly deliver to the other or, at the other Party</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option, permit the other </w:t>
      </w:r>
      <w:r>
        <w:rPr>
          <w:w w:val="102.57812738418579"/>
          <w:rFonts w:ascii="Times New Roman" w:hAnsi="Times New Roman" w:eastAsia="Times New Roman"/>
          <w:b w:val="0"/>
          <w:i w:val="0"/>
          <w:color w:val="000000"/>
          <w:sz w:val="16"/>
        </w:rPr>
        <w:t>Party to enter its premises and recover any Equipment in the first Party</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possession, custody or control which may be owned by the other Party </w:t>
      </w:r>
      <w:r>
        <w:rPr>
          <w:w w:val="102.57812738418579"/>
          <w:rFonts w:ascii="Times New Roman" w:hAnsi="Times New Roman" w:eastAsia="Times New Roman"/>
          <w:b w:val="0"/>
          <w:i w:val="0"/>
          <w:color w:val="000000"/>
          <w:sz w:val="16"/>
        </w:rPr>
        <w:t xml:space="preserve">pursuant to Section 2.3 hereof. Each Party shall fully cooperate in this effort. NCM shall be obligated to restore all premises from which it removes </w:t>
      </w:r>
      <w:r>
        <w:rPr>
          <w:w w:val="102.57812738418579"/>
          <w:rFonts w:ascii="Times New Roman" w:hAnsi="Times New Roman" w:eastAsia="Times New Roman"/>
          <w:b w:val="0"/>
          <w:i w:val="0"/>
          <w:color w:val="000000"/>
          <w:sz w:val="16"/>
        </w:rPr>
        <w:t xml:space="preserve">NCM Property or Equipment to its previous condition, reasonable wear and tear excepted. In addition, any and all licenses granted by either party </w:t>
      </w:r>
      <w:r>
        <w:rPr>
          <w:w w:val="102.57812738418579"/>
          <w:rFonts w:ascii="Times New Roman" w:hAnsi="Times New Roman" w:eastAsia="Times New Roman"/>
          <w:b w:val="0"/>
          <w:i w:val="0"/>
          <w:color w:val="000000"/>
          <w:sz w:val="16"/>
        </w:rPr>
        <w:t xml:space="preserve">to the other under this Agreement shall immediately terminate, and NCM shall be entitled to immediately discontinue the Service. Notwithstanding </w:t>
      </w:r>
      <w:r>
        <w:rPr>
          <w:w w:val="102.57812738418579"/>
          <w:rFonts w:ascii="Times New Roman" w:hAnsi="Times New Roman" w:eastAsia="Times New Roman"/>
          <w:b w:val="0"/>
          <w:i w:val="0"/>
          <w:color w:val="000000"/>
          <w:sz w:val="16"/>
        </w:rPr>
        <w:t xml:space="preserve">termination of this Agreement, each party shall pay to the other, within five (5) days after the effective date of such termination, any and all fees </w:t>
      </w:r>
      <w:r>
        <w:rPr>
          <w:w w:val="102.57812738418579"/>
          <w:rFonts w:ascii="Times New Roman" w:hAnsi="Times New Roman" w:eastAsia="Times New Roman"/>
          <w:b w:val="0"/>
          <w:i w:val="0"/>
          <w:color w:val="000000"/>
          <w:sz w:val="16"/>
        </w:rPr>
        <w:t xml:space="preserve">(including costs and expenses) owed hereunder as of such termination. </w:t>
      </w:r>
    </w:p>
    <w:p>
      <w:pPr>
        <w:autoSpaceDN w:val="0"/>
        <w:autoSpaceDE w:val="0"/>
        <w:widowControl/>
        <w:spacing w:line="190" w:lineRule="exact" w:before="190" w:after="0"/>
        <w:ind w:left="130" w:right="0" w:firstLine="606"/>
        <w:jc w:val="left"/>
      </w:pPr>
      <w:r>
        <w:rPr>
          <w:w w:val="102.57812738418579"/>
          <w:rFonts w:ascii="Times New Roman,Bold" w:hAnsi="Times New Roman,Bold" w:eastAsia="Times New Roman,Bold"/>
          <w:b/>
          <w:i w:val="0"/>
          <w:color w:val="000000"/>
          <w:sz w:val="16"/>
          <w:u w:val="single"/>
        </w:rPr>
        <w:t>Section 8.6</w:t>
      </w:r>
      <w:r>
        <w:rPr>
          <w:w w:val="102.57812738418579"/>
          <w:rFonts w:ascii="Times New Roman,Bold" w:hAnsi="Times New Roman,Bold" w:eastAsia="Times New Roman,Bold"/>
          <w:b/>
          <w:i w:val="0"/>
          <w:color w:val="000000"/>
          <w:sz w:val="16"/>
          <w:u w:val="single"/>
        </w:rPr>
        <w:t>Suspension of Services</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On the occurrence of any event which would permit NCM to terminate this Agreement, in addition to </w:t>
      </w:r>
      <w:r>
        <w:rPr>
          <w:w w:val="102.57812738418579"/>
          <w:rFonts w:ascii="Times New Roman" w:hAnsi="Times New Roman" w:eastAsia="Times New Roman"/>
          <w:b w:val="0"/>
          <w:i w:val="0"/>
          <w:color w:val="000000"/>
          <w:sz w:val="16"/>
        </w:rPr>
        <w:t xml:space="preserve">any and all other rights and remedies to which NCM may be entitled at law or in equity, NCM may, without terminating this Agreement, and in its </w:t>
      </w:r>
      <w:r>
        <w:rPr>
          <w:w w:val="102.57812738418579"/>
          <w:rFonts w:ascii="Times New Roman" w:hAnsi="Times New Roman" w:eastAsia="Times New Roman"/>
          <w:b w:val="0"/>
          <w:i w:val="0"/>
          <w:color w:val="000000"/>
          <w:sz w:val="16"/>
        </w:rPr>
        <w:t xml:space="preserve">sole discretion and without further notice to Network Affiliate, suspend performance of any or all of its obligations under this Agreement </w:t>
      </w:r>
      <w:r>
        <w:rPr>
          <w:w w:val="102.57812738418579"/>
          <w:rFonts w:ascii="Times New Roman" w:hAnsi="Times New Roman" w:eastAsia="Times New Roman"/>
          <w:b w:val="0"/>
          <w:i w:val="0"/>
          <w:color w:val="000000"/>
          <w:sz w:val="16"/>
        </w:rPr>
        <w:t xml:space="preserve">(including, without limitation, by activating internal controls in systems or software that are designed to deny Network Affiliate use of or access to </w:t>
      </w:r>
      <w:r>
        <w:rPr>
          <w:w w:val="102.57812738418579"/>
          <w:rFonts w:ascii="Times New Roman" w:hAnsi="Times New Roman" w:eastAsia="Times New Roman"/>
          <w:b w:val="0"/>
          <w:i w:val="0"/>
          <w:color w:val="000000"/>
          <w:sz w:val="16"/>
        </w:rPr>
        <w:t xml:space="preserve">NCM Property) until and unless NCM determines, in its sole discretion and upon whatever conditions NCM chooses to impose on Network </w:t>
      </w:r>
      <w:r>
        <w:rPr>
          <w:w w:val="102.57812738418579"/>
          <w:rFonts w:ascii="Times New Roman" w:hAnsi="Times New Roman" w:eastAsia="Times New Roman"/>
          <w:b w:val="0"/>
          <w:i w:val="0"/>
          <w:color w:val="000000"/>
          <w:sz w:val="16"/>
        </w:rPr>
        <w:t xml:space="preserve">Affiliate, to resume performance of some or all of the suspended obligations.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21</w:t>
      </w:r>
    </w:p>
    <w:p>
      <w:pPr>
        <w:autoSpaceDN w:val="0"/>
        <w:autoSpaceDE w:val="0"/>
        <w:widowControl/>
        <w:spacing w:line="238" w:lineRule="auto" w:before="7118"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88" w:lineRule="exact" w:before="1270" w:after="0"/>
        <w:ind w:left="3456" w:right="3456" w:firstLine="0"/>
        <w:jc w:val="center"/>
      </w:pPr>
      <w:r>
        <w:rPr>
          <w:w w:val="102.57812738418579"/>
          <w:rFonts w:ascii="Times New Roman,Bold" w:hAnsi="Times New Roman,Bold" w:eastAsia="Times New Roman,Bold"/>
          <w:b/>
          <w:i w:val="0"/>
          <w:color w:val="000000"/>
          <w:sz w:val="16"/>
        </w:rPr>
        <w:t xml:space="preserve">ARTICLE IX </w:t>
      </w:r>
      <w:r>
        <w:br/>
      </w:r>
      <w:r>
        <w:rPr>
          <w:w w:val="102.57812738418579"/>
          <w:rFonts w:ascii="Times New Roman,Bold" w:hAnsi="Times New Roman,Bold" w:eastAsia="Times New Roman,Bold"/>
          <w:b/>
          <w:i w:val="0"/>
          <w:color w:val="000000"/>
          <w:sz w:val="16"/>
        </w:rPr>
        <w:t>REPRESENTATIONS AND WARRANTIES</w:t>
      </w:r>
    </w:p>
    <w:p>
      <w:pPr>
        <w:autoSpaceDN w:val="0"/>
        <w:autoSpaceDE w:val="0"/>
        <w:widowControl/>
        <w:spacing w:line="166" w:lineRule="exact" w:before="214" w:after="0"/>
        <w:ind w:left="736" w:right="0" w:firstLine="0"/>
        <w:jc w:val="left"/>
      </w:pPr>
      <w:r>
        <w:rPr>
          <w:w w:val="102.57812738418579"/>
          <w:rFonts w:ascii="Times New Roman,Bold" w:hAnsi="Times New Roman,Bold" w:eastAsia="Times New Roman,Bold"/>
          <w:b/>
          <w:i w:val="0"/>
          <w:color w:val="000000"/>
          <w:sz w:val="16"/>
          <w:u w:val="single"/>
        </w:rPr>
        <w:t>Section 9.1</w:t>
      </w:r>
      <w:r>
        <w:rPr>
          <w:w w:val="102.57812738418579"/>
          <w:rFonts w:ascii="Times New Roman,Bold" w:hAnsi="Times New Roman,Bold" w:eastAsia="Times New Roman,Bold"/>
          <w:b/>
          <w:i w:val="0"/>
          <w:color w:val="000000"/>
          <w:sz w:val="16"/>
          <w:u w:val="single"/>
        </w:rPr>
        <w:t>Representations and Warranties</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Each party represents and warrants that: </w:t>
      </w:r>
    </w:p>
    <w:p>
      <w:pPr>
        <w:autoSpaceDN w:val="0"/>
        <w:autoSpaceDE w:val="0"/>
        <w:widowControl/>
        <w:spacing w:line="188" w:lineRule="exact" w:before="190" w:after="0"/>
        <w:ind w:left="130" w:right="144" w:firstLine="1212"/>
        <w:jc w:val="left"/>
      </w:pPr>
      <w:r>
        <w:rPr>
          <w:w w:val="102.57812738418579"/>
          <w:rFonts w:ascii="Times New Roman" w:hAnsi="Times New Roman" w:eastAsia="Times New Roman"/>
          <w:b w:val="0"/>
          <w:i w:val="0"/>
          <w:color w:val="000000"/>
          <w:sz w:val="16"/>
        </w:rPr>
        <w:t xml:space="preserve">(a) It (i) is duly formed and organized, validly existing, and in good standing under the laws of the jurisdiction of its formation </w:t>
      </w:r>
      <w:r>
        <w:rPr>
          <w:w w:val="102.57812738418579"/>
          <w:rFonts w:ascii="Times New Roman" w:hAnsi="Times New Roman" w:eastAsia="Times New Roman"/>
          <w:b w:val="0"/>
          <w:i w:val="0"/>
          <w:color w:val="000000"/>
          <w:sz w:val="16"/>
        </w:rPr>
        <w:t xml:space="preserve">and incorporation and has the power and authority to carry on its business as carried on, and (ii) has the right to enter into this Agreement and to </w:t>
      </w:r>
      <w:r>
        <w:rPr>
          <w:w w:val="102.57812738418579"/>
          <w:rFonts w:ascii="Times New Roman" w:hAnsi="Times New Roman" w:eastAsia="Times New Roman"/>
          <w:b w:val="0"/>
          <w:i w:val="0"/>
          <w:color w:val="000000"/>
          <w:sz w:val="16"/>
        </w:rPr>
        <w:t xml:space="preserve">perform its obligations under this Agreement and has the power and authority to execute and deliver this Agreement. </w:t>
      </w:r>
    </w:p>
    <w:p>
      <w:pPr>
        <w:autoSpaceDN w:val="0"/>
        <w:autoSpaceDE w:val="0"/>
        <w:widowControl/>
        <w:spacing w:line="190" w:lineRule="exact" w:before="190" w:after="0"/>
        <w:ind w:left="130" w:right="144" w:firstLine="1212"/>
        <w:jc w:val="left"/>
      </w:pPr>
      <w:r>
        <w:rPr>
          <w:w w:val="102.57812738418579"/>
          <w:rFonts w:ascii="Times New Roman" w:hAnsi="Times New Roman" w:eastAsia="Times New Roman"/>
          <w:b w:val="0"/>
          <w:i w:val="0"/>
          <w:color w:val="000000"/>
          <w:sz w:val="16"/>
        </w:rPr>
        <w:t xml:space="preserve">(b) Any registration, declaration, or filing with, or consent, approval, license, permit or other authorization or order by, any </w:t>
      </w:r>
      <w:r>
        <w:rPr>
          <w:w w:val="102.57812738418579"/>
          <w:rFonts w:ascii="Times New Roman" w:hAnsi="Times New Roman" w:eastAsia="Times New Roman"/>
          <w:b w:val="0"/>
          <w:i w:val="0"/>
          <w:color w:val="000000"/>
          <w:sz w:val="16"/>
        </w:rPr>
        <w:t xml:space="preserve">governmental or regulatory authority, domestic or foreign, that is required to be obtained by it in connection with the valid execution, delivery, </w:t>
      </w:r>
      <w:r>
        <w:rPr>
          <w:w w:val="102.57812738418579"/>
          <w:rFonts w:ascii="Times New Roman" w:hAnsi="Times New Roman" w:eastAsia="Times New Roman"/>
          <w:b w:val="0"/>
          <w:i w:val="0"/>
          <w:color w:val="000000"/>
          <w:sz w:val="16"/>
        </w:rPr>
        <w:t xml:space="preserve">acceptance and performance by it under this Agreement or the consummation by it of any transaction contemplated hereby has been completed, </w:t>
      </w:r>
      <w:r>
        <w:rPr>
          <w:w w:val="102.57812738418579"/>
          <w:rFonts w:ascii="Times New Roman" w:hAnsi="Times New Roman" w:eastAsia="Times New Roman"/>
          <w:b w:val="0"/>
          <w:i w:val="0"/>
          <w:color w:val="000000"/>
          <w:sz w:val="16"/>
        </w:rPr>
        <w:t xml:space="preserve">made, or obtained, as the case may be. </w:t>
      </w:r>
    </w:p>
    <w:p>
      <w:pPr>
        <w:autoSpaceDN w:val="0"/>
        <w:tabs>
          <w:tab w:pos="1342" w:val="left"/>
        </w:tabs>
        <w:autoSpaceDE w:val="0"/>
        <w:widowControl/>
        <w:spacing w:line="190" w:lineRule="exact" w:before="188" w:after="0"/>
        <w:ind w:left="130" w:right="720" w:firstLine="0"/>
        <w:jc w:val="left"/>
      </w:pPr>
      <w:r>
        <w:tab/>
      </w:r>
      <w:r>
        <w:rPr>
          <w:w w:val="102.57812738418579"/>
          <w:rFonts w:ascii="Times New Roman" w:hAnsi="Times New Roman" w:eastAsia="Times New Roman"/>
          <w:b w:val="0"/>
          <w:i w:val="0"/>
          <w:color w:val="000000"/>
          <w:sz w:val="16"/>
        </w:rPr>
        <w:t xml:space="preserve">(c) Each party is the exclusive owner of, or otherwise has or will have timely obtained all rights, licenses, clearances and </w:t>
      </w:r>
      <w:r>
        <w:rPr>
          <w:w w:val="102.57812738418579"/>
          <w:rFonts w:ascii="Times New Roman" w:hAnsi="Times New Roman" w:eastAsia="Times New Roman"/>
          <w:b w:val="0"/>
          <w:i w:val="0"/>
          <w:color w:val="000000"/>
          <w:sz w:val="16"/>
        </w:rPr>
        <w:t xml:space="preserve">consents necessary to make the grants of rights made or otherwise perform its obligations under this Agreement. </w:t>
      </w:r>
    </w:p>
    <w:p>
      <w:pPr>
        <w:autoSpaceDN w:val="0"/>
        <w:autoSpaceDE w:val="0"/>
        <w:widowControl/>
        <w:spacing w:line="190" w:lineRule="exact" w:before="188" w:after="0"/>
        <w:ind w:left="130" w:right="0" w:firstLine="1212"/>
        <w:jc w:val="left"/>
      </w:pPr>
      <w:r>
        <w:rPr>
          <w:w w:val="102.57812738418579"/>
          <w:rFonts w:ascii="Times New Roman" w:hAnsi="Times New Roman" w:eastAsia="Times New Roman"/>
          <w:b w:val="0"/>
          <w:i w:val="0"/>
          <w:color w:val="000000"/>
          <w:sz w:val="16"/>
        </w:rPr>
        <w:t xml:space="preserve">(a) Neither party will at any time, except to the extent necessary to assert or defend its rights under this Agreement: (i) challenge </w:t>
      </w:r>
      <w:r>
        <w:rPr>
          <w:w w:val="102.57812738418579"/>
          <w:rFonts w:ascii="Times New Roman" w:hAnsi="Times New Roman" w:eastAsia="Times New Roman"/>
          <w:b w:val="0"/>
          <w:i w:val="0"/>
          <w:color w:val="000000"/>
          <w:sz w:val="16"/>
        </w:rPr>
        <w:t>or otherwise do anything inconsistent with the other party</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right, title or interest in its property, (ii) do or cause to be done or omit to do anything, </w:t>
      </w:r>
      <w:r>
        <w:rPr>
          <w:w w:val="102.57812738418579"/>
          <w:rFonts w:ascii="Times New Roman" w:hAnsi="Times New Roman" w:eastAsia="Times New Roman"/>
          <w:b w:val="0"/>
          <w:i w:val="0"/>
          <w:color w:val="000000"/>
          <w:sz w:val="16"/>
        </w:rPr>
        <w:t xml:space="preserve">the doing, causing or omitting of which would contest or in any way impair or tend to impair the rights of the other party in its property, or (iii) </w:t>
      </w:r>
      <w:r>
        <w:rPr>
          <w:w w:val="102.57812738418579"/>
          <w:rFonts w:ascii="Times New Roman" w:hAnsi="Times New Roman" w:eastAsia="Times New Roman"/>
          <w:b w:val="0"/>
          <w:i w:val="0"/>
          <w:color w:val="000000"/>
          <w:sz w:val="16"/>
        </w:rPr>
        <w:t xml:space="preserve">assist or cause any person or entity to do any of the foregoing. </w:t>
      </w:r>
    </w:p>
    <w:p>
      <w:pPr>
        <w:autoSpaceDN w:val="0"/>
        <w:autoSpaceDE w:val="0"/>
        <w:widowControl/>
        <w:spacing w:line="164" w:lineRule="exact" w:before="216" w:after="0"/>
        <w:ind w:left="736" w:right="0" w:firstLine="0"/>
        <w:jc w:val="left"/>
      </w:pPr>
      <w:r>
        <w:rPr>
          <w:w w:val="102.57812738418579"/>
          <w:rFonts w:ascii="Times New Roman,Bold" w:hAnsi="Times New Roman,Bold" w:eastAsia="Times New Roman,Bold"/>
          <w:b/>
          <w:i w:val="0"/>
          <w:color w:val="000000"/>
          <w:sz w:val="16"/>
          <w:u w:val="single"/>
        </w:rPr>
        <w:t>Section 9.2</w:t>
      </w:r>
      <w:r>
        <w:rPr>
          <w:w w:val="102.57812738418579"/>
          <w:rFonts w:ascii="Times New Roman,Bold" w:hAnsi="Times New Roman,Bold" w:eastAsia="Times New Roman,Bold"/>
          <w:b/>
          <w:i w:val="0"/>
          <w:color w:val="000000"/>
          <w:sz w:val="16"/>
        </w:rPr>
        <w:t xml:space="preserve"> </w:t>
      </w:r>
      <w:r>
        <w:rPr>
          <w:w w:val="102.57812738418579"/>
          <w:rFonts w:ascii="Times New Roman,Bold" w:hAnsi="Times New Roman,Bold" w:eastAsia="Times New Roman,Bold"/>
          <w:b/>
          <w:i w:val="0"/>
          <w:color w:val="000000"/>
          <w:sz w:val="16"/>
          <w:u w:val="single"/>
        </w:rPr>
        <w:t>Disclaimers</w:t>
      </w:r>
      <w:r>
        <w:rPr>
          <w:w w:val="102.57812738418579"/>
          <w:rFonts w:ascii="Times New Roman,Bold" w:hAnsi="Times New Roman,Bold" w:eastAsia="Times New Roman,Bold"/>
          <w:b/>
          <w:i w:val="0"/>
          <w:color w:val="000000"/>
          <w:sz w:val="16"/>
        </w:rPr>
        <w:t>.</w:t>
      </w:r>
    </w:p>
    <w:p>
      <w:pPr>
        <w:autoSpaceDN w:val="0"/>
        <w:autoSpaceDE w:val="0"/>
        <w:widowControl/>
        <w:spacing w:line="190" w:lineRule="exact" w:before="188" w:after="0"/>
        <w:ind w:left="130" w:right="144" w:firstLine="1212"/>
        <w:jc w:val="left"/>
      </w:pPr>
      <w:r>
        <w:rPr>
          <w:w w:val="102.57812738418579"/>
          <w:rFonts w:ascii="Times New Roman,Bold" w:hAnsi="Times New Roman,Bold" w:eastAsia="Times New Roman,Bold"/>
          <w:b/>
          <w:i w:val="0"/>
          <w:color w:val="000000"/>
          <w:sz w:val="16"/>
        </w:rPr>
        <w:t>(a)</w:t>
      </w:r>
      <w:r>
        <w:rPr>
          <w:w w:val="102.57812738418579"/>
          <w:rFonts w:ascii="Times New Roman,Bold" w:hAnsi="Times New Roman,Bold" w:eastAsia="Times New Roman,Bold"/>
          <w:b/>
          <w:i w:val="0"/>
          <w:color w:val="000000"/>
          <w:sz w:val="16"/>
          <w:u w:val="single"/>
        </w:rPr>
        <w:t>Equipment Disclaimer</w:t>
      </w:r>
      <w:r>
        <w:rPr>
          <w:w w:val="102.57812738418579"/>
          <w:rFonts w:ascii="Times New Roman,Bold" w:hAnsi="Times New Roman,Bold" w:eastAsia="Times New Roman,Bold"/>
          <w:b/>
          <w:i w:val="0"/>
          <w:color w:val="000000"/>
          <w:sz w:val="16"/>
        </w:rPr>
        <w:t xml:space="preserve">. EXCEPT AS EXPRESSLY AND EXPLICITLY SET FORTH IN THIS ARTICLE, INCLUDING, </w:t>
      </w:r>
      <w:r>
        <w:rPr>
          <w:w w:val="102.57812738418579"/>
          <w:rFonts w:ascii="Times New Roman,Bold" w:hAnsi="Times New Roman,Bold" w:eastAsia="Times New Roman,Bold"/>
          <w:b/>
          <w:i w:val="0"/>
          <w:color w:val="000000"/>
          <w:sz w:val="16"/>
        </w:rPr>
        <w:t xml:space="preserve">WITHOUT LIMITATION, ANY REPRESENTATIONS AND WARRANTIES SET FORTH IN SECTION 9.1(c), ANY AND ALL INFORMATION, </w:t>
      </w:r>
      <w:r>
        <w:rPr>
          <w:w w:val="102.57812738418579"/>
          <w:rFonts w:ascii="Times New Roman,Bold" w:hAnsi="Times New Roman,Bold" w:eastAsia="Times New Roman,Bold"/>
          <w:b/>
          <w:i w:val="0"/>
          <w:color w:val="000000"/>
          <w:sz w:val="16"/>
        </w:rPr>
        <w:t xml:space="preserve">PRODUCTS, AND SERVICES, INCLUDING, WITHOUT LIMITATION, THE NCM PROPERTY, IS PROVIDED </w:t>
      </w: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AS IS</w:t>
      </w:r>
      <w:r>
        <w:rPr>
          <w:w w:val="102.57812738418579"/>
          <w:rFonts w:ascii="TimesNewRomanPS" w:hAnsi="TimesNewRomanPS" w:eastAsia="TimesNewRomanPS"/>
          <w:b/>
          <w:i w:val="0"/>
          <w:color w:val="000000"/>
          <w:sz w:val="16"/>
        </w:rPr>
        <w:t xml:space="preserve">” </w:t>
      </w:r>
      <w:r>
        <w:rPr>
          <w:w w:val="102.57812738418579"/>
          <w:rFonts w:ascii="Times New Roman,Bold" w:hAnsi="Times New Roman,Bold" w:eastAsia="Times New Roman,Bold"/>
          <w:b/>
          <w:i w:val="0"/>
          <w:color w:val="000000"/>
          <w:sz w:val="16"/>
        </w:rPr>
        <w:t xml:space="preserve">AND </w:t>
      </w:r>
      <w:r>
        <w:rPr>
          <w:w w:val="102.57812738418579"/>
          <w:rFonts w:ascii="TimesNewRomanPS" w:hAnsi="TimesNewRomanPS" w:eastAsia="TimesNewRomanPS"/>
          <w:b/>
          <w:i w:val="0"/>
          <w:color w:val="000000"/>
          <w:sz w:val="16"/>
        </w:rPr>
        <w:t>“</w:t>
      </w:r>
      <w:r>
        <w:rPr>
          <w:w w:val="102.57812738418579"/>
          <w:rFonts w:ascii="Times New Roman,Bold" w:hAnsi="Times New Roman,Bold" w:eastAsia="Times New Roman,Bold"/>
          <w:b/>
          <w:i w:val="0"/>
          <w:color w:val="000000"/>
          <w:sz w:val="16"/>
        </w:rPr>
        <w:t xml:space="preserve">WITH ALL </w:t>
      </w:r>
      <w:r>
        <w:rPr>
          <w:w w:val="102.57812738418579"/>
          <w:rFonts w:ascii="Times New Roman,Bold" w:hAnsi="Times New Roman,Bold" w:eastAsia="Times New Roman,Bold"/>
          <w:b/>
          <w:i w:val="0"/>
          <w:color w:val="000000"/>
          <w:sz w:val="16"/>
        </w:rPr>
        <w:t>FAULTS</w:t>
      </w:r>
      <w:r>
        <w:rPr>
          <w:w w:val="102.57812738418579"/>
          <w:rFonts w:ascii="TimesNewRomanPS" w:hAnsi="TimesNewRomanPS" w:eastAsia="TimesNewRomanPS"/>
          <w:b/>
          <w:i w:val="0"/>
          <w:color w:val="000000"/>
          <w:sz w:val="16"/>
        </w:rPr>
        <w:t xml:space="preserve">” </w:t>
      </w:r>
      <w:r>
        <w:rPr>
          <w:w w:val="102.57812738418579"/>
          <w:rFonts w:ascii="Times New Roman,Bold" w:hAnsi="Times New Roman,Bold" w:eastAsia="Times New Roman,Bold"/>
          <w:b/>
          <w:i w:val="0"/>
          <w:color w:val="000000"/>
          <w:sz w:val="16"/>
        </w:rPr>
        <w:t xml:space="preserve">AND NCM MAKES NO REPRESENTATIONS OR WARRANTIES, AND DISCLAIMS ALL REPRESENTATIONS AND </w:t>
      </w:r>
      <w:r>
        <w:rPr>
          <w:w w:val="102.57812738418579"/>
          <w:rFonts w:ascii="Times New Roman,Bold" w:hAnsi="Times New Roman,Bold" w:eastAsia="Times New Roman,Bold"/>
          <w:b/>
          <w:i w:val="0"/>
          <w:color w:val="000000"/>
          <w:sz w:val="16"/>
        </w:rPr>
        <w:t xml:space="preserve">WARRANTIES, EXPRESS OR IMPLIED, WRITTEN OR ORAL, ARISING FROM COURSE OF DEALING, COURSE OF PERFORMANCE, </w:t>
      </w:r>
      <w:r>
        <w:rPr>
          <w:w w:val="102.57812738418579"/>
          <w:rFonts w:ascii="Times New Roman,Bold" w:hAnsi="Times New Roman,Bold" w:eastAsia="Times New Roman,Bold"/>
          <w:b/>
          <w:i w:val="0"/>
          <w:color w:val="000000"/>
          <w:sz w:val="16"/>
        </w:rPr>
        <w:t>USAGE OF TRADE, OR OTHERWISE INCLUDING, WITHOUT LIMITATION, THE IMPLIED WARRANTIES OF TITLE, NON-</w:t>
      </w:r>
      <w:r>
        <w:br/>
      </w:r>
      <w:r>
        <w:rPr>
          <w:w w:val="102.57812738418579"/>
          <w:rFonts w:ascii="Times New Roman,Bold" w:hAnsi="Times New Roman,Bold" w:eastAsia="Times New Roman,Bold"/>
          <w:b/>
          <w:i w:val="0"/>
          <w:color w:val="000000"/>
          <w:sz w:val="16"/>
        </w:rPr>
        <w:t xml:space="preserve">INFRINGEMENT, MERCHANTABILITY, AND FITNESS FOR A PARTICULAR PURPOSE. NCM MAKES NO REPRESENTATION THAT THE </w:t>
      </w:r>
      <w:r>
        <w:rPr>
          <w:w w:val="102.57812738418579"/>
          <w:rFonts w:ascii="Times New Roman,Bold" w:hAnsi="Times New Roman,Bold" w:eastAsia="Times New Roman,Bold"/>
          <w:b/>
          <w:i w:val="0"/>
          <w:color w:val="000000"/>
          <w:sz w:val="16"/>
        </w:rPr>
        <w:t>SERVICE WILL BE UNINTERRUPTED OR ERROR-FREE.</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22</w:t>
      </w:r>
    </w:p>
    <w:p>
      <w:pPr>
        <w:autoSpaceDN w:val="0"/>
        <w:autoSpaceDE w:val="0"/>
        <w:widowControl/>
        <w:spacing w:line="238" w:lineRule="auto" w:before="8066"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88" w:lineRule="exact" w:before="1270" w:after="0"/>
        <w:ind w:left="130" w:right="0" w:firstLine="1212"/>
        <w:jc w:val="left"/>
      </w:pPr>
      <w:r>
        <w:rPr>
          <w:w w:val="102.57812738418579"/>
          <w:rFonts w:ascii="Times New Roman,Bold" w:hAnsi="Times New Roman,Bold" w:eastAsia="Times New Roman,Bold"/>
          <w:b/>
          <w:i w:val="0"/>
          <w:color w:val="000000"/>
          <w:sz w:val="16"/>
        </w:rPr>
        <w:t xml:space="preserve">(b) </w:t>
      </w:r>
      <w:r>
        <w:rPr>
          <w:w w:val="102.57812738418579"/>
          <w:rFonts w:ascii="Times New Roman,Bold" w:hAnsi="Times New Roman,Bold" w:eastAsia="Times New Roman,Bold"/>
          <w:b/>
          <w:i w:val="0"/>
          <w:color w:val="000000"/>
          <w:sz w:val="16"/>
          <w:u w:val="single"/>
        </w:rPr>
        <w:t>Services Disclaimer</w:t>
      </w:r>
      <w:r>
        <w:rPr>
          <w:w w:val="102.57812738418579"/>
          <w:rFonts w:ascii="Times New Roman,Bold" w:hAnsi="Times New Roman,Bold" w:eastAsia="Times New Roman,Bold"/>
          <w:b/>
          <w:i w:val="0"/>
          <w:color w:val="000000"/>
          <w:sz w:val="16"/>
        </w:rPr>
        <w:t xml:space="preserve">. NCM DISCLAIMS ALL REPRESENTATIONS AND WARRANTIES THAT THE SERVICE WILL BE </w:t>
      </w:r>
      <w:r>
        <w:rPr>
          <w:w w:val="102.57812738418579"/>
          <w:rFonts w:ascii="Times New Roman,Bold" w:hAnsi="Times New Roman,Bold" w:eastAsia="Times New Roman,Bold"/>
          <w:b/>
          <w:i w:val="0"/>
          <w:color w:val="000000"/>
          <w:sz w:val="16"/>
        </w:rPr>
        <w:t xml:space="preserve">UNINTERRUPTED OR ERROR-FREE AND DISCLAIMS ANY WARRANTIES OF FITNESS FOR A PARTICULAR PURPOSE WITH REGARD </w:t>
      </w:r>
      <w:r>
        <w:rPr>
          <w:w w:val="102.57812738418579"/>
          <w:rFonts w:ascii="Times New Roman,Bold" w:hAnsi="Times New Roman,Bold" w:eastAsia="Times New Roman,Bold"/>
          <w:b/>
          <w:i w:val="0"/>
          <w:color w:val="000000"/>
          <w:sz w:val="16"/>
        </w:rPr>
        <w:t>TO THE SERVICES.</w:t>
      </w:r>
    </w:p>
    <w:p>
      <w:pPr>
        <w:autoSpaceDN w:val="0"/>
        <w:autoSpaceDE w:val="0"/>
        <w:widowControl/>
        <w:spacing w:line="190" w:lineRule="exact" w:before="188" w:after="0"/>
        <w:ind w:left="4320" w:right="4320" w:firstLine="0"/>
        <w:jc w:val="center"/>
      </w:pPr>
      <w:r>
        <w:rPr>
          <w:w w:val="102.57812738418579"/>
          <w:rFonts w:ascii="Times New Roman,Bold" w:hAnsi="Times New Roman,Bold" w:eastAsia="Times New Roman,Bold"/>
          <w:b/>
          <w:i w:val="0"/>
          <w:color w:val="000000"/>
          <w:sz w:val="16"/>
        </w:rPr>
        <w:t xml:space="preserve">ARTICLE X </w:t>
      </w:r>
      <w:r>
        <w:br/>
      </w:r>
      <w:r>
        <w:rPr>
          <w:w w:val="102.57812738418579"/>
          <w:rFonts w:ascii="Times New Roman,Bold" w:hAnsi="Times New Roman,Bold" w:eastAsia="Times New Roman,Bold"/>
          <w:b/>
          <w:i w:val="0"/>
          <w:color w:val="000000"/>
          <w:sz w:val="16"/>
        </w:rPr>
        <w:t>INDEMNIFICATION</w:t>
      </w:r>
    </w:p>
    <w:p>
      <w:pPr>
        <w:autoSpaceDN w:val="0"/>
        <w:autoSpaceDE w:val="0"/>
        <w:widowControl/>
        <w:spacing w:line="190" w:lineRule="exact" w:before="190" w:after="0"/>
        <w:ind w:left="130" w:right="0" w:firstLine="606"/>
        <w:jc w:val="left"/>
      </w:pPr>
      <w:r>
        <w:rPr>
          <w:w w:val="102.57812738418579"/>
          <w:rFonts w:ascii="Times New Roman,Bold" w:hAnsi="Times New Roman,Bold" w:eastAsia="Times New Roman,Bold"/>
          <w:b/>
          <w:i w:val="0"/>
          <w:color w:val="000000"/>
          <w:sz w:val="16"/>
          <w:u w:val="single"/>
        </w:rPr>
        <w:t>Section 10.1</w:t>
      </w:r>
      <w:r>
        <w:rPr>
          <w:w w:val="102.57812738418579"/>
          <w:rFonts w:ascii="Times New Roman,Bold" w:hAnsi="Times New Roman,Bold" w:eastAsia="Times New Roman,Bold"/>
          <w:b/>
          <w:i w:val="0"/>
          <w:color w:val="000000"/>
          <w:sz w:val="16"/>
          <w:u w:val="single"/>
        </w:rPr>
        <w:t>Network Affiliate Indemnification</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Network Affiliate shall defend, indemnify, and hold harmless NCM and its officers, </w:t>
      </w:r>
      <w:r>
        <w:rPr>
          <w:w w:val="102.57812738418579"/>
          <w:rFonts w:ascii="Times New Roman" w:hAnsi="Times New Roman" w:eastAsia="Times New Roman"/>
          <w:b w:val="0"/>
          <w:i w:val="0"/>
          <w:color w:val="000000"/>
          <w:sz w:val="16"/>
        </w:rPr>
        <w:t xml:space="preserve">directors, shareholders, contractors, employees, representatives, agents, successors, and assigns (collectively,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Representatives</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from and </w:t>
      </w:r>
      <w:r>
        <w:rPr>
          <w:w w:val="102.57812738418579"/>
          <w:rFonts w:ascii="Times New Roman" w:hAnsi="Times New Roman" w:eastAsia="Times New Roman"/>
          <w:b w:val="0"/>
          <w:i w:val="0"/>
          <w:color w:val="000000"/>
          <w:sz w:val="16"/>
        </w:rPr>
        <w:t xml:space="preserve">against any and all losses, obligations, risks, costs, liabilities, settlements, damages, judgments, awards, fines, penalties, and expenses (including, </w:t>
      </w:r>
      <w:r>
        <w:rPr>
          <w:w w:val="102.57812738418579"/>
          <w:rFonts w:ascii="Times New Roman" w:hAnsi="Times New Roman" w:eastAsia="Times New Roman"/>
          <w:b w:val="0"/>
          <w:i w:val="0"/>
          <w:color w:val="000000"/>
          <w:sz w:val="16"/>
        </w:rPr>
        <w:t>without limitation, reasonable attorneys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fees) (collectively,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Costs</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suffered or incurred in connection with or as a result of, and from and against </w:t>
      </w:r>
      <w:r>
        <w:rPr>
          <w:w w:val="102.57812738418579"/>
          <w:rFonts w:ascii="Times New Roman" w:hAnsi="Times New Roman" w:eastAsia="Times New Roman"/>
          <w:b w:val="0"/>
          <w:i w:val="0"/>
          <w:color w:val="000000"/>
          <w:sz w:val="16"/>
        </w:rPr>
        <w:t xml:space="preserve">any and all third party claims, suits, actions, or proceedings actually or allegedly arising out of, based upon, or relating to, (i) any breach by </w:t>
      </w:r>
      <w:r>
        <w:rPr>
          <w:w w:val="102.57812738418579"/>
          <w:rFonts w:ascii="Times New Roman" w:hAnsi="Times New Roman" w:eastAsia="Times New Roman"/>
          <w:b w:val="0"/>
          <w:i w:val="0"/>
          <w:color w:val="000000"/>
          <w:sz w:val="16"/>
        </w:rPr>
        <w:t xml:space="preserve">Network Affiliate of Article IX, (ii) infringement by any information, content or other materials supplied by or on behalf of Network Affiliate </w:t>
      </w:r>
      <w:r>
        <w:rPr>
          <w:w w:val="102.57812738418579"/>
          <w:rFonts w:ascii="Times New Roman" w:hAnsi="Times New Roman" w:eastAsia="Times New Roman"/>
          <w:b w:val="0"/>
          <w:i w:val="0"/>
          <w:color w:val="000000"/>
          <w:sz w:val="16"/>
        </w:rPr>
        <w:t>hereunder (including the Brand) of any third party U.S. patent, trademark, or copyright right arising from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use of such materials in </w:t>
      </w:r>
      <w:r>
        <w:rPr>
          <w:w w:val="102.57812738418579"/>
          <w:rFonts w:ascii="Times New Roman" w:hAnsi="Times New Roman" w:eastAsia="Times New Roman"/>
          <w:b w:val="0"/>
          <w:i w:val="0"/>
          <w:color w:val="000000"/>
          <w:sz w:val="16"/>
        </w:rPr>
        <w:t xml:space="preserve">accordance and compliance with this Agreement, provided such Costs have been finally awarded by a court of competent jurisdiction or approved </w:t>
      </w:r>
      <w:r>
        <w:rPr>
          <w:w w:val="102.57812738418579"/>
          <w:rFonts w:ascii="Times New Roman" w:hAnsi="Times New Roman" w:eastAsia="Times New Roman"/>
          <w:b w:val="0"/>
          <w:i w:val="0"/>
          <w:color w:val="000000"/>
          <w:sz w:val="16"/>
        </w:rPr>
        <w:t xml:space="preserve">by Network Affiliate as part of a settlement, (iii) any use of any NCM Property other than as authorized by this Agreement, or (iv) Network </w:t>
      </w:r>
      <w:r>
        <w:rPr>
          <w:w w:val="102.57812738418579"/>
          <w:rFonts w:ascii="Times New Roman" w:hAnsi="Times New Roman" w:eastAsia="Times New Roman"/>
          <w:b w:val="0"/>
          <w:i w:val="0"/>
          <w:color w:val="000000"/>
          <w:sz w:val="16"/>
        </w:rPr>
        <w:t>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fraud, willful misconduct, or noncompliance with law. </w:t>
      </w:r>
    </w:p>
    <w:p>
      <w:pPr>
        <w:autoSpaceDN w:val="0"/>
        <w:autoSpaceDE w:val="0"/>
        <w:widowControl/>
        <w:spacing w:line="190" w:lineRule="exact" w:before="190" w:after="0"/>
        <w:ind w:left="130" w:right="144" w:firstLine="606"/>
        <w:jc w:val="left"/>
      </w:pPr>
      <w:r>
        <w:rPr>
          <w:w w:val="102.57812738418579"/>
          <w:rFonts w:ascii="Times New Roman,Bold" w:hAnsi="Times New Roman,Bold" w:eastAsia="Times New Roman,Bold"/>
          <w:b/>
          <w:i w:val="0"/>
          <w:color w:val="000000"/>
          <w:sz w:val="16"/>
          <w:u w:val="single"/>
        </w:rPr>
        <w:t>Section 10.2</w:t>
      </w:r>
      <w:r>
        <w:rPr>
          <w:w w:val="102.57812738418579"/>
          <w:rFonts w:ascii="Times New Roman,Bold" w:hAnsi="Times New Roman,Bold" w:eastAsia="Times New Roman,Bold"/>
          <w:b/>
          <w:i w:val="0"/>
          <w:color w:val="000000"/>
          <w:sz w:val="16"/>
          <w:u w:val="single"/>
        </w:rPr>
        <w:t>NCM General Indemnification</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NCM shall defend, indemnify, and hold harmless Network Affiliate and its Representatives </w:t>
      </w:r>
      <w:r>
        <w:rPr>
          <w:w w:val="102.57812738418579"/>
          <w:rFonts w:ascii="Times New Roman" w:hAnsi="Times New Roman" w:eastAsia="Times New Roman"/>
          <w:b w:val="0"/>
          <w:i w:val="0"/>
          <w:color w:val="000000"/>
          <w:sz w:val="16"/>
        </w:rPr>
        <w:t xml:space="preserve">from and against any and all Costs suffered or incurred in connection with or as a result of, and from and against any and all third party claims, </w:t>
      </w:r>
      <w:r>
        <w:rPr>
          <w:w w:val="102.57812738418579"/>
          <w:rFonts w:ascii="Times New Roman" w:hAnsi="Times New Roman" w:eastAsia="Times New Roman"/>
          <w:b w:val="0"/>
          <w:i w:val="0"/>
          <w:color w:val="000000"/>
          <w:sz w:val="16"/>
        </w:rPr>
        <w:t>suits, actions, or proceedings actually or allegedly arising out of, based upon, or relating to, (i) any breach by NCM of Article IX, or (ii)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w:t>
      </w:r>
      <w:r>
        <w:rPr>
          <w:w w:val="102.57812738418579"/>
          <w:rFonts w:ascii="Times New Roman" w:hAnsi="Times New Roman" w:eastAsia="Times New Roman"/>
          <w:b w:val="0"/>
          <w:i w:val="0"/>
          <w:color w:val="000000"/>
          <w:sz w:val="16"/>
        </w:rPr>
        <w:t xml:space="preserve">fraud, willful misconduct, or noncompliance with law. </w:t>
      </w:r>
    </w:p>
    <w:p>
      <w:pPr>
        <w:autoSpaceDN w:val="0"/>
        <w:autoSpaceDE w:val="0"/>
        <w:widowControl/>
        <w:spacing w:line="166" w:lineRule="exact" w:before="214" w:after="0"/>
        <w:ind w:left="736" w:right="0" w:firstLine="0"/>
        <w:jc w:val="left"/>
      </w:pPr>
      <w:r>
        <w:rPr>
          <w:w w:val="102.57812738418579"/>
          <w:rFonts w:ascii="Times New Roman,Bold" w:hAnsi="Times New Roman,Bold" w:eastAsia="Times New Roman,Bold"/>
          <w:b/>
          <w:i w:val="0"/>
          <w:color w:val="000000"/>
          <w:sz w:val="16"/>
          <w:u w:val="single"/>
        </w:rPr>
        <w:t>Section 10.3</w:t>
      </w:r>
      <w:r>
        <w:rPr>
          <w:w w:val="102.57812738418579"/>
          <w:rFonts w:ascii="Times New Roman,Bold" w:hAnsi="Times New Roman,Bold" w:eastAsia="Times New Roman,Bold"/>
          <w:b/>
          <w:i w:val="0"/>
          <w:color w:val="000000"/>
          <w:sz w:val="16"/>
        </w:rPr>
        <w:t xml:space="preserve"> </w:t>
      </w:r>
      <w:r>
        <w:rPr>
          <w:w w:val="102.57812738418579"/>
          <w:rFonts w:ascii="Times New Roman,Bold" w:hAnsi="Times New Roman,Bold" w:eastAsia="Times New Roman,Bold"/>
          <w:b/>
          <w:i w:val="0"/>
          <w:color w:val="000000"/>
          <w:sz w:val="16"/>
          <w:u w:val="single"/>
        </w:rPr>
        <w:t>NCM Infringement Indemnification</w:t>
      </w:r>
      <w:r>
        <w:rPr>
          <w:w w:val="102.57812738418579"/>
          <w:rFonts w:ascii="Times New Roman,Bold" w:hAnsi="Times New Roman,Bold" w:eastAsia="Times New Roman,Bold"/>
          <w:b/>
          <w:i w:val="0"/>
          <w:color w:val="000000"/>
          <w:sz w:val="16"/>
        </w:rPr>
        <w:t>.</w:t>
      </w:r>
    </w:p>
    <w:p>
      <w:pPr>
        <w:autoSpaceDN w:val="0"/>
        <w:autoSpaceDE w:val="0"/>
        <w:widowControl/>
        <w:spacing w:line="188" w:lineRule="exact" w:before="190" w:after="0"/>
        <w:ind w:left="130" w:right="144" w:firstLine="1212"/>
        <w:jc w:val="left"/>
      </w:pPr>
      <w:r>
        <w:rPr>
          <w:w w:val="102.57812738418579"/>
          <w:rFonts w:ascii="Times New Roman" w:hAnsi="Times New Roman" w:eastAsia="Times New Roman"/>
          <w:b w:val="0"/>
          <w:i w:val="0"/>
          <w:color w:val="000000"/>
          <w:sz w:val="16"/>
        </w:rPr>
        <w:t xml:space="preserve">(a) </w:t>
      </w:r>
      <w:r>
        <w:rPr>
          <w:w w:val="102.57812738418579"/>
          <w:rFonts w:ascii="Times New Roman,Bold" w:hAnsi="Times New Roman,Bold" w:eastAsia="Times New Roman,Bold"/>
          <w:b/>
          <w:i w:val="0"/>
          <w:color w:val="000000"/>
          <w:sz w:val="16"/>
          <w:u w:val="single"/>
        </w:rPr>
        <w:t>Indemnifications Obligations</w:t>
      </w:r>
      <w:r>
        <w:rPr>
          <w:w w:val="102.57812738418579"/>
          <w:rFonts w:ascii="Times New Roman" w:hAnsi="Times New Roman" w:eastAsia="Times New Roman"/>
          <w:b w:val="0"/>
          <w:i w:val="0"/>
          <w:color w:val="000000"/>
          <w:sz w:val="16"/>
        </w:rPr>
        <w:t xml:space="preserve">. NCM shall defend, indemnify and hold harmless Network Affiliate and its Representatives </w:t>
      </w:r>
      <w:r>
        <w:rPr>
          <w:w w:val="102.57812738418579"/>
          <w:rFonts w:ascii="Times New Roman" w:hAnsi="Times New Roman" w:eastAsia="Times New Roman"/>
          <w:b w:val="0"/>
          <w:i w:val="0"/>
          <w:color w:val="000000"/>
          <w:sz w:val="16"/>
        </w:rPr>
        <w:t xml:space="preserve">from and against any and all Costs suffered or incurred arising from any and all third party claims, suits, actions, or proceedings to the extent </w:t>
      </w:r>
      <w:r>
        <w:rPr>
          <w:w w:val="102.57812738418579"/>
          <w:rFonts w:ascii="Times New Roman" w:hAnsi="Times New Roman" w:eastAsia="Times New Roman"/>
          <w:b w:val="0"/>
          <w:i w:val="0"/>
          <w:color w:val="000000"/>
          <w:sz w:val="16"/>
        </w:rPr>
        <w:t xml:space="preserve">actually or allegedly arising out of, based upon, or relating to any infringement by the NCM Property (but excluding any Equipment) of any third </w:t>
      </w:r>
      <w:r>
        <w:rPr>
          <w:w w:val="102.57812738418579"/>
          <w:rFonts w:ascii="Times New Roman" w:hAnsi="Times New Roman" w:eastAsia="Times New Roman"/>
          <w:b w:val="0"/>
          <w:i w:val="0"/>
          <w:color w:val="000000"/>
          <w:sz w:val="16"/>
        </w:rPr>
        <w:t>party U.S. trademark, copyright, or patent issued as of the Effective Date, arising from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use of the NCM Property in accordance </w:t>
      </w:r>
      <w:r>
        <w:rPr>
          <w:w w:val="102.57812738418579"/>
          <w:rFonts w:ascii="Times New Roman" w:hAnsi="Times New Roman" w:eastAsia="Times New Roman"/>
          <w:b w:val="0"/>
          <w:i w:val="0"/>
          <w:color w:val="000000"/>
          <w:sz w:val="16"/>
        </w:rPr>
        <w:t xml:space="preserve">and compliance with this Agreement.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23</w:t>
      </w:r>
    </w:p>
    <w:p>
      <w:pPr>
        <w:autoSpaceDN w:val="0"/>
        <w:autoSpaceDE w:val="0"/>
        <w:widowControl/>
        <w:spacing w:line="238" w:lineRule="auto" w:before="8444"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88" w:lineRule="exact" w:before="1270" w:after="0"/>
        <w:ind w:left="130" w:right="144" w:firstLine="1212"/>
        <w:jc w:val="left"/>
      </w:pPr>
      <w:r>
        <w:rPr>
          <w:w w:val="102.57812738418579"/>
          <w:rFonts w:ascii="Times New Roman" w:hAnsi="Times New Roman" w:eastAsia="Times New Roman"/>
          <w:b w:val="0"/>
          <w:i w:val="0"/>
          <w:color w:val="000000"/>
          <w:sz w:val="16"/>
        </w:rPr>
        <w:t xml:space="preserve">(b) </w:t>
      </w:r>
      <w:r>
        <w:rPr>
          <w:w w:val="102.57812738418579"/>
          <w:rFonts w:ascii="Times New Roman,Bold" w:hAnsi="Times New Roman,Bold" w:eastAsia="Times New Roman,Bold"/>
          <w:b/>
          <w:i w:val="0"/>
          <w:color w:val="000000"/>
          <w:sz w:val="16"/>
          <w:u w:val="single"/>
        </w:rPr>
        <w:t>Additional Remedies</w:t>
      </w:r>
      <w:r>
        <w:rPr>
          <w:w w:val="102.57812738418579"/>
          <w:rFonts w:ascii="Times New Roman" w:hAnsi="Times New Roman" w:eastAsia="Times New Roman"/>
          <w:b w:val="0"/>
          <w:i w:val="0"/>
          <w:color w:val="000000"/>
          <w:sz w:val="16"/>
        </w:rPr>
        <w:t>. In addition to, but not in limitation of,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obligations under Section 10.3 (a) above, NCM may, at </w:t>
      </w:r>
      <w:r>
        <w:rPr>
          <w:w w:val="102.57812738418579"/>
          <w:rFonts w:ascii="Times New Roman" w:hAnsi="Times New Roman" w:eastAsia="Times New Roman"/>
          <w:b w:val="0"/>
          <w:i w:val="0"/>
          <w:color w:val="000000"/>
          <w:sz w:val="16"/>
        </w:rPr>
        <w:t xml:space="preserve">its sole option, in the event that any claim, suit, proceeding, or action is brought or threatened for which NCM may be obligated under Section 10.3 </w:t>
      </w:r>
      <w:r>
        <w:rPr>
          <w:w w:val="102.57812738418579"/>
          <w:rFonts w:ascii="Times New Roman" w:hAnsi="Times New Roman" w:eastAsia="Times New Roman"/>
          <w:b w:val="0"/>
          <w:i w:val="0"/>
          <w:color w:val="000000"/>
          <w:sz w:val="16"/>
        </w:rPr>
        <w:t xml:space="preserve">(a) to indemnify Network Affiliate: (i) replace or modify the NCM Property to render it non-infringing; (ii) secure for Network Affiliate the right to </w:t>
      </w:r>
      <w:r>
        <w:rPr>
          <w:w w:val="102.57812738418579"/>
          <w:rFonts w:ascii="Times New Roman" w:hAnsi="Times New Roman" w:eastAsia="Times New Roman"/>
          <w:b w:val="0"/>
          <w:i w:val="0"/>
          <w:color w:val="000000"/>
          <w:sz w:val="16"/>
        </w:rPr>
        <w:t xml:space="preserve">use the NCM Property; or (iii) terminate this Agreement under the provisions of Article X. In the event NCM chooses to terminate this Agreement </w:t>
      </w:r>
      <w:r>
        <w:rPr>
          <w:w w:val="102.57812738418579"/>
          <w:rFonts w:ascii="Times New Roman" w:hAnsi="Times New Roman" w:eastAsia="Times New Roman"/>
          <w:b w:val="0"/>
          <w:i w:val="0"/>
          <w:color w:val="000000"/>
          <w:sz w:val="16"/>
        </w:rPr>
        <w:t xml:space="preserve">under Article X hereof, NCM shall refund to Network Affiliate the portion (if any) of the total amount of license fees actually paid to NCM by </w:t>
      </w:r>
      <w:r>
        <w:rPr>
          <w:w w:val="102.57812738418579"/>
          <w:rFonts w:ascii="Times New Roman" w:hAnsi="Times New Roman" w:eastAsia="Times New Roman"/>
          <w:b w:val="0"/>
          <w:i w:val="0"/>
          <w:color w:val="000000"/>
          <w:sz w:val="16"/>
        </w:rPr>
        <w:t xml:space="preserve">Network Affiliate hereunder during the two-year period immediately preceding the date of the claim for indemnification, depreciated according to a </w:t>
      </w:r>
      <w:r>
        <w:rPr>
          <w:w w:val="102.57812738418579"/>
          <w:rFonts w:ascii="Times New Roman" w:hAnsi="Times New Roman" w:eastAsia="Times New Roman"/>
          <w:b w:val="0"/>
          <w:i w:val="0"/>
          <w:color w:val="000000"/>
          <w:sz w:val="16"/>
        </w:rPr>
        <w:t xml:space="preserve">five-year straight line depreciation. </w:t>
      </w:r>
      <w:r>
        <w:rPr>
          <w:rFonts w:ascii="Times New Roman" w:hAnsi="Times New Roman"/>
          <w:b w:val="0"/>
          <w:i w:val="0"/>
          <w:sz w:val="16"/>
        </w:rPr>
        <w:br/>
      </w:r>
      <w:r>
        <w:rPr>
          <w:rFonts w:ascii="Times New Roman" w:hAnsi="Times New Roman"/>
          <w:b w:val="0"/>
          <w:i w:val="0"/>
          <w:color w:val="FF0000"/>
          <w:sz w:val="16"/>
        </w:rPr>
        <w:t>NCM shall not have the option to replace, modify, secure rights for, or terminate this Agreement in response to any claim, suit, proceeding, or action for which NCM may be obligated to indemnify Network Affiliate.</w:t>
      </w:r>
    </w:p>
    <w:p>
      <w:pPr>
        <w:autoSpaceDN w:val="0"/>
        <w:autoSpaceDE w:val="0"/>
        <w:widowControl/>
        <w:spacing w:line="190" w:lineRule="exact" w:before="190" w:after="0"/>
        <w:ind w:left="130" w:right="0" w:firstLine="1212"/>
        <w:jc w:val="left"/>
      </w:pPr>
      <w:r>
        <w:rPr>
          <w:w w:val="102.57812738418579"/>
          <w:rFonts w:ascii="Times New Roman" w:hAnsi="Times New Roman" w:eastAsia="Times New Roman"/>
          <w:b w:val="0"/>
          <w:i w:val="0"/>
          <w:color w:val="000000"/>
          <w:sz w:val="16"/>
        </w:rPr>
        <w:t xml:space="preserve">(c) </w:t>
      </w:r>
      <w:r>
        <w:rPr>
          <w:w w:val="102.57812738418579"/>
          <w:rFonts w:ascii="Times New Roman,Bold" w:hAnsi="Times New Roman,Bold" w:eastAsia="Times New Roman,Bold"/>
          <w:b/>
          <w:i w:val="0"/>
          <w:color w:val="000000"/>
          <w:sz w:val="16"/>
          <w:u w:val="single"/>
        </w:rPr>
        <w:t>Limitations of Obligations</w:t>
      </w:r>
      <w:r>
        <w:rPr>
          <w:w w:val="102.57812738418579"/>
          <w:rFonts w:ascii="Times New Roman" w:hAnsi="Times New Roman" w:eastAsia="Times New Roman"/>
          <w:b w:val="0"/>
          <w:i w:val="0"/>
          <w:color w:val="000000"/>
          <w:sz w:val="16"/>
        </w:rPr>
        <w:t xml:space="preserve">. NCM shall not have any liability to Network Affiliate under this Section 10.3 for any alleged </w:t>
      </w:r>
      <w:r>
        <w:rPr>
          <w:w w:val="102.57812738418579"/>
          <w:rFonts w:ascii="Times New Roman" w:hAnsi="Times New Roman" w:eastAsia="Times New Roman"/>
          <w:b w:val="0"/>
          <w:i w:val="0"/>
          <w:color w:val="000000"/>
          <w:sz w:val="16"/>
        </w:rPr>
        <w:t xml:space="preserve">infringement based in any part on: (i) any Service content or Confidential Information supplied by or on behalf of Network Affiliate; (ii) the </w:t>
      </w:r>
      <w:r>
        <w:rPr>
          <w:w w:val="102.57812738418579"/>
          <w:rFonts w:ascii="Times New Roman" w:hAnsi="Times New Roman" w:eastAsia="Times New Roman"/>
          <w:b w:val="0"/>
          <w:i w:val="0"/>
          <w:color w:val="000000"/>
          <w:sz w:val="16"/>
        </w:rPr>
        <w:t xml:space="preserve">combined use of the NCM Property with software or hardware products or other technology or materials not provided or owned by NCM; (iii) </w:t>
      </w:r>
      <w:r>
        <w:rPr>
          <w:w w:val="102.57812738418579"/>
          <w:rFonts w:ascii="Times New Roman" w:hAnsi="Times New Roman" w:eastAsia="Times New Roman"/>
          <w:b w:val="0"/>
          <w:i w:val="0"/>
          <w:color w:val="000000"/>
          <w:sz w:val="16"/>
        </w:rPr>
        <w:t xml:space="preserve">additions or modifications to the NCM Property not made by NCM; (iv) use or installation of the NCM Property in accordance with designs or </w:t>
      </w:r>
      <w:r>
        <w:rPr>
          <w:w w:val="102.57812738418579"/>
          <w:rFonts w:ascii="Times New Roman" w:hAnsi="Times New Roman" w:eastAsia="Times New Roman"/>
          <w:b w:val="0"/>
          <w:i w:val="0"/>
          <w:color w:val="000000"/>
          <w:sz w:val="16"/>
        </w:rPr>
        <w:t xml:space="preserve">specifications not provided by NCM; or (v) use of any legacy or superseded version of NCM Property if such infringement would have been </w:t>
      </w:r>
      <w:r>
        <w:rPr>
          <w:w w:val="102.57812738418579"/>
          <w:rFonts w:ascii="Times New Roman" w:hAnsi="Times New Roman" w:eastAsia="Times New Roman"/>
          <w:b w:val="0"/>
          <w:i w:val="0"/>
          <w:color w:val="000000"/>
          <w:sz w:val="16"/>
        </w:rPr>
        <w:t xml:space="preserve">avoided by use of a more recent version of the NCM Property made available to Network Affiliate. The obligations under this Section 10.3 state the </w:t>
      </w:r>
      <w:r>
        <w:rPr>
          <w:w w:val="102.57812738418579"/>
          <w:rFonts w:ascii="Times New Roman" w:hAnsi="Times New Roman" w:eastAsia="Times New Roman"/>
          <w:b w:val="0"/>
          <w:i w:val="0"/>
          <w:color w:val="000000"/>
          <w:sz w:val="16"/>
        </w:rPr>
        <w:t>entire liability of NCM and are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sole and exclusive remedies, with respect to intellectual property infringement. </w:t>
      </w:r>
    </w:p>
    <w:p>
      <w:pPr>
        <w:autoSpaceDN w:val="0"/>
        <w:autoSpaceDE w:val="0"/>
        <w:widowControl/>
        <w:spacing w:line="188" w:lineRule="exact" w:before="192" w:after="0"/>
        <w:ind w:left="130" w:right="288" w:firstLine="606"/>
        <w:jc w:val="left"/>
      </w:pPr>
      <w:r>
        <w:rPr>
          <w:w w:val="102.57812738418579"/>
          <w:rFonts w:ascii="Times New Roman,Bold" w:hAnsi="Times New Roman,Bold" w:eastAsia="Times New Roman,Bold"/>
          <w:b/>
          <w:i w:val="0"/>
          <w:color w:val="000000"/>
          <w:sz w:val="16"/>
          <w:u w:val="single"/>
        </w:rPr>
        <w:t>Section 10.4</w:t>
      </w:r>
      <w:r>
        <w:rPr>
          <w:w w:val="102.57812738418579"/>
          <w:rFonts w:ascii="Times New Roman,Bold" w:hAnsi="Times New Roman,Bold" w:eastAsia="Times New Roman,Bold"/>
          <w:b/>
          <w:i w:val="0"/>
          <w:color w:val="000000"/>
          <w:sz w:val="16"/>
          <w:u w:val="single"/>
        </w:rPr>
        <w:t>Defense of Action</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A Party offering indemnification or defense under this Article X (each, an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Indemnitor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shall have the </w:t>
      </w:r>
      <w:r>
        <w:rPr>
          <w:w w:val="102.57812738418579"/>
          <w:rFonts w:ascii="Times New Roman" w:hAnsi="Times New Roman" w:eastAsia="Times New Roman"/>
          <w:b w:val="0"/>
          <w:i w:val="0"/>
          <w:color w:val="000000"/>
          <w:sz w:val="16"/>
        </w:rPr>
        <w:t xml:space="preserve">right to control the defense and settlement of any and all claims, suits, proceedings, and actions for which such Indemnitor is obligated to </w:t>
      </w:r>
      <w:r>
        <w:rPr>
          <w:w w:val="102.57812738418579"/>
          <w:rFonts w:ascii="Times New Roman" w:hAnsi="Times New Roman" w:eastAsia="Times New Roman"/>
          <w:b w:val="0"/>
          <w:i w:val="0"/>
          <w:color w:val="000000"/>
          <w:sz w:val="16"/>
        </w:rPr>
        <w:t xml:space="preserve">indemnify, hold harmless, and defend hereunder, but the Party or Representative of a Party receiving such indemnification or defense under this </w:t>
      </w:r>
      <w:r>
        <w:rPr>
          <w:w w:val="102.57812738418579"/>
          <w:rFonts w:ascii="Times New Roman" w:hAnsi="Times New Roman" w:eastAsia="Times New Roman"/>
          <w:b w:val="0"/>
          <w:i w:val="0"/>
          <w:color w:val="000000"/>
          <w:sz w:val="16"/>
        </w:rPr>
        <w:t xml:space="preserve">Article X (each,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Indemnitee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shall have the right to participate in such claims, suits, proceedings, and actions at its own cost and expense. </w:t>
      </w:r>
    </w:p>
    <w:p>
      <w:pPr>
        <w:autoSpaceDN w:val="0"/>
        <w:autoSpaceDE w:val="0"/>
        <w:widowControl/>
        <w:spacing w:line="190" w:lineRule="exact" w:before="0" w:after="0"/>
        <w:ind w:left="130" w:right="144" w:firstLine="0"/>
        <w:jc w:val="left"/>
      </w:pPr>
      <w:r>
        <w:rPr>
          <w:w w:val="102.57812738418579"/>
          <w:rFonts w:ascii="Times New Roman" w:hAnsi="Times New Roman" w:eastAsia="Times New Roman"/>
          <w:b w:val="0"/>
          <w:i w:val="0"/>
          <w:color w:val="000000"/>
          <w:sz w:val="16"/>
        </w:rPr>
        <w:t xml:space="preserve">An Indemnitor shall have no liability under this Article unless the Indemnitee gives notice of such claim to the Indemnitor promptly after the </w:t>
      </w:r>
      <w:r>
        <w:rPr>
          <w:w w:val="102.57812738418579"/>
          <w:rFonts w:ascii="Times New Roman" w:hAnsi="Times New Roman" w:eastAsia="Times New Roman"/>
          <w:b w:val="0"/>
          <w:i w:val="0"/>
          <w:color w:val="000000"/>
          <w:sz w:val="16"/>
        </w:rPr>
        <w:t xml:space="preserve">Indemnitee learns of such claim so as to not prejudice the Indemnitor. Under no circumstance shall either party hereto settle or compromise or </w:t>
      </w:r>
      <w:r>
        <w:rPr>
          <w:w w:val="102.57812738418579"/>
          <w:rFonts w:ascii="Times New Roman" w:hAnsi="Times New Roman" w:eastAsia="Times New Roman"/>
          <w:b w:val="0"/>
          <w:i w:val="0"/>
          <w:color w:val="000000"/>
          <w:sz w:val="16"/>
        </w:rPr>
        <w:t xml:space="preserve">consent to the entry of any judgment with respect to any claim, suit, proceeding, or action that is the subject of indemnification hereunder without </w:t>
      </w:r>
      <w:r>
        <w:rPr>
          <w:w w:val="102.57812738418579"/>
          <w:rFonts w:ascii="Times New Roman" w:hAnsi="Times New Roman" w:eastAsia="Times New Roman"/>
          <w:b w:val="0"/>
          <w:i w:val="0"/>
          <w:color w:val="000000"/>
          <w:sz w:val="16"/>
        </w:rPr>
        <w:t xml:space="preserve">the prior written consent of the other party, which consent shall not be withheld or delayed unreasonably. </w:t>
      </w:r>
    </w:p>
    <w:p>
      <w:pPr>
        <w:autoSpaceDN w:val="0"/>
        <w:autoSpaceDE w:val="0"/>
        <w:widowControl/>
        <w:spacing w:line="164" w:lineRule="exact" w:before="216" w:after="0"/>
        <w:ind w:left="736" w:right="0" w:firstLine="0"/>
        <w:jc w:val="left"/>
      </w:pPr>
      <w:r>
        <w:rPr>
          <w:w w:val="102.57812738418579"/>
          <w:rFonts w:ascii="Times New Roman,Bold" w:hAnsi="Times New Roman,Bold" w:eastAsia="Times New Roman,Bold"/>
          <w:b/>
          <w:i w:val="0"/>
          <w:color w:val="000000"/>
          <w:sz w:val="16"/>
          <w:u w:val="single"/>
        </w:rPr>
        <w:t>Section 10.5</w:t>
      </w:r>
      <w:r>
        <w:rPr>
          <w:w w:val="102.57812738418579"/>
          <w:rFonts w:ascii="Times New Roman,Bold" w:hAnsi="Times New Roman,Bold" w:eastAsia="Times New Roman,Bold"/>
          <w:b/>
          <w:i w:val="0"/>
          <w:color w:val="000000"/>
          <w:sz w:val="16"/>
        </w:rPr>
        <w:t xml:space="preserve"> </w:t>
      </w:r>
      <w:r>
        <w:rPr>
          <w:w w:val="102.57812738418579"/>
          <w:rFonts w:ascii="Times New Roman,Bold" w:hAnsi="Times New Roman,Bold" w:eastAsia="Times New Roman,Bold"/>
          <w:b/>
          <w:i w:val="0"/>
          <w:color w:val="000000"/>
          <w:sz w:val="16"/>
          <w:u w:val="single"/>
        </w:rPr>
        <w:t>Limitations.</w:t>
      </w:r>
    </w:p>
    <w:p>
      <w:pPr>
        <w:autoSpaceDN w:val="0"/>
        <w:autoSpaceDE w:val="0"/>
        <w:widowControl/>
        <w:spacing w:line="190" w:lineRule="exact" w:before="188" w:after="0"/>
        <w:ind w:left="130" w:right="144" w:firstLine="1212"/>
        <w:jc w:val="left"/>
      </w:pPr>
      <w:r>
        <w:rPr>
          <w:w w:val="102.57812738418579"/>
          <w:rFonts w:ascii="Times New Roman" w:hAnsi="Times New Roman" w:eastAsia="Times New Roman"/>
          <w:b w:val="0"/>
          <w:i w:val="0"/>
          <w:color w:val="000000"/>
          <w:sz w:val="16"/>
        </w:rPr>
        <w:t xml:space="preserve">(a) EXCEPT IN CONNECTION WITH A BREACH OF ARTICLE XIII OF THIS AGREEMENT AND WITH THE EXCEPTION OF </w:t>
      </w:r>
      <w:r>
        <w:rPr>
          <w:w w:val="102.57812738418579"/>
          <w:rFonts w:ascii="Times New Roman" w:hAnsi="Times New Roman" w:eastAsia="Times New Roman"/>
          <w:b w:val="0"/>
          <w:i w:val="0"/>
          <w:color w:val="000000"/>
          <w:sz w:val="16"/>
        </w:rPr>
        <w:t xml:space="preserve">THE INDEMNIFICATION OBLIGATIONS OF THE PARTIES UNDER ARTICLE X, IN NO EVENT SHALL EITHER PARTY BE LIABLE TO THE </w:t>
      </w:r>
      <w:r>
        <w:rPr>
          <w:w w:val="102.57812738418579"/>
          <w:rFonts w:ascii="Times New Roman" w:hAnsi="Times New Roman" w:eastAsia="Times New Roman"/>
          <w:b w:val="0"/>
          <w:i w:val="0"/>
          <w:color w:val="000000"/>
          <w:sz w:val="16"/>
        </w:rPr>
        <w:t xml:space="preserve">OTHER PARTY OR ANY OTHER PERSON OR ENTITY FOR ANY INDIRECT, INCIDENTAL, CONSEQUENTIAL, SPECIAL, PUNITIVE, </w:t>
      </w:r>
      <w:r>
        <w:rPr>
          <w:w w:val="102.57812738418579"/>
          <w:rFonts w:ascii="Times New Roman" w:hAnsi="Times New Roman" w:eastAsia="Times New Roman"/>
          <w:b w:val="0"/>
          <w:i w:val="0"/>
          <w:color w:val="000000"/>
          <w:sz w:val="16"/>
        </w:rPr>
        <w:t xml:space="preserve">EXEMPLARY, OR EXTRA-CONTRACTUAL DAMAGES OF ANY KIND WHATSOEVER ARISING FROM OR CONNECTED WITH THIS </w:t>
      </w:r>
      <w:r>
        <w:rPr>
          <w:w w:val="102.57812738418579"/>
          <w:rFonts w:ascii="Times New Roman" w:hAnsi="Times New Roman" w:eastAsia="Times New Roman"/>
          <w:b w:val="0"/>
          <w:i w:val="0"/>
          <w:color w:val="000000"/>
          <w:sz w:val="16"/>
        </w:rPr>
        <w:t xml:space="preserve">AGREEMENT, INCLUDING, BUT NOT LIMITED TO, LOST PROFITS, LOST REVENUES, OR LOSS OF BUSINESS, REGARDLESS OF LEGAL </w:t>
      </w:r>
      <w:r>
        <w:rPr>
          <w:w w:val="102.57812738418579"/>
          <w:rFonts w:ascii="Times New Roman" w:hAnsi="Times New Roman" w:eastAsia="Times New Roman"/>
          <w:b w:val="0"/>
          <w:i w:val="0"/>
          <w:color w:val="000000"/>
          <w:sz w:val="16"/>
        </w:rPr>
        <w:t xml:space="preserve">THEORY, WHETHER OR NOT FORESEEABLE, EVEN IF EITHER PARTY HERETO HAS BEEN ADVISED OF THE POSSIBILITY OR </w:t>
      </w:r>
      <w:r>
        <w:rPr>
          <w:w w:val="102.57812738418579"/>
          <w:rFonts w:ascii="Times New Roman" w:hAnsi="Times New Roman" w:eastAsia="Times New Roman"/>
          <w:b w:val="0"/>
          <w:i w:val="0"/>
          <w:color w:val="000000"/>
          <w:sz w:val="16"/>
        </w:rPr>
        <w:t xml:space="preserve">PROBABILITY OF SUCH DAMAGES AND EVEN IF THE REMEDIES OTHERWISE PROVIDED BY THIS AGREEMENT FAIL OF THEIR </w:t>
      </w:r>
      <w:r>
        <w:rPr>
          <w:w w:val="102.57812738418579"/>
          <w:rFonts w:ascii="Times New Roman" w:hAnsi="Times New Roman" w:eastAsia="Times New Roman"/>
          <w:b w:val="0"/>
          <w:i w:val="0"/>
          <w:color w:val="000000"/>
          <w:sz w:val="16"/>
        </w:rPr>
        <w:t xml:space="preserve">ESSENTIAL PURPOSE. THE REMEDIES PROVIDED BY THIS AGREEMENT AND THE PROVISIONS OF THIS AGREEMENT ALLOCATE THE </w:t>
      </w:r>
      <w:r>
        <w:rPr>
          <w:w w:val="102.57812738418579"/>
          <w:rFonts w:ascii="Times New Roman" w:hAnsi="Times New Roman" w:eastAsia="Times New Roman"/>
          <w:b w:val="0"/>
          <w:i w:val="0"/>
          <w:color w:val="000000"/>
          <w:sz w:val="16"/>
        </w:rPr>
        <w:t xml:space="preserve">RISKS OF THIS AGREEMENT BETWEEN THE PARTIES, SOME OF WHICH MAY BE UNKNOWN OR UNDERMINABLE. THESE </w:t>
      </w:r>
      <w:r>
        <w:rPr>
          <w:w w:val="102.57812738418579"/>
          <w:rFonts w:ascii="Times New Roman" w:hAnsi="Times New Roman" w:eastAsia="Times New Roman"/>
          <w:b w:val="0"/>
          <w:i w:val="0"/>
          <w:color w:val="000000"/>
          <w:sz w:val="16"/>
        </w:rPr>
        <w:t xml:space="preserve">LIMITATIONS ARE A MATERIAL INDUCEMENT FOR THE PARTIES TO THIS AGREEMENT TO ENTER INTO THIS AGREEMENT, AND </w:t>
      </w:r>
      <w:r>
        <w:rPr>
          <w:w w:val="102.57812738418579"/>
          <w:rFonts w:ascii="Times New Roman" w:hAnsi="Times New Roman" w:eastAsia="Times New Roman"/>
          <w:b w:val="0"/>
          <w:i w:val="0"/>
          <w:color w:val="000000"/>
          <w:sz w:val="16"/>
        </w:rPr>
        <w:t xml:space="preserve">THE PARTIES TO THIS AGREEMENT HAVE RELIED UPON THESE PROVISIONS IN DETERMINING WHETHER OR NOT TO ENTER INTO </w:t>
      </w:r>
      <w:r>
        <w:rPr>
          <w:w w:val="102.57812738418579"/>
          <w:rFonts w:ascii="Times New Roman" w:hAnsi="Times New Roman" w:eastAsia="Times New Roman"/>
          <w:b w:val="0"/>
          <w:i w:val="0"/>
          <w:color w:val="000000"/>
          <w:sz w:val="16"/>
        </w:rPr>
        <w:t xml:space="preserve">THIS AGREEMENT.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24</w:t>
      </w:r>
    </w:p>
    <w:p>
      <w:pPr>
        <w:autoSpaceDN w:val="0"/>
        <w:autoSpaceDE w:val="0"/>
        <w:widowControl/>
        <w:spacing w:line="238" w:lineRule="auto" w:before="6740"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6" w:after="0"/>
        <w:ind w:left="130" w:right="144" w:firstLine="1212"/>
        <w:jc w:val="left"/>
      </w:pPr>
      <w:r>
        <w:rPr>
          <w:w w:val="102.57812738418579"/>
          <w:rFonts w:ascii="Times New Roman" w:hAnsi="Times New Roman" w:eastAsia="Times New Roman"/>
          <w:b w:val="0"/>
          <w:i w:val="0"/>
          <w:color w:val="000000"/>
          <w:sz w:val="16"/>
        </w:rPr>
        <w:t xml:space="preserve">(b) EXCEPT IN CONNECTION WITH A BREACH OF ARTICLE XIV HEREUNDER, AND WITH THE EXCEPTION OF THE </w:t>
      </w:r>
      <w:r>
        <w:rPr>
          <w:w w:val="102.57812738418579"/>
          <w:rFonts w:ascii="Times New Roman" w:hAnsi="Times New Roman" w:eastAsia="Times New Roman"/>
          <w:b w:val="0"/>
          <w:i w:val="0"/>
          <w:color w:val="000000"/>
          <w:sz w:val="16"/>
        </w:rPr>
        <w:t xml:space="preserve">INDEMNIFICATION OBLIGATIONS OF THE PARTIES UNDER ARTICLE X, THE AGGREGATE TOTAL LIABILITY OF EITHER PARTY TO </w:t>
      </w:r>
      <w:r>
        <w:rPr>
          <w:w w:val="102.57812738418579"/>
          <w:rFonts w:ascii="Times New Roman" w:hAnsi="Times New Roman" w:eastAsia="Times New Roman"/>
          <w:b w:val="0"/>
          <w:i w:val="0"/>
          <w:color w:val="000000"/>
          <w:sz w:val="16"/>
        </w:rPr>
        <w:t xml:space="preserve">THE OTHER PARTY AND TO ALL OTHER PERSONS AND ENTITIES UNDER THIS AGREEMENT SHALL UNDER NO CIRCUMSTANCES </w:t>
      </w:r>
      <w:r>
        <w:rPr>
          <w:w w:val="102.57812738418579"/>
          <w:rFonts w:ascii="Times New Roman" w:hAnsi="Times New Roman" w:eastAsia="Times New Roman"/>
          <w:b w:val="0"/>
          <w:i w:val="0"/>
          <w:color w:val="000000"/>
          <w:sz w:val="16"/>
        </w:rPr>
        <w:t xml:space="preserve">EXCEED THE AMOUNT OF THE NET REVENUE RECEIVED BY NCM PURSUANT TO SECTION 7.2 OF THIS AGREEMENT DURING THE FIVE </w:t>
      </w:r>
      <w:r>
        <w:rPr>
          <w:w w:val="102.57812738418579"/>
          <w:rFonts w:ascii="Times New Roman" w:hAnsi="Times New Roman" w:eastAsia="Times New Roman"/>
          <w:b w:val="0"/>
          <w:i w:val="0"/>
          <w:color w:val="000000"/>
          <w:sz w:val="16"/>
        </w:rPr>
        <w:t xml:space="preserve">(5) YEAR PERIOD PRECEDING SUCH LIABILITY, LESS IN ANY CASE THE AGGREGATE OF ANY AMOUNTS PAID BY NCM HEREUNDER </w:t>
      </w:r>
      <w:r>
        <w:rPr>
          <w:w w:val="102.57812738418579"/>
          <w:rFonts w:ascii="Times New Roman" w:hAnsi="Times New Roman" w:eastAsia="Times New Roman"/>
          <w:b w:val="0"/>
          <w:i w:val="0"/>
          <w:color w:val="000000"/>
          <w:sz w:val="16"/>
        </w:rPr>
        <w:t xml:space="preserve">ON ACCOUNT OF PREVIOUS EVENTS OF LIABILITY. </w:t>
      </w:r>
    </w:p>
    <w:p>
      <w:pPr>
        <w:autoSpaceDN w:val="0"/>
        <w:autoSpaceDE w:val="0"/>
        <w:widowControl/>
        <w:spacing w:line="190" w:lineRule="exact" w:before="188" w:after="0"/>
        <w:ind w:left="3456" w:right="3456" w:firstLine="0"/>
        <w:jc w:val="center"/>
      </w:pPr>
      <w:r>
        <w:rPr>
          <w:w w:val="102.57812738418579"/>
          <w:rFonts w:ascii="Times New Roman,Bold" w:hAnsi="Times New Roman,Bold" w:eastAsia="Times New Roman,Bold"/>
          <w:b/>
          <w:i w:val="0"/>
          <w:color w:val="000000"/>
          <w:sz w:val="16"/>
        </w:rPr>
        <w:t xml:space="preserve">ARTICLE XI </w:t>
      </w:r>
      <w:r>
        <w:br/>
      </w:r>
      <w:r>
        <w:rPr>
          <w:w w:val="102.57812738418579"/>
          <w:rFonts w:ascii="Times New Roman,Bold" w:hAnsi="Times New Roman,Bold" w:eastAsia="Times New Roman,Bold"/>
          <w:b/>
          <w:i w:val="0"/>
          <w:color w:val="000000"/>
          <w:sz w:val="16"/>
        </w:rPr>
        <w:t>ADDITIONAL RIGHTS AND OBLIGATIONS</w:t>
      </w:r>
    </w:p>
    <w:p>
      <w:pPr>
        <w:autoSpaceDN w:val="0"/>
        <w:autoSpaceDE w:val="0"/>
        <w:widowControl/>
        <w:spacing w:line="188" w:lineRule="exact" w:before="192" w:after="0"/>
        <w:ind w:left="130" w:right="144" w:firstLine="606"/>
        <w:jc w:val="left"/>
      </w:pPr>
      <w:r>
        <w:rPr>
          <w:w w:val="102.57812738418579"/>
          <w:rFonts w:ascii="Times New Roman,Bold" w:hAnsi="Times New Roman,Bold" w:eastAsia="Times New Roman,Bold"/>
          <w:b/>
          <w:i w:val="0"/>
          <w:color w:val="000000"/>
          <w:sz w:val="16"/>
          <w:u w:val="single"/>
        </w:rPr>
        <w:t>Section 11.1</w:t>
      </w:r>
      <w:r>
        <w:rPr>
          <w:w w:val="102.57812738418579"/>
          <w:rFonts w:ascii="Times New Roman,Bold" w:hAnsi="Times New Roman,Bold" w:eastAsia="Times New Roman,Bold"/>
          <w:b/>
          <w:i w:val="0"/>
          <w:color w:val="000000"/>
          <w:sz w:val="16"/>
          <w:u w:val="single"/>
        </w:rPr>
        <w:t>Assistance</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Each Party, upon the request of the other, shall perform any and all further acts and execute, acknowledge, and </w:t>
      </w:r>
      <w:r>
        <w:rPr>
          <w:w w:val="102.57812738418579"/>
          <w:rFonts w:ascii="Times New Roman" w:hAnsi="Times New Roman" w:eastAsia="Times New Roman"/>
          <w:b w:val="0"/>
          <w:i w:val="0"/>
          <w:color w:val="000000"/>
          <w:sz w:val="16"/>
        </w:rPr>
        <w:t xml:space="preserve">deliver any and all documents which the other party determines in its sole reasonable judgment may be necessary, appropriate, or desirable to </w:t>
      </w:r>
      <w:r>
        <w:rPr>
          <w:w w:val="102.57812738418579"/>
          <w:rFonts w:ascii="Times New Roman" w:hAnsi="Times New Roman" w:eastAsia="Times New Roman"/>
          <w:b w:val="0"/>
          <w:i w:val="0"/>
          <w:color w:val="000000"/>
          <w:sz w:val="16"/>
        </w:rPr>
        <w:t>carry out the intent and purposes of this Agreement, including without limitation to document, perfect, or enforce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right, title, or interest in </w:t>
      </w:r>
      <w:r>
        <w:rPr>
          <w:w w:val="102.57812738418579"/>
          <w:rFonts w:ascii="Times New Roman" w:hAnsi="Times New Roman" w:eastAsia="Times New Roman"/>
          <w:b w:val="0"/>
          <w:i w:val="0"/>
          <w:color w:val="000000"/>
          <w:sz w:val="16"/>
        </w:rPr>
        <w:t xml:space="preserve">and to any NCM Property or Derived Works. </w:t>
      </w:r>
    </w:p>
    <w:p>
      <w:pPr>
        <w:autoSpaceDN w:val="0"/>
        <w:autoSpaceDE w:val="0"/>
        <w:widowControl/>
        <w:spacing w:line="190" w:lineRule="exact" w:before="190" w:after="0"/>
        <w:ind w:left="130" w:right="144" w:firstLine="606"/>
        <w:jc w:val="left"/>
      </w:pPr>
      <w:r>
        <w:rPr>
          <w:w w:val="102.57812738418579"/>
          <w:rFonts w:ascii="Times New Roman,Bold" w:hAnsi="Times New Roman,Bold" w:eastAsia="Times New Roman,Bold"/>
          <w:b/>
          <w:i w:val="0"/>
          <w:color w:val="000000"/>
          <w:sz w:val="16"/>
          <w:u w:val="single"/>
        </w:rPr>
        <w:t>Section 11.2</w:t>
      </w:r>
      <w:r>
        <w:rPr>
          <w:w w:val="102.57812738418579"/>
          <w:rFonts w:ascii="Times New Roman,Bold" w:hAnsi="Times New Roman,Bold" w:eastAsia="Times New Roman,Bold"/>
          <w:b/>
          <w:i w:val="0"/>
          <w:color w:val="000000"/>
          <w:sz w:val="16"/>
          <w:u w:val="single"/>
        </w:rPr>
        <w:t>Infringement</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Network Affiliate shall notify NCM promptly, in writing, of any alleged, actual or threatened infringement, </w:t>
      </w:r>
      <w:r>
        <w:rPr>
          <w:w w:val="102.57812738418579"/>
          <w:rFonts w:ascii="Times New Roman" w:hAnsi="Times New Roman" w:eastAsia="Times New Roman"/>
          <w:b w:val="0"/>
          <w:i w:val="0"/>
          <w:color w:val="000000"/>
          <w:sz w:val="16"/>
        </w:rPr>
        <w:t>violation, misappropriation, imitation, simulation, or misuse of or interference with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Infringement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any NCM Property or Derived Work of which </w:t>
      </w:r>
      <w:r>
        <w:rPr>
          <w:w w:val="102.57812738418579"/>
          <w:rFonts w:ascii="Times New Roman" w:hAnsi="Times New Roman" w:eastAsia="Times New Roman"/>
          <w:b w:val="0"/>
          <w:i w:val="0"/>
          <w:color w:val="000000"/>
          <w:sz w:val="16"/>
        </w:rPr>
        <w:t xml:space="preserve">Network Affiliate knows or which Network Affiliate has reason to suspect. NCM has the sole and exclusive right to determine whether to take any </w:t>
      </w:r>
      <w:r>
        <w:rPr>
          <w:w w:val="102.57812738418579"/>
          <w:rFonts w:ascii="Times New Roman" w:hAnsi="Times New Roman" w:eastAsia="Times New Roman"/>
          <w:b w:val="0"/>
          <w:i w:val="0"/>
          <w:color w:val="000000"/>
          <w:sz w:val="16"/>
        </w:rPr>
        <w:t xml:space="preserve">action on or related to any such Infringements. NCM has the sole right to employ counsel of its choosing and to direct any litigation and </w:t>
      </w:r>
      <w:r>
        <w:rPr>
          <w:w w:val="102.57812738418579"/>
          <w:rFonts w:ascii="Times New Roman" w:hAnsi="Times New Roman" w:eastAsia="Times New Roman"/>
          <w:b w:val="0"/>
          <w:i w:val="0"/>
          <w:color w:val="000000"/>
          <w:sz w:val="16"/>
        </w:rPr>
        <w:t xml:space="preserve">settlement of Infringement actions. Any recoveries, damages and costs recovered through such proceedings, suits, or hearings shall belong </w:t>
      </w:r>
      <w:r>
        <w:rPr>
          <w:w w:val="102.57812738418579"/>
          <w:rFonts w:ascii="Times New Roman" w:hAnsi="Times New Roman" w:eastAsia="Times New Roman"/>
          <w:b w:val="0"/>
          <w:i w:val="0"/>
          <w:color w:val="000000"/>
          <w:sz w:val="16"/>
        </w:rPr>
        <w:t xml:space="preserve">exclusively to NCM. </w:t>
      </w:r>
    </w:p>
    <w:p>
      <w:pPr>
        <w:autoSpaceDN w:val="0"/>
        <w:autoSpaceDE w:val="0"/>
        <w:widowControl/>
        <w:spacing w:line="166" w:lineRule="exact" w:before="214" w:after="0"/>
        <w:ind w:left="736" w:right="0" w:firstLine="0"/>
        <w:jc w:val="left"/>
      </w:pPr>
      <w:r>
        <w:rPr>
          <w:w w:val="102.57812738418579"/>
          <w:rFonts w:ascii="Times New Roman,Bold" w:hAnsi="Times New Roman,Bold" w:eastAsia="Times New Roman,Bold"/>
          <w:b/>
          <w:i w:val="0"/>
          <w:color w:val="000000"/>
          <w:sz w:val="16"/>
          <w:u w:val="single"/>
        </w:rPr>
        <w:t>Section 11.3</w:t>
      </w:r>
      <w:r>
        <w:rPr>
          <w:w w:val="102.57812738418579"/>
          <w:rFonts w:ascii="Times New Roman,Bold" w:hAnsi="Times New Roman,Bold" w:eastAsia="Times New Roman,Bold"/>
          <w:b/>
          <w:i w:val="0"/>
          <w:color w:val="000000"/>
          <w:sz w:val="16"/>
          <w:u w:val="single"/>
        </w:rPr>
        <w:t>Non-Competition and Non-Solicitation</w:t>
      </w:r>
      <w:r>
        <w:rPr>
          <w:w w:val="102.57812738418579"/>
          <w:rFonts w:ascii="Times New Roman" w:hAnsi="Times New Roman" w:eastAsia="Times New Roman"/>
          <w:b w:val="0"/>
          <w:i w:val="0"/>
          <w:color w:val="000000"/>
          <w:sz w:val="16"/>
        </w:rPr>
        <w:t xml:space="preserve">. </w:t>
      </w:r>
    </w:p>
    <w:p>
      <w:pPr>
        <w:autoSpaceDN w:val="0"/>
        <w:autoSpaceDE w:val="0"/>
        <w:widowControl/>
        <w:spacing w:line="190" w:lineRule="exact" w:before="188" w:after="0"/>
        <w:ind w:left="130" w:right="144" w:firstLine="1212"/>
        <w:jc w:val="left"/>
      </w:pPr>
      <w:r>
        <w:rPr>
          <w:w w:val="102.57812738418579"/>
          <w:rFonts w:ascii="Times New Roman" w:hAnsi="Times New Roman" w:eastAsia="Times New Roman"/>
          <w:b w:val="0"/>
          <w:i w:val="0"/>
          <w:color w:val="000000"/>
          <w:sz w:val="16"/>
        </w:rPr>
        <w:t xml:space="preserve">(a) During the Term, except as otherwise provided in this Agreement, Network Affiliate and its affiliates agree not to engage or </w:t>
      </w:r>
      <w:r>
        <w:rPr>
          <w:w w:val="102.57812738418579"/>
          <w:rFonts w:ascii="Times New Roman" w:hAnsi="Times New Roman" w:eastAsia="Times New Roman"/>
          <w:b w:val="0"/>
          <w:i w:val="0"/>
          <w:color w:val="000000"/>
          <w:sz w:val="16"/>
        </w:rPr>
        <w:t xml:space="preserve">participate in any business, hold equity interests, directly or indirectly, in another entity, whether currently existing or hereafter created, or </w:t>
      </w:r>
      <w:r>
        <w:rPr>
          <w:w w:val="102.57812738418579"/>
          <w:rFonts w:ascii="Times New Roman" w:hAnsi="Times New Roman" w:eastAsia="Times New Roman"/>
          <w:b w:val="0"/>
          <w:i w:val="0"/>
          <w:color w:val="000000"/>
          <w:sz w:val="16"/>
        </w:rPr>
        <w:t xml:space="preserve">participate in any other joint venture that competes or would compete with any business that NCM is authorized to conduct in the Territory </w:t>
      </w:r>
      <w:r>
        <w:rPr>
          <w:w w:val="102.57812738418579"/>
          <w:rFonts w:ascii="Times New Roman" w:hAnsi="Times New Roman" w:eastAsia="Times New Roman"/>
          <w:b w:val="0"/>
          <w:i w:val="0"/>
          <w:color w:val="000000"/>
          <w:sz w:val="16"/>
        </w:rPr>
        <w:t xml:space="preserve">pursuant to this Agreement, whether or not NCM is actually conducting such business in a particular portion of the Territory. The foregoing </w:t>
      </w:r>
      <w:r>
        <w:rPr>
          <w:w w:val="102.57812738418579"/>
          <w:rFonts w:ascii="Times New Roman" w:hAnsi="Times New Roman" w:eastAsia="Times New Roman"/>
          <w:b w:val="0"/>
          <w:i w:val="0"/>
          <w:color w:val="000000"/>
          <w:sz w:val="16"/>
        </w:rPr>
        <w:t xml:space="preserve">restrictions shall not apply (i) in the event Network Affiliate or its affiliate acquires a competing business as an incidental part of an acquisition of </w:t>
      </w:r>
      <w:r>
        <w:rPr>
          <w:w w:val="102.57812738418579"/>
          <w:rFonts w:ascii="Times New Roman" w:hAnsi="Times New Roman" w:eastAsia="Times New Roman"/>
          <w:b w:val="0"/>
          <w:i w:val="0"/>
          <w:color w:val="000000"/>
          <w:sz w:val="16"/>
        </w:rPr>
        <w:t xml:space="preserve">any other business that is not prohibited by the foregoing, if Network Affiliate disposes of the portion of such business that is a competing </w:t>
      </w:r>
      <w:r>
        <w:rPr>
          <w:w w:val="102.57812738418579"/>
          <w:rFonts w:ascii="Times New Roman" w:hAnsi="Times New Roman" w:eastAsia="Times New Roman"/>
          <w:b w:val="0"/>
          <w:i w:val="0"/>
          <w:color w:val="000000"/>
          <w:sz w:val="16"/>
        </w:rPr>
        <w:t xml:space="preserve">business as soon as commercially reasonable, (ii) to any direct or indirect ownership or other equity investments by Network Affiliate or its </w:t>
      </w:r>
      <w:r>
        <w:rPr>
          <w:w w:val="102.57812738418579"/>
          <w:rFonts w:ascii="Times New Roman" w:hAnsi="Times New Roman" w:eastAsia="Times New Roman"/>
          <w:b w:val="0"/>
          <w:i w:val="0"/>
          <w:color w:val="000000"/>
          <w:sz w:val="16"/>
        </w:rPr>
        <w:t xml:space="preserve">affiliates in such other competing business that represents in the aggregate less than 10% of the voting power of all outstanding equity of such </w:t>
      </w:r>
      <w:r>
        <w:rPr>
          <w:w w:val="102.57812738418579"/>
          <w:rFonts w:ascii="Times New Roman" w:hAnsi="Times New Roman" w:eastAsia="Times New Roman"/>
          <w:b w:val="0"/>
          <w:i w:val="0"/>
          <w:color w:val="000000"/>
          <w:sz w:val="16"/>
        </w:rPr>
        <w:t xml:space="preserve">business, or (iii) in the event Network Affiliate enters into any agreement for the acquisition or installation of equipment or the provision of </w:t>
      </w:r>
      <w:r>
        <w:rPr>
          <w:w w:val="102.57812738418579"/>
          <w:rFonts w:ascii="Times New Roman" w:hAnsi="Times New Roman" w:eastAsia="Times New Roman"/>
          <w:b w:val="0"/>
          <w:i w:val="0"/>
          <w:color w:val="000000"/>
          <w:sz w:val="16"/>
        </w:rPr>
        <w:t xml:space="preserve">services on customary terms that does not violate the exclusivity of NCM hereunder with any entity that has other businesses and provides other </w:t>
      </w:r>
      <w:r>
        <w:rPr>
          <w:w w:val="102.57812738418579"/>
          <w:rFonts w:ascii="Times New Roman" w:hAnsi="Times New Roman" w:eastAsia="Times New Roman"/>
          <w:b w:val="0"/>
          <w:i w:val="0"/>
          <w:color w:val="000000"/>
          <w:sz w:val="16"/>
        </w:rPr>
        <w:t xml:space="preserve">services that may compete with NCM.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25</w:t>
      </w:r>
    </w:p>
    <w:p>
      <w:pPr>
        <w:autoSpaceDN w:val="0"/>
        <w:autoSpaceDE w:val="0"/>
        <w:widowControl/>
        <w:spacing w:line="238" w:lineRule="auto" w:before="7498"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6" w:after="0"/>
        <w:ind w:left="130" w:right="0" w:firstLine="1212"/>
        <w:jc w:val="left"/>
      </w:pPr>
      <w:r>
        <w:rPr>
          <w:w w:val="102.57812738418579"/>
          <w:rFonts w:ascii="Times New Roman" w:hAnsi="Times New Roman" w:eastAsia="Times New Roman"/>
          <w:b w:val="0"/>
          <w:i w:val="0"/>
          <w:color w:val="000000"/>
          <w:sz w:val="16"/>
        </w:rPr>
        <w:t>(b) During the Term and for a period of twelve (12) months thereafter Network Affiliate will not, without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prior written </w:t>
      </w:r>
      <w:r>
        <w:rPr>
          <w:w w:val="102.57812738418579"/>
          <w:rFonts w:ascii="Times New Roman" w:hAnsi="Times New Roman" w:eastAsia="Times New Roman"/>
          <w:b w:val="0"/>
          <w:i w:val="0"/>
          <w:color w:val="000000"/>
          <w:sz w:val="16"/>
        </w:rPr>
        <w:t xml:space="preserve">consent, either alone or in concert with others directly or indirectly solicit, entice, induce, or encourage: (i) any employee, contractor or agent of </w:t>
      </w:r>
      <w:r>
        <w:rPr>
          <w:w w:val="102.57812738418579"/>
          <w:rFonts w:ascii="Times New Roman" w:hAnsi="Times New Roman" w:eastAsia="Times New Roman"/>
          <w:b w:val="0"/>
          <w:i w:val="0"/>
          <w:color w:val="000000"/>
          <w:sz w:val="16"/>
        </w:rPr>
        <w:t>NCM to terminate his or her employment, contractor or agency relationship with NCM, (ii) any client of NCM to discontinue using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services </w:t>
      </w:r>
      <w:r>
        <w:rPr>
          <w:w w:val="102.57812738418579"/>
          <w:rFonts w:ascii="Times New Roman" w:hAnsi="Times New Roman" w:eastAsia="Times New Roman"/>
          <w:b w:val="0"/>
          <w:i w:val="0"/>
          <w:color w:val="000000"/>
          <w:sz w:val="16"/>
        </w:rPr>
        <w:t xml:space="preserve">or products, (iii) any client of NCM to refer prospective clients to one or more competitors of NCM or to discontinue referring prospective clients </w:t>
      </w:r>
      <w:r>
        <w:rPr>
          <w:w w:val="102.57812738418579"/>
          <w:rFonts w:ascii="Times New Roman" w:hAnsi="Times New Roman" w:eastAsia="Times New Roman"/>
          <w:b w:val="0"/>
          <w:i w:val="0"/>
          <w:color w:val="000000"/>
          <w:sz w:val="16"/>
        </w:rPr>
        <w:t xml:space="preserve">to NCM, (iv) any NCM employee, client, or prospective client to breach any agreement with NCM, or (v) any existing or proposed arrangement or </w:t>
      </w:r>
      <w:r>
        <w:rPr>
          <w:w w:val="102.57812738418579"/>
          <w:rFonts w:ascii="Times New Roman" w:hAnsi="Times New Roman" w:eastAsia="Times New Roman"/>
          <w:b w:val="0"/>
          <w:i w:val="0"/>
          <w:color w:val="000000"/>
          <w:sz w:val="16"/>
        </w:rPr>
        <w:t xml:space="preserve">other community or institutional affiliation to discontinue the affiliation or relationship with NCM. For purposes of this Section 11.3 the term NCM </w:t>
      </w:r>
      <w:r>
        <w:rPr>
          <w:w w:val="102.57812738418579"/>
          <w:rFonts w:ascii="Times New Roman" w:hAnsi="Times New Roman" w:eastAsia="Times New Roman"/>
          <w:b w:val="0"/>
          <w:i w:val="0"/>
          <w:color w:val="000000"/>
          <w:sz w:val="16"/>
        </w:rPr>
        <w:t xml:space="preserve">shall include NCM and its affiliates. </w:t>
      </w:r>
    </w:p>
    <w:p>
      <w:pPr>
        <w:autoSpaceDN w:val="0"/>
        <w:autoSpaceDE w:val="0"/>
        <w:widowControl/>
        <w:spacing w:line="190" w:lineRule="exact" w:before="190" w:after="0"/>
        <w:ind w:left="130" w:right="144" w:firstLine="606"/>
        <w:jc w:val="left"/>
      </w:pPr>
      <w:r>
        <w:rPr>
          <w:w w:val="102.57812738418579"/>
          <w:rFonts w:ascii="Times New Roman,Bold" w:hAnsi="Times New Roman,Bold" w:eastAsia="Times New Roman,Bold"/>
          <w:b/>
          <w:i w:val="0"/>
          <w:color w:val="000000"/>
          <w:sz w:val="16"/>
          <w:u w:val="single"/>
        </w:rPr>
        <w:t>Section 11.4</w:t>
      </w:r>
      <w:r>
        <w:rPr>
          <w:w w:val="102.57812738418579"/>
          <w:rFonts w:ascii="Times New Roman,Bold" w:hAnsi="Times New Roman,Bold" w:eastAsia="Times New Roman,Bold"/>
          <w:b/>
          <w:i w:val="0"/>
          <w:color w:val="000000"/>
          <w:sz w:val="16"/>
          <w:u w:val="single"/>
        </w:rPr>
        <w:t>Theatre Passes</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Network Affiliate shall provide to NCM during each month of the Term 25 complimentary Theatre passes </w:t>
      </w:r>
      <w:r>
        <w:rPr>
          <w:w w:val="102.57812738418579"/>
          <w:rFonts w:ascii="Times New Roman" w:hAnsi="Times New Roman" w:eastAsia="Times New Roman"/>
          <w:b w:val="0"/>
          <w:i w:val="0"/>
          <w:color w:val="000000"/>
          <w:sz w:val="16"/>
        </w:rPr>
        <w:t xml:space="preserve">that will not expire any earlier than 120 days from the date of issuance. The passes shall be provided to NCM at least 30 days prior to the month in </w:t>
      </w:r>
      <w:r>
        <w:rPr>
          <w:w w:val="102.57812738418579"/>
          <w:rFonts w:ascii="Times New Roman" w:hAnsi="Times New Roman" w:eastAsia="Times New Roman"/>
          <w:b w:val="0"/>
          <w:i w:val="0"/>
          <w:color w:val="000000"/>
          <w:sz w:val="16"/>
        </w:rPr>
        <w:t xml:space="preserve">which such passes first become valid. </w:t>
      </w:r>
    </w:p>
    <w:p>
      <w:pPr>
        <w:autoSpaceDN w:val="0"/>
        <w:autoSpaceDE w:val="0"/>
        <w:widowControl/>
        <w:spacing w:line="190" w:lineRule="exact" w:before="190" w:after="0"/>
        <w:ind w:left="130" w:right="288" w:firstLine="606"/>
        <w:jc w:val="left"/>
      </w:pPr>
      <w:r>
        <w:rPr>
          <w:w w:val="102.57812738418579"/>
          <w:rFonts w:ascii="Times New Roman,Bold" w:hAnsi="Times New Roman,Bold" w:eastAsia="Times New Roman,Bold"/>
          <w:b/>
          <w:i w:val="0"/>
          <w:color w:val="000000"/>
          <w:sz w:val="16"/>
          <w:u w:val="single"/>
        </w:rPr>
        <w:t>Section 11.5</w:t>
      </w:r>
      <w:r>
        <w:rPr>
          <w:w w:val="102.57812738418579"/>
          <w:rFonts w:ascii="Times New Roman,Bold" w:hAnsi="Times New Roman,Bold" w:eastAsia="Times New Roman,Bold"/>
          <w:b/>
          <w:i w:val="0"/>
          <w:color w:val="000000"/>
          <w:sz w:val="16"/>
          <w:u w:val="single"/>
        </w:rPr>
        <w:t>Compliance with Law</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Network Affiliate and NCM shall at all times operate and conduct its business, including, without </w:t>
      </w:r>
      <w:r>
        <w:rPr>
          <w:w w:val="102.57812738418579"/>
          <w:rFonts w:ascii="Times New Roman" w:hAnsi="Times New Roman" w:eastAsia="Times New Roman"/>
          <w:b w:val="0"/>
          <w:i w:val="0"/>
          <w:color w:val="000000"/>
          <w:sz w:val="16"/>
        </w:rPr>
        <w:t xml:space="preserve">limitation, exercising its rights under this Agreement, in compliance with all applicable international, national, state, and local laws, rules, and </w:t>
      </w:r>
      <w:r>
        <w:rPr>
          <w:w w:val="102.57812738418579"/>
          <w:rFonts w:ascii="Times New Roman" w:hAnsi="Times New Roman" w:eastAsia="Times New Roman"/>
          <w:b w:val="0"/>
          <w:i w:val="0"/>
          <w:color w:val="000000"/>
          <w:sz w:val="16"/>
        </w:rPr>
        <w:t xml:space="preserve">requirements. </w:t>
      </w:r>
    </w:p>
    <w:p>
      <w:pPr>
        <w:autoSpaceDN w:val="0"/>
        <w:autoSpaceDE w:val="0"/>
        <w:widowControl/>
        <w:spacing w:line="188" w:lineRule="exact" w:before="192" w:after="0"/>
        <w:ind w:left="130" w:right="288" w:firstLine="606"/>
        <w:jc w:val="left"/>
      </w:pPr>
      <w:r>
        <w:rPr>
          <w:w w:val="102.57812738418579"/>
          <w:rFonts w:ascii="Times New Roman,Bold" w:hAnsi="Times New Roman,Bold" w:eastAsia="Times New Roman,Bold"/>
          <w:b/>
          <w:i w:val="0"/>
          <w:color w:val="000000"/>
          <w:sz w:val="16"/>
          <w:u w:val="single"/>
        </w:rPr>
        <w:t>Section 11.6</w:t>
      </w:r>
      <w:r>
        <w:rPr>
          <w:w w:val="102.57812738418579"/>
          <w:rFonts w:ascii="Times New Roman,Bold" w:hAnsi="Times New Roman,Bold" w:eastAsia="Times New Roman,Bold"/>
          <w:b/>
          <w:i w:val="0"/>
          <w:color w:val="000000"/>
          <w:sz w:val="16"/>
          <w:u w:val="single"/>
        </w:rPr>
        <w:t>Insurance</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Network Affiliate shall maintain with financially sound and reputable insurance companies insurance on the </w:t>
      </w:r>
      <w:r>
        <w:rPr>
          <w:w w:val="102.57812738418579"/>
          <w:rFonts w:ascii="Times New Roman" w:hAnsi="Times New Roman" w:eastAsia="Times New Roman"/>
          <w:b w:val="0"/>
          <w:i w:val="0"/>
          <w:color w:val="000000"/>
          <w:sz w:val="16"/>
        </w:rPr>
        <w:t xml:space="preserve">Theatres and the Equipment in such amounts and against such perils as Network Affiliate deems adequate for its business. NCM shall maintain </w:t>
      </w:r>
      <w:r>
        <w:rPr>
          <w:w w:val="102.57812738418579"/>
          <w:rFonts w:ascii="Times New Roman" w:hAnsi="Times New Roman" w:eastAsia="Times New Roman"/>
          <w:b w:val="0"/>
          <w:i w:val="0"/>
          <w:color w:val="000000"/>
          <w:sz w:val="16"/>
        </w:rPr>
        <w:t xml:space="preserve">with financially sound and reputable insurance companies insurance for its business and Equipment in such amounts and against such perils as </w:t>
      </w:r>
      <w:r>
        <w:rPr>
          <w:w w:val="102.57812738418579"/>
          <w:rFonts w:ascii="Times New Roman" w:hAnsi="Times New Roman" w:eastAsia="Times New Roman"/>
          <w:b w:val="0"/>
          <w:i w:val="0"/>
          <w:color w:val="000000"/>
          <w:sz w:val="16"/>
        </w:rPr>
        <w:t xml:space="preserve">NCM deems adequate for its business, including the installation services set forth in Section 2.2 herein. Each Party will name the other Party </w:t>
      </w:r>
      <w:r>
        <w:rPr>
          <w:w w:val="102.57812738418579"/>
          <w:rFonts w:ascii="Times New Roman" w:hAnsi="Times New Roman" w:eastAsia="Times New Roman"/>
          <w:b w:val="0"/>
          <w:i w:val="0"/>
          <w:color w:val="000000"/>
          <w:sz w:val="16"/>
        </w:rPr>
        <w:t xml:space="preserve">(including its agents, officers, directors, employees and affiliates) as an additional insured on such policies of insurance. </w:t>
      </w:r>
    </w:p>
    <w:p>
      <w:pPr>
        <w:autoSpaceDN w:val="0"/>
        <w:autoSpaceDE w:val="0"/>
        <w:widowControl/>
        <w:spacing w:line="188" w:lineRule="exact" w:before="192" w:after="0"/>
        <w:ind w:left="4464" w:right="4464" w:firstLine="0"/>
        <w:jc w:val="center"/>
      </w:pPr>
      <w:r>
        <w:rPr>
          <w:w w:val="102.57812738418579"/>
          <w:rFonts w:ascii="Times New Roman,Bold" w:hAnsi="Times New Roman,Bold" w:eastAsia="Times New Roman,Bold"/>
          <w:b/>
          <w:i w:val="0"/>
          <w:color w:val="000000"/>
          <w:sz w:val="16"/>
        </w:rPr>
        <w:t xml:space="preserve">ARTICLE XII </w:t>
      </w:r>
      <w:r>
        <w:br/>
      </w:r>
      <w:r>
        <w:rPr>
          <w:w w:val="102.57812738418579"/>
          <w:rFonts w:ascii="Times New Roman,Bold" w:hAnsi="Times New Roman,Bold" w:eastAsia="Times New Roman,Bold"/>
          <w:b/>
          <w:i w:val="0"/>
          <w:color w:val="000000"/>
          <w:sz w:val="16"/>
        </w:rPr>
        <w:t>OWNERSHIP</w:t>
      </w:r>
    </w:p>
    <w:p>
      <w:pPr>
        <w:autoSpaceDN w:val="0"/>
        <w:autoSpaceDE w:val="0"/>
        <w:widowControl/>
        <w:spacing w:line="190" w:lineRule="exact" w:before="190" w:after="0"/>
        <w:ind w:left="130" w:right="144" w:firstLine="606"/>
        <w:jc w:val="left"/>
      </w:pPr>
      <w:r>
        <w:rPr>
          <w:w w:val="102.57812738418579"/>
          <w:rFonts w:ascii="Times New Roman,Bold" w:hAnsi="Times New Roman,Bold" w:eastAsia="Times New Roman,Bold"/>
          <w:b/>
          <w:i w:val="0"/>
          <w:color w:val="000000"/>
          <w:sz w:val="16"/>
          <w:u w:val="single"/>
        </w:rPr>
        <w:t>Section 12.1</w:t>
      </w:r>
      <w:r>
        <w:rPr>
          <w:w w:val="102.57812738418579"/>
          <w:rFonts w:ascii="Times New Roman,Bold" w:hAnsi="Times New Roman,Bold" w:eastAsia="Times New Roman,Bold"/>
          <w:b/>
          <w:i w:val="0"/>
          <w:color w:val="000000"/>
          <w:sz w:val="16"/>
          <w:u w:val="single"/>
        </w:rPr>
        <w:t>NCM Property</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As between NCM and Network Affiliate, NCM owns, solely and exclusively, any and all right, title, and </w:t>
      </w:r>
      <w:r>
        <w:rPr>
          <w:w w:val="102.57812738418579"/>
          <w:rFonts w:ascii="Times New Roman" w:hAnsi="Times New Roman" w:eastAsia="Times New Roman"/>
          <w:b w:val="0"/>
          <w:i w:val="0"/>
          <w:color w:val="000000"/>
          <w:sz w:val="16"/>
        </w:rPr>
        <w:t xml:space="preserve">interest in and to the Service (including all Service content supplied by or on behalf of NCM, but excluding any Service content supplied by or on </w:t>
      </w:r>
      <w:r>
        <w:rPr>
          <w:w w:val="102.57812738418579"/>
          <w:rFonts w:ascii="Times New Roman" w:hAnsi="Times New Roman" w:eastAsia="Times New Roman"/>
          <w:b w:val="0"/>
          <w:i w:val="0"/>
          <w:color w:val="000000"/>
          <w:sz w:val="16"/>
        </w:rPr>
        <w:t>behalf of Network Affiliate), the Marks, the Software,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Confidential Information, the Digital Content Network, and any and all other data, </w:t>
      </w:r>
      <w:r>
        <w:rPr>
          <w:w w:val="102.57812738418579"/>
          <w:rFonts w:ascii="Times New Roman" w:hAnsi="Times New Roman" w:eastAsia="Times New Roman"/>
          <w:b w:val="0"/>
          <w:i w:val="0"/>
          <w:color w:val="000000"/>
          <w:sz w:val="16"/>
        </w:rPr>
        <w:t xml:space="preserve">information, equipment (excluding any rights to Equipment held by Network Affiliate pursuant to Article II), material, inventions, discoveries, </w:t>
      </w:r>
      <w:r>
        <w:rPr>
          <w:w w:val="102.57812738418579"/>
          <w:rFonts w:ascii="Times New Roman" w:hAnsi="Times New Roman" w:eastAsia="Times New Roman"/>
          <w:b w:val="0"/>
          <w:i w:val="0"/>
          <w:color w:val="000000"/>
          <w:sz w:val="16"/>
        </w:rPr>
        <w:t xml:space="preserve">processes, methods, technology, know-how, written works, software, works of visual art, audio works, and multimedia works provided, developed, </w:t>
      </w:r>
      <w:r>
        <w:rPr>
          <w:w w:val="102.57812738418579"/>
          <w:rFonts w:ascii="Times New Roman" w:hAnsi="Times New Roman" w:eastAsia="Times New Roman"/>
          <w:b w:val="0"/>
          <w:i w:val="0"/>
          <w:color w:val="000000"/>
          <w:sz w:val="16"/>
        </w:rPr>
        <w:t xml:space="preserve">created, reduced to practice, conceived, or made available by or on behalf of NCM to Network Affiliate or used by NCM to perform any of its </w:t>
      </w:r>
      <w:r>
        <w:rPr>
          <w:w w:val="102.57812738418579"/>
          <w:rFonts w:ascii="Times New Roman" w:hAnsi="Times New Roman" w:eastAsia="Times New Roman"/>
          <w:b w:val="0"/>
          <w:i w:val="0"/>
          <w:color w:val="000000"/>
          <w:sz w:val="16"/>
        </w:rPr>
        <w:t>obligations under or in connection with this Agreement, as well as any and all translations, improvements, adaptations, reproductions, look-and-</w:t>
      </w:r>
      <w:r>
        <w:rPr>
          <w:w w:val="102.57812738418579"/>
          <w:rFonts w:ascii="Times New Roman" w:hAnsi="Times New Roman" w:eastAsia="Times New Roman"/>
          <w:b w:val="0"/>
          <w:i w:val="0"/>
          <w:color w:val="000000"/>
          <w:sz w:val="16"/>
        </w:rPr>
        <w:t xml:space="preserve">feel attributes, and derivates thereof (collectively, the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NCM Property</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and, except as expressly and explicitly stated in this Agreement, reserves </w:t>
      </w:r>
      <w:r>
        <w:rPr>
          <w:w w:val="102.57812738418579"/>
          <w:rFonts w:ascii="Times New Roman" w:hAnsi="Times New Roman" w:eastAsia="Times New Roman"/>
          <w:b w:val="0"/>
          <w:i w:val="0"/>
          <w:color w:val="000000"/>
          <w:sz w:val="16"/>
        </w:rPr>
        <w:t xml:space="preserve">all such right, title, and interest.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26</w:t>
      </w:r>
    </w:p>
    <w:p>
      <w:pPr>
        <w:autoSpaceDN w:val="0"/>
        <w:autoSpaceDE w:val="0"/>
        <w:widowControl/>
        <w:spacing w:line="238" w:lineRule="auto" w:before="7686"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8" w:after="0"/>
        <w:ind w:left="130" w:right="0" w:firstLine="606"/>
        <w:jc w:val="left"/>
      </w:pPr>
      <w:r>
        <w:rPr>
          <w:w w:val="102.57812738418579"/>
          <w:rFonts w:ascii="Times New Roman,Bold" w:hAnsi="Times New Roman,Bold" w:eastAsia="Times New Roman,Bold"/>
          <w:b/>
          <w:i w:val="0"/>
          <w:color w:val="000000"/>
          <w:sz w:val="16"/>
          <w:u w:val="single"/>
        </w:rPr>
        <w:t>Section 12.2</w:t>
      </w:r>
      <w:r>
        <w:rPr>
          <w:w w:val="102.57812738418579"/>
          <w:rFonts w:ascii="Times New Roman,Bold" w:hAnsi="Times New Roman,Bold" w:eastAsia="Times New Roman,Bold"/>
          <w:b/>
          <w:i w:val="0"/>
          <w:color w:val="000000"/>
          <w:sz w:val="16"/>
          <w:u w:val="single"/>
        </w:rPr>
        <w:t>Derived Works</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Any and all data, information, and material created, conceived, reduced to practice, or developed by or on </w:t>
      </w:r>
      <w:r>
        <w:rPr>
          <w:w w:val="102.57812738418579"/>
          <w:rFonts w:ascii="Times New Roman" w:hAnsi="Times New Roman" w:eastAsia="Times New Roman"/>
          <w:b w:val="0"/>
          <w:i w:val="0"/>
          <w:color w:val="000000"/>
          <w:sz w:val="16"/>
        </w:rPr>
        <w:t xml:space="preserve">behalf of either Party, whether alone, in connection with the other Party or any third party, including, without limitation, written works, processes, </w:t>
      </w:r>
      <w:r>
        <w:rPr>
          <w:w w:val="102.57812738418579"/>
          <w:rFonts w:ascii="Times New Roman" w:hAnsi="Times New Roman" w:eastAsia="Times New Roman"/>
          <w:b w:val="0"/>
          <w:i w:val="0"/>
          <w:color w:val="000000"/>
          <w:sz w:val="16"/>
        </w:rPr>
        <w:t xml:space="preserve">methods, inventions, discoveries, software, works of visual art, audio works, look-and-feel attributes, and multimedia works, based on, using, or </w:t>
      </w:r>
      <w:r>
        <w:rPr>
          <w:w w:val="102.57812738418579"/>
          <w:rFonts w:ascii="Times New Roman" w:hAnsi="Times New Roman" w:eastAsia="Times New Roman"/>
          <w:b w:val="0"/>
          <w:i w:val="0"/>
          <w:color w:val="000000"/>
          <w:sz w:val="16"/>
        </w:rPr>
        <w:t>derived from, in whole or in part, any NCM Property, whether or not done on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s facilities, with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equipment, or by NCM personnel, and </w:t>
      </w:r>
      <w:r>
        <w:rPr>
          <w:w w:val="102.57812738418579"/>
          <w:rFonts w:ascii="Times New Roman" w:hAnsi="Times New Roman" w:eastAsia="Times New Roman"/>
          <w:b w:val="0"/>
          <w:i w:val="0"/>
          <w:color w:val="000000"/>
          <w:sz w:val="16"/>
        </w:rPr>
        <w:t xml:space="preserve">any and all right, title, and interest therein and thereto (including, but not limited to, the right to sue for past infringement) (collectively,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Derived</w:t>
      </w:r>
      <w:r>
        <w:rPr>
          <w:w w:val="102.57812738418579"/>
          <w:rFonts w:ascii="Times New Roman" w:hAnsi="Times New Roman" w:eastAsia="Times New Roman"/>
          <w:b w:val="0"/>
          <w:i w:val="0"/>
          <w:color w:val="000000"/>
          <w:sz w:val="16"/>
        </w:rPr>
        <w:t xml:space="preserve"> </w:t>
      </w:r>
      <w:r>
        <w:rPr>
          <w:w w:val="102.57812738418579"/>
          <w:rFonts w:ascii="Times New Roman" w:hAnsi="Times New Roman" w:eastAsia="Times New Roman"/>
          <w:b w:val="0"/>
          <w:i w:val="0"/>
          <w:color w:val="000000"/>
          <w:sz w:val="16"/>
          <w:u w:val="single"/>
        </w:rPr>
        <w:t>Works</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shall be owned solely and exclusively by NCM, and Network Affiliate agrees to and hereby does assign, transfer, and convey to NCM </w:t>
      </w:r>
      <w:r>
        <w:rPr>
          <w:w w:val="102.57812738418579"/>
          <w:rFonts w:ascii="Times New Roman" w:hAnsi="Times New Roman" w:eastAsia="Times New Roman"/>
          <w:b w:val="0"/>
          <w:i w:val="0"/>
          <w:color w:val="000000"/>
          <w:sz w:val="16"/>
        </w:rPr>
        <w:t xml:space="preserve">(and will ensure than any third party acting with or on behalf of Network Affiliate assigns, transfers, and conveys to NCM any and all right, title, or </w:t>
      </w:r>
      <w:r>
        <w:rPr>
          <w:w w:val="102.57812738418579"/>
          <w:rFonts w:ascii="Times New Roman" w:hAnsi="Times New Roman" w:eastAsia="Times New Roman"/>
          <w:b w:val="0"/>
          <w:i w:val="0"/>
          <w:color w:val="000000"/>
          <w:sz w:val="16"/>
        </w:rPr>
        <w:t xml:space="preserve">interest in or to any Derived Work which it may at any time acquire by operation of law or otherwise. To the extent any Derived Works are </w:t>
      </w:r>
      <w:r>
        <w:rPr>
          <w:w w:val="102.57812738418579"/>
          <w:rFonts w:ascii="Times New Roman" w:hAnsi="Times New Roman" w:eastAsia="Times New Roman"/>
          <w:b w:val="0"/>
          <w:i w:val="0"/>
          <w:color w:val="000000"/>
          <w:sz w:val="16"/>
        </w:rPr>
        <w:t xml:space="preserve">included in the Service, NCM hereby grants to Network Affiliate during the Term a non-exclusive, non-transferable, non-sublicenseable license to </w:t>
      </w:r>
      <w:r>
        <w:rPr>
          <w:w w:val="102.57812738418579"/>
          <w:rFonts w:ascii="Times New Roman" w:hAnsi="Times New Roman" w:eastAsia="Times New Roman"/>
          <w:b w:val="0"/>
          <w:i w:val="0"/>
          <w:color w:val="000000"/>
          <w:sz w:val="16"/>
        </w:rPr>
        <w:t xml:space="preserve">such Derived Works solely for use in connection with the Service as expressly provided by this Agreement. The restrictions on use of the </w:t>
      </w:r>
      <w:r>
        <w:rPr>
          <w:w w:val="102.57812738418579"/>
          <w:rFonts w:ascii="Times New Roman" w:hAnsi="Times New Roman" w:eastAsia="Times New Roman"/>
          <w:b w:val="0"/>
          <w:i w:val="0"/>
          <w:color w:val="000000"/>
          <w:sz w:val="16"/>
        </w:rPr>
        <w:t>Software set forth in Section 5.2 shall apply with equal force to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use of any Derived Works, and such restrictions are hereby </w:t>
      </w:r>
      <w:r>
        <w:rPr>
          <w:w w:val="102.57812738418579"/>
          <w:rFonts w:ascii="Times New Roman" w:hAnsi="Times New Roman" w:eastAsia="Times New Roman"/>
          <w:b w:val="0"/>
          <w:i w:val="0"/>
          <w:color w:val="000000"/>
          <w:sz w:val="16"/>
        </w:rPr>
        <w:t xml:space="preserve">incorporated in and made a part of this Section 12.2. </w:t>
      </w:r>
    </w:p>
    <w:p>
      <w:pPr>
        <w:autoSpaceDN w:val="0"/>
        <w:autoSpaceDE w:val="0"/>
        <w:widowControl/>
        <w:spacing w:line="188" w:lineRule="exact" w:before="192" w:after="0"/>
        <w:ind w:left="130" w:right="144" w:firstLine="606"/>
        <w:jc w:val="left"/>
      </w:pPr>
      <w:r>
        <w:rPr>
          <w:w w:val="102.57812738418579"/>
          <w:rFonts w:ascii="Times New Roman,Bold" w:hAnsi="Times New Roman,Bold" w:eastAsia="Times New Roman,Bold"/>
          <w:b/>
          <w:i w:val="0"/>
          <w:color w:val="000000"/>
          <w:sz w:val="16"/>
          <w:u w:val="single"/>
        </w:rPr>
        <w:t>Section 12.3</w:t>
      </w:r>
      <w:r>
        <w:rPr>
          <w:w w:val="102.57812738418579"/>
          <w:rFonts w:ascii="Times New Roman,Bold" w:hAnsi="Times New Roman,Bold" w:eastAsia="Times New Roman,Bold"/>
          <w:b/>
          <w:i w:val="0"/>
          <w:color w:val="000000"/>
          <w:sz w:val="16"/>
          <w:u w:val="single"/>
        </w:rPr>
        <w:t>No Title</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This Agreement is not an agreement of sale, and no title or ownership interest in or to any NCM Property is </w:t>
      </w:r>
      <w:r>
        <w:rPr>
          <w:w w:val="102.57812738418579"/>
          <w:rFonts w:ascii="Times New Roman" w:hAnsi="Times New Roman" w:eastAsia="Times New Roman"/>
          <w:b w:val="0"/>
          <w:i w:val="0"/>
          <w:color w:val="000000"/>
          <w:sz w:val="16"/>
        </w:rPr>
        <w:t xml:space="preserve">transferred to Network Affiliate as a result of or pursuant to this Agreement. Further, Network Affiliate acknowledges that its exercise of rights </w:t>
      </w:r>
      <w:r>
        <w:rPr>
          <w:w w:val="102.57812738418579"/>
          <w:rFonts w:ascii="Times New Roman" w:hAnsi="Times New Roman" w:eastAsia="Times New Roman"/>
          <w:b w:val="0"/>
          <w:i w:val="0"/>
          <w:color w:val="000000"/>
          <w:sz w:val="16"/>
        </w:rPr>
        <w:t xml:space="preserve">with respect to the NCM Property shall not create in Network Affiliate any right, title or interest in or to any NCM Property and that all exercise of </w:t>
      </w:r>
      <w:r>
        <w:rPr>
          <w:w w:val="102.57812738418579"/>
          <w:rFonts w:ascii="Times New Roman" w:hAnsi="Times New Roman" w:eastAsia="Times New Roman"/>
          <w:b w:val="0"/>
          <w:i w:val="0"/>
          <w:color w:val="000000"/>
          <w:sz w:val="16"/>
        </w:rPr>
        <w:t xml:space="preserve">rights with respect to the NCM Property and the goodwill symbolized thereby or connected therewith will inure solely to the benefit of NCM. </w:t>
      </w:r>
    </w:p>
    <w:p>
      <w:pPr>
        <w:autoSpaceDN w:val="0"/>
        <w:autoSpaceDE w:val="0"/>
        <w:widowControl/>
        <w:spacing w:line="190" w:lineRule="exact" w:before="190" w:after="0"/>
        <w:ind w:left="4320" w:right="4320" w:firstLine="0"/>
        <w:jc w:val="center"/>
      </w:pPr>
      <w:r>
        <w:rPr>
          <w:w w:val="102.57812738418579"/>
          <w:rFonts w:ascii="Times New Roman,Bold" w:hAnsi="Times New Roman,Bold" w:eastAsia="Times New Roman,Bold"/>
          <w:b/>
          <w:i w:val="0"/>
          <w:color w:val="000000"/>
          <w:sz w:val="16"/>
        </w:rPr>
        <w:t xml:space="preserve">ARTICLE XIII </w:t>
      </w:r>
      <w:r>
        <w:br/>
      </w:r>
      <w:r>
        <w:rPr>
          <w:w w:val="102.57812738418579"/>
          <w:rFonts w:ascii="Times New Roman,Bold" w:hAnsi="Times New Roman,Bold" w:eastAsia="Times New Roman,Bold"/>
          <w:b/>
          <w:i w:val="0"/>
          <w:color w:val="000000"/>
          <w:sz w:val="16"/>
        </w:rPr>
        <w:t>CONFIDENTIALITY</w:t>
      </w:r>
    </w:p>
    <w:p>
      <w:pPr>
        <w:autoSpaceDN w:val="0"/>
        <w:autoSpaceDE w:val="0"/>
        <w:widowControl/>
        <w:spacing w:line="190" w:lineRule="exact" w:before="188" w:after="0"/>
        <w:ind w:left="130" w:right="144" w:firstLine="606"/>
        <w:jc w:val="left"/>
      </w:pPr>
      <w:r>
        <w:rPr>
          <w:w w:val="102.57812738418579"/>
          <w:rFonts w:ascii="Times New Roman,Bold" w:hAnsi="Times New Roman,Bold" w:eastAsia="Times New Roman,Bold"/>
          <w:b/>
          <w:i w:val="0"/>
          <w:color w:val="000000"/>
          <w:sz w:val="16"/>
          <w:u w:val="single"/>
        </w:rPr>
        <w:t>Section 13.1</w:t>
      </w:r>
      <w:r>
        <w:rPr>
          <w:w w:val="102.57812738418579"/>
          <w:rFonts w:ascii="Times New Roman,Bold" w:hAnsi="Times New Roman,Bold" w:eastAsia="Times New Roman,Bold"/>
          <w:b/>
          <w:i w:val="0"/>
          <w:color w:val="000000"/>
          <w:sz w:val="16"/>
          <w:u w:val="single"/>
        </w:rPr>
        <w:t>Confidential Treatment</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Each party acknowledges that the other</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Confidential Information contains valuable trade secret </w:t>
      </w:r>
      <w:r>
        <w:rPr>
          <w:w w:val="102.57812738418579"/>
          <w:rFonts w:ascii="Times New Roman" w:hAnsi="Times New Roman" w:eastAsia="Times New Roman"/>
          <w:b w:val="0"/>
          <w:i w:val="0"/>
          <w:color w:val="000000"/>
          <w:sz w:val="16"/>
        </w:rPr>
        <w:t xml:space="preserve">and proprietary information of that party. Each party agrees to permanently hold, and cause its personnel to hold, all Confidential Information of </w:t>
      </w:r>
      <w:r>
        <w:rPr>
          <w:w w:val="102.57812738418579"/>
          <w:rFonts w:ascii="Times New Roman" w:hAnsi="Times New Roman" w:eastAsia="Times New Roman"/>
          <w:b w:val="0"/>
          <w:i w:val="0"/>
          <w:color w:val="000000"/>
          <w:sz w:val="16"/>
        </w:rPr>
        <w:t xml:space="preserve">the other party in strict confidence, except that each party may: (i) disclose the Confidential Information of the other party that is required to be </w:t>
      </w:r>
      <w:r>
        <w:rPr>
          <w:w w:val="102.57812738418579"/>
          <w:rFonts w:ascii="Times New Roman" w:hAnsi="Times New Roman" w:eastAsia="Times New Roman"/>
          <w:b w:val="0"/>
          <w:i w:val="0"/>
          <w:color w:val="000000"/>
          <w:sz w:val="16"/>
        </w:rPr>
        <w:t xml:space="preserve">disclosed by governmental agencies, regulatory authorities, or pursuant to court order, but only to the extent such disclosure is required by law </w:t>
      </w:r>
      <w:r>
        <w:rPr>
          <w:w w:val="102.57812738418579"/>
          <w:rFonts w:ascii="Times New Roman" w:hAnsi="Times New Roman" w:eastAsia="Times New Roman"/>
          <w:b w:val="0"/>
          <w:i w:val="0"/>
          <w:color w:val="000000"/>
          <w:sz w:val="16"/>
        </w:rPr>
        <w:t xml:space="preserve">and only if such party provides prompt prior written notice to the other party of the disclosure, and (ii) subject to the terms and conditions of this </w:t>
      </w:r>
      <w:r>
        <w:rPr>
          <w:w w:val="102.57812738418579"/>
          <w:rFonts w:ascii="Times New Roman" w:hAnsi="Times New Roman" w:eastAsia="Times New Roman"/>
          <w:b w:val="0"/>
          <w:i w:val="0"/>
          <w:color w:val="000000"/>
          <w:sz w:val="16"/>
        </w:rPr>
        <w:t xml:space="preserve">Agreement, use the Confidential Information of the other party only to the extent necessary to perform its obligations under this Agreement. </w:t>
      </w:r>
    </w:p>
    <w:p>
      <w:pPr>
        <w:autoSpaceDN w:val="0"/>
        <w:autoSpaceDE w:val="0"/>
        <w:widowControl/>
        <w:spacing w:line="190" w:lineRule="exact" w:before="0" w:after="0"/>
        <w:ind w:left="130" w:right="144" w:firstLine="0"/>
        <w:jc w:val="left"/>
      </w:pPr>
      <w:r>
        <w:rPr>
          <w:w w:val="102.57812738418579"/>
          <w:rFonts w:ascii="Times New Roman" w:hAnsi="Times New Roman" w:eastAsia="Times New Roman"/>
          <w:b w:val="0"/>
          <w:i w:val="0"/>
          <w:color w:val="000000"/>
          <w:sz w:val="16"/>
        </w:rPr>
        <w:t xml:space="preserve">Except as specifically permitted by this Agreement, neither party shall duplicate or use, or permit the duplication or use of, any Confidential </w:t>
      </w:r>
      <w:r>
        <w:rPr>
          <w:w w:val="102.57812738418579"/>
          <w:rFonts w:ascii="Times New Roman" w:hAnsi="Times New Roman" w:eastAsia="Times New Roman"/>
          <w:b w:val="0"/>
          <w:i w:val="0"/>
          <w:color w:val="000000"/>
          <w:sz w:val="16"/>
        </w:rPr>
        <w:t xml:space="preserve">Information of the other party or disclose or permit the disclosure of such Confidential Information to any person or entity. Each party shall limit </w:t>
      </w:r>
      <w:r>
        <w:rPr>
          <w:w w:val="102.57812738418579"/>
          <w:rFonts w:ascii="Times New Roman" w:hAnsi="Times New Roman" w:eastAsia="Times New Roman"/>
          <w:b w:val="0"/>
          <w:i w:val="0"/>
          <w:color w:val="000000"/>
          <w:sz w:val="16"/>
        </w:rPr>
        <w:t xml:space="preserve">use, possession, and disclosure of, and shall limit access to, the Confidential Information of the other party only to those of its employees or </w:t>
      </w:r>
      <w:r>
        <w:rPr>
          <w:w w:val="102.57812738418579"/>
          <w:rFonts w:ascii="Times New Roman" w:hAnsi="Times New Roman" w:eastAsia="Times New Roman"/>
          <w:b w:val="0"/>
          <w:i w:val="0"/>
          <w:color w:val="000000"/>
          <w:sz w:val="16"/>
        </w:rPr>
        <w:t xml:space="preserve">representatives whose performance under this Agreement requires such use, possession, disclosure, or access and who have signed </w:t>
      </w:r>
      <w:r>
        <w:rPr>
          <w:w w:val="102.57812738418579"/>
          <w:rFonts w:ascii="Times New Roman" w:hAnsi="Times New Roman" w:eastAsia="Times New Roman"/>
          <w:b w:val="0"/>
          <w:i w:val="0"/>
          <w:color w:val="000000"/>
          <w:sz w:val="16"/>
        </w:rPr>
        <w:t xml:space="preserve">confidentiality and non-disclosure agreements protecting the confidentiality of the Confidential Information at least to the same extent as such </w:t>
      </w:r>
      <w:r>
        <w:rPr>
          <w:w w:val="102.57812738418579"/>
          <w:rFonts w:ascii="Times New Roman" w:hAnsi="Times New Roman" w:eastAsia="Times New Roman"/>
          <w:b w:val="0"/>
          <w:i w:val="0"/>
          <w:color w:val="000000"/>
          <w:sz w:val="16"/>
        </w:rPr>
        <w:t xml:space="preserve">information is protected under this Agreement. Any duplication, use, disclosure, or other act or omission by any person or entity that obtains </w:t>
      </w:r>
      <w:r>
        <w:rPr>
          <w:w w:val="102.57812738418579"/>
          <w:rFonts w:ascii="Times New Roman" w:hAnsi="Times New Roman" w:eastAsia="Times New Roman"/>
          <w:b w:val="0"/>
          <w:i w:val="0"/>
          <w:color w:val="000000"/>
          <w:sz w:val="16"/>
        </w:rPr>
        <w:t xml:space="preserve">access to or possession of Confidential Information through the receiving party that would be a breach of this Agreement if committed by the </w:t>
      </w:r>
      <w:r>
        <w:rPr>
          <w:w w:val="102.57812738418579"/>
          <w:rFonts w:ascii="Times New Roman" w:hAnsi="Times New Roman" w:eastAsia="Times New Roman"/>
          <w:b w:val="0"/>
          <w:i w:val="0"/>
          <w:color w:val="000000"/>
          <w:sz w:val="16"/>
        </w:rPr>
        <w:t xml:space="preserve">receiving party shall be a breach of this Agreement by the receiving party for which the receiving party shall be responsible. For the avoidance of </w:t>
      </w:r>
      <w:r>
        <w:rPr>
          <w:w w:val="102.57812738418579"/>
          <w:rFonts w:ascii="Times New Roman" w:hAnsi="Times New Roman" w:eastAsia="Times New Roman"/>
          <w:b w:val="0"/>
          <w:i w:val="0"/>
          <w:color w:val="000000"/>
          <w:sz w:val="16"/>
        </w:rPr>
        <w:t xml:space="preserve">doubt, neither party shall issue any press release or other public announcement concerning this Agreement, including without limitation its </w:t>
      </w:r>
      <w:r>
        <w:rPr>
          <w:w w:val="102.57812738418579"/>
          <w:rFonts w:ascii="Times New Roman" w:hAnsi="Times New Roman" w:eastAsia="Times New Roman"/>
          <w:b w:val="0"/>
          <w:i w:val="0"/>
          <w:color w:val="000000"/>
          <w:sz w:val="16"/>
        </w:rPr>
        <w:t xml:space="preserve">existence, without the prior written approval of the other party. It shall not be a violation of this XIII for a party to disclose to any person or entity </w:t>
      </w:r>
      <w:r>
        <w:rPr>
          <w:w w:val="102.57812738418579"/>
          <w:rFonts w:ascii="Times New Roman" w:hAnsi="Times New Roman" w:eastAsia="Times New Roman"/>
          <w:b w:val="0"/>
          <w:i w:val="0"/>
          <w:color w:val="000000"/>
          <w:sz w:val="16"/>
        </w:rPr>
        <w:t xml:space="preserve">the tax treatment and tax structure of the transactions contemplated under this Agreement and all materials of any kind (including without </w:t>
      </w:r>
      <w:r>
        <w:rPr>
          <w:w w:val="102.57812738418579"/>
          <w:rFonts w:ascii="Times New Roman" w:hAnsi="Times New Roman" w:eastAsia="Times New Roman"/>
          <w:b w:val="0"/>
          <w:i w:val="0"/>
          <w:color w:val="000000"/>
          <w:sz w:val="16"/>
        </w:rPr>
        <w:t xml:space="preserve">limitation opinions or other tax analyses) relating to such tax treatment or tax structure.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27</w:t>
      </w:r>
    </w:p>
    <w:p>
      <w:pPr>
        <w:autoSpaceDN w:val="0"/>
        <w:autoSpaceDE w:val="0"/>
        <w:widowControl/>
        <w:spacing w:line="238" w:lineRule="auto" w:before="6740"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8" w:after="0"/>
        <w:ind w:left="130" w:right="0" w:firstLine="606"/>
        <w:jc w:val="left"/>
      </w:pPr>
      <w:r>
        <w:rPr>
          <w:w w:val="102.57812738418579"/>
          <w:rFonts w:ascii="Times New Roman,Bold" w:hAnsi="Times New Roman,Bold" w:eastAsia="Times New Roman,Bold"/>
          <w:b/>
          <w:i w:val="0"/>
          <w:color w:val="000000"/>
          <w:sz w:val="16"/>
          <w:u w:val="single"/>
        </w:rPr>
        <w:t>Section 13.2</w:t>
      </w:r>
      <w:r>
        <w:rPr>
          <w:w w:val="102.57812738418579"/>
          <w:rFonts w:ascii="Times New Roman,Bold" w:hAnsi="Times New Roman,Bold" w:eastAsia="Times New Roman,Bold"/>
          <w:b/>
          <w:i w:val="0"/>
          <w:color w:val="000000"/>
          <w:sz w:val="16"/>
          <w:u w:val="single"/>
        </w:rPr>
        <w:t>Point-of-Sale Information</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Due to the sensitive nature of the Point-of-Sale Information, NCM will establish a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Chinese Wall</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around the Point-of-Sale Information to prevent the disclosure of the Point-of-Sale Information under any circumstances to any theatre operator </w:t>
      </w:r>
      <w:r>
        <w:rPr>
          <w:w w:val="102.57812738418579"/>
          <w:rFonts w:ascii="Times New Roman" w:hAnsi="Times New Roman" w:eastAsia="Times New Roman"/>
          <w:b w:val="0"/>
          <w:i w:val="0"/>
          <w:color w:val="000000"/>
          <w:sz w:val="16"/>
        </w:rPr>
        <w:t xml:space="preserve">that is a competitor of Network Affiliate, any employees or agents of any affiliate of NCM, including the board of directors thereof and employees </w:t>
      </w:r>
      <w:r>
        <w:rPr>
          <w:w w:val="102.57812738418579"/>
          <w:rFonts w:ascii="Times New Roman" w:hAnsi="Times New Roman" w:eastAsia="Times New Roman"/>
          <w:b w:val="0"/>
          <w:i w:val="0"/>
          <w:color w:val="000000"/>
          <w:sz w:val="16"/>
        </w:rPr>
        <w:t>thereof with operational responsibility, except to the extent such employees or agents have a need to know such information to permit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w:t>
      </w:r>
      <w:r>
        <w:rPr>
          <w:w w:val="102.57812738418579"/>
          <w:rFonts w:ascii="Times New Roman" w:hAnsi="Times New Roman" w:eastAsia="Times New Roman"/>
          <w:b w:val="0"/>
          <w:i w:val="0"/>
          <w:color w:val="000000"/>
          <w:sz w:val="16"/>
        </w:rPr>
        <w:t xml:space="preserve">performance under this Agreement. Notwithstanding the preceding sentence, but subject to the confidentiality restrictions of Section 13.1, NCM </w:t>
      </w:r>
      <w:r>
        <w:rPr>
          <w:w w:val="102.57812738418579"/>
          <w:rFonts w:ascii="Times New Roman" w:hAnsi="Times New Roman" w:eastAsia="Times New Roman"/>
          <w:b w:val="0"/>
          <w:i w:val="0"/>
          <w:color w:val="000000"/>
          <w:sz w:val="16"/>
        </w:rPr>
        <w:t xml:space="preserve">shall be permitted to disclose the Point-of-Sale Information in aggregate form. </w:t>
      </w:r>
    </w:p>
    <w:p>
      <w:pPr>
        <w:autoSpaceDN w:val="0"/>
        <w:autoSpaceDE w:val="0"/>
        <w:widowControl/>
        <w:spacing w:line="190" w:lineRule="exact" w:before="188" w:after="0"/>
        <w:ind w:left="130" w:right="144" w:firstLine="606"/>
        <w:jc w:val="left"/>
      </w:pPr>
      <w:r>
        <w:rPr>
          <w:w w:val="102.57812738418579"/>
          <w:rFonts w:ascii="Times New Roman,Bold" w:hAnsi="Times New Roman,Bold" w:eastAsia="Times New Roman,Bold"/>
          <w:b/>
          <w:i w:val="0"/>
          <w:color w:val="000000"/>
          <w:sz w:val="16"/>
          <w:u w:val="single"/>
        </w:rPr>
        <w:t>Section 13.3</w:t>
      </w:r>
      <w:r>
        <w:rPr>
          <w:w w:val="102.57812738418579"/>
          <w:rFonts w:ascii="Times New Roman,Bold" w:hAnsi="Times New Roman,Bold" w:eastAsia="Times New Roman,Bold"/>
          <w:b/>
          <w:i w:val="0"/>
          <w:color w:val="000000"/>
          <w:sz w:val="16"/>
          <w:u w:val="single"/>
        </w:rPr>
        <w:t>Injunctive Relief</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Due to the unique and proprietary nature of the NCM Property, the Derived Works and the Confidential </w:t>
      </w:r>
      <w:r>
        <w:rPr>
          <w:w w:val="102.57812738418579"/>
          <w:rFonts w:ascii="Times New Roman" w:hAnsi="Times New Roman" w:eastAsia="Times New Roman"/>
          <w:b w:val="0"/>
          <w:i w:val="0"/>
          <w:color w:val="000000"/>
          <w:sz w:val="16"/>
        </w:rPr>
        <w:t>Information, it is understood and agreed that each party</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remedies at law for a breach of this Article XIII will be inadequate and that each party </w:t>
      </w:r>
      <w:r>
        <w:rPr>
          <w:w w:val="102.57812738418579"/>
          <w:rFonts w:ascii="Times New Roman" w:hAnsi="Times New Roman" w:eastAsia="Times New Roman"/>
          <w:b w:val="0"/>
          <w:i w:val="0"/>
          <w:color w:val="000000"/>
          <w:sz w:val="16"/>
        </w:rPr>
        <w:t xml:space="preserve">shall, in the event of any such breach or the threat of such breach, be entitled to equitable relief (including without limitation provisional and </w:t>
      </w:r>
      <w:r>
        <w:rPr>
          <w:w w:val="102.57812738418579"/>
          <w:rFonts w:ascii="Times New Roman" w:hAnsi="Times New Roman" w:eastAsia="Times New Roman"/>
          <w:b w:val="0"/>
          <w:i w:val="0"/>
          <w:color w:val="000000"/>
          <w:sz w:val="16"/>
        </w:rPr>
        <w:t xml:space="preserve">permanent injunctive relief and specific performance). In addition, Network Affiliate hereby expressly waives the right to a hearing prior to the </w:t>
      </w:r>
      <w:r>
        <w:rPr>
          <w:w w:val="102.57812738418579"/>
          <w:rFonts w:ascii="Times New Roman" w:hAnsi="Times New Roman" w:eastAsia="Times New Roman"/>
          <w:b w:val="0"/>
          <w:i w:val="0"/>
          <w:color w:val="000000"/>
          <w:sz w:val="16"/>
        </w:rPr>
        <w:t xml:space="preserve">issuance of any order by a court of competent jurisdiction granting possession of any NCM Property or Derived Work to NCM. The parties shall </w:t>
      </w:r>
      <w:r>
        <w:rPr>
          <w:w w:val="102.57812738418579"/>
          <w:rFonts w:ascii="Times New Roman" w:hAnsi="Times New Roman" w:eastAsia="Times New Roman"/>
          <w:b w:val="0"/>
          <w:i w:val="0"/>
          <w:color w:val="000000"/>
          <w:sz w:val="16"/>
        </w:rPr>
        <w:t xml:space="preserve">be entitled to the relief described in this Section 13.3 without the requirement of posting a bond. Nothing stated herein shall limit any other </w:t>
      </w:r>
      <w:r>
        <w:rPr>
          <w:w w:val="102.57812738418579"/>
          <w:rFonts w:ascii="Times New Roman" w:hAnsi="Times New Roman" w:eastAsia="Times New Roman"/>
          <w:b w:val="0"/>
          <w:i w:val="0"/>
          <w:color w:val="000000"/>
          <w:sz w:val="16"/>
        </w:rPr>
        <w:t xml:space="preserve">remedies provided under this Agreement or available to the parties at law. </w:t>
      </w:r>
    </w:p>
    <w:p>
      <w:pPr>
        <w:autoSpaceDN w:val="0"/>
        <w:autoSpaceDE w:val="0"/>
        <w:widowControl/>
        <w:spacing w:line="190" w:lineRule="exact" w:before="190" w:after="0"/>
        <w:ind w:left="4320" w:right="4320" w:firstLine="0"/>
        <w:jc w:val="center"/>
      </w:pPr>
      <w:r>
        <w:rPr>
          <w:w w:val="102.57812738418579"/>
          <w:rFonts w:ascii="Times New Roman,Bold" w:hAnsi="Times New Roman,Bold" w:eastAsia="Times New Roman,Bold"/>
          <w:b/>
          <w:i w:val="0"/>
          <w:color w:val="000000"/>
          <w:sz w:val="16"/>
        </w:rPr>
        <w:t xml:space="preserve">ARTICLE XIV </w:t>
      </w:r>
      <w:r>
        <w:br/>
      </w:r>
      <w:r>
        <w:rPr>
          <w:w w:val="102.57812738418579"/>
          <w:rFonts w:ascii="Times New Roman,Bold" w:hAnsi="Times New Roman,Bold" w:eastAsia="Times New Roman,Bold"/>
          <w:b/>
          <w:i w:val="0"/>
          <w:color w:val="000000"/>
          <w:sz w:val="16"/>
        </w:rPr>
        <w:t>MISCELLANEOUS</w:t>
      </w:r>
    </w:p>
    <w:p>
      <w:pPr>
        <w:autoSpaceDN w:val="0"/>
        <w:autoSpaceDE w:val="0"/>
        <w:widowControl/>
        <w:spacing w:line="188" w:lineRule="exact" w:before="190" w:after="0"/>
        <w:ind w:left="130" w:right="144" w:firstLine="606"/>
        <w:jc w:val="left"/>
      </w:pPr>
      <w:r>
        <w:rPr>
          <w:w w:val="102.57812738418579"/>
          <w:rFonts w:ascii="Times New Roman,Bold" w:hAnsi="Times New Roman,Bold" w:eastAsia="Times New Roman,Bold"/>
          <w:b/>
          <w:i w:val="0"/>
          <w:color w:val="000000"/>
          <w:sz w:val="16"/>
          <w:u w:val="single"/>
        </w:rPr>
        <w:t>Section 14.1</w:t>
      </w:r>
      <w:r>
        <w:rPr>
          <w:w w:val="102.57812738418579"/>
          <w:rFonts w:ascii="Times New Roman,Bold" w:hAnsi="Times New Roman,Bold" w:eastAsia="Times New Roman,Bold"/>
          <w:b/>
          <w:i w:val="0"/>
          <w:color w:val="000000"/>
          <w:sz w:val="16"/>
          <w:u w:val="single"/>
        </w:rPr>
        <w:t>Notices</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All notices, consents, and other communications between the parties under or regarding this Agreement shall be in </w:t>
      </w:r>
      <w:r>
        <w:rPr>
          <w:w w:val="102.57812738418579"/>
          <w:rFonts w:ascii="Times New Roman" w:hAnsi="Times New Roman" w:eastAsia="Times New Roman"/>
          <w:b w:val="0"/>
          <w:i w:val="0"/>
          <w:color w:val="000000"/>
          <w:sz w:val="16"/>
        </w:rPr>
        <w:t>writing and shall be sent to the recipient</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address set forth in this section. Such communications shall be deemed to have been received on the </w:t>
      </w:r>
      <w:r>
        <w:rPr>
          <w:w w:val="102.57812738418579"/>
          <w:rFonts w:ascii="Times New Roman" w:hAnsi="Times New Roman" w:eastAsia="Times New Roman"/>
          <w:b w:val="0"/>
          <w:i w:val="0"/>
          <w:color w:val="000000"/>
          <w:sz w:val="16"/>
        </w:rPr>
        <w:t xml:space="preserve">date actually received.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28</w:t>
      </w:r>
    </w:p>
    <w:p>
      <w:pPr>
        <w:autoSpaceDN w:val="0"/>
        <w:autoSpaceDE w:val="0"/>
        <w:widowControl/>
        <w:spacing w:line="238" w:lineRule="auto" w:before="10148"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tabs>
          <w:tab w:pos="2554" w:val="left"/>
        </w:tabs>
        <w:autoSpaceDE w:val="0"/>
        <w:widowControl/>
        <w:spacing w:line="190" w:lineRule="exact" w:before="1266" w:after="0"/>
        <w:ind w:left="736" w:right="3744" w:firstLine="0"/>
        <w:jc w:val="left"/>
      </w:pPr>
      <w:r>
        <w:rPr>
          <w:w w:val="102.57812738418579"/>
          <w:rFonts w:ascii="Times New Roman" w:hAnsi="Times New Roman" w:eastAsia="Times New Roman"/>
          <w:b w:val="0"/>
          <w:i w:val="0"/>
          <w:color w:val="000000"/>
          <w:sz w:val="16"/>
        </w:rPr>
        <w:t xml:space="preserve">NCM: </w:t>
      </w:r>
      <w:r>
        <w:tab/>
      </w:r>
      <w:r>
        <w:rPr>
          <w:w w:val="102.57812738418579"/>
          <w:rFonts w:ascii="Times New Roman" w:hAnsi="Times New Roman" w:eastAsia="Times New Roman"/>
          <w:b w:val="0"/>
          <w:i w:val="0"/>
          <w:color w:val="000000"/>
          <w:sz w:val="16"/>
        </w:rPr>
        <w:t xml:space="preserve">National CineMedia, LLC </w:t>
      </w:r>
      <w:r>
        <w:br/>
      </w:r>
      <w:r>
        <w:tab/>
      </w:r>
      <w:r>
        <w:rPr>
          <w:w w:val="102.57812738418579"/>
          <w:rFonts w:ascii="Times New Roman" w:hAnsi="Times New Roman" w:eastAsia="Times New Roman"/>
          <w:b w:val="0"/>
          <w:i w:val="0"/>
          <w:color w:val="000000"/>
          <w:sz w:val="16"/>
        </w:rPr>
        <w:t xml:space="preserve">9110 E. Nichols Ave., Suite 200 </w:t>
      </w:r>
      <w:r>
        <w:br/>
      </w:r>
      <w:r>
        <w:tab/>
      </w:r>
      <w:r>
        <w:rPr>
          <w:w w:val="102.57812738418579"/>
          <w:rFonts w:ascii="Times New Roman" w:hAnsi="Times New Roman" w:eastAsia="Times New Roman"/>
          <w:b w:val="0"/>
          <w:i w:val="0"/>
          <w:color w:val="000000"/>
          <w:sz w:val="16"/>
        </w:rPr>
        <w:t xml:space="preserve">Centennial, CO 80112 </w:t>
      </w:r>
      <w:r>
        <w:br/>
      </w:r>
      <w:r>
        <w:tab/>
      </w:r>
      <w:r>
        <w:rPr>
          <w:w w:val="102.57812738418579"/>
          <w:rFonts w:ascii="Times New Roman" w:hAnsi="Times New Roman" w:eastAsia="Times New Roman"/>
          <w:b w:val="0"/>
          <w:i w:val="0"/>
          <w:color w:val="000000"/>
          <w:sz w:val="16"/>
        </w:rPr>
        <w:t xml:space="preserve">Attention: Gene Hardy, Esq., EVP and General Counsel </w:t>
      </w:r>
    </w:p>
    <w:p>
      <w:pPr>
        <w:autoSpaceDN w:val="0"/>
        <w:tabs>
          <w:tab w:pos="2554" w:val="left"/>
        </w:tabs>
        <w:autoSpaceDE w:val="0"/>
        <w:widowControl/>
        <w:spacing w:line="164" w:lineRule="exact" w:before="216" w:after="0"/>
        <w:ind w:left="736" w:right="0" w:firstLine="0"/>
        <w:jc w:val="left"/>
      </w:pPr>
      <w:r>
        <w:rPr>
          <w:w w:val="102.57812738418579"/>
          <w:rFonts w:ascii="Times New Roman" w:hAnsi="Times New Roman" w:eastAsia="Times New Roman"/>
          <w:b w:val="0"/>
          <w:i w:val="0"/>
          <w:color w:val="000000"/>
          <w:sz w:val="16"/>
        </w:rPr>
        <w:t xml:space="preserve">Network Affiliate: </w:t>
      </w:r>
      <w:r>
        <w:tab/>
      </w:r>
      <w:r>
        <w:rPr>
          <w:w w:val="102.57812738418579"/>
          <w:rFonts w:ascii="Times New Roman" w:hAnsi="Times New Roman" w:eastAsia="Times New Roman"/>
          <w:b w:val="0"/>
          <w:i w:val="0"/>
          <w:color w:val="000000"/>
          <w:sz w:val="16"/>
        </w:rPr>
        <w:t xml:space="preserve">Digital Cinema Destinations Corp. </w:t>
      </w:r>
    </w:p>
    <w:p>
      <w:pPr>
        <w:autoSpaceDN w:val="0"/>
        <w:autoSpaceDE w:val="0"/>
        <w:widowControl/>
        <w:spacing w:line="190" w:lineRule="exact" w:before="0" w:after="0"/>
        <w:ind w:left="2554" w:right="4896" w:firstLine="0"/>
        <w:jc w:val="left"/>
      </w:pPr>
      <w:r>
        <w:rPr>
          <w:w w:val="102.57812738418579"/>
          <w:rFonts w:ascii="Times New Roman" w:hAnsi="Times New Roman" w:eastAsia="Times New Roman"/>
          <w:b w:val="0"/>
          <w:i w:val="0"/>
          <w:color w:val="000000"/>
          <w:sz w:val="16"/>
        </w:rPr>
        <w:t xml:space="preserve">250 Broad Street </w:t>
      </w:r>
      <w:r>
        <w:br/>
      </w:r>
      <w:r>
        <w:rPr>
          <w:w w:val="102.57812738418579"/>
          <w:rFonts w:ascii="Times New Roman" w:hAnsi="Times New Roman" w:eastAsia="Times New Roman"/>
          <w:b w:val="0"/>
          <w:i w:val="0"/>
          <w:color w:val="000000"/>
          <w:sz w:val="16"/>
        </w:rPr>
        <w:t xml:space="preserve">Westfield, New Jersey 07090 </w:t>
      </w:r>
      <w:r>
        <w:br/>
      </w:r>
      <w:r>
        <w:rPr>
          <w:w w:val="102.57812738418579"/>
          <w:rFonts w:ascii="Times New Roman" w:hAnsi="Times New Roman" w:eastAsia="Times New Roman"/>
          <w:b w:val="0"/>
          <w:i w:val="0"/>
          <w:color w:val="000000"/>
          <w:sz w:val="16"/>
        </w:rPr>
        <w:t xml:space="preserve">Attention: Bud Mayo, Chairman/CEO </w:t>
      </w:r>
    </w:p>
    <w:p>
      <w:pPr>
        <w:autoSpaceDN w:val="0"/>
        <w:tabs>
          <w:tab w:pos="736" w:val="left"/>
        </w:tabs>
        <w:autoSpaceDE w:val="0"/>
        <w:widowControl/>
        <w:spacing w:line="190" w:lineRule="exact" w:before="188" w:after="0"/>
        <w:ind w:left="130" w:right="432" w:firstLine="0"/>
        <w:jc w:val="left"/>
      </w:pPr>
      <w:r>
        <w:rPr>
          <w:w w:val="102.57812738418579"/>
          <w:rFonts w:ascii="Times New Roman" w:hAnsi="Times New Roman" w:eastAsia="Times New Roman"/>
          <w:b w:val="0"/>
          <w:i w:val="0"/>
          <w:color w:val="000000"/>
          <w:sz w:val="16"/>
        </w:rPr>
        <w:t xml:space="preserve">Either party may change its address for notices by giving written notice of the new address to the other party in accordance with this </w:t>
      </w:r>
      <w:r>
        <w:rPr>
          <w:w w:val="102.57812738418579"/>
          <w:rFonts w:ascii="Times New Roman" w:hAnsi="Times New Roman" w:eastAsia="Times New Roman"/>
          <w:b w:val="0"/>
          <w:i w:val="0"/>
          <w:color w:val="000000"/>
          <w:sz w:val="16"/>
        </w:rPr>
        <w:t>section, but any element of such party</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address that is not newly provided in such notice shall be deemed not to have changed. </w:t>
      </w:r>
    </w:p>
    <w:p>
      <w:pPr>
        <w:autoSpaceDN w:val="0"/>
        <w:autoSpaceDE w:val="0"/>
        <w:widowControl/>
        <w:spacing w:line="188" w:lineRule="exact" w:before="192" w:after="0"/>
        <w:ind w:left="130" w:right="144" w:firstLine="606"/>
        <w:jc w:val="left"/>
      </w:pPr>
      <w:r>
        <w:rPr>
          <w:w w:val="102.57812738418579"/>
          <w:rFonts w:ascii="Times New Roman,Bold" w:hAnsi="Times New Roman,Bold" w:eastAsia="Times New Roman,Bold"/>
          <w:b/>
          <w:i w:val="0"/>
          <w:color w:val="000000"/>
          <w:sz w:val="16"/>
          <w:u w:val="single"/>
        </w:rPr>
        <w:t>Section 14.2</w:t>
      </w:r>
      <w:r>
        <w:rPr>
          <w:w w:val="102.57812738418579"/>
          <w:rFonts w:ascii="Times New Roman,Bold" w:hAnsi="Times New Roman,Bold" w:eastAsia="Times New Roman,Bold"/>
          <w:b/>
          <w:i w:val="0"/>
          <w:color w:val="000000"/>
          <w:sz w:val="16"/>
          <w:u w:val="single"/>
        </w:rPr>
        <w:t>Waiver; Remedies</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The waiver or failure of either party to exercise any right provided hereunder shall not be deemed a </w:t>
      </w:r>
      <w:r>
        <w:rPr>
          <w:w w:val="102.57812738418579"/>
          <w:rFonts w:ascii="Times New Roman" w:hAnsi="Times New Roman" w:eastAsia="Times New Roman"/>
          <w:b w:val="0"/>
          <w:i w:val="0"/>
          <w:color w:val="000000"/>
          <w:sz w:val="16"/>
        </w:rPr>
        <w:t xml:space="preserve">waiver of such right in the future or a waiver of any other rights established under this Agreement. All remedies available to either party hereto for </w:t>
      </w:r>
      <w:r>
        <w:rPr>
          <w:w w:val="102.57812738418579"/>
          <w:rFonts w:ascii="Times New Roman" w:hAnsi="Times New Roman" w:eastAsia="Times New Roman"/>
          <w:b w:val="0"/>
          <w:i w:val="0"/>
          <w:color w:val="000000"/>
          <w:sz w:val="16"/>
        </w:rPr>
        <w:t xml:space="preserve">breach of this Agreement are cumulative and may be exercised concurrently or separately, and the exercise of any one remedy shall not be deemed </w:t>
      </w:r>
      <w:r>
        <w:rPr>
          <w:w w:val="102.57812738418579"/>
          <w:rFonts w:ascii="Times New Roman" w:hAnsi="Times New Roman" w:eastAsia="Times New Roman"/>
          <w:b w:val="0"/>
          <w:i w:val="0"/>
          <w:color w:val="000000"/>
          <w:sz w:val="16"/>
        </w:rPr>
        <w:t xml:space="preserve">an election of such remedy to the exclusion of other remedies. </w:t>
      </w:r>
    </w:p>
    <w:p>
      <w:pPr>
        <w:autoSpaceDN w:val="0"/>
        <w:autoSpaceDE w:val="0"/>
        <w:widowControl/>
        <w:spacing w:line="190" w:lineRule="exact" w:before="190" w:after="0"/>
        <w:ind w:left="130" w:right="288" w:firstLine="606"/>
        <w:jc w:val="left"/>
      </w:pPr>
      <w:r>
        <w:rPr>
          <w:w w:val="102.57812738418579"/>
          <w:rFonts w:ascii="Times New Roman,Bold" w:hAnsi="Times New Roman,Bold" w:eastAsia="Times New Roman,Bold"/>
          <w:b/>
          <w:i w:val="0"/>
          <w:color w:val="000000"/>
          <w:sz w:val="16"/>
          <w:u w:val="single"/>
        </w:rPr>
        <w:t>Section 14.3</w:t>
      </w:r>
      <w:r>
        <w:rPr>
          <w:w w:val="102.57812738418579"/>
          <w:rFonts w:ascii="Times New Roman,Bold" w:hAnsi="Times New Roman,Bold" w:eastAsia="Times New Roman,Bold"/>
          <w:b/>
          <w:i w:val="0"/>
          <w:color w:val="000000"/>
          <w:sz w:val="16"/>
          <w:u w:val="single"/>
        </w:rPr>
        <w:t>Severability</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Should any term or provision of this Agreement be held to any extent unenforceable, invalid, or prohibited </w:t>
      </w:r>
      <w:r>
        <w:rPr>
          <w:w w:val="102.57812738418579"/>
          <w:rFonts w:ascii="Times New Roman" w:hAnsi="Times New Roman" w:eastAsia="Times New Roman"/>
          <w:b w:val="0"/>
          <w:i w:val="0"/>
          <w:color w:val="000000"/>
          <w:sz w:val="16"/>
        </w:rPr>
        <w:t xml:space="preserve">under law, then such provision shall be deemed restated to reflect the original intention of the parties as nearly as possible in accordance with </w:t>
      </w:r>
      <w:r>
        <w:rPr>
          <w:w w:val="102.57812738418579"/>
          <w:rFonts w:ascii="Times New Roman" w:hAnsi="Times New Roman" w:eastAsia="Times New Roman"/>
          <w:b w:val="0"/>
          <w:i w:val="0"/>
          <w:color w:val="000000"/>
          <w:sz w:val="16"/>
        </w:rPr>
        <w:t xml:space="preserve">applicable law and the remainder of this Agreement. The application of any term or provision restated pursuant hereto to persons, property, or </w:t>
      </w:r>
      <w:r>
        <w:rPr>
          <w:w w:val="102.57812738418579"/>
          <w:rFonts w:ascii="Times New Roman" w:hAnsi="Times New Roman" w:eastAsia="Times New Roman"/>
          <w:b w:val="0"/>
          <w:i w:val="0"/>
          <w:color w:val="000000"/>
          <w:sz w:val="16"/>
        </w:rPr>
        <w:t xml:space="preserve">circumstances other than those as to which it is invalid, unenforceable, or prohibited, shall not be affected thereby, and each other term and </w:t>
      </w:r>
      <w:r>
        <w:rPr>
          <w:w w:val="102.57812738418579"/>
          <w:rFonts w:ascii="Times New Roman" w:hAnsi="Times New Roman" w:eastAsia="Times New Roman"/>
          <w:b w:val="0"/>
          <w:i w:val="0"/>
          <w:color w:val="000000"/>
          <w:sz w:val="16"/>
        </w:rPr>
        <w:t xml:space="preserve">provision of this Agreement shall be valid and enforceable to the fullest extent permitted by law. </w:t>
      </w:r>
    </w:p>
    <w:p>
      <w:pPr>
        <w:autoSpaceDN w:val="0"/>
        <w:autoSpaceDE w:val="0"/>
        <w:widowControl/>
        <w:spacing w:line="190" w:lineRule="exact" w:before="190" w:after="0"/>
        <w:ind w:left="130" w:right="0" w:firstLine="606"/>
        <w:jc w:val="left"/>
      </w:pPr>
      <w:r>
        <w:rPr>
          <w:w w:val="102.57812738418579"/>
          <w:rFonts w:ascii="Times New Roman,Bold" w:hAnsi="Times New Roman,Bold" w:eastAsia="Times New Roman,Bold"/>
          <w:b/>
          <w:i w:val="0"/>
          <w:color w:val="000000"/>
          <w:sz w:val="16"/>
          <w:u w:val="single"/>
        </w:rPr>
        <w:t>Section 14.4</w:t>
      </w:r>
      <w:r>
        <w:rPr>
          <w:w w:val="102.57812738418579"/>
          <w:rFonts w:ascii="Times New Roman,Bold" w:hAnsi="Times New Roman,Bold" w:eastAsia="Times New Roman,Bold"/>
          <w:b/>
          <w:i w:val="0"/>
          <w:color w:val="000000"/>
          <w:sz w:val="16"/>
          <w:u w:val="single"/>
        </w:rPr>
        <w:t>Integration; Headings</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This Agreement and the exhibits hereto (each of which is made a part hereof and incorporated herein </w:t>
      </w:r>
      <w:r>
        <w:rPr>
          <w:w w:val="102.57812738418579"/>
          <w:rFonts w:ascii="Times New Roman" w:hAnsi="Times New Roman" w:eastAsia="Times New Roman"/>
          <w:b w:val="0"/>
          <w:i w:val="0"/>
          <w:color w:val="000000"/>
          <w:sz w:val="16"/>
        </w:rPr>
        <w:t xml:space="preserve">by this reference) constitute the complete and exclusive statement of the agreement between the parties with respect to the subject matter of this </w:t>
      </w:r>
      <w:r>
        <w:rPr>
          <w:w w:val="102.57812738418579"/>
          <w:rFonts w:ascii="Times New Roman" w:hAnsi="Times New Roman" w:eastAsia="Times New Roman"/>
          <w:b w:val="0"/>
          <w:i w:val="0"/>
          <w:color w:val="000000"/>
          <w:sz w:val="16"/>
        </w:rPr>
        <w:t xml:space="preserve">Agreement, and this Agreement supersedes any and all other prior or contemporaneous oral or written communications, proposals, </w:t>
      </w:r>
      <w:r>
        <w:br/>
      </w:r>
      <w:r>
        <w:rPr>
          <w:w w:val="102.57812738418579"/>
          <w:rFonts w:ascii="Times New Roman" w:hAnsi="Times New Roman" w:eastAsia="Times New Roman"/>
          <w:b w:val="0"/>
          <w:i w:val="0"/>
          <w:color w:val="000000"/>
          <w:sz w:val="16"/>
        </w:rPr>
        <w:t xml:space="preserve">representations, and agreements, express or implied. This Agreement may be amended only by mutual agreement expressed in writing and signed </w:t>
      </w:r>
      <w:r>
        <w:rPr>
          <w:w w:val="102.57812738418579"/>
          <w:rFonts w:ascii="Times New Roman" w:hAnsi="Times New Roman" w:eastAsia="Times New Roman"/>
          <w:b w:val="0"/>
          <w:i w:val="0"/>
          <w:color w:val="000000"/>
          <w:sz w:val="16"/>
        </w:rPr>
        <w:t xml:space="preserve">by both parties. Headings used in this Agreement are for reference only and shall not affect the interpretation of this Agreement. </w:t>
      </w:r>
    </w:p>
    <w:p>
      <w:pPr>
        <w:autoSpaceDN w:val="0"/>
        <w:autoSpaceDE w:val="0"/>
        <w:widowControl/>
        <w:spacing w:line="190" w:lineRule="exact" w:before="188" w:after="0"/>
        <w:ind w:left="130" w:right="0" w:firstLine="606"/>
        <w:jc w:val="left"/>
      </w:pPr>
      <w:r>
        <w:rPr>
          <w:w w:val="102.57812738418579"/>
          <w:rFonts w:ascii="Times New Roman,Bold" w:hAnsi="Times New Roman,Bold" w:eastAsia="Times New Roman,Bold"/>
          <w:b/>
          <w:i w:val="0"/>
          <w:color w:val="000000"/>
          <w:sz w:val="16"/>
          <w:u w:val="single"/>
        </w:rPr>
        <w:t>Section 14.5</w:t>
      </w:r>
      <w:r>
        <w:rPr>
          <w:w w:val="102.57812738418579"/>
          <w:rFonts w:ascii="Times New Roman,Bold" w:hAnsi="Times New Roman,Bold" w:eastAsia="Times New Roman,Bold"/>
          <w:b/>
          <w:i w:val="0"/>
          <w:color w:val="000000"/>
          <w:sz w:val="16"/>
          <w:u w:val="single"/>
        </w:rPr>
        <w:t>Construction</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The parties hereto have participated jointly in the negotiation and drafting of this Agreement. In the event an </w:t>
      </w:r>
      <w:r>
        <w:rPr>
          <w:w w:val="102.57812738418579"/>
          <w:rFonts w:ascii="Times New Roman" w:hAnsi="Times New Roman" w:eastAsia="Times New Roman"/>
          <w:b w:val="0"/>
          <w:i w:val="0"/>
          <w:color w:val="000000"/>
          <w:sz w:val="16"/>
        </w:rPr>
        <w:t xml:space="preserve">ambiguity or question of intent or interpretation arises, this Agreement shall be construed as if drafted jointly by the parties and no presumption or </w:t>
      </w:r>
      <w:r>
        <w:rPr>
          <w:w w:val="102.57812738418579"/>
          <w:rFonts w:ascii="Times New Roman" w:hAnsi="Times New Roman" w:eastAsia="Times New Roman"/>
          <w:b w:val="0"/>
          <w:i w:val="0"/>
          <w:color w:val="000000"/>
          <w:sz w:val="16"/>
        </w:rPr>
        <w:t xml:space="preserve">burden of proof shall arise favoring or disfavoring any party by virtue of the authorship of any of the provisions of this Agreement. </w:t>
      </w:r>
    </w:p>
    <w:p>
      <w:pPr>
        <w:autoSpaceDN w:val="0"/>
        <w:autoSpaceDE w:val="0"/>
        <w:widowControl/>
        <w:spacing w:line="190" w:lineRule="exact" w:before="190" w:after="0"/>
        <w:ind w:left="130" w:right="144" w:firstLine="606"/>
        <w:jc w:val="left"/>
      </w:pPr>
      <w:r>
        <w:rPr>
          <w:w w:val="102.57812738418579"/>
          <w:rFonts w:ascii="Times New Roman,Bold" w:hAnsi="Times New Roman,Bold" w:eastAsia="Times New Roman,Bold"/>
          <w:b/>
          <w:i w:val="0"/>
          <w:color w:val="000000"/>
          <w:sz w:val="16"/>
          <w:u w:val="single"/>
        </w:rPr>
        <w:t>Section 14.6</w:t>
      </w:r>
      <w:r>
        <w:rPr>
          <w:w w:val="102.57812738418579"/>
          <w:rFonts w:ascii="Times New Roman,Bold" w:hAnsi="Times New Roman,Bold" w:eastAsia="Times New Roman,Bold"/>
          <w:b/>
          <w:i w:val="0"/>
          <w:color w:val="000000"/>
          <w:sz w:val="16"/>
          <w:u w:val="single"/>
        </w:rPr>
        <w:t>Non-Recourse</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Notwithstanding anything contained in this Agreement to the contrary, it is expressly understood and </w:t>
      </w:r>
      <w:r>
        <w:rPr>
          <w:w w:val="102.57812738418579"/>
          <w:rFonts w:ascii="Times New Roman" w:hAnsi="Times New Roman" w:eastAsia="Times New Roman"/>
          <w:b w:val="0"/>
          <w:i w:val="0"/>
          <w:color w:val="000000"/>
          <w:sz w:val="16"/>
        </w:rPr>
        <w:t xml:space="preserve">agreed by the parties hereto that each and every representation, warranty, covenant, undertaking and agreement made in this Agreement was not </w:t>
      </w:r>
      <w:r>
        <w:rPr>
          <w:w w:val="102.57812738418579"/>
          <w:rFonts w:ascii="Times New Roman" w:hAnsi="Times New Roman" w:eastAsia="Times New Roman"/>
          <w:b w:val="0"/>
          <w:i w:val="0"/>
          <w:color w:val="000000"/>
          <w:sz w:val="16"/>
        </w:rPr>
        <w:t xml:space="preserve">made or intended to be made as a personal representation, undertaking, warranty, covenant, or agreement on the part of any individual or of any </w:t>
      </w:r>
      <w:r>
        <w:rPr>
          <w:w w:val="102.57812738418579"/>
          <w:rFonts w:ascii="Times New Roman" w:hAnsi="Times New Roman" w:eastAsia="Times New Roman"/>
          <w:b w:val="0"/>
          <w:i w:val="0"/>
          <w:color w:val="000000"/>
          <w:sz w:val="16"/>
        </w:rPr>
        <w:t xml:space="preserve">partner, stockholder, member or other equity holder of either party hereto, and any recourse, whether in common law, in equity, by statute or </w:t>
      </w:r>
      <w:r>
        <w:rPr>
          <w:w w:val="102.57812738418579"/>
          <w:rFonts w:ascii="Times New Roman" w:hAnsi="Times New Roman" w:eastAsia="Times New Roman"/>
          <w:b w:val="0"/>
          <w:i w:val="0"/>
          <w:color w:val="000000"/>
          <w:sz w:val="16"/>
        </w:rPr>
        <w:t xml:space="preserve">otherwise, against any such individual or entity is hereby forever waived and released.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29</w:t>
      </w:r>
    </w:p>
    <w:p>
      <w:pPr>
        <w:autoSpaceDN w:val="0"/>
        <w:autoSpaceDE w:val="0"/>
        <w:widowControl/>
        <w:spacing w:line="238" w:lineRule="auto" w:before="6740"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64" w:lineRule="exact" w:before="1294" w:after="0"/>
        <w:ind w:left="736" w:right="0" w:firstLine="0"/>
        <w:jc w:val="left"/>
      </w:pPr>
      <w:r>
        <w:rPr>
          <w:w w:val="102.57812738418579"/>
          <w:rFonts w:ascii="Times New Roman,Bold" w:hAnsi="Times New Roman,Bold" w:eastAsia="Times New Roman,Bold"/>
          <w:b/>
          <w:i w:val="0"/>
          <w:color w:val="000000"/>
          <w:sz w:val="16"/>
          <w:u w:val="single"/>
        </w:rPr>
        <w:t>Section 14.7</w:t>
      </w:r>
      <w:r>
        <w:rPr>
          <w:w w:val="102.57812738418579"/>
          <w:rFonts w:ascii="Times New Roman,Bold" w:hAnsi="Times New Roman,Bold" w:eastAsia="Times New Roman,Bold"/>
          <w:b/>
          <w:i w:val="0"/>
          <w:color w:val="000000"/>
          <w:sz w:val="16"/>
        </w:rPr>
        <w:t xml:space="preserve"> </w:t>
      </w:r>
      <w:r>
        <w:rPr>
          <w:w w:val="102.57812738418579"/>
          <w:rFonts w:ascii="Times New Roman,Bold" w:hAnsi="Times New Roman,Bold" w:eastAsia="Times New Roman,Bold"/>
          <w:b/>
          <w:i w:val="0"/>
          <w:color w:val="000000"/>
          <w:sz w:val="16"/>
          <w:u w:val="single"/>
        </w:rPr>
        <w:t>Dispute Resolution</w:t>
      </w:r>
      <w:r>
        <w:rPr>
          <w:w w:val="102.57812738418579"/>
          <w:rFonts w:ascii="Times New Roman,Bold" w:hAnsi="Times New Roman,Bold" w:eastAsia="Times New Roman,Bold"/>
          <w:b/>
          <w:i w:val="0"/>
          <w:color w:val="000000"/>
          <w:sz w:val="16"/>
        </w:rPr>
        <w:t>.</w:t>
      </w:r>
    </w:p>
    <w:p>
      <w:pPr>
        <w:autoSpaceDN w:val="0"/>
        <w:autoSpaceDE w:val="0"/>
        <w:widowControl/>
        <w:spacing w:line="190" w:lineRule="exact" w:before="188" w:after="0"/>
        <w:ind w:left="130" w:right="112" w:firstLine="1212"/>
        <w:jc w:val="both"/>
      </w:pPr>
      <w:r>
        <w:rPr>
          <w:w w:val="102.57812738418579"/>
          <w:rFonts w:ascii="Times New Roman" w:hAnsi="Times New Roman" w:eastAsia="Times New Roman"/>
          <w:b w:val="0"/>
          <w:i w:val="0"/>
          <w:color w:val="000000"/>
          <w:sz w:val="16"/>
        </w:rPr>
        <w:t xml:space="preserve">(a) </w:t>
      </w:r>
      <w:r>
        <w:rPr>
          <w:w w:val="102.57812738418579"/>
          <w:rFonts w:ascii="Times New Roman" w:hAnsi="Times New Roman" w:eastAsia="Times New Roman"/>
          <w:b w:val="0"/>
          <w:i w:val="0"/>
          <w:color w:val="000000"/>
          <w:sz w:val="16"/>
          <w:u w:val="single"/>
        </w:rPr>
        <w:t>Governing Law</w:t>
      </w:r>
      <w:r>
        <w:rPr>
          <w:w w:val="102.57812738418579"/>
          <w:rFonts w:ascii="Times New Roman" w:hAnsi="Times New Roman" w:eastAsia="Times New Roman"/>
          <w:b w:val="0"/>
          <w:i w:val="0"/>
          <w:color w:val="000000"/>
          <w:sz w:val="16"/>
        </w:rPr>
        <w:t xml:space="preserve">. This Agreement shall be binding on the Parties as of the date hereof and is to be construed in accordance </w:t>
      </w:r>
      <w:r>
        <w:rPr>
          <w:w w:val="102.57812738418579"/>
          <w:rFonts w:ascii="Times New Roman" w:hAnsi="Times New Roman" w:eastAsia="Times New Roman"/>
          <w:b w:val="0"/>
          <w:i w:val="0"/>
          <w:color w:val="000000"/>
          <w:sz w:val="16"/>
        </w:rPr>
        <w:t xml:space="preserve">with and governed by the internal laws of the State of Delaware without giving effect to any choice of law rule that would cause the application of </w:t>
      </w:r>
      <w:r>
        <w:rPr>
          <w:w w:val="102.57812738418579"/>
          <w:rFonts w:ascii="Times New Roman" w:hAnsi="Times New Roman" w:eastAsia="Times New Roman"/>
          <w:b w:val="0"/>
          <w:i w:val="0"/>
          <w:color w:val="000000"/>
          <w:sz w:val="16"/>
        </w:rPr>
        <w:t xml:space="preserve">the laws of any jurisdiction other than the internal laws of the State of Delaware to the rights and duties of the Parties. </w:t>
      </w:r>
    </w:p>
    <w:p>
      <w:pPr>
        <w:autoSpaceDN w:val="0"/>
        <w:autoSpaceDE w:val="0"/>
        <w:widowControl/>
        <w:spacing w:line="190" w:lineRule="exact" w:before="188" w:after="0"/>
        <w:ind w:left="130" w:right="112" w:firstLine="1212"/>
        <w:jc w:val="both"/>
      </w:pPr>
      <w:r>
        <w:rPr>
          <w:w w:val="102.57812738418579"/>
          <w:rFonts w:ascii="Times New Roman" w:hAnsi="Times New Roman" w:eastAsia="Times New Roman"/>
          <w:b w:val="0"/>
          <w:i w:val="0"/>
          <w:color w:val="000000"/>
          <w:sz w:val="16"/>
        </w:rPr>
        <w:t xml:space="preserve">(b) </w:t>
      </w:r>
      <w:r>
        <w:rPr>
          <w:w w:val="102.57812738418579"/>
          <w:rFonts w:ascii="Times New Roman" w:hAnsi="Times New Roman" w:eastAsia="Times New Roman"/>
          <w:b w:val="0"/>
          <w:i w:val="0"/>
          <w:color w:val="000000"/>
          <w:sz w:val="16"/>
          <w:u w:val="single"/>
        </w:rPr>
        <w:t>Jurisdiction</w:t>
      </w:r>
      <w:r>
        <w:rPr>
          <w:w w:val="102.57812738418579"/>
          <w:rFonts w:ascii="Times New Roman" w:hAnsi="Times New Roman" w:eastAsia="Times New Roman"/>
          <w:b w:val="0"/>
          <w:i w:val="0"/>
          <w:color w:val="000000"/>
          <w:sz w:val="16"/>
        </w:rPr>
        <w:t xml:space="preserve">. Each Party hereto agrees that any legal action or other legal proceeding relating to this Agreement or the </w:t>
      </w:r>
      <w:r>
        <w:rPr>
          <w:w w:val="102.57812738418579"/>
          <w:rFonts w:ascii="Times New Roman" w:hAnsi="Times New Roman" w:eastAsia="Times New Roman"/>
          <w:b w:val="0"/>
          <w:i w:val="0"/>
          <w:color w:val="000000"/>
          <w:sz w:val="16"/>
        </w:rPr>
        <w:t xml:space="preserve">enforcement of any provision of this Agreement shall be brought or otherwise commenced exclusively in any state or federal court located in New </w:t>
      </w:r>
      <w:r>
        <w:rPr>
          <w:w w:val="102.57812738418579"/>
          <w:rFonts w:ascii="Times New Roman" w:hAnsi="Times New Roman" w:eastAsia="Times New Roman"/>
          <w:b w:val="0"/>
          <w:i w:val="0"/>
          <w:color w:val="000000"/>
          <w:sz w:val="16"/>
        </w:rPr>
        <w:t xml:space="preserve">York, New York. Subject to the preceding sentence, each Party hereto: </w:t>
      </w:r>
    </w:p>
    <w:p>
      <w:pPr>
        <w:autoSpaceDN w:val="0"/>
        <w:autoSpaceDE w:val="0"/>
        <w:widowControl/>
        <w:spacing w:line="190" w:lineRule="exact" w:before="188" w:after="0"/>
        <w:ind w:left="130" w:right="112" w:firstLine="1818"/>
        <w:jc w:val="both"/>
      </w:pPr>
      <w:r>
        <w:rPr>
          <w:w w:val="102.57812738418579"/>
          <w:rFonts w:ascii="Times New Roman" w:hAnsi="Times New Roman" w:eastAsia="Times New Roman"/>
          <w:b w:val="0"/>
          <w:i w:val="0"/>
          <w:color w:val="000000"/>
          <w:sz w:val="16"/>
        </w:rPr>
        <w:t xml:space="preserve">(i) expressly and irrevocably consents and submits to the jurisdiction of each state and federal court located in New </w:t>
      </w:r>
      <w:r>
        <w:rPr>
          <w:w w:val="102.57812738418579"/>
          <w:rFonts w:ascii="Times New Roman" w:hAnsi="Times New Roman" w:eastAsia="Times New Roman"/>
          <w:b w:val="0"/>
          <w:i w:val="0"/>
          <w:color w:val="000000"/>
          <w:sz w:val="16"/>
        </w:rPr>
        <w:t xml:space="preserve">York, New York (and each appellate court located in the State of New York) in connection with any such legal proceeding, including to enforce any </w:t>
      </w:r>
      <w:r>
        <w:rPr>
          <w:w w:val="102.57812738418579"/>
          <w:rFonts w:ascii="Times New Roman" w:hAnsi="Times New Roman" w:eastAsia="Times New Roman"/>
          <w:b w:val="0"/>
          <w:i w:val="0"/>
          <w:color w:val="000000"/>
          <w:sz w:val="16"/>
        </w:rPr>
        <w:t xml:space="preserve">settlement, order or award; </w:t>
      </w:r>
    </w:p>
    <w:p>
      <w:pPr>
        <w:autoSpaceDN w:val="0"/>
        <w:autoSpaceDE w:val="0"/>
        <w:widowControl/>
        <w:spacing w:line="190" w:lineRule="exact" w:before="190" w:after="0"/>
        <w:ind w:left="130" w:right="112" w:firstLine="1818"/>
        <w:jc w:val="both"/>
      </w:pPr>
      <w:r>
        <w:rPr>
          <w:w w:val="102.57812738418579"/>
          <w:rFonts w:ascii="Times New Roman" w:hAnsi="Times New Roman" w:eastAsia="Times New Roman"/>
          <w:b w:val="0"/>
          <w:i w:val="0"/>
          <w:color w:val="000000"/>
          <w:sz w:val="16"/>
        </w:rPr>
        <w:t xml:space="preserve">(ii) consents to service of process in any such proceeding in any manner permitted by the laws of the State of New </w:t>
      </w:r>
      <w:r>
        <w:rPr>
          <w:w w:val="102.57812738418579"/>
          <w:rFonts w:ascii="Times New Roman" w:hAnsi="Times New Roman" w:eastAsia="Times New Roman"/>
          <w:b w:val="0"/>
          <w:i w:val="0"/>
          <w:color w:val="000000"/>
          <w:sz w:val="16"/>
        </w:rPr>
        <w:t xml:space="preserve">York, and agrees that service of process by registered or certified mail, return receipt requested, at its address specified pursuant to Section 15.01 </w:t>
      </w:r>
      <w:r>
        <w:rPr>
          <w:w w:val="102.57812738418579"/>
          <w:rFonts w:ascii="Times New Roman" w:hAnsi="Times New Roman" w:eastAsia="Times New Roman"/>
          <w:b w:val="0"/>
          <w:i w:val="0"/>
          <w:color w:val="000000"/>
          <w:sz w:val="16"/>
        </w:rPr>
        <w:t xml:space="preserve">is reasonably calculated to give actual notice; </w:t>
      </w:r>
    </w:p>
    <w:p>
      <w:pPr>
        <w:autoSpaceDN w:val="0"/>
        <w:autoSpaceDE w:val="0"/>
        <w:widowControl/>
        <w:spacing w:line="164" w:lineRule="exact" w:before="216" w:after="0"/>
        <w:ind w:left="1948" w:right="0" w:firstLine="0"/>
        <w:jc w:val="left"/>
      </w:pPr>
      <w:r>
        <w:rPr>
          <w:w w:val="102.57812738418579"/>
          <w:rFonts w:ascii="Times New Roman" w:hAnsi="Times New Roman" w:eastAsia="Times New Roman"/>
          <w:b w:val="0"/>
          <w:i w:val="0"/>
          <w:color w:val="000000"/>
          <w:sz w:val="16"/>
        </w:rPr>
        <w:t xml:space="preserve">(iii) agrees that each state and federal court located in New York, New York shall be deemed to be a convenient forum; </w:t>
      </w:r>
    </w:p>
    <w:p>
      <w:pPr>
        <w:autoSpaceDN w:val="0"/>
        <w:autoSpaceDE w:val="0"/>
        <w:widowControl/>
        <w:spacing w:line="190" w:lineRule="exact" w:before="188" w:after="0"/>
        <w:ind w:left="130" w:right="112" w:firstLine="1818"/>
        <w:jc w:val="both"/>
      </w:pPr>
      <w:r>
        <w:rPr>
          <w:w w:val="102.57812738418579"/>
          <w:rFonts w:ascii="Times New Roman" w:hAnsi="Times New Roman" w:eastAsia="Times New Roman"/>
          <w:b w:val="0"/>
          <w:i w:val="0"/>
          <w:color w:val="000000"/>
          <w:sz w:val="16"/>
        </w:rPr>
        <w:t xml:space="preserve">(iv) waives and agrees not to assert (by way of motion, as a defense or otherwise), in any such legal proceeding </w:t>
      </w:r>
      <w:r>
        <w:rPr>
          <w:w w:val="102.57812738418579"/>
          <w:rFonts w:ascii="Times New Roman" w:hAnsi="Times New Roman" w:eastAsia="Times New Roman"/>
          <w:b w:val="0"/>
          <w:i w:val="0"/>
          <w:color w:val="000000"/>
          <w:sz w:val="16"/>
        </w:rPr>
        <w:t xml:space="preserve">commenced in any state or federal court located in New York, New York, any claim that such Party is not subject personally to the jurisdiction of </w:t>
      </w:r>
      <w:r>
        <w:rPr>
          <w:w w:val="102.57812738418579"/>
          <w:rFonts w:ascii="Times New Roman" w:hAnsi="Times New Roman" w:eastAsia="Times New Roman"/>
          <w:b w:val="0"/>
          <w:i w:val="0"/>
          <w:color w:val="000000"/>
          <w:sz w:val="16"/>
        </w:rPr>
        <w:t xml:space="preserve">such court, that such legal proceeding has been brought in an inconvenient forum, that the venue of such proceeding is improper or that this </w:t>
      </w:r>
      <w:r>
        <w:rPr>
          <w:w w:val="102.57812738418579"/>
          <w:rFonts w:ascii="Times New Roman" w:hAnsi="Times New Roman" w:eastAsia="Times New Roman"/>
          <w:b w:val="0"/>
          <w:i w:val="0"/>
          <w:color w:val="000000"/>
          <w:sz w:val="16"/>
        </w:rPr>
        <w:t xml:space="preserve">Agreement or the subject matter hereof or thereof may not be enforced in or by such court; and </w:t>
      </w:r>
    </w:p>
    <w:p>
      <w:pPr>
        <w:autoSpaceDN w:val="0"/>
        <w:autoSpaceDE w:val="0"/>
        <w:widowControl/>
        <w:spacing w:line="190" w:lineRule="exact" w:before="188" w:after="0"/>
        <w:ind w:left="130" w:right="112" w:firstLine="1818"/>
        <w:jc w:val="both"/>
      </w:pPr>
      <w:r>
        <w:rPr>
          <w:w w:val="102.57812738418579"/>
          <w:rFonts w:ascii="Times New Roman" w:hAnsi="Times New Roman" w:eastAsia="Times New Roman"/>
          <w:b w:val="0"/>
          <w:i w:val="0"/>
          <w:color w:val="000000"/>
          <w:sz w:val="16"/>
        </w:rPr>
        <w:t xml:space="preserve">(v) agrees to the entry of an order to enforce any resolution, settlement, order or award made pursuant to this Section </w:t>
      </w:r>
      <w:r>
        <w:rPr>
          <w:w w:val="102.57812738418579"/>
          <w:rFonts w:ascii="Times New Roman" w:hAnsi="Times New Roman" w:eastAsia="Times New Roman"/>
          <w:b w:val="0"/>
          <w:i w:val="0"/>
          <w:color w:val="000000"/>
          <w:sz w:val="16"/>
        </w:rPr>
        <w:t xml:space="preserve">by the state and federal courts located in New York, New York and in connection therewith hereby waives, and agrees not to assert by way of </w:t>
      </w:r>
      <w:r>
        <w:rPr>
          <w:w w:val="102.57812738418579"/>
          <w:rFonts w:ascii="Times New Roman" w:hAnsi="Times New Roman" w:eastAsia="Times New Roman"/>
          <w:b w:val="0"/>
          <w:i w:val="0"/>
          <w:color w:val="000000"/>
          <w:sz w:val="16"/>
        </w:rPr>
        <w:t xml:space="preserve">motion, as a defense, or otherwise, any claim that such resolution, settlement, order or award is inconsistent with or violative of the laws or public </w:t>
      </w:r>
      <w:r>
        <w:rPr>
          <w:w w:val="102.57812738418579"/>
          <w:rFonts w:ascii="Times New Roman" w:hAnsi="Times New Roman" w:eastAsia="Times New Roman"/>
          <w:b w:val="0"/>
          <w:i w:val="0"/>
          <w:color w:val="000000"/>
          <w:sz w:val="16"/>
        </w:rPr>
        <w:t xml:space="preserve">policy of the laws of the State of New York or any other jurisdiction. </w:t>
      </w:r>
    </w:p>
    <w:p>
      <w:pPr>
        <w:autoSpaceDN w:val="0"/>
        <w:autoSpaceDE w:val="0"/>
        <w:widowControl/>
        <w:spacing w:line="190" w:lineRule="exact" w:before="188" w:after="0"/>
        <w:ind w:left="130" w:right="112" w:firstLine="1212"/>
        <w:jc w:val="both"/>
      </w:pPr>
      <w:r>
        <w:rPr>
          <w:w w:val="102.57812738418579"/>
          <w:rFonts w:ascii="Times New Roman" w:hAnsi="Times New Roman" w:eastAsia="Times New Roman"/>
          <w:b w:val="0"/>
          <w:i w:val="0"/>
          <w:color w:val="000000"/>
          <w:sz w:val="16"/>
        </w:rPr>
        <w:t xml:space="preserve">(c) </w:t>
      </w:r>
      <w:r>
        <w:rPr>
          <w:w w:val="102.57812738418579"/>
          <w:rFonts w:ascii="Times New Roman" w:hAnsi="Times New Roman" w:eastAsia="Times New Roman"/>
          <w:b w:val="0"/>
          <w:i w:val="0"/>
          <w:color w:val="000000"/>
          <w:sz w:val="16"/>
          <w:u w:val="single"/>
        </w:rPr>
        <w:t>Costs and Expenses</w:t>
      </w:r>
      <w:r>
        <w:rPr>
          <w:w w:val="102.57812738418579"/>
          <w:rFonts w:ascii="Times New Roman" w:hAnsi="Times New Roman" w:eastAsia="Times New Roman"/>
          <w:b w:val="0"/>
          <w:i w:val="0"/>
          <w:color w:val="000000"/>
          <w:sz w:val="16"/>
        </w:rPr>
        <w:t xml:space="preserve">. In the event of any action or other proceeding relating to this Agreement or the enforcement of any </w:t>
      </w:r>
      <w:r>
        <w:rPr>
          <w:w w:val="102.57812738418579"/>
          <w:rFonts w:ascii="Times New Roman" w:hAnsi="Times New Roman" w:eastAsia="Times New Roman"/>
          <w:b w:val="0"/>
          <w:i w:val="0"/>
          <w:color w:val="000000"/>
          <w:sz w:val="16"/>
        </w:rPr>
        <w:t xml:space="preserve">provision of this Agreement, the prevailing party (as determined by the court) shall be entitled to payment by the non-prevailing party of all costs </w:t>
      </w:r>
      <w:r>
        <w:rPr>
          <w:w w:val="102.57812738418579"/>
          <w:rFonts w:ascii="Times New Roman" w:hAnsi="Times New Roman" w:eastAsia="Times New Roman"/>
          <w:b w:val="0"/>
          <w:i w:val="0"/>
          <w:color w:val="000000"/>
          <w:sz w:val="16"/>
        </w:rPr>
        <w:t>and expenses (including reasonable attorneys</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fees) incurred by the prevailing party, including any costs and expenses incurred in connection </w:t>
      </w:r>
      <w:r>
        <w:rPr>
          <w:w w:val="102.57812738418579"/>
          <w:rFonts w:ascii="Times New Roman" w:hAnsi="Times New Roman" w:eastAsia="Times New Roman"/>
          <w:b w:val="0"/>
          <w:i w:val="0"/>
          <w:color w:val="000000"/>
          <w:sz w:val="16"/>
        </w:rPr>
        <w:t xml:space="preserve">with any challenge to the jurisdiction or the convenience or propriety of venue of proceedings before any state or federal court located in New </w:t>
      </w:r>
      <w:r>
        <w:rPr>
          <w:w w:val="102.57812738418579"/>
          <w:rFonts w:ascii="Times New Roman" w:hAnsi="Times New Roman" w:eastAsia="Times New Roman"/>
          <w:b w:val="0"/>
          <w:i w:val="0"/>
          <w:color w:val="000000"/>
          <w:sz w:val="16"/>
        </w:rPr>
        <w:t xml:space="preserve">York, New York.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30</w:t>
      </w:r>
    </w:p>
    <w:p>
      <w:pPr>
        <w:autoSpaceDN w:val="0"/>
        <w:autoSpaceDE w:val="0"/>
        <w:widowControl/>
        <w:spacing w:line="238" w:lineRule="auto" w:before="7498"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90" w:lineRule="exact" w:before="1268" w:after="0"/>
        <w:ind w:left="130" w:right="144" w:firstLine="606"/>
        <w:jc w:val="left"/>
      </w:pPr>
      <w:r>
        <w:rPr>
          <w:w w:val="102.57812738418579"/>
          <w:rFonts w:ascii="Times New Roman,Bold" w:hAnsi="Times New Roman,Bold" w:eastAsia="Times New Roman,Bold"/>
          <w:b/>
          <w:i w:val="0"/>
          <w:color w:val="000000"/>
          <w:sz w:val="16"/>
          <w:u w:val="single"/>
        </w:rPr>
        <w:t>Section 14.8</w:t>
      </w:r>
      <w:r>
        <w:rPr>
          <w:w w:val="102.57812738418579"/>
          <w:rFonts w:ascii="Times New Roman,Bold" w:hAnsi="Times New Roman,Bold" w:eastAsia="Times New Roman,Bold"/>
          <w:b/>
          <w:i w:val="0"/>
          <w:color w:val="000000"/>
          <w:sz w:val="16"/>
          <w:u w:val="single"/>
        </w:rPr>
        <w:t>Assignment</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Network Affiliate may not assign or transfer, by operation of law or otherwise, any of its rights under this </w:t>
      </w:r>
      <w:r>
        <w:rPr>
          <w:w w:val="102.57812738418579"/>
          <w:rFonts w:ascii="Times New Roman" w:hAnsi="Times New Roman" w:eastAsia="Times New Roman"/>
          <w:b w:val="0"/>
          <w:i w:val="0"/>
          <w:color w:val="000000"/>
          <w:sz w:val="16"/>
        </w:rPr>
        <w:t>Agreement or delegate any of its duties under this Agreement to any third party without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prior written consent, which consent shall not be </w:t>
      </w:r>
      <w:r>
        <w:rPr>
          <w:w w:val="102.57812738418579"/>
          <w:rFonts w:ascii="Times New Roman" w:hAnsi="Times New Roman" w:eastAsia="Times New Roman"/>
          <w:b w:val="0"/>
          <w:i w:val="0"/>
          <w:color w:val="000000"/>
          <w:sz w:val="16"/>
        </w:rPr>
        <w:t xml:space="preserve">unreasonably withheld, conditioned or delayed. For the purposes of this Agreement, any change of control, merger, consolidation, or acquisition </w:t>
      </w:r>
      <w:r>
        <w:rPr>
          <w:w w:val="102.57812738418579"/>
          <w:rFonts w:ascii="Times New Roman" w:hAnsi="Times New Roman" w:eastAsia="Times New Roman"/>
          <w:b w:val="0"/>
          <w:i w:val="0"/>
          <w:color w:val="000000"/>
          <w:sz w:val="16"/>
        </w:rPr>
        <w:t xml:space="preserve">of all or substantially all of the assets of Network Affiliate (collectively, a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u w:val="single"/>
        </w:rPr>
        <w:t>Change of Control</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 shall be deemed an assignment. This Agreement </w:t>
      </w:r>
      <w:r>
        <w:rPr>
          <w:w w:val="102.57812738418579"/>
          <w:rFonts w:ascii="Times New Roman" w:hAnsi="Times New Roman" w:eastAsia="Times New Roman"/>
          <w:b w:val="0"/>
          <w:i w:val="0"/>
          <w:color w:val="000000"/>
          <w:sz w:val="16"/>
        </w:rPr>
        <w:t xml:space="preserve">shall not be assignable by either party unless the assignee expressly assumes in writing the obligations of the assignor hereunder. Any attempted </w:t>
      </w:r>
      <w:r>
        <w:rPr>
          <w:w w:val="102.57812738418579"/>
          <w:rFonts w:ascii="Times New Roman" w:hAnsi="Times New Roman" w:eastAsia="Times New Roman"/>
          <w:b w:val="0"/>
          <w:i w:val="0"/>
          <w:color w:val="000000"/>
          <w:sz w:val="16"/>
        </w:rPr>
        <w:t xml:space="preserve">assignment in violation of this section shall be void. </w:t>
      </w:r>
    </w:p>
    <w:p>
      <w:pPr>
        <w:autoSpaceDN w:val="0"/>
        <w:autoSpaceDE w:val="0"/>
        <w:widowControl/>
        <w:spacing w:line="188" w:lineRule="exact" w:before="192" w:after="0"/>
        <w:ind w:left="130" w:right="0" w:firstLine="606"/>
        <w:jc w:val="left"/>
      </w:pPr>
      <w:r>
        <w:rPr>
          <w:w w:val="102.57812738418579"/>
          <w:rFonts w:ascii="Times New Roman,Bold" w:hAnsi="Times New Roman,Bold" w:eastAsia="Times New Roman,Bold"/>
          <w:b/>
          <w:i w:val="0"/>
          <w:color w:val="000000"/>
          <w:sz w:val="16"/>
          <w:u w:val="single"/>
        </w:rPr>
        <w:t>Section 14.9</w:t>
      </w:r>
      <w:r>
        <w:rPr>
          <w:w w:val="102.57812738418579"/>
          <w:rFonts w:ascii="Times New Roman,Bold" w:hAnsi="Times New Roman,Bold" w:eastAsia="Times New Roman,Bold"/>
          <w:b/>
          <w:i w:val="0"/>
          <w:color w:val="000000"/>
          <w:sz w:val="16"/>
          <w:u w:val="single"/>
        </w:rPr>
        <w:t>Force Majeure</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Any delay in the performance of any duties or obligations of either party (except the payment of money </w:t>
      </w:r>
      <w:r>
        <w:rPr>
          <w:w w:val="102.57812738418579"/>
          <w:rFonts w:ascii="Times New Roman" w:hAnsi="Times New Roman" w:eastAsia="Times New Roman"/>
          <w:b w:val="0"/>
          <w:i w:val="0"/>
          <w:color w:val="000000"/>
          <w:sz w:val="16"/>
        </w:rPr>
        <w:t xml:space="preserve">owed) will not be considered a breach of this Agreement if such delay is caused by a labor dispute, shortage of materials, fire, earthquake, flood, or </w:t>
      </w:r>
      <w:r>
        <w:rPr>
          <w:w w:val="102.57812738418579"/>
          <w:rFonts w:ascii="Times New Roman" w:hAnsi="Times New Roman" w:eastAsia="Times New Roman"/>
          <w:b w:val="0"/>
          <w:i w:val="0"/>
          <w:color w:val="000000"/>
          <w:sz w:val="16"/>
        </w:rPr>
        <w:t xml:space="preserve">any other event beyond the control of such party, provided that such party uses reasonable efforts, under the circumstances, to notify the other </w:t>
      </w:r>
      <w:r>
        <w:rPr>
          <w:w w:val="102.57812738418579"/>
          <w:rFonts w:ascii="Times New Roman" w:hAnsi="Times New Roman" w:eastAsia="Times New Roman"/>
          <w:b w:val="0"/>
          <w:i w:val="0"/>
          <w:color w:val="000000"/>
          <w:sz w:val="16"/>
        </w:rPr>
        <w:t xml:space="preserve">party of the circumstances causing the delay and to resume performance as soon as possible. </w:t>
      </w:r>
    </w:p>
    <w:p>
      <w:pPr>
        <w:autoSpaceDN w:val="0"/>
        <w:autoSpaceDE w:val="0"/>
        <w:widowControl/>
        <w:spacing w:line="190" w:lineRule="exact" w:before="190" w:after="0"/>
        <w:ind w:left="130" w:right="0" w:firstLine="606"/>
        <w:jc w:val="left"/>
      </w:pPr>
      <w:r>
        <w:rPr>
          <w:w w:val="102.57812738418579"/>
          <w:rFonts w:ascii="Times New Roman,Bold" w:hAnsi="Times New Roman,Bold" w:eastAsia="Times New Roman,Bold"/>
          <w:b/>
          <w:i w:val="0"/>
          <w:color w:val="000000"/>
          <w:sz w:val="16"/>
          <w:u w:val="single"/>
        </w:rPr>
        <w:t>Section 14.10</w:t>
      </w:r>
      <w:r>
        <w:rPr>
          <w:w w:val="102.57812738418579"/>
          <w:rFonts w:ascii="Times New Roman,Bold" w:hAnsi="Times New Roman,Bold" w:eastAsia="Times New Roman,Bold"/>
          <w:b/>
          <w:i w:val="0"/>
          <w:color w:val="000000"/>
          <w:sz w:val="16"/>
          <w:u w:val="single"/>
        </w:rPr>
        <w:t>Third Party Beneficiary</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The parties hereto do not intend, nor shall any clause be interpreted, to create under this </w:t>
      </w:r>
      <w:r>
        <w:rPr>
          <w:w w:val="102.57812738418579"/>
          <w:rFonts w:ascii="Times New Roman" w:hAnsi="Times New Roman" w:eastAsia="Times New Roman"/>
          <w:b w:val="0"/>
          <w:i w:val="0"/>
          <w:color w:val="000000"/>
          <w:sz w:val="16"/>
        </w:rPr>
        <w:t xml:space="preserve">Agreement any obligations or benefits to, or rights in, any third party from either NCM or Network Affiliate. Neither party hereto is granted any </w:t>
      </w:r>
      <w:r>
        <w:rPr>
          <w:w w:val="102.57812738418579"/>
          <w:rFonts w:ascii="Times New Roman" w:hAnsi="Times New Roman" w:eastAsia="Times New Roman"/>
          <w:b w:val="0"/>
          <w:i w:val="0"/>
          <w:color w:val="000000"/>
          <w:sz w:val="16"/>
        </w:rPr>
        <w:t xml:space="preserve">right or authority to assume or create any obligation or responsibility, express or implied, on behalf of, or in the name of, the other party, or to bind </w:t>
      </w:r>
      <w:r>
        <w:rPr>
          <w:w w:val="102.57812738418579"/>
          <w:rFonts w:ascii="Times New Roman" w:hAnsi="Times New Roman" w:eastAsia="Times New Roman"/>
          <w:b w:val="0"/>
          <w:i w:val="0"/>
          <w:color w:val="000000"/>
          <w:sz w:val="16"/>
        </w:rPr>
        <w:t xml:space="preserve">the other party in any matter or thing whatever. No affiliate of NCM shall have any liability or obligation pursuant to this Agreement. NCM shall be </w:t>
      </w:r>
      <w:r>
        <w:rPr>
          <w:w w:val="102.57812738418579"/>
          <w:rFonts w:ascii="Times New Roman" w:hAnsi="Times New Roman" w:eastAsia="Times New Roman"/>
          <w:b w:val="0"/>
          <w:i w:val="0"/>
          <w:color w:val="000000"/>
          <w:sz w:val="16"/>
        </w:rPr>
        <w:t>solely responsible, and Network Affiliate agrees to look solely to NCM, for the satisfaction of NCM</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obligations under this Agreement. </w:t>
      </w:r>
    </w:p>
    <w:p>
      <w:pPr>
        <w:autoSpaceDN w:val="0"/>
        <w:autoSpaceDE w:val="0"/>
        <w:widowControl/>
        <w:spacing w:line="190" w:lineRule="exact" w:before="190" w:after="0"/>
        <w:ind w:left="130" w:right="144" w:firstLine="606"/>
        <w:jc w:val="left"/>
      </w:pPr>
      <w:r>
        <w:rPr>
          <w:w w:val="102.57812738418579"/>
          <w:rFonts w:ascii="Times New Roman,Bold" w:hAnsi="Times New Roman,Bold" w:eastAsia="Times New Roman,Bold"/>
          <w:b/>
          <w:i w:val="0"/>
          <w:color w:val="000000"/>
          <w:sz w:val="16"/>
          <w:u w:val="single"/>
        </w:rPr>
        <w:t>Section 14.11</w:t>
      </w:r>
      <w:r>
        <w:rPr>
          <w:w w:val="102.57812738418579"/>
          <w:rFonts w:ascii="Times New Roman,Bold" w:hAnsi="Times New Roman,Bold" w:eastAsia="Times New Roman,Bold"/>
          <w:b/>
          <w:i w:val="0"/>
          <w:color w:val="000000"/>
          <w:sz w:val="16"/>
          <w:u w:val="single"/>
        </w:rPr>
        <w:t>Export</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Network Affiliate acknowledges that the Software and the Confidential Information of NCM are subject to the </w:t>
      </w:r>
      <w:r>
        <w:rPr>
          <w:w w:val="102.57812738418579"/>
          <w:rFonts w:ascii="Times New Roman" w:hAnsi="Times New Roman" w:eastAsia="Times New Roman"/>
          <w:b w:val="0"/>
          <w:i w:val="0"/>
          <w:color w:val="000000"/>
          <w:sz w:val="16"/>
        </w:rPr>
        <w:t xml:space="preserve">export controls of the United States. Network Affiliate acknowledges that it has no right to, and further agrees that it will not, export or otherwise </w:t>
      </w:r>
      <w:r>
        <w:rPr>
          <w:w w:val="102.57812738418579"/>
          <w:rFonts w:ascii="Times New Roman" w:hAnsi="Times New Roman" w:eastAsia="Times New Roman"/>
          <w:b w:val="0"/>
          <w:i w:val="0"/>
          <w:color w:val="000000"/>
          <w:sz w:val="16"/>
        </w:rPr>
        <w:t xml:space="preserve">transfer or permit the transfer of any Software or Confidential Information of NCM outside the United States. Network Affiliate will defend, </w:t>
      </w:r>
      <w:r>
        <w:rPr>
          <w:w w:val="102.57812738418579"/>
          <w:rFonts w:ascii="Times New Roman" w:hAnsi="Times New Roman" w:eastAsia="Times New Roman"/>
          <w:b w:val="0"/>
          <w:i w:val="0"/>
          <w:color w:val="000000"/>
          <w:sz w:val="16"/>
        </w:rPr>
        <w:t xml:space="preserve">indemnify, and hold harmless NCM from and against all fines, penalties, liabilities, damages, costs, and expenses incurred by NCM as a result of </w:t>
      </w:r>
      <w:r>
        <w:rPr>
          <w:w w:val="102.57812738418579"/>
          <w:rFonts w:ascii="Times New Roman" w:hAnsi="Times New Roman" w:eastAsia="Times New Roman"/>
          <w:b w:val="0"/>
          <w:i w:val="0"/>
          <w:color w:val="000000"/>
          <w:sz w:val="16"/>
        </w:rPr>
        <w:t xml:space="preserve">any failure to comply with the preceding sentence. </w:t>
      </w:r>
    </w:p>
    <w:p>
      <w:pPr>
        <w:autoSpaceDN w:val="0"/>
        <w:autoSpaceDE w:val="0"/>
        <w:widowControl/>
        <w:spacing w:line="188" w:lineRule="exact" w:before="192" w:after="0"/>
        <w:ind w:left="130" w:right="144" w:firstLine="606"/>
        <w:jc w:val="left"/>
      </w:pPr>
      <w:r>
        <w:rPr>
          <w:w w:val="102.57812738418579"/>
          <w:rFonts w:ascii="Times New Roman,Bold" w:hAnsi="Times New Roman,Bold" w:eastAsia="Times New Roman,Bold"/>
          <w:b/>
          <w:i w:val="0"/>
          <w:color w:val="000000"/>
          <w:sz w:val="16"/>
          <w:u w:val="single"/>
        </w:rPr>
        <w:t>Section 14.12</w:t>
      </w:r>
      <w:r>
        <w:rPr>
          <w:w w:val="102.57812738418579"/>
          <w:rFonts w:ascii="Times New Roman,Bold" w:hAnsi="Times New Roman,Bold" w:eastAsia="Times New Roman,Bold"/>
          <w:b/>
          <w:i w:val="0"/>
          <w:color w:val="000000"/>
          <w:sz w:val="16"/>
          <w:u w:val="single"/>
        </w:rPr>
        <w:t>Independent Contractors</w:t>
      </w:r>
      <w:r>
        <w:rPr>
          <w:w w:val="102.57812738418579"/>
          <w:rFonts w:ascii="Times New Roman,Bold" w:hAnsi="Times New Roman,Bold" w:eastAsia="Times New Roman,Bold"/>
          <w:b/>
          <w:i w:val="0"/>
          <w:color w:val="000000"/>
          <w:sz w:val="16"/>
        </w:rPr>
        <w:t>.</w:t>
      </w:r>
      <w:r>
        <w:rPr>
          <w:w w:val="102.57812738418579"/>
          <w:rFonts w:ascii="Times New Roman" w:hAnsi="Times New Roman" w:eastAsia="Times New Roman"/>
          <w:b w:val="0"/>
          <w:i w:val="0"/>
          <w:color w:val="000000"/>
          <w:sz w:val="16"/>
        </w:rPr>
        <w:t xml:space="preserve"> Network Affiliate</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 xml:space="preserve">s relationship to NCM is that of an independent contractor, and neither party </w:t>
      </w:r>
      <w:r>
        <w:rPr>
          <w:w w:val="102.57812738418579"/>
          <w:rFonts w:ascii="Times New Roman" w:hAnsi="Times New Roman" w:eastAsia="Times New Roman"/>
          <w:b w:val="0"/>
          <w:i w:val="0"/>
          <w:color w:val="000000"/>
          <w:sz w:val="16"/>
        </w:rPr>
        <w:t xml:space="preserve">is an agent or partner of the other. Network Affiliate will not have, and will not represent to any third party that it has, any authority to act on </w:t>
      </w:r>
      <w:r>
        <w:rPr>
          <w:w w:val="102.57812738418579"/>
          <w:rFonts w:ascii="Times New Roman" w:hAnsi="Times New Roman" w:eastAsia="Times New Roman"/>
          <w:b w:val="0"/>
          <w:i w:val="0"/>
          <w:color w:val="000000"/>
          <w:sz w:val="16"/>
        </w:rPr>
        <w:t xml:space="preserve">behalf of NCM. </w:t>
      </w:r>
    </w:p>
    <w:p>
      <w:pPr>
        <w:autoSpaceDN w:val="0"/>
        <w:autoSpaceDE w:val="0"/>
        <w:widowControl/>
        <w:spacing w:line="188" w:lineRule="exact" w:before="192" w:after="0"/>
        <w:ind w:left="130" w:right="144" w:firstLine="606"/>
        <w:jc w:val="left"/>
      </w:pPr>
      <w:r>
        <w:rPr>
          <w:w w:val="102.57812738418579"/>
          <w:rFonts w:ascii="Times New Roman,Bold" w:hAnsi="Times New Roman,Bold" w:eastAsia="Times New Roman,Bold"/>
          <w:b/>
          <w:i w:val="0"/>
          <w:color w:val="000000"/>
          <w:sz w:val="16"/>
          <w:u w:val="single"/>
        </w:rPr>
        <w:t>Section 14.13</w:t>
      </w:r>
      <w:r>
        <w:rPr>
          <w:w w:val="102.57812738418579"/>
          <w:rFonts w:ascii="Times New Roman,Bold" w:hAnsi="Times New Roman,Bold" w:eastAsia="Times New Roman,Bold"/>
          <w:b/>
          <w:i w:val="0"/>
          <w:color w:val="000000"/>
          <w:sz w:val="16"/>
          <w:u w:val="single"/>
        </w:rPr>
        <w:t>Counterparts</w:t>
      </w:r>
      <w:r>
        <w:rPr>
          <w:w w:val="102.57812738418579"/>
          <w:rFonts w:ascii="Times New Roman,Bold" w:hAnsi="Times New Roman,Bold" w:eastAsia="Times New Roman,Bold"/>
          <w:b/>
          <w:i w:val="0"/>
          <w:color w:val="000000"/>
          <w:sz w:val="16"/>
        </w:rPr>
        <w:t xml:space="preserve">. </w:t>
      </w:r>
      <w:r>
        <w:rPr>
          <w:w w:val="102.57812738418579"/>
          <w:rFonts w:ascii="Times New Roman" w:hAnsi="Times New Roman" w:eastAsia="Times New Roman"/>
          <w:b w:val="0"/>
          <w:i w:val="0"/>
          <w:color w:val="000000"/>
          <w:sz w:val="16"/>
        </w:rPr>
        <w:t xml:space="preserve">This Agreement may be executed in any number of separate counterparts each of which when executed and </w:t>
      </w:r>
      <w:r>
        <w:rPr>
          <w:w w:val="102.57812738418579"/>
          <w:rFonts w:ascii="Times New Roman" w:hAnsi="Times New Roman" w:eastAsia="Times New Roman"/>
          <w:b w:val="0"/>
          <w:i w:val="0"/>
          <w:color w:val="000000"/>
          <w:sz w:val="16"/>
        </w:rPr>
        <w:t xml:space="preserve">delivered to the other party hereto shall be an original as against the party whose signature appears thereon, but all such counterparts shall </w:t>
      </w:r>
      <w:r>
        <w:rPr>
          <w:w w:val="102.57812738418579"/>
          <w:rFonts w:ascii="Times New Roman" w:hAnsi="Times New Roman" w:eastAsia="Times New Roman"/>
          <w:b w:val="0"/>
          <w:i w:val="0"/>
          <w:color w:val="000000"/>
          <w:sz w:val="16"/>
        </w:rPr>
        <w:t xml:space="preserve">together constitute one and the same instrument.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31</w:t>
      </w:r>
    </w:p>
    <w:p>
      <w:pPr>
        <w:autoSpaceDN w:val="0"/>
        <w:autoSpaceDE w:val="0"/>
        <w:widowControl/>
        <w:spacing w:line="238" w:lineRule="auto" w:before="8254"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64" w:lineRule="exact" w:before="1292" w:after="0"/>
        <w:ind w:left="736" w:right="0" w:firstLine="0"/>
        <w:jc w:val="left"/>
      </w:pPr>
      <w:r>
        <w:rPr>
          <w:w w:val="102.57812738418579"/>
          <w:rFonts w:ascii="Times New Roman" w:hAnsi="Times New Roman" w:eastAsia="Times New Roman"/>
          <w:b w:val="0"/>
          <w:i w:val="0"/>
          <w:color w:val="000000"/>
          <w:sz w:val="16"/>
        </w:rPr>
        <w:t xml:space="preserve">IN WITNESS WHEREOF, the parties have executed this Agreement as of the day and year first above written. </w:t>
      </w:r>
    </w:p>
    <w:p>
      <w:pPr>
        <w:autoSpaceDN w:val="0"/>
        <w:autoSpaceDE w:val="0"/>
        <w:widowControl/>
        <w:spacing w:line="164" w:lineRule="exact" w:before="216" w:after="154"/>
        <w:ind w:left="0" w:right="1046" w:firstLine="0"/>
        <w:jc w:val="right"/>
      </w:pPr>
      <w:r>
        <w:rPr>
          <w:w w:val="102.57812738418579"/>
          <w:rFonts w:ascii="Times New Roman,Bold" w:hAnsi="Times New Roman,Bold" w:eastAsia="Times New Roman,Bold"/>
          <w:b/>
          <w:i w:val="0"/>
          <w:color w:val="000000"/>
          <w:sz w:val="16"/>
        </w:rPr>
        <w:t>DIGITAL CINEMA DESTINATIONS CORP.</w:t>
      </w:r>
    </w:p>
    <w:tbl>
      <w:tblPr>
        <w:tblW w:type="auto" w:w="0"/>
        <w:tblLayout w:type="fixed"/>
        <w:tblLook w:firstColumn="1" w:firstRow="1" w:lastColumn="0" w:lastRow="0" w:noHBand="0" w:noVBand="1" w:val="04A0"/>
        <w:tblInd w:w="3004.0" w:type="dxa"/>
      </w:tblPr>
      <w:tblGrid>
        <w:gridCol w:w="5064"/>
        <w:gridCol w:w="5064"/>
      </w:tblGrid>
      <w:tr>
        <w:trPr>
          <w:trHeight w:hRule="exact" w:val="236"/>
        </w:trPr>
        <w:tc>
          <w:tcPr>
            <w:tcW w:type="dxa" w:w="3818"/>
            <w:tcBorders>
              <w:bottom w:sz="9.600000000000023" w:val="single" w:color="#000000"/>
            </w:tcBorders>
            <w:tcMar>
              <w:start w:w="0" w:type="dxa"/>
              <w:end w:w="0" w:type="dxa"/>
            </w:tcMar>
          </w:tcPr>
          <w:p>
            <w:pPr>
              <w:autoSpaceDN w:val="0"/>
              <w:autoSpaceDE w:val="0"/>
              <w:widowControl/>
              <w:spacing w:line="164" w:lineRule="exact" w:before="60" w:after="0"/>
              <w:ind w:left="0" w:right="514" w:firstLine="0"/>
              <w:jc w:val="right"/>
            </w:pPr>
            <w:r>
              <w:rPr>
                <w:w w:val="102.57812738418579"/>
                <w:rFonts w:ascii="Times New Roman" w:hAnsi="Times New Roman" w:eastAsia="Times New Roman"/>
                <w:b w:val="0"/>
                <w:i w:val="0"/>
                <w:color w:val="000000"/>
                <w:sz w:val="16"/>
              </w:rPr>
              <w:t xml:space="preserve">By: </w:t>
            </w:r>
          </w:p>
        </w:tc>
        <w:tc>
          <w:tcPr>
            <w:tcW w:type="dxa" w:w="3156"/>
            <w:tcBorders>
              <w:bottom w:sz="9.600000000000023" w:val="single" w:color="#000000"/>
            </w:tcBorders>
            <w:tcMar>
              <w:start w:w="0" w:type="dxa"/>
              <w:end w:w="0" w:type="dxa"/>
            </w:tcMar>
          </w:tcPr>
          <w:p>
            <w:pPr>
              <w:autoSpaceDN w:val="0"/>
              <w:autoSpaceDE w:val="0"/>
              <w:widowControl/>
              <w:spacing w:line="164" w:lineRule="exact" w:before="60" w:after="0"/>
              <w:ind w:left="0" w:right="0" w:firstLine="0"/>
              <w:jc w:val="left"/>
            </w:pPr>
            <w:r>
              <w:rPr>
                <w:w w:val="102.57812738418579"/>
                <w:rFonts w:ascii="Times New Roman" w:hAnsi="Times New Roman" w:eastAsia="Times New Roman"/>
                <w:b w:val="0"/>
                <w:i w:val="0"/>
                <w:color w:val="000000"/>
                <w:sz w:val="16"/>
              </w:rPr>
              <w:t xml:space="preserve">/s/ A. Dale Mayo </w:t>
            </w:r>
          </w:p>
        </w:tc>
      </w:tr>
      <w:tr>
        <w:trPr>
          <w:trHeight w:hRule="exact" w:val="430"/>
        </w:trPr>
        <w:tc>
          <w:tcPr>
            <w:tcW w:type="dxa" w:w="3818"/>
            <w:tcBorders>
              <w:top w:sz="9.600000000000023" w:val="single" w:color="#000000"/>
              <w:bottom w:sz="10.400000000000091" w:val="single" w:color="#000000"/>
            </w:tcBorders>
            <w:tcMar>
              <w:start w:w="0" w:type="dxa"/>
              <w:end w:w="0" w:type="dxa"/>
            </w:tcMar>
          </w:tcPr>
          <w:p>
            <w:pPr>
              <w:autoSpaceDN w:val="0"/>
              <w:autoSpaceDE w:val="0"/>
              <w:widowControl/>
              <w:spacing w:line="164" w:lineRule="exact" w:before="242" w:after="0"/>
              <w:ind w:left="0" w:right="514" w:firstLine="0"/>
              <w:jc w:val="right"/>
            </w:pPr>
            <w:r>
              <w:rPr>
                <w:w w:val="102.57812738418579"/>
                <w:rFonts w:ascii="Times New Roman" w:hAnsi="Times New Roman" w:eastAsia="Times New Roman"/>
                <w:b w:val="0"/>
                <w:i w:val="0"/>
                <w:color w:val="000000"/>
                <w:sz w:val="16"/>
              </w:rPr>
              <w:t xml:space="preserve">By: </w:t>
            </w:r>
          </w:p>
        </w:tc>
        <w:tc>
          <w:tcPr>
            <w:tcW w:type="dxa" w:w="3156"/>
            <w:tcBorders>
              <w:top w:sz="9.600000000000023" w:val="single" w:color="#000000"/>
              <w:bottom w:sz="10.400000000000091" w:val="single" w:color="#000000"/>
            </w:tcBorders>
            <w:tcMar>
              <w:start w:w="0" w:type="dxa"/>
              <w:end w:w="0" w:type="dxa"/>
            </w:tcMar>
          </w:tcPr>
          <w:p>
            <w:pPr>
              <w:autoSpaceDN w:val="0"/>
              <w:autoSpaceDE w:val="0"/>
              <w:widowControl/>
              <w:spacing w:line="164" w:lineRule="exact" w:before="242" w:after="0"/>
              <w:ind w:left="0" w:right="0" w:firstLine="0"/>
              <w:jc w:val="left"/>
            </w:pPr>
            <w:r>
              <w:rPr>
                <w:w w:val="102.57812738418579"/>
                <w:rFonts w:ascii="Times New Roman" w:hAnsi="Times New Roman" w:eastAsia="Times New Roman"/>
                <w:b w:val="0"/>
                <w:i w:val="0"/>
                <w:color w:val="000000"/>
                <w:sz w:val="16"/>
              </w:rPr>
              <w:t xml:space="preserve">A. Dale Mayo </w:t>
            </w:r>
          </w:p>
        </w:tc>
      </w:tr>
    </w:tbl>
    <w:p>
      <w:pPr>
        <w:autoSpaceDN w:val="0"/>
        <w:autoSpaceDE w:val="0"/>
        <w:widowControl/>
        <w:spacing w:line="190" w:lineRule="exact" w:before="12" w:after="0"/>
        <w:ind w:left="5904" w:right="3600" w:firstLine="0"/>
        <w:jc w:val="center"/>
      </w:pPr>
      <w:r>
        <w:rPr>
          <w:w w:val="102.57812738418579"/>
          <w:rFonts w:ascii="Times New Roman" w:hAnsi="Times New Roman" w:eastAsia="Times New Roman"/>
          <w:b w:val="0"/>
          <w:i w:val="0"/>
          <w:color w:val="000000"/>
          <w:sz w:val="16"/>
        </w:rPr>
        <w:t xml:space="preserve">Name: </w:t>
      </w:r>
      <w:r>
        <w:br/>
      </w:r>
      <w:r>
        <w:rPr>
          <w:w w:val="102.57812738418579"/>
          <w:rFonts w:ascii="Times New Roman" w:hAnsi="Times New Roman" w:eastAsia="Times New Roman"/>
          <w:b w:val="0"/>
          <w:i w:val="0"/>
          <w:color w:val="000000"/>
          <w:sz w:val="16"/>
        </w:rPr>
        <w:t xml:space="preserve">Title: </w:t>
      </w:r>
    </w:p>
    <w:p>
      <w:pPr>
        <w:autoSpaceDN w:val="0"/>
        <w:autoSpaceDE w:val="0"/>
        <w:widowControl/>
        <w:spacing w:line="164" w:lineRule="exact" w:before="214" w:after="154"/>
        <w:ind w:left="0" w:right="1956" w:firstLine="0"/>
        <w:jc w:val="right"/>
      </w:pPr>
      <w:r>
        <w:rPr>
          <w:w w:val="102.57812738418579"/>
          <w:rFonts w:ascii="Times New Roman,Bold" w:hAnsi="Times New Roman,Bold" w:eastAsia="Times New Roman,Bold"/>
          <w:b/>
          <w:i w:val="0"/>
          <w:color w:val="000000"/>
          <w:sz w:val="16"/>
        </w:rPr>
        <w:t>NATIONAL CINEMEDIA, LLC</w:t>
      </w:r>
    </w:p>
    <w:tbl>
      <w:tblPr>
        <w:tblW w:type="auto" w:w="0"/>
        <w:tblLayout w:type="fixed"/>
        <w:tblLook w:firstColumn="1" w:firstRow="1" w:lastColumn="0" w:lastRow="0" w:noHBand="0" w:noVBand="1" w:val="04A0"/>
        <w:tblInd w:w="3004.0" w:type="dxa"/>
      </w:tblPr>
      <w:tblGrid>
        <w:gridCol w:w="5064"/>
        <w:gridCol w:w="5064"/>
      </w:tblGrid>
      <w:tr>
        <w:trPr>
          <w:trHeight w:hRule="exact" w:val="236"/>
        </w:trPr>
        <w:tc>
          <w:tcPr>
            <w:tcW w:type="dxa" w:w="3818"/>
            <w:tcBorders>
              <w:bottom w:sz="9.600000000000136" w:val="single" w:color="#000000"/>
            </w:tcBorders>
            <w:tcMar>
              <w:start w:w="0" w:type="dxa"/>
              <w:end w:w="0" w:type="dxa"/>
            </w:tcMar>
          </w:tcPr>
          <w:p>
            <w:pPr>
              <w:autoSpaceDN w:val="0"/>
              <w:autoSpaceDE w:val="0"/>
              <w:widowControl/>
              <w:spacing w:line="164" w:lineRule="exact" w:before="60" w:after="0"/>
              <w:ind w:left="0" w:right="514" w:firstLine="0"/>
              <w:jc w:val="right"/>
            </w:pPr>
            <w:r>
              <w:rPr>
                <w:w w:val="102.57812738418579"/>
                <w:rFonts w:ascii="Times New Roman" w:hAnsi="Times New Roman" w:eastAsia="Times New Roman"/>
                <w:b w:val="0"/>
                <w:i w:val="0"/>
                <w:color w:val="000000"/>
                <w:sz w:val="16"/>
              </w:rPr>
              <w:t xml:space="preserve">By: </w:t>
            </w:r>
          </w:p>
        </w:tc>
        <w:tc>
          <w:tcPr>
            <w:tcW w:type="dxa" w:w="3156"/>
            <w:tcBorders>
              <w:bottom w:sz="9.600000000000136" w:val="single" w:color="#000000"/>
            </w:tcBorders>
            <w:tcMar>
              <w:start w:w="0" w:type="dxa"/>
              <w:end w:w="0" w:type="dxa"/>
            </w:tcMar>
          </w:tcPr>
          <w:p>
            <w:pPr>
              <w:autoSpaceDN w:val="0"/>
              <w:autoSpaceDE w:val="0"/>
              <w:widowControl/>
              <w:spacing w:line="164" w:lineRule="exact" w:before="60" w:after="0"/>
              <w:ind w:left="0" w:right="0" w:firstLine="0"/>
              <w:jc w:val="left"/>
            </w:pPr>
            <w:r>
              <w:rPr>
                <w:w w:val="102.57812738418579"/>
                <w:rFonts w:ascii="Times New Roman" w:hAnsi="Times New Roman" w:eastAsia="Times New Roman"/>
                <w:b w:val="0"/>
                <w:i w:val="0"/>
                <w:color w:val="000000"/>
                <w:sz w:val="16"/>
              </w:rPr>
              <w:t xml:space="preserve">/s/ Robert W. Brouillette </w:t>
            </w:r>
          </w:p>
        </w:tc>
      </w:tr>
      <w:tr>
        <w:trPr>
          <w:trHeight w:hRule="exact" w:val="452"/>
        </w:trPr>
        <w:tc>
          <w:tcPr>
            <w:tcW w:type="dxa" w:w="3818"/>
            <w:tcBorders>
              <w:top w:sz="9.600000000000136" w:val="single" w:color="#000000"/>
            </w:tcBorders>
            <w:tcMar>
              <w:start w:w="0" w:type="dxa"/>
              <w:end w:w="0" w:type="dxa"/>
            </w:tcMar>
          </w:tcPr>
          <w:p>
            <w:pPr>
              <w:autoSpaceDN w:val="0"/>
              <w:autoSpaceDE w:val="0"/>
              <w:widowControl/>
              <w:spacing w:line="188" w:lineRule="exact" w:before="4" w:after="0"/>
              <w:ind w:left="3024" w:right="288" w:firstLine="0"/>
              <w:jc w:val="center"/>
            </w:pPr>
            <w:r>
              <w:rPr>
                <w:w w:val="102.57812738418579"/>
                <w:rFonts w:ascii="Times New Roman" w:hAnsi="Times New Roman" w:eastAsia="Times New Roman"/>
                <w:b w:val="0"/>
                <w:i w:val="0"/>
                <w:color w:val="000000"/>
                <w:sz w:val="16"/>
              </w:rPr>
              <w:t xml:space="preserve">Name: </w:t>
            </w:r>
            <w:r>
              <w:br/>
            </w:r>
            <w:r>
              <w:rPr>
                <w:w w:val="102.57812738418579"/>
                <w:rFonts w:ascii="Times New Roman" w:hAnsi="Times New Roman" w:eastAsia="Times New Roman"/>
                <w:b w:val="0"/>
                <w:i w:val="0"/>
                <w:color w:val="000000"/>
                <w:sz w:val="16"/>
              </w:rPr>
              <w:t xml:space="preserve">Title: </w:t>
            </w:r>
          </w:p>
        </w:tc>
        <w:tc>
          <w:tcPr>
            <w:tcW w:type="dxa" w:w="3156"/>
            <w:tcBorders>
              <w:top w:sz="9.600000000000136" w:val="single" w:color="#000000"/>
            </w:tcBorders>
            <w:tcMar>
              <w:start w:w="0" w:type="dxa"/>
              <w:end w:w="0" w:type="dxa"/>
            </w:tcMar>
          </w:tcPr>
          <w:p>
            <w:pPr>
              <w:autoSpaceDN w:val="0"/>
              <w:autoSpaceDE w:val="0"/>
              <w:widowControl/>
              <w:spacing w:line="188" w:lineRule="exact" w:before="4" w:after="0"/>
              <w:ind w:left="0" w:right="1584" w:firstLine="0"/>
              <w:jc w:val="left"/>
            </w:pPr>
            <w:r>
              <w:rPr>
                <w:w w:val="102.57812738418579"/>
                <w:rFonts w:ascii="Times New Roman" w:hAnsi="Times New Roman" w:eastAsia="Times New Roman"/>
                <w:b w:val="0"/>
                <w:i w:val="0"/>
                <w:color w:val="000000"/>
                <w:sz w:val="16"/>
              </w:rPr>
              <w:t xml:space="preserve">Robert W. Brouillette </w:t>
            </w:r>
            <w:r>
              <w:br/>
            </w:r>
            <w:r>
              <w:rPr>
                <w:w w:val="102.57812738418579"/>
                <w:rFonts w:ascii="Times New Roman" w:hAnsi="Times New Roman" w:eastAsia="Times New Roman"/>
                <w:b w:val="0"/>
                <w:i w:val="0"/>
                <w:color w:val="000000"/>
                <w:sz w:val="16"/>
              </w:rPr>
              <w:t xml:space="preserve">Senior Vice President </w:t>
            </w:r>
          </w:p>
        </w:tc>
      </w:tr>
    </w:tbl>
    <w:p>
      <w:pPr>
        <w:autoSpaceDN w:val="0"/>
        <w:autoSpaceDE w:val="0"/>
        <w:widowControl/>
        <w:spacing w:line="164" w:lineRule="exact" w:before="332" w:after="0"/>
        <w:ind w:left="130" w:right="0" w:firstLine="0"/>
        <w:jc w:val="left"/>
      </w:pPr>
      <w:r>
        <w:rPr>
          <w:w w:val="102.57812738418579"/>
          <w:rFonts w:ascii="Times New Roman" w:hAnsi="Times New Roman" w:eastAsia="Times New Roman"/>
          <w:b w:val="0"/>
          <w:i w:val="0"/>
          <w:color w:val="000000"/>
          <w:sz w:val="16"/>
        </w:rPr>
        <w:t>32</w:t>
      </w:r>
    </w:p>
    <w:p>
      <w:pPr>
        <w:autoSpaceDN w:val="0"/>
        <w:autoSpaceDE w:val="0"/>
        <w:widowControl/>
        <w:spacing w:line="238" w:lineRule="auto" w:before="11184"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tabs>
          <w:tab w:pos="736" w:val="left"/>
          <w:tab w:pos="1342" w:val="left"/>
          <w:tab w:pos="4662" w:val="left"/>
          <w:tab w:pos="4764" w:val="left"/>
        </w:tabs>
        <w:autoSpaceDE w:val="0"/>
        <w:widowControl/>
        <w:spacing w:line="324" w:lineRule="exact" w:before="1134" w:after="0"/>
        <w:ind w:left="130" w:right="144" w:firstLine="0"/>
        <w:jc w:val="left"/>
      </w:pPr>
      <w:r>
        <w:tab/>
      </w:r>
      <w:r>
        <w:tab/>
      </w:r>
      <w:r>
        <w:rPr>
          <w:w w:val="102.57812738418579"/>
          <w:rFonts w:ascii="Times New Roman,Bold" w:hAnsi="Times New Roman,Bold" w:eastAsia="Times New Roman,Bold"/>
          <w:b/>
          <w:i w:val="0"/>
          <w:color w:val="000000"/>
          <w:sz w:val="16"/>
        </w:rPr>
        <w:t xml:space="preserve">EXHIBIT A </w:t>
      </w:r>
      <w:r>
        <w:br/>
      </w:r>
      <w:r>
        <w:tab/>
      </w:r>
      <w:r>
        <w:tab/>
      </w:r>
      <w:r>
        <w:tab/>
      </w:r>
      <w:r>
        <w:tab/>
      </w:r>
      <w:r>
        <w:rPr>
          <w:w w:val="102.57812738418579"/>
          <w:rFonts w:ascii="Times New Roman,Bold" w:hAnsi="Times New Roman,Bold" w:eastAsia="Times New Roman,Bold"/>
          <w:b/>
          <w:i w:val="0"/>
          <w:color w:val="000000"/>
          <w:sz w:val="16"/>
          <w:u w:val="single"/>
        </w:rPr>
        <w:t xml:space="preserve">Services </w:t>
      </w:r>
      <w:r>
        <w:br/>
      </w:r>
      <w:r>
        <w:rPr>
          <w:w w:val="102.57812738418579"/>
          <w:rFonts w:ascii="Times New Roman,Bold" w:hAnsi="Times New Roman,Bold" w:eastAsia="Times New Roman,Bold"/>
          <w:b/>
          <w:i w:val="0"/>
          <w:color w:val="000000"/>
          <w:sz w:val="16"/>
        </w:rPr>
        <w:t>A</w:t>
      </w:r>
      <w:r>
        <w:rPr>
          <w:w w:val="102.57812738418579"/>
          <w:rFonts w:ascii="Times New Roman" w:hAnsi="Times New Roman" w:eastAsia="Times New Roman"/>
          <w:b w:val="0"/>
          <w:i w:val="0"/>
          <w:color w:val="000000"/>
          <w:sz w:val="16"/>
        </w:rPr>
        <w:t xml:space="preserve">. </w:t>
      </w:r>
      <w:r>
        <w:rPr>
          <w:w w:val="102.57812738418579"/>
          <w:rFonts w:ascii="Times New Roman" w:hAnsi="Times New Roman" w:eastAsia="Times New Roman"/>
          <w:b w:val="0"/>
          <w:i w:val="0"/>
          <w:color w:val="000000"/>
          <w:sz w:val="16"/>
          <w:u w:val="single"/>
        </w:rPr>
        <w:t>Advertising Services</w:t>
      </w:r>
      <w:r>
        <w:rPr>
          <w:w w:val="102.57812738418579"/>
          <w:rFonts w:ascii="Times New Roman" w:hAnsi="Times New Roman" w:eastAsia="Times New Roman"/>
          <w:b w:val="0"/>
          <w:i w:val="0"/>
          <w:color w:val="000000"/>
          <w:sz w:val="16"/>
        </w:rPr>
        <w:t xml:space="preserve"> consist of the following: </w:t>
      </w:r>
      <w:r>
        <w:br/>
      </w:r>
      <w:r>
        <w:rPr>
          <w:w w:val="102.57812738418579"/>
          <w:rFonts w:ascii="Times New Roman,Italic" w:hAnsi="Times New Roman,Italic" w:eastAsia="Times New Roman,Italic"/>
          <w:b w:val="0"/>
          <w:i/>
          <w:color w:val="000000"/>
          <w:sz w:val="16"/>
        </w:rPr>
        <w:t>Lobby Promotions</w:t>
      </w:r>
      <w:r>
        <w:rPr>
          <w:w w:val="102.57812738418579"/>
          <w:rFonts w:ascii="Times New Roman" w:hAnsi="Times New Roman" w:eastAsia="Times New Roman"/>
          <w:b w:val="0"/>
          <w:i w:val="0"/>
          <w:color w:val="000000"/>
          <w:sz w:val="16"/>
        </w:rPr>
        <w:t xml:space="preserve"> means as follows: </w:t>
      </w:r>
      <w:r>
        <w:br/>
      </w:r>
      <w:r>
        <w:tab/>
      </w:r>
      <w:r>
        <w:tab/>
      </w:r>
      <w:r>
        <w:rPr>
          <w:w w:val="102.57812738418579"/>
          <w:rFonts w:ascii="Times New Roman" w:hAnsi="Times New Roman" w:eastAsia="Times New Roman"/>
          <w:b w:val="0"/>
          <w:i w:val="0"/>
          <w:color w:val="000000"/>
          <w:sz w:val="16"/>
        </w:rPr>
        <w:t xml:space="preserve">All lobby promotions and other in-theatre promotional activities (excluding the Digital Content Service, the Traditional Content </w:t>
      </w:r>
      <w:r>
        <w:tab/>
      </w:r>
      <w:r>
        <w:tab/>
      </w:r>
      <w:r>
        <w:rPr>
          <w:w w:val="102.57812738418579"/>
          <w:rFonts w:ascii="Times New Roman" w:hAnsi="Times New Roman" w:eastAsia="Times New Roman"/>
          <w:b w:val="0"/>
          <w:i w:val="0"/>
          <w:color w:val="000000"/>
          <w:sz w:val="16"/>
        </w:rPr>
        <w:t xml:space="preserve">Program and other on-screen content), but </w:t>
      </w:r>
      <w:r>
        <w:rPr>
          <w:w w:val="102.57812738418579"/>
          <w:rFonts w:ascii="Times New Roman" w:hAnsi="Times New Roman" w:eastAsia="Times New Roman"/>
          <w:b w:val="0"/>
          <w:i w:val="0"/>
          <w:color w:val="000000"/>
          <w:sz w:val="16"/>
          <w:u w:val="single"/>
        </w:rPr>
        <w:t>specifically excluding</w:t>
      </w:r>
      <w:r>
        <w:rPr>
          <w:w w:val="102.57812738418579"/>
          <w:rFonts w:ascii="Times New Roman" w:hAnsi="Times New Roman" w:eastAsia="Times New Roman"/>
          <w:b w:val="0"/>
          <w:i w:val="0"/>
          <w:color w:val="000000"/>
          <w:sz w:val="16"/>
        </w:rPr>
        <w:t xml:space="preserve"> the following promotional activities (which Network Affiliate </w:t>
      </w:r>
      <w:r>
        <w:tab/>
      </w:r>
      <w:r>
        <w:tab/>
      </w:r>
      <w:r>
        <w:rPr>
          <w:w w:val="102.57812738418579"/>
          <w:rFonts w:ascii="Times New Roman" w:hAnsi="Times New Roman" w:eastAsia="Times New Roman"/>
          <w:b w:val="0"/>
          <w:i w:val="0"/>
          <w:color w:val="000000"/>
          <w:sz w:val="16"/>
        </w:rPr>
        <w:t xml:space="preserve">shall retain the right to perform and have performed on its behalf): </w:t>
      </w:r>
      <w:r>
        <w:br/>
      </w:r>
      <w:r>
        <w:tab/>
      </w:r>
      <w:r>
        <w:tab/>
      </w:r>
      <w:r>
        <w:rPr>
          <w:w w:val="102.57812738418579"/>
          <w:rFonts w:ascii="Times New Roman" w:hAnsi="Times New Roman" w:eastAsia="Times New Roman"/>
          <w:b w:val="0"/>
          <w:i w:val="0"/>
          <w:color w:val="000000"/>
          <w:sz w:val="16"/>
        </w:rPr>
        <w:t>promotional activities arising under the Beverage Agreement with Pepsi dated January 1, 2011 .</w:t>
      </w:r>
    </w:p>
    <w:p>
      <w:pPr>
        <w:autoSpaceDN w:val="0"/>
        <w:autoSpaceDE w:val="0"/>
        <w:widowControl/>
        <w:spacing w:line="266" w:lineRule="exact" w:before="112" w:after="0"/>
        <w:ind w:left="1342" w:right="0" w:firstLine="0"/>
        <w:jc w:val="left"/>
      </w:pPr>
      <w:r>
        <w:rPr>
          <w:w w:val="102.57812738418579"/>
          <w:rFonts w:ascii="Times New Roman" w:hAnsi="Times New Roman" w:eastAsia="Times New Roman"/>
          <w:b w:val="0"/>
          <w:i w:val="0"/>
          <w:color w:val="000000"/>
          <w:sz w:val="16"/>
        </w:rPr>
        <w:t xml:space="preserve">(1) poster case advertising and other lobby or in-theatre promotions for (w) film festivals or events organized by Network </w:t>
      </w:r>
      <w:r>
        <w:rPr>
          <w:w w:val="102.57812738418579"/>
          <w:rFonts w:ascii="Times New Roman" w:hAnsi="Times New Roman" w:eastAsia="Times New Roman"/>
          <w:b w:val="0"/>
          <w:i w:val="0"/>
          <w:color w:val="000000"/>
          <w:sz w:val="16"/>
        </w:rPr>
        <w:t xml:space="preserve">Affiliate (unless such poster cases have been sold by NCM), (x) fundraising programs conducted by Network Affiliate for any </w:t>
      </w:r>
      <w:r>
        <w:rPr>
          <w:w w:val="102.57812738418579"/>
          <w:rFonts w:ascii="Times New Roman" w:hAnsi="Times New Roman" w:eastAsia="Times New Roman"/>
          <w:b w:val="0"/>
          <w:i w:val="0"/>
          <w:color w:val="000000"/>
          <w:sz w:val="16"/>
        </w:rPr>
        <w:t xml:space="preserve">non-profit organizations, (y) full-length theatrical productions, and (z) Theatre Advertising; </w:t>
      </w:r>
      <w:r>
        <w:br/>
      </w:r>
      <w:r>
        <w:rPr>
          <w:w w:val="102.57812738418579"/>
          <w:rFonts w:ascii="Times New Roman" w:hAnsi="Times New Roman" w:eastAsia="Times New Roman"/>
          <w:b w:val="0"/>
          <w:i w:val="0"/>
          <w:color w:val="000000"/>
          <w:sz w:val="16"/>
        </w:rPr>
        <w:t xml:space="preserve">(2) logos for Network Affiliate, beverage and concession suppliers on digital menu boards at the concession stand or digital </w:t>
      </w:r>
      <w:r>
        <w:rPr>
          <w:w w:val="102.57812738418579"/>
          <w:rFonts w:ascii="Times New Roman" w:hAnsi="Times New Roman" w:eastAsia="Times New Roman"/>
          <w:b w:val="0"/>
          <w:i w:val="0"/>
          <w:color w:val="000000"/>
          <w:sz w:val="16"/>
        </w:rPr>
        <w:t xml:space="preserve">displays at the box office of manufacturers of such products; </w:t>
      </w:r>
      <w:r>
        <w:br/>
      </w:r>
      <w:r>
        <w:rPr>
          <w:w w:val="102.57812738418579"/>
          <w:rFonts w:ascii="Times New Roman" w:hAnsi="Times New Roman" w:eastAsia="Times New Roman"/>
          <w:b w:val="0"/>
          <w:i w:val="0"/>
          <w:color w:val="000000"/>
          <w:sz w:val="16"/>
        </w:rPr>
        <w:t xml:space="preserve">(3) advertising and/or signage pursuant to the IMAX agreement (if applicable); </w:t>
      </w:r>
      <w:r>
        <w:br/>
      </w:r>
      <w:r>
        <w:rPr>
          <w:w w:val="102.57812738418579"/>
          <w:rFonts w:ascii="Times New Roman" w:hAnsi="Times New Roman" w:eastAsia="Times New Roman"/>
          <w:b w:val="0"/>
          <w:i w:val="0"/>
          <w:color w:val="000000"/>
          <w:sz w:val="16"/>
        </w:rPr>
        <w:t xml:space="preserve">(4) any trademark, service mark, logo or other branding of Network Affiliate (or its theatre-operating Affiliates), film studio(s), </w:t>
      </w:r>
      <w:r>
        <w:rPr>
          <w:w w:val="102.57812738418579"/>
          <w:rFonts w:ascii="Times New Roman" w:hAnsi="Times New Roman" w:eastAsia="Times New Roman"/>
          <w:b w:val="0"/>
          <w:i w:val="0"/>
          <w:color w:val="000000"/>
          <w:sz w:val="16"/>
        </w:rPr>
        <w:t xml:space="preserve">distributors and production companies; and </w:t>
      </w:r>
      <w:r>
        <w:br/>
      </w:r>
      <w:r>
        <w:rPr>
          <w:w w:val="102.57812738418579"/>
          <w:rFonts w:ascii="Times New Roman" w:hAnsi="Times New Roman" w:eastAsia="Times New Roman"/>
          <w:b w:val="0"/>
          <w:i w:val="0"/>
          <w:color w:val="000000"/>
          <w:sz w:val="16"/>
        </w:rPr>
        <w:t xml:space="preserve">(5) advertising in the proposed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playbill type</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Box Office magazine that may be distributed at the Theatres; provided, however, </w:t>
      </w:r>
      <w:r>
        <w:rPr>
          <w:w w:val="102.57812738418579"/>
          <w:rFonts w:ascii="Times New Roman" w:hAnsi="Times New Roman" w:eastAsia="Times New Roman"/>
          <w:b w:val="0"/>
          <w:i w:val="0"/>
          <w:color w:val="000000"/>
          <w:sz w:val="16"/>
        </w:rPr>
        <w:t xml:space="preserve">that Network Affiliate shall insure that the restrictions and standards, including, without limitations those such as are set forth in </w:t>
      </w:r>
      <w:r>
        <w:rPr>
          <w:w w:val="102.57812738418579"/>
          <w:rFonts w:ascii="Times New Roman" w:hAnsi="Times New Roman" w:eastAsia="Times New Roman"/>
          <w:b w:val="0"/>
          <w:i w:val="0"/>
          <w:color w:val="000000"/>
          <w:sz w:val="16"/>
        </w:rPr>
        <w:t xml:space="preserve">Article III of this Agreement, are imposed by Network Affiliate on or respect to any such advertising. </w:t>
      </w:r>
    </w:p>
    <w:p>
      <w:pPr>
        <w:autoSpaceDN w:val="0"/>
        <w:autoSpaceDE w:val="0"/>
        <w:widowControl/>
        <w:spacing w:line="252" w:lineRule="exact" w:before="126" w:after="0"/>
        <w:ind w:left="736" w:right="144" w:firstLine="0"/>
        <w:jc w:val="left"/>
      </w:pPr>
      <w:r>
        <w:rPr>
          <w:w w:val="102.57812738418579"/>
          <w:rFonts w:ascii="Times New Roman,Italic" w:hAnsi="Times New Roman,Italic" w:eastAsia="Times New Roman,Italic"/>
          <w:b w:val="0"/>
          <w:i/>
          <w:color w:val="000000"/>
          <w:sz w:val="16"/>
        </w:rPr>
        <w:t xml:space="preserve">Digital Content Service, Digital Carousel and Traditional Content Program </w:t>
      </w:r>
      <w:r>
        <w:br/>
      </w:r>
      <w:r>
        <w:rPr>
          <w:w w:val="102.57812738418579"/>
          <w:rFonts w:ascii="Times New Roman" w:hAnsi="Times New Roman" w:eastAsia="Times New Roman"/>
          <w:b w:val="0"/>
          <w:i w:val="0"/>
          <w:color w:val="000000"/>
          <w:sz w:val="16"/>
        </w:rPr>
        <w:t xml:space="preserve">The Digital Content Service (which includes the Pre-Feature Program, Policy Trailer and the Video Display Program), the Digital Carousel </w:t>
      </w:r>
      <w:r>
        <w:rPr>
          <w:w w:val="102.57812738418579"/>
          <w:rFonts w:ascii="Times New Roman" w:hAnsi="Times New Roman" w:eastAsia="Times New Roman"/>
          <w:b w:val="0"/>
          <w:i w:val="0"/>
          <w:color w:val="000000"/>
          <w:sz w:val="16"/>
        </w:rPr>
        <w:t xml:space="preserve">and the Traditional Content Program, and all other on-screen content which is exhibited in Theatre auditoriums prior to the feature film </w:t>
      </w:r>
      <w:r>
        <w:rPr>
          <w:w w:val="102.57812738418579"/>
          <w:rFonts w:ascii="Times New Roman" w:hAnsi="Times New Roman" w:eastAsia="Times New Roman"/>
          <w:b w:val="0"/>
          <w:i w:val="0"/>
          <w:color w:val="000000"/>
          <w:sz w:val="16"/>
        </w:rPr>
        <w:t xml:space="preserve">presentation, but specifically excluding Trailers. </w:t>
      </w:r>
    </w:p>
    <w:p>
      <w:pPr>
        <w:autoSpaceDN w:val="0"/>
        <w:autoSpaceDE w:val="0"/>
        <w:widowControl/>
        <w:spacing w:line="164" w:lineRule="exact" w:before="390" w:after="0"/>
        <w:ind w:left="130" w:right="0" w:firstLine="0"/>
        <w:jc w:val="left"/>
      </w:pPr>
      <w:r>
        <w:rPr>
          <w:w w:val="102.57812738418579"/>
          <w:rFonts w:ascii="Times New Roman" w:hAnsi="Times New Roman" w:eastAsia="Times New Roman"/>
          <w:b w:val="0"/>
          <w:i w:val="0"/>
          <w:color w:val="000000"/>
          <w:sz w:val="16"/>
        </w:rPr>
        <w:t>A-1</w:t>
      </w:r>
    </w:p>
    <w:p>
      <w:pPr>
        <w:autoSpaceDN w:val="0"/>
        <w:autoSpaceDE w:val="0"/>
        <w:widowControl/>
        <w:spacing w:line="238" w:lineRule="auto" w:before="7498"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64" w:lineRule="exact" w:before="1294" w:after="0"/>
        <w:ind w:left="0" w:right="0" w:firstLine="0"/>
        <w:jc w:val="center"/>
      </w:pPr>
      <w:r>
        <w:rPr>
          <w:w w:val="102.57812738418579"/>
          <w:rFonts w:ascii="Times New Roman,Bold" w:hAnsi="Times New Roman,Bold" w:eastAsia="Times New Roman,Bold"/>
          <w:b/>
          <w:i w:val="0"/>
          <w:color w:val="000000"/>
          <w:sz w:val="16"/>
        </w:rPr>
        <w:t>EXHIBIT A-1</w:t>
      </w:r>
    </w:p>
    <w:p>
      <w:pPr>
        <w:autoSpaceDN w:val="0"/>
        <w:autoSpaceDE w:val="0"/>
        <w:widowControl/>
        <w:spacing w:line="190" w:lineRule="exact" w:before="188" w:after="0"/>
        <w:ind w:left="3888" w:right="3888" w:firstLine="0"/>
        <w:jc w:val="center"/>
      </w:pPr>
      <w:r>
        <w:rPr>
          <w:w w:val="102.57812738418579"/>
          <w:rFonts w:ascii="Times New Roman,Bold" w:hAnsi="Times New Roman,Bold" w:eastAsia="Times New Roman,Bold"/>
          <w:b/>
          <w:i w:val="0"/>
          <w:color w:val="000000"/>
          <w:sz w:val="16"/>
        </w:rPr>
        <w:t xml:space="preserve">Network Affiliate </w:t>
      </w:r>
      <w:r>
        <w:br/>
      </w:r>
      <w:r>
        <w:rPr>
          <w:w w:val="102.57812738418579"/>
          <w:rFonts w:ascii="Times New Roman,Bold" w:hAnsi="Times New Roman,Bold" w:eastAsia="Times New Roman,Bold"/>
          <w:b/>
          <w:i w:val="0"/>
          <w:color w:val="000000"/>
          <w:sz w:val="16"/>
          <w:u w:val="single"/>
        </w:rPr>
        <w:t>Inventory For Lobby Promotions</w:t>
      </w:r>
    </w:p>
    <w:p>
      <w:pPr>
        <w:autoSpaceDN w:val="0"/>
        <w:autoSpaceDE w:val="0"/>
        <w:widowControl/>
        <w:spacing w:line="188" w:lineRule="exact" w:before="190" w:after="156"/>
        <w:ind w:left="130" w:right="288" w:firstLine="0"/>
        <w:jc w:val="left"/>
      </w:pPr>
      <w:r>
        <w:rPr>
          <w:w w:val="102.57812738418579"/>
          <w:rFonts w:ascii="Times New Roman" w:hAnsi="Times New Roman" w:eastAsia="Times New Roman"/>
          <w:b w:val="0"/>
          <w:i w:val="0"/>
          <w:color w:val="000000"/>
          <w:sz w:val="16"/>
        </w:rPr>
        <w:t xml:space="preserve">The Inventory of Lobby Promotions for each Theatre to which NCM has </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pre-approved</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access is as listed below. Per Flight (unless otherwise </w:t>
      </w:r>
      <w:r>
        <w:rPr>
          <w:w w:val="102.57812738418579"/>
          <w:rFonts w:ascii="Times New Roman" w:hAnsi="Times New Roman" w:eastAsia="Times New Roman"/>
          <w:b w:val="0"/>
          <w:i w:val="0"/>
          <w:color w:val="000000"/>
          <w:sz w:val="16"/>
        </w:rPr>
        <w:t xml:space="preserve">specified below), NCM may provide each Theatre with any combination of Lobby Promotions as described below. </w:t>
      </w:r>
    </w:p>
    <w:tbl>
      <w:tblPr>
        <w:tblW w:type="auto" w:w="0"/>
        <w:tblLayout w:type="fixed"/>
        <w:tblLook w:firstColumn="1" w:firstRow="1" w:lastColumn="0" w:lastRow="0" w:noHBand="0" w:noVBand="1" w:val="04A0"/>
        <w:tblInd w:w="64.00000000000006" w:type="dxa"/>
      </w:tblPr>
      <w:tblGrid>
        <w:gridCol w:w="2532"/>
        <w:gridCol w:w="2532"/>
        <w:gridCol w:w="2532"/>
        <w:gridCol w:w="2532"/>
      </w:tblGrid>
      <w:tr>
        <w:trPr>
          <w:trHeight w:hRule="exact" w:val="312"/>
        </w:trPr>
        <w:tc>
          <w:tcPr>
            <w:tcW w:type="dxa" w:w="1980"/>
            <w:tcBorders/>
            <w:tcMar>
              <w:start w:w="0" w:type="dxa"/>
              <w:end w:w="0" w:type="dxa"/>
            </w:tcMar>
          </w:tcPr>
          <w:p>
            <w:pPr>
              <w:autoSpaceDN w:val="0"/>
              <w:autoSpaceDE w:val="0"/>
              <w:widowControl/>
              <w:spacing w:line="164" w:lineRule="exact" w:before="60" w:after="0"/>
              <w:ind w:left="66" w:right="0" w:firstLine="0"/>
              <w:jc w:val="left"/>
            </w:pPr>
            <w:r>
              <w:rPr>
                <w:w w:val="102.57812738418579"/>
                <w:rFonts w:ascii="Times New Roman,Bold" w:hAnsi="Times New Roman,Bold" w:eastAsia="Times New Roman,Bold"/>
                <w:b/>
                <w:i w:val="0"/>
                <w:color w:val="000000"/>
                <w:sz w:val="16"/>
                <w:u w:val="single"/>
              </w:rPr>
              <w:t>Item</w:t>
            </w:r>
          </w:p>
        </w:tc>
        <w:tc>
          <w:tcPr>
            <w:tcW w:type="dxa" w:w="2560"/>
            <w:tcBorders/>
            <w:tcMar>
              <w:start w:w="0" w:type="dxa"/>
              <w:end w:w="0" w:type="dxa"/>
            </w:tcMar>
          </w:tcPr>
          <w:p>
            <w:pPr>
              <w:autoSpaceDN w:val="0"/>
              <w:autoSpaceDE w:val="0"/>
              <w:widowControl/>
              <w:spacing w:line="164" w:lineRule="exact" w:before="60" w:after="0"/>
              <w:ind w:left="548" w:right="0" w:firstLine="0"/>
              <w:jc w:val="left"/>
            </w:pPr>
            <w:r>
              <w:rPr>
                <w:w w:val="102.57812738418579"/>
                <w:rFonts w:ascii="Times New Roman,Bold" w:hAnsi="Times New Roman,Bold" w:eastAsia="Times New Roman,Bold"/>
                <w:b/>
                <w:i w:val="0"/>
                <w:color w:val="000000"/>
                <w:sz w:val="16"/>
                <w:u w:val="single"/>
              </w:rPr>
              <w:t>Inventory per Flight</w:t>
            </w:r>
          </w:p>
        </w:tc>
        <w:tc>
          <w:tcPr>
            <w:tcW w:type="dxa" w:w="1980"/>
            <w:tcBorders/>
            <w:tcMar>
              <w:start w:w="0" w:type="dxa"/>
              <w:end w:w="0" w:type="dxa"/>
            </w:tcMar>
          </w:tcPr>
          <w:p>
            <w:pPr>
              <w:autoSpaceDN w:val="0"/>
              <w:autoSpaceDE w:val="0"/>
              <w:widowControl/>
              <w:spacing w:line="164" w:lineRule="exact" w:before="60" w:after="0"/>
              <w:ind w:left="450" w:right="0" w:firstLine="0"/>
              <w:jc w:val="left"/>
            </w:pPr>
            <w:r>
              <w:rPr>
                <w:w w:val="102.57812738418579"/>
                <w:rFonts w:ascii="Times New Roman,Bold" w:hAnsi="Times New Roman,Bold" w:eastAsia="Times New Roman,Bold"/>
                <w:b/>
                <w:i w:val="0"/>
                <w:color w:val="000000"/>
                <w:sz w:val="16"/>
                <w:u w:val="single"/>
              </w:rPr>
              <w:t>Quantity</w:t>
            </w:r>
          </w:p>
        </w:tc>
        <w:tc>
          <w:tcPr>
            <w:tcW w:type="dxa" w:w="2700"/>
            <w:tcBorders/>
            <w:tcMar>
              <w:start w:w="0" w:type="dxa"/>
              <w:end w:w="0" w:type="dxa"/>
            </w:tcMar>
          </w:tcPr>
          <w:p>
            <w:pPr>
              <w:autoSpaceDN w:val="0"/>
              <w:autoSpaceDE w:val="0"/>
              <w:widowControl/>
              <w:spacing w:line="164" w:lineRule="exact" w:before="60" w:after="0"/>
              <w:ind w:left="0" w:right="1440" w:firstLine="0"/>
              <w:jc w:val="right"/>
            </w:pPr>
            <w:r>
              <w:rPr>
                <w:w w:val="102.57812738418579"/>
                <w:rFonts w:ascii="Times New Roman,Bold" w:hAnsi="Times New Roman,Bold" w:eastAsia="Times New Roman,Bold"/>
                <w:b/>
                <w:i w:val="0"/>
                <w:color w:val="000000"/>
                <w:sz w:val="16"/>
                <w:u w:val="single"/>
              </w:rPr>
              <w:t>Spec</w:t>
            </w:r>
          </w:p>
        </w:tc>
      </w:tr>
      <w:tr>
        <w:trPr>
          <w:trHeight w:hRule="exact" w:val="304"/>
        </w:trPr>
        <w:tc>
          <w:tcPr>
            <w:tcW w:type="dxa" w:w="1980"/>
            <w:tcBorders/>
            <w:tcMar>
              <w:start w:w="0" w:type="dxa"/>
              <w:end w:w="0" w:type="dxa"/>
            </w:tcMar>
          </w:tcPr>
          <w:p>
            <w:pPr>
              <w:autoSpaceDN w:val="0"/>
              <w:autoSpaceDE w:val="0"/>
              <w:widowControl/>
              <w:spacing w:line="164" w:lineRule="exact" w:before="126" w:after="0"/>
              <w:ind w:left="66" w:right="0" w:firstLine="0"/>
              <w:jc w:val="left"/>
            </w:pPr>
            <w:r>
              <w:rPr>
                <w:w w:val="102.57812738418579"/>
                <w:rFonts w:ascii="Times New Roman" w:hAnsi="Times New Roman" w:eastAsia="Times New Roman"/>
                <w:b w:val="0"/>
                <w:i w:val="0"/>
                <w:color w:val="000000"/>
                <w:sz w:val="16"/>
              </w:rPr>
              <w:t xml:space="preserve">Box Office Handout </w:t>
            </w:r>
          </w:p>
        </w:tc>
        <w:tc>
          <w:tcPr>
            <w:tcW w:type="dxa" w:w="2560"/>
            <w:tcBorders/>
            <w:tcMar>
              <w:start w:w="0" w:type="dxa"/>
              <w:end w:w="0" w:type="dxa"/>
            </w:tcMar>
          </w:tcPr>
          <w:p>
            <w:pPr>
              <w:autoSpaceDN w:val="0"/>
              <w:autoSpaceDE w:val="0"/>
              <w:widowControl/>
              <w:spacing w:line="164" w:lineRule="exact" w:before="126" w:after="0"/>
              <w:ind w:left="548" w:right="0" w:firstLine="0"/>
              <w:jc w:val="left"/>
            </w:pPr>
            <w:r>
              <w:rPr>
                <w:w w:val="102.57812738418579"/>
                <w:rFonts w:ascii="Times New Roman" w:hAnsi="Times New Roman" w:eastAsia="Times New Roman"/>
                <w:b w:val="0"/>
                <w:i w:val="0"/>
                <w:color w:val="000000"/>
                <w:sz w:val="16"/>
              </w:rPr>
              <w:t xml:space="preserve">2 programs per Theatre </w:t>
            </w:r>
          </w:p>
        </w:tc>
        <w:tc>
          <w:tcPr>
            <w:tcW w:type="dxa" w:w="1980"/>
            <w:tcBorders/>
            <w:tcMar>
              <w:start w:w="0" w:type="dxa"/>
              <w:end w:w="0" w:type="dxa"/>
            </w:tcMar>
          </w:tcPr>
          <w:p>
            <w:pPr>
              <w:autoSpaceDN w:val="0"/>
              <w:autoSpaceDE w:val="0"/>
              <w:widowControl/>
              <w:spacing w:line="164" w:lineRule="exact" w:before="126" w:after="0"/>
              <w:ind w:left="450" w:right="0" w:firstLine="0"/>
              <w:jc w:val="left"/>
            </w:pPr>
            <w:r>
              <w:rPr>
                <w:w w:val="102.57812738418579"/>
                <w:rFonts w:ascii="Times New Roman" w:hAnsi="Times New Roman" w:eastAsia="Times New Roman"/>
                <w:b w:val="0"/>
                <w:i w:val="0"/>
                <w:color w:val="000000"/>
                <w:sz w:val="16"/>
              </w:rPr>
              <w:t xml:space="preserve">Same </w:t>
            </w:r>
          </w:p>
        </w:tc>
        <w:tc>
          <w:tcPr>
            <w:tcW w:type="dxa" w:w="2700"/>
            <w:tcBorders/>
            <w:tcMar>
              <w:start w:w="0" w:type="dxa"/>
              <w:end w:w="0" w:type="dxa"/>
            </w:tcMar>
          </w:tcPr>
          <w:p>
            <w:pPr>
              <w:autoSpaceDN w:val="0"/>
              <w:autoSpaceDE w:val="0"/>
              <w:widowControl/>
              <w:spacing w:line="164" w:lineRule="exact" w:before="126" w:after="0"/>
              <w:ind w:left="0" w:right="830" w:firstLine="0"/>
              <w:jc w:val="right"/>
            </w:pPr>
            <w:r>
              <w:rPr>
                <w:w w:val="102.57812738418579"/>
                <w:rFonts w:ascii="Times New Roman" w:hAnsi="Times New Roman" w:eastAsia="Times New Roman"/>
                <w:b w:val="0"/>
                <w:i w:val="0"/>
                <w:color w:val="000000"/>
                <w:sz w:val="16"/>
              </w:rPr>
              <w:t>3</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x5</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2-sided </w:t>
            </w:r>
          </w:p>
        </w:tc>
      </w:tr>
    </w:tbl>
    <w:p>
      <w:pPr>
        <w:autoSpaceDN w:val="0"/>
        <w:autoSpaceDE w:val="0"/>
        <w:widowControl/>
        <w:spacing w:line="164" w:lineRule="exact" w:before="12" w:after="154"/>
        <w:ind w:left="130" w:right="0" w:firstLine="0"/>
        <w:jc w:val="left"/>
      </w:pPr>
      <w:r>
        <w:rPr>
          <w:w w:val="102.57812738418579"/>
          <w:rFonts w:ascii="Times New Roman,Italic" w:hAnsi="Times New Roman,Italic" w:eastAsia="Times New Roman,Italic"/>
          <w:b w:val="0"/>
          <w:i/>
          <w:color w:val="000000"/>
          <w:sz w:val="16"/>
        </w:rPr>
        <w:t>(1 handout per transaction)</w:t>
      </w:r>
    </w:p>
    <w:tbl>
      <w:tblPr>
        <w:tblW w:type="auto" w:w="0"/>
        <w:tblLayout w:type="fixed"/>
        <w:tblLook w:firstColumn="1" w:firstRow="1" w:lastColumn="0" w:lastRow="0" w:noHBand="0" w:noVBand="1" w:val="04A0"/>
        <w:tblInd w:w="64.00000000000006" w:type="dxa"/>
      </w:tblPr>
      <w:tblGrid>
        <w:gridCol w:w="2532"/>
        <w:gridCol w:w="2532"/>
        <w:gridCol w:w="2532"/>
        <w:gridCol w:w="2532"/>
      </w:tblGrid>
      <w:tr>
        <w:trPr>
          <w:trHeight w:hRule="exact" w:val="326"/>
        </w:trPr>
        <w:tc>
          <w:tcPr>
            <w:tcW w:type="dxa" w:w="1760"/>
            <w:tcBorders/>
            <w:tcMar>
              <w:start w:w="0" w:type="dxa"/>
              <w:end w:w="0" w:type="dxa"/>
            </w:tcMar>
          </w:tcPr>
          <w:p>
            <w:pPr>
              <w:autoSpaceDN w:val="0"/>
              <w:autoSpaceDE w:val="0"/>
              <w:widowControl/>
              <w:spacing w:line="164" w:lineRule="exact" w:before="60" w:after="0"/>
              <w:ind w:left="66" w:right="0" w:firstLine="0"/>
              <w:jc w:val="left"/>
            </w:pPr>
            <w:r>
              <w:rPr>
                <w:w w:val="102.57812738418579"/>
                <w:rFonts w:ascii="Times New Roman" w:hAnsi="Times New Roman" w:eastAsia="Times New Roman"/>
                <w:b w:val="0"/>
                <w:i w:val="0"/>
                <w:color w:val="000000"/>
                <w:sz w:val="16"/>
              </w:rPr>
              <w:t xml:space="preserve">Exit Sampling </w:t>
            </w:r>
          </w:p>
        </w:tc>
        <w:tc>
          <w:tcPr>
            <w:tcW w:type="dxa" w:w="2740"/>
            <w:tcBorders/>
            <w:tcMar>
              <w:start w:w="0" w:type="dxa"/>
              <w:end w:w="0" w:type="dxa"/>
            </w:tcMar>
          </w:tcPr>
          <w:p>
            <w:pPr>
              <w:autoSpaceDN w:val="0"/>
              <w:autoSpaceDE w:val="0"/>
              <w:widowControl/>
              <w:spacing w:line="164" w:lineRule="exact" w:before="60" w:after="0"/>
              <w:ind w:left="0" w:right="454" w:firstLine="0"/>
              <w:jc w:val="right"/>
            </w:pPr>
            <w:r>
              <w:rPr>
                <w:w w:val="102.57812738418579"/>
                <w:rFonts w:ascii="Times New Roman" w:hAnsi="Times New Roman" w:eastAsia="Times New Roman"/>
                <w:b w:val="0"/>
                <w:i w:val="0"/>
                <w:color w:val="000000"/>
                <w:sz w:val="16"/>
              </w:rPr>
              <w:t xml:space="preserve">1 program per Theatre </w:t>
            </w:r>
          </w:p>
        </w:tc>
        <w:tc>
          <w:tcPr>
            <w:tcW w:type="dxa" w:w="2200"/>
            <w:tcBorders/>
            <w:tcMar>
              <w:start w:w="0" w:type="dxa"/>
              <w:end w:w="0" w:type="dxa"/>
            </w:tcMar>
          </w:tcPr>
          <w:p>
            <w:pPr>
              <w:autoSpaceDN w:val="0"/>
              <w:autoSpaceDE w:val="0"/>
              <w:widowControl/>
              <w:spacing w:line="164" w:lineRule="exact" w:before="60" w:after="0"/>
              <w:ind w:left="490" w:right="0" w:firstLine="0"/>
              <w:jc w:val="left"/>
            </w:pPr>
            <w:r>
              <w:rPr>
                <w:w w:val="102.57812738418579"/>
                <w:rFonts w:ascii="Times New Roman" w:hAnsi="Times New Roman" w:eastAsia="Times New Roman"/>
                <w:b w:val="0"/>
                <w:i w:val="0"/>
                <w:color w:val="000000"/>
                <w:sz w:val="16"/>
              </w:rPr>
              <w:t xml:space="preserve">Same </w:t>
            </w:r>
          </w:p>
        </w:tc>
        <w:tc>
          <w:tcPr>
            <w:tcW w:type="dxa" w:w="2300"/>
            <w:vMerge w:val="restart"/>
            <w:tcBorders/>
            <w:tcMar>
              <w:start w:w="0" w:type="dxa"/>
              <w:end w:w="0" w:type="dxa"/>
            </w:tcMar>
            <w:tcMar>
              <w:start w:w="0" w:type="dxa"/>
              <w:end w:w="0" w:type="dxa"/>
            </w:tcMar>
          </w:tcPr>
          <w:p>
            <w:pPr>
              <w:autoSpaceDN w:val="0"/>
              <w:autoSpaceDE w:val="0"/>
              <w:widowControl/>
              <w:spacing w:line="166" w:lineRule="exact" w:before="438" w:after="0"/>
              <w:ind w:left="0" w:right="1034" w:firstLine="0"/>
              <w:jc w:val="right"/>
            </w:pPr>
            <w:r>
              <w:rPr>
                <w:w w:val="102.57812738418579"/>
                <w:rFonts w:ascii="Times New Roman" w:hAnsi="Times New Roman" w:eastAsia="Times New Roman"/>
                <w:b w:val="0"/>
                <w:i w:val="0"/>
                <w:color w:val="000000"/>
                <w:sz w:val="16"/>
              </w:rPr>
              <w:t>27</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x40</w:t>
            </w:r>
            <w:r>
              <w:rPr>
                <w:w w:val="102.57812738418579"/>
                <w:rFonts w:ascii="TimesNewRomanPSMT" w:hAnsi="TimesNewRomanPSMT" w:eastAsia="TimesNewRomanPSMT"/>
                <w:b w:val="0"/>
                <w:i w:val="0"/>
                <w:color w:val="000000"/>
                <w:sz w:val="16"/>
              </w:rPr>
              <w:t>”</w:t>
            </w:r>
          </w:p>
        </w:tc>
      </w:tr>
      <w:tr>
        <w:trPr>
          <w:trHeight w:hRule="exact" w:val="280"/>
        </w:trPr>
        <w:tc>
          <w:tcPr>
            <w:tcW w:type="dxa" w:w="1760"/>
            <w:vMerge w:val="restart"/>
            <w:tcBorders/>
            <w:tcMar>
              <w:start w:w="0" w:type="dxa"/>
              <w:end w:w="0" w:type="dxa"/>
            </w:tcMar>
            <w:tcMar>
              <w:start w:w="0" w:type="dxa"/>
              <w:end w:w="0" w:type="dxa"/>
            </w:tcMar>
          </w:tcPr>
          <w:p>
            <w:pPr>
              <w:autoSpaceDN w:val="0"/>
              <w:autoSpaceDE w:val="0"/>
              <w:widowControl/>
              <w:spacing w:line="164" w:lineRule="exact" w:before="114" w:after="0"/>
              <w:ind w:left="66" w:right="0" w:firstLine="0"/>
              <w:jc w:val="left"/>
            </w:pPr>
            <w:r>
              <w:rPr>
                <w:w w:val="102.57812738418579"/>
                <w:rFonts w:ascii="Times New Roman" w:hAnsi="Times New Roman" w:eastAsia="Times New Roman"/>
                <w:b w:val="0"/>
                <w:i w:val="0"/>
                <w:color w:val="000000"/>
                <w:sz w:val="16"/>
              </w:rPr>
              <w:t xml:space="preserve">Poster Case </w:t>
            </w:r>
          </w:p>
        </w:tc>
        <w:tc>
          <w:tcPr>
            <w:tcW w:type="dxa" w:w="2740"/>
            <w:vMerge w:val="restart"/>
            <w:tcBorders/>
            <w:tcMar>
              <w:start w:w="0" w:type="dxa"/>
              <w:end w:w="0" w:type="dxa"/>
            </w:tcMar>
            <w:tcMar>
              <w:start w:w="0" w:type="dxa"/>
              <w:end w:w="0" w:type="dxa"/>
            </w:tcMar>
          </w:tcPr>
          <w:p>
            <w:pPr>
              <w:autoSpaceDN w:val="0"/>
              <w:autoSpaceDE w:val="0"/>
              <w:widowControl/>
              <w:spacing w:line="164" w:lineRule="exact" w:before="114" w:after="0"/>
              <w:ind w:left="0" w:right="454" w:firstLine="0"/>
              <w:jc w:val="right"/>
            </w:pPr>
            <w:r>
              <w:rPr>
                <w:w w:val="102.57812738418579"/>
                <w:rFonts w:ascii="Times New Roman" w:hAnsi="Times New Roman" w:eastAsia="Times New Roman"/>
                <w:b w:val="0"/>
                <w:i w:val="0"/>
                <w:color w:val="000000"/>
                <w:sz w:val="16"/>
              </w:rPr>
              <w:t xml:space="preserve">1 program per Theatre </w:t>
            </w:r>
          </w:p>
        </w:tc>
        <w:tc>
          <w:tcPr>
            <w:tcW w:type="dxa" w:w="2200"/>
            <w:tcBorders/>
            <w:tcMar>
              <w:start w:w="0" w:type="dxa"/>
              <w:end w:w="0" w:type="dxa"/>
            </w:tcMar>
          </w:tcPr>
          <w:p>
            <w:pPr>
              <w:autoSpaceDN w:val="0"/>
              <w:autoSpaceDE w:val="0"/>
              <w:widowControl/>
              <w:spacing w:line="164" w:lineRule="exact" w:before="114" w:after="0"/>
              <w:ind w:left="490" w:right="0" w:firstLine="0"/>
              <w:jc w:val="left"/>
            </w:pPr>
            <w:r>
              <w:rPr>
                <w:w w:val="102.57812738418579"/>
                <w:rFonts w:ascii="Times New Roman" w:hAnsi="Times New Roman" w:eastAsia="Times New Roman"/>
                <w:b w:val="0"/>
                <w:i w:val="0"/>
                <w:color w:val="000000"/>
                <w:sz w:val="16"/>
              </w:rPr>
              <w:t xml:space="preserve">varies (below) </w:t>
            </w:r>
          </w:p>
        </w:tc>
        <w:tc>
          <w:tcPr>
            <w:tcW w:type="dxa" w:w="2532"/>
            <w:vMerge/>
            <w:tcBorders/>
          </w:tcPr>
          <w:p/>
        </w:tc>
      </w:tr>
      <w:tr>
        <w:trPr>
          <w:trHeight w:hRule="exact" w:val="198"/>
        </w:trPr>
        <w:tc>
          <w:tcPr>
            <w:tcW w:type="dxa" w:w="2532"/>
            <w:vMerge/>
            <w:tcBorders/>
          </w:tcPr>
          <w:p/>
        </w:tc>
        <w:tc>
          <w:tcPr>
            <w:tcW w:type="dxa" w:w="2532"/>
            <w:vMerge/>
            <w:tcBorders/>
          </w:tcPr>
          <w:p/>
        </w:tc>
        <w:tc>
          <w:tcPr>
            <w:tcW w:type="dxa" w:w="2200"/>
            <w:tcBorders/>
            <w:tcMar>
              <w:start w:w="0" w:type="dxa"/>
              <w:end w:w="0" w:type="dxa"/>
            </w:tcMar>
          </w:tcPr>
          <w:p>
            <w:pPr>
              <w:autoSpaceDN w:val="0"/>
              <w:autoSpaceDE w:val="0"/>
              <w:widowControl/>
              <w:spacing w:line="164" w:lineRule="exact" w:before="22" w:after="0"/>
              <w:ind w:left="490" w:right="0" w:firstLine="0"/>
              <w:jc w:val="left"/>
            </w:pPr>
            <w:r>
              <w:rPr>
                <w:w w:val="102.57812738418579"/>
                <w:rFonts w:ascii="Times New Roman" w:hAnsi="Times New Roman" w:eastAsia="Times New Roman"/>
                <w:b w:val="0"/>
                <w:i w:val="0"/>
                <w:color w:val="000000"/>
                <w:sz w:val="16"/>
              </w:rPr>
              <w:t xml:space="preserve">Live Area </w:t>
            </w:r>
          </w:p>
        </w:tc>
        <w:tc>
          <w:tcPr>
            <w:tcW w:type="dxa" w:w="2300"/>
            <w:tcBorders/>
            <w:tcMar>
              <w:start w:w="0" w:type="dxa"/>
              <w:end w:w="0" w:type="dxa"/>
            </w:tcMar>
          </w:tcPr>
          <w:p>
            <w:pPr>
              <w:autoSpaceDN w:val="0"/>
              <w:autoSpaceDE w:val="0"/>
              <w:widowControl/>
              <w:spacing w:line="164" w:lineRule="exact" w:before="22" w:after="0"/>
              <w:ind w:left="0" w:right="1034" w:firstLine="0"/>
              <w:jc w:val="right"/>
            </w:pPr>
            <w:r>
              <w:rPr>
                <w:w w:val="102.57812738418579"/>
                <w:rFonts w:ascii="Times New Roman" w:hAnsi="Times New Roman" w:eastAsia="Times New Roman"/>
                <w:b w:val="0"/>
                <w:i w:val="0"/>
                <w:color w:val="000000"/>
                <w:sz w:val="16"/>
              </w:rPr>
              <w:t>24</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x38</w:t>
            </w:r>
            <w:r>
              <w:rPr>
                <w:w w:val="102.57812738418579"/>
                <w:rFonts w:ascii="TimesNewRomanPSMT" w:hAnsi="TimesNewRomanPSMT" w:eastAsia="TimesNewRomanPSMT"/>
                <w:b w:val="0"/>
                <w:i w:val="0"/>
                <w:color w:val="000000"/>
                <w:sz w:val="16"/>
              </w:rPr>
              <w:t>”</w:t>
            </w:r>
          </w:p>
        </w:tc>
      </w:tr>
    </w:tbl>
    <w:p>
      <w:pPr>
        <w:autoSpaceDN w:val="0"/>
        <w:autoSpaceDE w:val="0"/>
        <w:widowControl/>
        <w:spacing w:line="164" w:lineRule="exact" w:before="14" w:after="154"/>
        <w:ind w:left="130" w:right="0" w:firstLine="0"/>
        <w:jc w:val="left"/>
      </w:pPr>
      <w:r>
        <w:rPr>
          <w:w w:val="102.57812738418579"/>
          <w:rFonts w:ascii="Times New Roman,Italic" w:hAnsi="Times New Roman,Italic" w:eastAsia="Times New Roman,Italic"/>
          <w:b w:val="0"/>
          <w:i/>
          <w:color w:val="000000"/>
          <w:sz w:val="16"/>
        </w:rPr>
        <w:t>(1-11 screens: 1 poster; 12 screens:</w:t>
      </w:r>
      <w:r>
        <w:rPr>
          <w:w w:val="102.57812738418579"/>
          <w:rFonts w:ascii="Times New Roman,Italic" w:hAnsi="Times New Roman,Italic" w:eastAsia="Times New Roman,Italic"/>
          <w:b w:val="0"/>
          <w:i/>
          <w:color w:val="000000"/>
          <w:sz w:val="16"/>
        </w:rPr>
        <w:t>2 posters; 13-20 screens:</w:t>
      </w:r>
      <w:r>
        <w:rPr>
          <w:w w:val="102.57812738418579"/>
          <w:rFonts w:ascii="Times New Roman,Italic" w:hAnsi="Times New Roman,Italic" w:eastAsia="Times New Roman,Italic"/>
          <w:b w:val="0"/>
          <w:i/>
          <w:color w:val="000000"/>
          <w:sz w:val="16"/>
        </w:rPr>
        <w:t>3 posters; 21+ screens: 4 posters)</w:t>
      </w:r>
    </w:p>
    <w:tbl>
      <w:tblPr>
        <w:tblW w:type="auto" w:w="0"/>
        <w:tblLayout w:type="fixed"/>
        <w:tblLook w:firstColumn="1" w:firstRow="1" w:lastColumn="0" w:lastRow="0" w:noHBand="0" w:noVBand="1" w:val="04A0"/>
        <w:tblInd w:w="64.00000000000006" w:type="dxa"/>
      </w:tblPr>
      <w:tblGrid>
        <w:gridCol w:w="2532"/>
        <w:gridCol w:w="2532"/>
        <w:gridCol w:w="2532"/>
        <w:gridCol w:w="2532"/>
      </w:tblGrid>
      <w:tr>
        <w:trPr>
          <w:trHeight w:hRule="exact" w:val="236"/>
        </w:trPr>
        <w:tc>
          <w:tcPr>
            <w:tcW w:type="dxa" w:w="1780"/>
            <w:tcBorders/>
            <w:tcMar>
              <w:start w:w="0" w:type="dxa"/>
              <w:end w:w="0" w:type="dxa"/>
            </w:tcMar>
          </w:tcPr>
          <w:p>
            <w:pPr>
              <w:autoSpaceDN w:val="0"/>
              <w:autoSpaceDE w:val="0"/>
              <w:widowControl/>
              <w:spacing w:line="164" w:lineRule="exact" w:before="60" w:after="0"/>
              <w:ind w:left="66" w:right="0" w:firstLine="0"/>
              <w:jc w:val="left"/>
            </w:pPr>
            <w:r>
              <w:rPr>
                <w:w w:val="102.57812738418579"/>
                <w:rFonts w:ascii="Times New Roman" w:hAnsi="Times New Roman" w:eastAsia="Times New Roman"/>
                <w:b w:val="0"/>
                <w:i w:val="0"/>
                <w:color w:val="000000"/>
                <w:sz w:val="16"/>
              </w:rPr>
              <w:t xml:space="preserve">Tabling/Demo </w:t>
            </w:r>
          </w:p>
        </w:tc>
        <w:tc>
          <w:tcPr>
            <w:tcW w:type="dxa" w:w="2720"/>
            <w:tcBorders/>
            <w:tcMar>
              <w:start w:w="0" w:type="dxa"/>
              <w:end w:w="0" w:type="dxa"/>
            </w:tcMar>
          </w:tcPr>
          <w:p>
            <w:pPr>
              <w:autoSpaceDN w:val="0"/>
              <w:autoSpaceDE w:val="0"/>
              <w:widowControl/>
              <w:spacing w:line="164" w:lineRule="exact" w:before="60" w:after="0"/>
              <w:ind w:left="0" w:right="454" w:firstLine="0"/>
              <w:jc w:val="right"/>
            </w:pPr>
            <w:r>
              <w:rPr>
                <w:w w:val="102.57812738418579"/>
                <w:rFonts w:ascii="Times New Roman" w:hAnsi="Times New Roman" w:eastAsia="Times New Roman"/>
                <w:b w:val="0"/>
                <w:i w:val="0"/>
                <w:color w:val="000000"/>
                <w:sz w:val="16"/>
              </w:rPr>
              <w:t xml:space="preserve">1 program per Theatre </w:t>
            </w:r>
          </w:p>
        </w:tc>
        <w:tc>
          <w:tcPr>
            <w:tcW w:type="dxa" w:w="2100"/>
            <w:tcBorders/>
            <w:tcMar>
              <w:start w:w="0" w:type="dxa"/>
              <w:end w:w="0" w:type="dxa"/>
            </w:tcMar>
          </w:tcPr>
          <w:p>
            <w:pPr>
              <w:autoSpaceDN w:val="0"/>
              <w:autoSpaceDE w:val="0"/>
              <w:widowControl/>
              <w:spacing w:line="164" w:lineRule="exact" w:before="60" w:after="0"/>
              <w:ind w:left="490" w:right="0" w:firstLine="0"/>
              <w:jc w:val="left"/>
            </w:pPr>
            <w:r>
              <w:rPr>
                <w:w w:val="102.57812738418579"/>
                <w:rFonts w:ascii="Times New Roman" w:hAnsi="Times New Roman" w:eastAsia="Times New Roman"/>
                <w:b w:val="0"/>
                <w:i w:val="0"/>
                <w:color w:val="000000"/>
                <w:sz w:val="16"/>
              </w:rPr>
              <w:t xml:space="preserve">1 per client </w:t>
            </w:r>
          </w:p>
        </w:tc>
        <w:tc>
          <w:tcPr>
            <w:tcW w:type="dxa" w:w="2480"/>
            <w:tcBorders/>
            <w:tcMar>
              <w:start w:w="0" w:type="dxa"/>
              <w:end w:w="0" w:type="dxa"/>
            </w:tcMar>
          </w:tcPr>
          <w:p>
            <w:pPr>
              <w:autoSpaceDN w:val="0"/>
              <w:autoSpaceDE w:val="0"/>
              <w:widowControl/>
              <w:spacing w:line="164" w:lineRule="exact" w:before="60" w:after="0"/>
              <w:ind w:left="0" w:right="968" w:firstLine="0"/>
              <w:jc w:val="right"/>
            </w:pPr>
            <w:r>
              <w:rPr>
                <w:w w:val="102.57812738418579"/>
                <w:rFonts w:ascii="Times New Roman" w:hAnsi="Times New Roman" w:eastAsia="Times New Roman"/>
                <w:b w:val="0"/>
                <w:i w:val="0"/>
                <w:color w:val="000000"/>
                <w:sz w:val="16"/>
              </w:rPr>
              <w:t>4-6</w:t>
            </w:r>
            <w:r>
              <w:rPr>
                <w:w w:val="102.57812738418579"/>
                <w:rFonts w:ascii="TimesNewRomanPSMT" w:hAnsi="TimesNewRomanPSMT" w:eastAsia="TimesNewRomanPSMT"/>
                <w:b w:val="0"/>
                <w:i w:val="0"/>
                <w:color w:val="000000"/>
                <w:sz w:val="16"/>
              </w:rPr>
              <w:t xml:space="preserve">’ </w:t>
            </w:r>
            <w:r>
              <w:rPr>
                <w:w w:val="102.57812738418579"/>
                <w:rFonts w:ascii="Times New Roman" w:hAnsi="Times New Roman" w:eastAsia="Times New Roman"/>
                <w:b w:val="0"/>
                <w:i w:val="0"/>
                <w:color w:val="000000"/>
                <w:sz w:val="16"/>
              </w:rPr>
              <w:t xml:space="preserve">table </w:t>
            </w:r>
          </w:p>
        </w:tc>
      </w:tr>
    </w:tbl>
    <w:p>
      <w:pPr>
        <w:autoSpaceDN w:val="0"/>
        <w:autoSpaceDE w:val="0"/>
        <w:widowControl/>
        <w:spacing w:line="164" w:lineRule="exact" w:before="14" w:after="154"/>
        <w:ind w:left="130" w:right="0" w:firstLine="0"/>
        <w:jc w:val="left"/>
      </w:pPr>
      <w:r>
        <w:rPr>
          <w:w w:val="102.57812738418579"/>
          <w:rFonts w:ascii="Times New Roman,Italic" w:hAnsi="Times New Roman,Italic" w:eastAsia="Times New Roman,Italic"/>
          <w:b w:val="0"/>
          <w:i/>
          <w:color w:val="000000"/>
          <w:sz w:val="16"/>
        </w:rPr>
        <w:t xml:space="preserve">(No active </w:t>
      </w:r>
      <w:r>
        <w:rPr>
          <w:w w:val="102.57812738418579"/>
          <w:rFonts w:ascii="TimesNewRomanPS" w:hAnsi="TimesNewRomanPS" w:eastAsia="TimesNewRomanPS"/>
          <w:b w:val="0"/>
          <w:i/>
          <w:color w:val="000000"/>
          <w:sz w:val="16"/>
        </w:rPr>
        <w:t>“</w:t>
      </w:r>
      <w:r>
        <w:rPr>
          <w:w w:val="102.57812738418579"/>
          <w:rFonts w:ascii="Times New Roman,Italic" w:hAnsi="Times New Roman,Italic" w:eastAsia="Times New Roman,Italic"/>
          <w:b w:val="0"/>
          <w:i/>
          <w:color w:val="000000"/>
          <w:sz w:val="16"/>
        </w:rPr>
        <w:t>recruitment</w:t>
      </w:r>
      <w:r>
        <w:rPr>
          <w:w w:val="102.57812738418579"/>
          <w:rFonts w:ascii="TimesNewRomanPS" w:hAnsi="TimesNewRomanPS" w:eastAsia="TimesNewRomanPS"/>
          <w:b w:val="0"/>
          <w:i/>
          <w:color w:val="000000"/>
          <w:sz w:val="16"/>
        </w:rPr>
        <w:t xml:space="preserve">” </w:t>
      </w:r>
      <w:r>
        <w:rPr>
          <w:w w:val="102.57812738418579"/>
          <w:rFonts w:ascii="Times New Roman,Italic" w:hAnsi="Times New Roman,Italic" w:eastAsia="Times New Roman,Italic"/>
          <w:b w:val="0"/>
          <w:i/>
          <w:color w:val="000000"/>
          <w:sz w:val="16"/>
        </w:rPr>
        <w:t>of patrons)</w:t>
      </w:r>
    </w:p>
    <w:tbl>
      <w:tblPr>
        <w:tblW w:type="auto" w:w="0"/>
        <w:tblLayout w:type="fixed"/>
        <w:tblLook w:firstColumn="1" w:firstRow="1" w:lastColumn="0" w:lastRow="0" w:noHBand="0" w:noVBand="1" w:val="04A0"/>
        <w:tblInd w:w="64.00000000000006" w:type="dxa"/>
      </w:tblPr>
      <w:tblGrid>
        <w:gridCol w:w="2532"/>
        <w:gridCol w:w="2532"/>
        <w:gridCol w:w="2532"/>
        <w:gridCol w:w="2532"/>
      </w:tblGrid>
      <w:tr>
        <w:trPr>
          <w:trHeight w:hRule="exact" w:val="322"/>
        </w:trPr>
        <w:tc>
          <w:tcPr>
            <w:tcW w:type="dxa" w:w="2020"/>
            <w:tcBorders/>
            <w:tcMar>
              <w:start w:w="0" w:type="dxa"/>
              <w:end w:w="0" w:type="dxa"/>
            </w:tcMar>
          </w:tcPr>
          <w:p>
            <w:pPr>
              <w:autoSpaceDN w:val="0"/>
              <w:autoSpaceDE w:val="0"/>
              <w:widowControl/>
              <w:spacing w:line="164" w:lineRule="exact" w:before="60" w:after="0"/>
              <w:ind w:left="66" w:right="0" w:firstLine="0"/>
              <w:jc w:val="left"/>
            </w:pPr>
            <w:r>
              <w:rPr>
                <w:w w:val="102.57812738418579"/>
                <w:rFonts w:ascii="Times New Roman" w:hAnsi="Times New Roman" w:eastAsia="Times New Roman"/>
                <w:b w:val="0"/>
                <w:i w:val="0"/>
                <w:color w:val="000000"/>
                <w:sz w:val="16"/>
              </w:rPr>
              <w:t xml:space="preserve">Vehicle/Motorcycle* </w:t>
            </w:r>
          </w:p>
        </w:tc>
        <w:tc>
          <w:tcPr>
            <w:tcW w:type="dxa" w:w="2520"/>
            <w:tcBorders/>
            <w:tcMar>
              <w:start w:w="0" w:type="dxa"/>
              <w:end w:w="0" w:type="dxa"/>
            </w:tcMar>
          </w:tcPr>
          <w:p>
            <w:pPr>
              <w:autoSpaceDN w:val="0"/>
              <w:autoSpaceDE w:val="0"/>
              <w:widowControl/>
              <w:spacing w:line="164" w:lineRule="exact" w:before="60" w:after="0"/>
              <w:ind w:left="0" w:right="0" w:firstLine="0"/>
              <w:jc w:val="center"/>
            </w:pPr>
            <w:r>
              <w:rPr>
                <w:w w:val="102.57812738418579"/>
                <w:rFonts w:ascii="Times New Roman" w:hAnsi="Times New Roman" w:eastAsia="Times New Roman"/>
                <w:b w:val="0"/>
                <w:i w:val="0"/>
                <w:color w:val="000000"/>
                <w:sz w:val="16"/>
              </w:rPr>
              <w:t xml:space="preserve">1 program per Theatre </w:t>
            </w:r>
          </w:p>
        </w:tc>
        <w:tc>
          <w:tcPr>
            <w:tcW w:type="dxa" w:w="2120"/>
            <w:tcBorders/>
            <w:tcMar>
              <w:start w:w="0" w:type="dxa"/>
              <w:end w:w="0" w:type="dxa"/>
            </w:tcMar>
          </w:tcPr>
          <w:p>
            <w:pPr>
              <w:autoSpaceDN w:val="0"/>
              <w:autoSpaceDE w:val="0"/>
              <w:widowControl/>
              <w:spacing w:line="164" w:lineRule="exact" w:before="60" w:after="0"/>
              <w:ind w:left="450" w:right="0" w:firstLine="0"/>
              <w:jc w:val="left"/>
            </w:pPr>
            <w:r>
              <w:rPr>
                <w:w w:val="102.57812738418579"/>
                <w:rFonts w:ascii="Times New Roman" w:hAnsi="Times New Roman" w:eastAsia="Times New Roman"/>
                <w:b w:val="0"/>
                <w:i w:val="0"/>
                <w:color w:val="000000"/>
                <w:sz w:val="16"/>
              </w:rPr>
              <w:t xml:space="preserve">1 per client </w:t>
            </w:r>
          </w:p>
        </w:tc>
        <w:tc>
          <w:tcPr>
            <w:tcW w:type="dxa" w:w="2500"/>
            <w:vMerge w:val="restart"/>
            <w:tcBorders/>
            <w:tcMar>
              <w:start w:w="0" w:type="dxa"/>
              <w:end w:w="0" w:type="dxa"/>
            </w:tcMar>
            <w:tcMar>
              <w:start w:w="0" w:type="dxa"/>
              <w:end w:w="0" w:type="dxa"/>
            </w:tcMar>
          </w:tcPr>
          <w:p>
            <w:pPr>
              <w:autoSpaceDN w:val="0"/>
              <w:autoSpaceDE w:val="0"/>
              <w:widowControl/>
              <w:spacing w:line="164" w:lineRule="exact" w:before="440" w:after="0"/>
              <w:ind w:left="0" w:right="1376" w:firstLine="0"/>
              <w:jc w:val="right"/>
            </w:pPr>
            <w:r>
              <w:rPr>
                <w:w w:val="102.57812738418579"/>
                <w:rFonts w:ascii="Times New Roman" w:hAnsi="Times New Roman" w:eastAsia="Times New Roman"/>
                <w:b w:val="0"/>
                <w:i w:val="0"/>
                <w:color w:val="000000"/>
                <w:sz w:val="16"/>
              </w:rPr>
              <w:t xml:space="preserve">N/A </w:t>
            </w:r>
          </w:p>
        </w:tc>
      </w:tr>
      <w:tr>
        <w:trPr>
          <w:trHeight w:hRule="exact" w:val="380"/>
        </w:trPr>
        <w:tc>
          <w:tcPr>
            <w:tcW w:type="dxa" w:w="4540"/>
            <w:gridSpan w:val="2"/>
            <w:tcBorders/>
            <w:tcMar>
              <w:start w:w="0" w:type="dxa"/>
              <w:end w:w="0" w:type="dxa"/>
            </w:tcMar>
            <w:tcMar>
              <w:start w:w="0" w:type="dxa"/>
              <w:end w:w="0" w:type="dxa"/>
            </w:tcMar>
          </w:tcPr>
          <w:p>
            <w:pPr>
              <w:autoSpaceDN w:val="0"/>
              <w:autoSpaceDE w:val="0"/>
              <w:widowControl/>
              <w:spacing w:line="164" w:lineRule="exact" w:before="118" w:after="0"/>
              <w:ind w:left="66" w:right="0" w:firstLine="0"/>
              <w:jc w:val="left"/>
            </w:pPr>
            <w:r>
              <w:rPr>
                <w:w w:val="102.57812738418579"/>
                <w:rFonts w:ascii="Times New Roman" w:hAnsi="Times New Roman" w:eastAsia="Times New Roman"/>
                <w:b w:val="0"/>
                <w:i w:val="0"/>
                <w:color w:val="000000"/>
                <w:sz w:val="16"/>
              </w:rPr>
              <w:t xml:space="preserve">Background Music** 1 program per Theatre </w:t>
            </w:r>
          </w:p>
        </w:tc>
        <w:tc>
          <w:tcPr>
            <w:tcW w:type="dxa" w:w="2120"/>
            <w:tcBorders/>
            <w:tcMar>
              <w:start w:w="0" w:type="dxa"/>
              <w:end w:w="0" w:type="dxa"/>
            </w:tcMar>
          </w:tcPr>
          <w:p>
            <w:pPr>
              <w:autoSpaceDN w:val="0"/>
              <w:autoSpaceDE w:val="0"/>
              <w:widowControl/>
              <w:spacing w:line="164" w:lineRule="exact" w:before="118" w:after="0"/>
              <w:ind w:left="450" w:right="0" w:firstLine="0"/>
              <w:jc w:val="left"/>
            </w:pPr>
            <w:r>
              <w:rPr>
                <w:w w:val="102.57812738418579"/>
                <w:rFonts w:ascii="Times New Roman" w:hAnsi="Times New Roman" w:eastAsia="Times New Roman"/>
                <w:b w:val="0"/>
                <w:i w:val="0"/>
                <w:color w:val="000000"/>
                <w:sz w:val="16"/>
              </w:rPr>
              <w:t xml:space="preserve">N/A </w:t>
            </w:r>
          </w:p>
        </w:tc>
        <w:tc>
          <w:tcPr>
            <w:tcW w:type="dxa" w:w="2532"/>
            <w:vMerge/>
            <w:tcBorders/>
          </w:tcPr>
          <w:p/>
        </w:tc>
      </w:tr>
      <w:tr>
        <w:trPr>
          <w:trHeight w:hRule="exact" w:val="380"/>
        </w:trPr>
        <w:tc>
          <w:tcPr>
            <w:tcW w:type="dxa" w:w="2020"/>
            <w:tcBorders/>
            <w:tcMar>
              <w:start w:w="0" w:type="dxa"/>
              <w:end w:w="0" w:type="dxa"/>
            </w:tcMar>
          </w:tcPr>
          <w:p>
            <w:pPr>
              <w:autoSpaceDN w:val="0"/>
              <w:autoSpaceDE w:val="0"/>
              <w:widowControl/>
              <w:spacing w:line="164" w:lineRule="exact" w:before="116" w:after="0"/>
              <w:ind w:left="66" w:right="0" w:firstLine="0"/>
              <w:jc w:val="left"/>
            </w:pPr>
            <w:r>
              <w:rPr>
                <w:w w:val="102.57812738418579"/>
                <w:rFonts w:ascii="Times New Roman" w:hAnsi="Times New Roman" w:eastAsia="Times New Roman"/>
                <w:b w:val="0"/>
                <w:i w:val="0"/>
                <w:color w:val="000000"/>
                <w:sz w:val="16"/>
              </w:rPr>
              <w:t xml:space="preserve">Counter Cards </w:t>
            </w:r>
          </w:p>
        </w:tc>
        <w:tc>
          <w:tcPr>
            <w:tcW w:type="dxa" w:w="2520"/>
            <w:tcBorders/>
            <w:tcMar>
              <w:start w:w="0" w:type="dxa"/>
              <w:end w:w="0" w:type="dxa"/>
            </w:tcMar>
          </w:tcPr>
          <w:p>
            <w:pPr>
              <w:autoSpaceDN w:val="0"/>
              <w:autoSpaceDE w:val="0"/>
              <w:widowControl/>
              <w:spacing w:line="164" w:lineRule="exact" w:before="116" w:after="0"/>
              <w:ind w:left="508" w:right="0" w:firstLine="0"/>
              <w:jc w:val="left"/>
            </w:pPr>
            <w:r>
              <w:rPr>
                <w:w w:val="102.57812738418579"/>
                <w:rFonts w:ascii="Times New Roman" w:hAnsi="Times New Roman" w:eastAsia="Times New Roman"/>
                <w:b w:val="0"/>
                <w:i w:val="0"/>
                <w:color w:val="000000"/>
                <w:sz w:val="16"/>
              </w:rPr>
              <w:t xml:space="preserve">2 programs per Theatre </w:t>
            </w:r>
          </w:p>
        </w:tc>
        <w:tc>
          <w:tcPr>
            <w:tcW w:type="dxa" w:w="2120"/>
            <w:tcBorders/>
            <w:tcMar>
              <w:start w:w="0" w:type="dxa"/>
              <w:end w:w="0" w:type="dxa"/>
            </w:tcMar>
          </w:tcPr>
          <w:p>
            <w:pPr>
              <w:autoSpaceDN w:val="0"/>
              <w:autoSpaceDE w:val="0"/>
              <w:widowControl/>
              <w:spacing w:line="164" w:lineRule="exact" w:before="116" w:after="0"/>
              <w:ind w:left="450" w:right="0" w:firstLine="0"/>
              <w:jc w:val="left"/>
            </w:pPr>
            <w:r>
              <w:rPr>
                <w:w w:val="102.57812738418579"/>
                <w:rFonts w:ascii="Times New Roman" w:hAnsi="Times New Roman" w:eastAsia="Times New Roman"/>
                <w:b w:val="0"/>
                <w:i w:val="0"/>
                <w:color w:val="000000"/>
                <w:sz w:val="16"/>
              </w:rPr>
              <w:t xml:space="preserve">2-3 per client </w:t>
            </w:r>
          </w:p>
        </w:tc>
        <w:tc>
          <w:tcPr>
            <w:tcW w:type="dxa" w:w="2500"/>
            <w:tcBorders/>
            <w:tcMar>
              <w:start w:w="0" w:type="dxa"/>
              <w:end w:w="0" w:type="dxa"/>
            </w:tcMar>
          </w:tcPr>
          <w:p>
            <w:pPr>
              <w:autoSpaceDN w:val="0"/>
              <w:autoSpaceDE w:val="0"/>
              <w:widowControl/>
              <w:spacing w:line="164" w:lineRule="exact" w:before="116" w:after="0"/>
              <w:ind w:left="0" w:right="0" w:firstLine="0"/>
              <w:jc w:val="center"/>
            </w:pPr>
            <w:r>
              <w:rPr>
                <w:w w:val="102.57812738418579"/>
                <w:rFonts w:ascii="Times New Roman" w:hAnsi="Times New Roman" w:eastAsia="Times New Roman"/>
                <w:b w:val="0"/>
                <w:i w:val="0"/>
                <w:color w:val="000000"/>
                <w:sz w:val="16"/>
              </w:rPr>
              <w:t>13</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x16.5</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x4</w:t>
            </w:r>
            <w:r>
              <w:rPr>
                <w:w w:val="102.57812738418579"/>
                <w:rFonts w:ascii="TimesNewRomanPSMT" w:hAnsi="TimesNewRomanPSMT" w:eastAsia="TimesNewRomanPSMT"/>
                <w:b w:val="0"/>
                <w:i w:val="0"/>
                <w:color w:val="000000"/>
                <w:sz w:val="16"/>
              </w:rPr>
              <w:t>”</w:t>
            </w:r>
          </w:p>
        </w:tc>
      </w:tr>
      <w:tr>
        <w:trPr>
          <w:trHeight w:hRule="exact" w:val="292"/>
        </w:trPr>
        <w:tc>
          <w:tcPr>
            <w:tcW w:type="dxa" w:w="2020"/>
            <w:tcBorders/>
            <w:tcMar>
              <w:start w:w="0" w:type="dxa"/>
              <w:end w:w="0" w:type="dxa"/>
            </w:tcMar>
          </w:tcPr>
          <w:p>
            <w:pPr>
              <w:autoSpaceDN w:val="0"/>
              <w:autoSpaceDE w:val="0"/>
              <w:widowControl/>
              <w:spacing w:line="164" w:lineRule="exact" w:before="116" w:after="0"/>
              <w:ind w:left="66" w:right="0" w:firstLine="0"/>
              <w:jc w:val="left"/>
            </w:pPr>
            <w:r>
              <w:rPr>
                <w:w w:val="102.57812738418579"/>
                <w:rFonts w:ascii="Times New Roman" w:hAnsi="Times New Roman" w:eastAsia="Times New Roman"/>
                <w:b w:val="0"/>
                <w:i w:val="0"/>
                <w:color w:val="000000"/>
                <w:sz w:val="16"/>
              </w:rPr>
              <w:t xml:space="preserve">Static Clings </w:t>
            </w:r>
          </w:p>
        </w:tc>
        <w:tc>
          <w:tcPr>
            <w:tcW w:type="dxa" w:w="2520"/>
            <w:tcBorders/>
            <w:tcMar>
              <w:start w:w="0" w:type="dxa"/>
              <w:end w:w="0" w:type="dxa"/>
            </w:tcMar>
          </w:tcPr>
          <w:p>
            <w:pPr>
              <w:autoSpaceDN w:val="0"/>
              <w:autoSpaceDE w:val="0"/>
              <w:widowControl/>
              <w:spacing w:line="164" w:lineRule="exact" w:before="116" w:after="0"/>
              <w:ind w:left="0" w:right="0" w:firstLine="0"/>
              <w:jc w:val="center"/>
            </w:pPr>
            <w:r>
              <w:rPr>
                <w:w w:val="102.57812738418579"/>
                <w:rFonts w:ascii="Times New Roman" w:hAnsi="Times New Roman" w:eastAsia="Times New Roman"/>
                <w:b w:val="0"/>
                <w:i w:val="0"/>
                <w:color w:val="000000"/>
                <w:sz w:val="16"/>
              </w:rPr>
              <w:t xml:space="preserve">1 program per Theatre </w:t>
            </w:r>
          </w:p>
        </w:tc>
        <w:tc>
          <w:tcPr>
            <w:tcW w:type="dxa" w:w="2120"/>
            <w:tcBorders/>
            <w:tcMar>
              <w:start w:w="0" w:type="dxa"/>
              <w:end w:w="0" w:type="dxa"/>
            </w:tcMar>
          </w:tcPr>
          <w:p>
            <w:pPr>
              <w:autoSpaceDN w:val="0"/>
              <w:autoSpaceDE w:val="0"/>
              <w:widowControl/>
              <w:spacing w:line="164" w:lineRule="exact" w:before="116" w:after="0"/>
              <w:ind w:left="450" w:right="0" w:firstLine="0"/>
              <w:jc w:val="left"/>
            </w:pPr>
            <w:r>
              <w:rPr>
                <w:w w:val="102.57812738418579"/>
                <w:rFonts w:ascii="Times New Roman" w:hAnsi="Times New Roman" w:eastAsia="Times New Roman"/>
                <w:b w:val="0"/>
                <w:i w:val="0"/>
                <w:color w:val="000000"/>
                <w:sz w:val="16"/>
              </w:rPr>
              <w:t xml:space="preserve">2-3 per client </w:t>
            </w:r>
          </w:p>
        </w:tc>
        <w:tc>
          <w:tcPr>
            <w:tcW w:type="dxa" w:w="2500"/>
            <w:tcBorders/>
            <w:tcMar>
              <w:start w:w="0" w:type="dxa"/>
              <w:end w:w="0" w:type="dxa"/>
            </w:tcMar>
          </w:tcPr>
          <w:p>
            <w:pPr>
              <w:autoSpaceDN w:val="0"/>
              <w:autoSpaceDE w:val="0"/>
              <w:widowControl/>
              <w:spacing w:line="166" w:lineRule="exact" w:before="114" w:after="0"/>
              <w:ind w:left="0" w:right="1346" w:firstLine="0"/>
              <w:jc w:val="right"/>
            </w:pPr>
            <w:r>
              <w:rPr>
                <w:w w:val="102.57812738418579"/>
                <w:rFonts w:ascii="Times New Roman" w:hAnsi="Times New Roman" w:eastAsia="Times New Roman"/>
                <w:b w:val="0"/>
                <w:i w:val="0"/>
                <w:color w:val="000000"/>
                <w:sz w:val="16"/>
              </w:rPr>
              <w:t>4</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x6</w:t>
            </w:r>
            <w:r>
              <w:rPr>
                <w:w w:val="102.57812738418579"/>
                <w:rFonts w:ascii="TimesNewRomanPSMT" w:hAnsi="TimesNewRomanPSMT" w:eastAsia="TimesNewRomanPSMT"/>
                <w:b w:val="0"/>
                <w:i w:val="0"/>
                <w:color w:val="000000"/>
                <w:sz w:val="16"/>
              </w:rPr>
              <w:t>”</w:t>
            </w:r>
          </w:p>
        </w:tc>
      </w:tr>
    </w:tbl>
    <w:p>
      <w:pPr>
        <w:autoSpaceDN w:val="0"/>
        <w:autoSpaceDE w:val="0"/>
        <w:widowControl/>
        <w:spacing w:line="164" w:lineRule="exact" w:before="12" w:after="154"/>
        <w:ind w:left="0" w:right="6762" w:firstLine="0"/>
        <w:jc w:val="right"/>
      </w:pPr>
      <w:r>
        <w:rPr>
          <w:w w:val="102.57812738418579"/>
          <w:rFonts w:ascii="Times New Roman" w:hAnsi="Times New Roman" w:eastAsia="Times New Roman"/>
          <w:b w:val="0"/>
          <w:i w:val="0"/>
          <w:color w:val="000000"/>
          <w:sz w:val="16"/>
        </w:rPr>
        <w:t xml:space="preserve">per quarter </w:t>
      </w:r>
    </w:p>
    <w:tbl>
      <w:tblPr>
        <w:tblW w:type="auto" w:w="0"/>
        <w:tblLayout w:type="fixed"/>
        <w:tblLook w:firstColumn="1" w:firstRow="1" w:lastColumn="0" w:lastRow="0" w:noHBand="0" w:noVBand="1" w:val="04A0"/>
        <w:tblInd w:w="64.00000000000006" w:type="dxa"/>
      </w:tblPr>
      <w:tblGrid>
        <w:gridCol w:w="2532"/>
        <w:gridCol w:w="2532"/>
        <w:gridCol w:w="2532"/>
        <w:gridCol w:w="2532"/>
      </w:tblGrid>
      <w:tr>
        <w:trPr>
          <w:trHeight w:hRule="exact" w:val="318"/>
        </w:trPr>
        <w:tc>
          <w:tcPr>
            <w:tcW w:type="dxa" w:w="1820"/>
            <w:tcBorders/>
            <w:tcMar>
              <w:start w:w="0" w:type="dxa"/>
              <w:end w:w="0" w:type="dxa"/>
            </w:tcMar>
          </w:tcPr>
          <w:p>
            <w:pPr>
              <w:autoSpaceDN w:val="0"/>
              <w:autoSpaceDE w:val="0"/>
              <w:widowControl/>
              <w:spacing w:line="164" w:lineRule="exact" w:before="62" w:after="0"/>
              <w:ind w:left="66" w:right="0" w:firstLine="0"/>
              <w:jc w:val="left"/>
            </w:pPr>
            <w:r>
              <w:rPr>
                <w:w w:val="102.57812738418579"/>
                <w:rFonts w:ascii="Times New Roman" w:hAnsi="Times New Roman" w:eastAsia="Times New Roman"/>
                <w:b w:val="0"/>
                <w:i w:val="0"/>
                <w:color w:val="000000"/>
                <w:sz w:val="16"/>
              </w:rPr>
              <w:t xml:space="preserve">Lobby Display </w:t>
            </w:r>
          </w:p>
        </w:tc>
        <w:tc>
          <w:tcPr>
            <w:tcW w:type="dxa" w:w="2720"/>
            <w:tcBorders/>
            <w:tcMar>
              <w:start w:w="0" w:type="dxa"/>
              <w:end w:w="0" w:type="dxa"/>
            </w:tcMar>
          </w:tcPr>
          <w:p>
            <w:pPr>
              <w:autoSpaceDN w:val="0"/>
              <w:autoSpaceDE w:val="0"/>
              <w:widowControl/>
              <w:spacing w:line="164" w:lineRule="exact" w:before="62" w:after="0"/>
              <w:ind w:left="0" w:right="418" w:firstLine="0"/>
              <w:jc w:val="right"/>
            </w:pPr>
            <w:r>
              <w:rPr>
                <w:w w:val="102.57812738418579"/>
                <w:rFonts w:ascii="Times New Roman" w:hAnsi="Times New Roman" w:eastAsia="Times New Roman"/>
                <w:b w:val="0"/>
                <w:i w:val="0"/>
                <w:color w:val="000000"/>
                <w:sz w:val="16"/>
              </w:rPr>
              <w:t xml:space="preserve">2 programs per Theatre </w:t>
            </w:r>
          </w:p>
        </w:tc>
        <w:tc>
          <w:tcPr>
            <w:tcW w:type="dxa" w:w="2060"/>
            <w:tcBorders/>
            <w:tcMar>
              <w:start w:w="0" w:type="dxa"/>
              <w:end w:w="0" w:type="dxa"/>
            </w:tcMar>
          </w:tcPr>
          <w:p>
            <w:pPr>
              <w:autoSpaceDN w:val="0"/>
              <w:autoSpaceDE w:val="0"/>
              <w:widowControl/>
              <w:spacing w:line="164" w:lineRule="exact" w:before="62" w:after="0"/>
              <w:ind w:left="450" w:right="0" w:firstLine="0"/>
              <w:jc w:val="left"/>
            </w:pPr>
            <w:r>
              <w:rPr>
                <w:w w:val="102.57812738418579"/>
                <w:rFonts w:ascii="Times New Roman" w:hAnsi="Times New Roman" w:eastAsia="Times New Roman"/>
                <w:b w:val="0"/>
                <w:i w:val="0"/>
                <w:color w:val="000000"/>
                <w:sz w:val="16"/>
              </w:rPr>
              <w:t xml:space="preserve">1 per client </w:t>
            </w:r>
          </w:p>
        </w:tc>
        <w:tc>
          <w:tcPr>
            <w:tcW w:type="dxa" w:w="2320"/>
            <w:tcBorders/>
            <w:tcMar>
              <w:start w:w="0" w:type="dxa"/>
              <w:end w:w="0" w:type="dxa"/>
            </w:tcMar>
          </w:tcPr>
          <w:p>
            <w:pPr>
              <w:autoSpaceDN w:val="0"/>
              <w:autoSpaceDE w:val="0"/>
              <w:widowControl/>
              <w:spacing w:line="166" w:lineRule="exact" w:before="60" w:after="0"/>
              <w:ind w:left="0" w:right="1148" w:firstLine="0"/>
              <w:jc w:val="right"/>
            </w:pPr>
            <w:r>
              <w:rPr>
                <w:w w:val="102.57812738418579"/>
                <w:rFonts w:ascii="Times New Roman" w:hAnsi="Times New Roman" w:eastAsia="Times New Roman"/>
                <w:b w:val="0"/>
                <w:i w:val="0"/>
                <w:color w:val="000000"/>
                <w:sz w:val="16"/>
              </w:rPr>
              <w:t>4</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x6</w:t>
            </w:r>
            <w:r>
              <w:rPr>
                <w:w w:val="102.57812738418579"/>
                <w:rFonts w:ascii="TimesNewRomanPSMT" w:hAnsi="TimesNewRomanPSMT" w:eastAsia="TimesNewRomanPSMT"/>
                <w:b w:val="0"/>
                <w:i w:val="0"/>
                <w:color w:val="000000"/>
                <w:sz w:val="16"/>
              </w:rPr>
              <w:t>’</w:t>
            </w:r>
          </w:p>
        </w:tc>
      </w:tr>
      <w:tr>
        <w:trPr>
          <w:trHeight w:hRule="exact" w:val="380"/>
        </w:trPr>
        <w:tc>
          <w:tcPr>
            <w:tcW w:type="dxa" w:w="1820"/>
            <w:tcBorders/>
            <w:tcMar>
              <w:start w:w="0" w:type="dxa"/>
              <w:end w:w="0" w:type="dxa"/>
            </w:tcMar>
          </w:tcPr>
          <w:p>
            <w:pPr>
              <w:autoSpaceDN w:val="0"/>
              <w:autoSpaceDE w:val="0"/>
              <w:widowControl/>
              <w:spacing w:line="164" w:lineRule="exact" w:before="122" w:after="0"/>
              <w:ind w:left="66" w:right="0" w:firstLine="0"/>
              <w:jc w:val="left"/>
            </w:pPr>
            <w:r>
              <w:rPr>
                <w:w w:val="102.57812738418579"/>
                <w:rFonts w:ascii="Times New Roman" w:hAnsi="Times New Roman" w:eastAsia="Times New Roman"/>
                <w:b w:val="0"/>
                <w:i w:val="0"/>
                <w:color w:val="000000"/>
                <w:sz w:val="16"/>
              </w:rPr>
              <w:t xml:space="preserve">Lobby Standee </w:t>
            </w:r>
          </w:p>
        </w:tc>
        <w:tc>
          <w:tcPr>
            <w:tcW w:type="dxa" w:w="2720"/>
            <w:tcBorders/>
            <w:tcMar>
              <w:start w:w="0" w:type="dxa"/>
              <w:end w:w="0" w:type="dxa"/>
            </w:tcMar>
          </w:tcPr>
          <w:p>
            <w:pPr>
              <w:autoSpaceDN w:val="0"/>
              <w:autoSpaceDE w:val="0"/>
              <w:widowControl/>
              <w:spacing w:line="164" w:lineRule="exact" w:before="122" w:after="0"/>
              <w:ind w:left="0" w:right="418" w:firstLine="0"/>
              <w:jc w:val="right"/>
            </w:pPr>
            <w:r>
              <w:rPr>
                <w:w w:val="102.57812738418579"/>
                <w:rFonts w:ascii="Times New Roman" w:hAnsi="Times New Roman" w:eastAsia="Times New Roman"/>
                <w:b w:val="0"/>
                <w:i w:val="0"/>
                <w:color w:val="000000"/>
                <w:sz w:val="16"/>
              </w:rPr>
              <w:t xml:space="preserve">2 programs per Theatre </w:t>
            </w:r>
          </w:p>
        </w:tc>
        <w:tc>
          <w:tcPr>
            <w:tcW w:type="dxa" w:w="2060"/>
            <w:tcBorders/>
            <w:tcMar>
              <w:start w:w="0" w:type="dxa"/>
              <w:end w:w="0" w:type="dxa"/>
            </w:tcMar>
          </w:tcPr>
          <w:p>
            <w:pPr>
              <w:autoSpaceDN w:val="0"/>
              <w:autoSpaceDE w:val="0"/>
              <w:widowControl/>
              <w:spacing w:line="164" w:lineRule="exact" w:before="122" w:after="0"/>
              <w:ind w:left="450" w:right="0" w:firstLine="0"/>
              <w:jc w:val="left"/>
            </w:pPr>
            <w:r>
              <w:rPr>
                <w:w w:val="102.57812738418579"/>
                <w:rFonts w:ascii="Times New Roman" w:hAnsi="Times New Roman" w:eastAsia="Times New Roman"/>
                <w:b w:val="0"/>
                <w:i w:val="0"/>
                <w:color w:val="000000"/>
                <w:sz w:val="16"/>
              </w:rPr>
              <w:t xml:space="preserve">1 per client </w:t>
            </w:r>
          </w:p>
        </w:tc>
        <w:tc>
          <w:tcPr>
            <w:tcW w:type="dxa" w:w="2320"/>
            <w:tcBorders/>
            <w:tcMar>
              <w:start w:w="0" w:type="dxa"/>
              <w:end w:w="0" w:type="dxa"/>
            </w:tcMar>
          </w:tcPr>
          <w:p>
            <w:pPr>
              <w:autoSpaceDN w:val="0"/>
              <w:autoSpaceDE w:val="0"/>
              <w:widowControl/>
              <w:spacing w:line="164" w:lineRule="exact" w:before="122" w:after="0"/>
              <w:ind w:left="0" w:right="1148" w:firstLine="0"/>
              <w:jc w:val="right"/>
            </w:pPr>
            <w:r>
              <w:rPr>
                <w:w w:val="102.57812738418579"/>
                <w:rFonts w:ascii="Times New Roman" w:hAnsi="Times New Roman" w:eastAsia="Times New Roman"/>
                <w:b w:val="0"/>
                <w:i w:val="0"/>
                <w:color w:val="000000"/>
                <w:sz w:val="16"/>
              </w:rPr>
              <w:t>3</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x5</w:t>
            </w:r>
            <w:r>
              <w:rPr>
                <w:w w:val="102.57812738418579"/>
                <w:rFonts w:ascii="TimesNewRomanPSMT" w:hAnsi="TimesNewRomanPSMT" w:eastAsia="TimesNewRomanPSMT"/>
                <w:b w:val="0"/>
                <w:i w:val="0"/>
                <w:color w:val="000000"/>
                <w:sz w:val="16"/>
              </w:rPr>
              <w:t>’</w:t>
            </w:r>
          </w:p>
        </w:tc>
      </w:tr>
      <w:tr>
        <w:trPr>
          <w:trHeight w:hRule="exact" w:val="298"/>
        </w:trPr>
        <w:tc>
          <w:tcPr>
            <w:tcW w:type="dxa" w:w="1820"/>
            <w:tcBorders/>
            <w:tcMar>
              <w:start w:w="0" w:type="dxa"/>
              <w:end w:w="0" w:type="dxa"/>
            </w:tcMar>
          </w:tcPr>
          <w:p>
            <w:pPr>
              <w:autoSpaceDN w:val="0"/>
              <w:autoSpaceDE w:val="0"/>
              <w:widowControl/>
              <w:spacing w:line="164" w:lineRule="exact" w:before="120" w:after="0"/>
              <w:ind w:left="66" w:right="0" w:firstLine="0"/>
              <w:jc w:val="left"/>
            </w:pPr>
            <w:r>
              <w:rPr>
                <w:w w:val="102.57812738418579"/>
                <w:rFonts w:ascii="Times New Roman" w:hAnsi="Times New Roman" w:eastAsia="Times New Roman"/>
                <w:b w:val="0"/>
                <w:i w:val="0"/>
                <w:color w:val="000000"/>
                <w:sz w:val="16"/>
              </w:rPr>
              <w:t xml:space="preserve">Floor Mats </w:t>
            </w:r>
          </w:p>
        </w:tc>
        <w:tc>
          <w:tcPr>
            <w:tcW w:type="dxa" w:w="2720"/>
            <w:tcBorders/>
            <w:tcMar>
              <w:start w:w="0" w:type="dxa"/>
              <w:end w:w="0" w:type="dxa"/>
            </w:tcMar>
          </w:tcPr>
          <w:p>
            <w:pPr>
              <w:autoSpaceDN w:val="0"/>
              <w:autoSpaceDE w:val="0"/>
              <w:widowControl/>
              <w:spacing w:line="164" w:lineRule="exact" w:before="120" w:after="0"/>
              <w:ind w:left="0" w:right="494" w:firstLine="0"/>
              <w:jc w:val="right"/>
            </w:pPr>
            <w:r>
              <w:rPr>
                <w:w w:val="102.57812738418579"/>
                <w:rFonts w:ascii="Times New Roman" w:hAnsi="Times New Roman" w:eastAsia="Times New Roman"/>
                <w:b w:val="0"/>
                <w:i w:val="0"/>
                <w:color w:val="000000"/>
                <w:sz w:val="16"/>
              </w:rPr>
              <w:t xml:space="preserve">1 program per Theatre </w:t>
            </w:r>
          </w:p>
        </w:tc>
        <w:tc>
          <w:tcPr>
            <w:tcW w:type="dxa" w:w="2060"/>
            <w:tcBorders/>
            <w:tcMar>
              <w:start w:w="0" w:type="dxa"/>
              <w:end w:w="0" w:type="dxa"/>
            </w:tcMar>
          </w:tcPr>
          <w:p>
            <w:pPr>
              <w:autoSpaceDN w:val="0"/>
              <w:autoSpaceDE w:val="0"/>
              <w:widowControl/>
              <w:spacing w:line="164" w:lineRule="exact" w:before="120" w:after="0"/>
              <w:ind w:left="450" w:right="0" w:firstLine="0"/>
              <w:jc w:val="left"/>
            </w:pPr>
            <w:r>
              <w:rPr>
                <w:w w:val="102.57812738418579"/>
                <w:rFonts w:ascii="Times New Roman" w:hAnsi="Times New Roman" w:eastAsia="Times New Roman"/>
                <w:b w:val="0"/>
                <w:i w:val="0"/>
                <w:color w:val="000000"/>
                <w:sz w:val="16"/>
              </w:rPr>
              <w:t xml:space="preserve">1 per client </w:t>
            </w:r>
          </w:p>
        </w:tc>
        <w:tc>
          <w:tcPr>
            <w:tcW w:type="dxa" w:w="2320"/>
            <w:tcBorders/>
            <w:tcMar>
              <w:start w:w="0" w:type="dxa"/>
              <w:end w:w="0" w:type="dxa"/>
            </w:tcMar>
          </w:tcPr>
          <w:p>
            <w:pPr>
              <w:autoSpaceDN w:val="0"/>
              <w:autoSpaceDE w:val="0"/>
              <w:widowControl/>
              <w:spacing w:line="164" w:lineRule="exact" w:before="120" w:after="0"/>
              <w:ind w:left="0" w:right="1124" w:firstLine="0"/>
              <w:jc w:val="right"/>
            </w:pPr>
            <w:r>
              <w:rPr>
                <w:w w:val="102.57812738418579"/>
                <w:rFonts w:ascii="Times New Roman" w:hAnsi="Times New Roman" w:eastAsia="Times New Roman"/>
                <w:b w:val="0"/>
                <w:i w:val="0"/>
                <w:color w:val="000000"/>
                <w:sz w:val="16"/>
              </w:rPr>
              <w:t>4</w:t>
            </w:r>
            <w:r>
              <w:rPr>
                <w:w w:val="102.57812738418579"/>
                <w:rFonts w:ascii="TimesNewRomanPSMT" w:hAnsi="TimesNewRomanPSMT" w:eastAsia="TimesNewRomanPSMT"/>
                <w:b w:val="0"/>
                <w:i w:val="0"/>
                <w:color w:val="000000"/>
                <w:sz w:val="16"/>
              </w:rPr>
              <w:t>”</w:t>
            </w:r>
            <w:r>
              <w:rPr>
                <w:w w:val="102.57812738418579"/>
                <w:rFonts w:ascii="Times New Roman" w:hAnsi="Times New Roman" w:eastAsia="Times New Roman"/>
                <w:b w:val="0"/>
                <w:i w:val="0"/>
                <w:color w:val="000000"/>
                <w:sz w:val="16"/>
              </w:rPr>
              <w:t>x6</w:t>
            </w:r>
            <w:r>
              <w:rPr>
                <w:w w:val="102.57812738418579"/>
                <w:rFonts w:ascii="TimesNewRomanPSMT" w:hAnsi="TimesNewRomanPSMT" w:eastAsia="TimesNewRomanPSMT"/>
                <w:b w:val="0"/>
                <w:i w:val="0"/>
                <w:color w:val="000000"/>
                <w:sz w:val="16"/>
              </w:rPr>
              <w:t>’</w:t>
            </w:r>
          </w:p>
        </w:tc>
      </w:tr>
    </w:tbl>
    <w:p>
      <w:pPr>
        <w:autoSpaceDN w:val="0"/>
        <w:autoSpaceDE w:val="0"/>
        <w:widowControl/>
        <w:spacing w:line="164" w:lineRule="exact" w:before="12" w:after="0"/>
        <w:ind w:left="0" w:right="6762" w:firstLine="0"/>
        <w:jc w:val="right"/>
      </w:pPr>
      <w:r>
        <w:rPr>
          <w:w w:val="102.57812738418579"/>
          <w:rFonts w:ascii="Times New Roman" w:hAnsi="Times New Roman" w:eastAsia="Times New Roman"/>
          <w:b w:val="0"/>
          <w:i w:val="0"/>
          <w:color w:val="000000"/>
          <w:sz w:val="16"/>
        </w:rPr>
        <w:t xml:space="preserve">per quarter </w:t>
      </w:r>
    </w:p>
    <w:p>
      <w:pPr>
        <w:autoSpaceDN w:val="0"/>
        <w:autoSpaceDE w:val="0"/>
        <w:widowControl/>
        <w:spacing w:line="190" w:lineRule="exact" w:before="188" w:after="0"/>
        <w:ind w:left="2100" w:right="5184" w:firstLine="0"/>
        <w:jc w:val="left"/>
      </w:pPr>
      <w:r>
        <w:rPr>
          <w:w w:val="102.57812738418579"/>
          <w:rFonts w:ascii="Times New Roman,Italic" w:hAnsi="Times New Roman,Italic" w:eastAsia="Times New Roman,Italic"/>
          <w:b w:val="0"/>
          <w:i/>
          <w:color w:val="000000"/>
          <w:sz w:val="16"/>
        </w:rPr>
        <w:t xml:space="preserve">*Pre approved vehicle list theatres onl y </w:t>
      </w:r>
      <w:r>
        <w:br/>
      </w:r>
      <w:r>
        <w:rPr>
          <w:w w:val="102.57812738418579"/>
          <w:rFonts w:ascii="Times New Roman,Italic" w:hAnsi="Times New Roman,Italic" w:eastAsia="Times New Roman,Italic"/>
          <w:b w:val="0"/>
          <w:i/>
          <w:color w:val="000000"/>
          <w:sz w:val="16"/>
        </w:rPr>
        <w:t>**Background music optional</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A-1-1</w:t>
      </w:r>
    </w:p>
    <w:p>
      <w:pPr>
        <w:autoSpaceDN w:val="0"/>
        <w:autoSpaceDE w:val="0"/>
        <w:widowControl/>
        <w:spacing w:line="238" w:lineRule="auto" w:before="6550"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0" w:left="896" w:header="720" w:footer="720" w:gutter="0"/>
          <w:cols/>
          <w:docGrid w:linePitch="360"/>
        </w:sectPr>
      </w:pPr>
    </w:p>
    <w:p>
      <w:pPr>
        <w:autoSpaceDN w:val="0"/>
        <w:autoSpaceDE w:val="0"/>
        <w:widowControl/>
        <w:spacing w:line="164" w:lineRule="exact" w:before="1294" w:after="0"/>
        <w:ind w:left="0" w:right="0" w:firstLine="0"/>
        <w:jc w:val="center"/>
      </w:pPr>
      <w:r>
        <w:rPr>
          <w:w w:val="102.57812738418579"/>
          <w:rFonts w:ascii="Times New Roman,Bold" w:hAnsi="Times New Roman,Bold" w:eastAsia="Times New Roman,Bold"/>
          <w:b/>
          <w:i w:val="0"/>
          <w:color w:val="000000"/>
          <w:sz w:val="16"/>
        </w:rPr>
        <w:t>EXHIBIT B</w:t>
      </w:r>
    </w:p>
    <w:p>
      <w:pPr>
        <w:autoSpaceDN w:val="0"/>
        <w:autoSpaceDE w:val="0"/>
        <w:widowControl/>
        <w:spacing w:line="164" w:lineRule="exact" w:before="214" w:after="0"/>
        <w:ind w:left="0" w:right="0" w:firstLine="0"/>
        <w:jc w:val="center"/>
      </w:pPr>
      <w:r>
        <w:rPr>
          <w:w w:val="102.57812738418579"/>
          <w:rFonts w:ascii="Times New Roman,Bold" w:hAnsi="Times New Roman,Bold" w:eastAsia="Times New Roman,Bold"/>
          <w:b/>
          <w:i w:val="0"/>
          <w:color w:val="000000"/>
          <w:sz w:val="16"/>
          <w:u w:val="single"/>
        </w:rPr>
        <w:t>Theatres</w:t>
      </w:r>
    </w:p>
    <w:p>
      <w:pPr>
        <w:autoSpaceDN w:val="0"/>
        <w:autoSpaceDE w:val="0"/>
        <w:widowControl/>
        <w:spacing w:line="188" w:lineRule="exact" w:before="190" w:after="0"/>
        <w:ind w:left="130" w:right="8496" w:firstLine="0"/>
        <w:jc w:val="left"/>
      </w:pPr>
      <w:r>
        <w:rPr>
          <w:w w:val="102.57812738418579"/>
          <w:rFonts w:ascii="Times New Roman" w:hAnsi="Times New Roman" w:eastAsia="Times New Roman"/>
          <w:b w:val="0"/>
          <w:i w:val="0"/>
          <w:color w:val="000000"/>
          <w:sz w:val="16"/>
        </w:rPr>
        <w:t xml:space="preserve">Rialto Theater </w:t>
      </w:r>
      <w:r>
        <w:br/>
      </w:r>
      <w:r>
        <w:rPr>
          <w:w w:val="102.57812738418579"/>
          <w:rFonts w:ascii="Times New Roman" w:hAnsi="Times New Roman" w:eastAsia="Times New Roman"/>
          <w:b w:val="0"/>
          <w:i w:val="0"/>
          <w:color w:val="000000"/>
          <w:sz w:val="16"/>
        </w:rPr>
        <w:t xml:space="preserve">250 East Broad Street </w:t>
      </w:r>
      <w:r>
        <w:br/>
      </w:r>
      <w:r>
        <w:rPr>
          <w:w w:val="102.57812738418579"/>
          <w:rFonts w:ascii="Times New Roman" w:hAnsi="Times New Roman" w:eastAsia="Times New Roman"/>
          <w:b w:val="0"/>
          <w:i w:val="0"/>
          <w:color w:val="000000"/>
          <w:sz w:val="16"/>
        </w:rPr>
        <w:t xml:space="preserve">Westfield, NJ 07090 </w:t>
      </w:r>
    </w:p>
    <w:p>
      <w:pPr>
        <w:autoSpaceDN w:val="0"/>
        <w:autoSpaceDE w:val="0"/>
        <w:widowControl/>
        <w:spacing w:line="190" w:lineRule="exact" w:before="190" w:after="0"/>
        <w:ind w:left="130" w:right="8352" w:firstLine="0"/>
        <w:jc w:val="left"/>
      </w:pPr>
      <w:r>
        <w:rPr>
          <w:w w:val="102.57812738418579"/>
          <w:rFonts w:ascii="Times New Roman" w:hAnsi="Times New Roman" w:eastAsia="Times New Roman"/>
          <w:b w:val="0"/>
          <w:i w:val="0"/>
          <w:color w:val="000000"/>
          <w:sz w:val="16"/>
        </w:rPr>
        <w:t xml:space="preserve">Cranford Theater </w:t>
      </w:r>
      <w:r>
        <w:br/>
      </w:r>
      <w:r>
        <w:rPr>
          <w:w w:val="102.57812738418579"/>
          <w:rFonts w:ascii="Times New Roman" w:hAnsi="Times New Roman" w:eastAsia="Times New Roman"/>
          <w:b w:val="0"/>
          <w:i w:val="0"/>
          <w:color w:val="000000"/>
          <w:sz w:val="16"/>
        </w:rPr>
        <w:t xml:space="preserve">25 North Avenue West </w:t>
      </w:r>
      <w:r>
        <w:br/>
      </w:r>
      <w:r>
        <w:rPr>
          <w:w w:val="102.57812738418579"/>
          <w:rFonts w:ascii="Times New Roman" w:hAnsi="Times New Roman" w:eastAsia="Times New Roman"/>
          <w:b w:val="0"/>
          <w:i w:val="0"/>
          <w:color w:val="000000"/>
          <w:sz w:val="16"/>
        </w:rPr>
        <w:t xml:space="preserve">Cranford, NJ 07016 </w:t>
      </w:r>
    </w:p>
    <w:p>
      <w:pPr>
        <w:autoSpaceDN w:val="0"/>
        <w:autoSpaceDE w:val="0"/>
        <w:widowControl/>
        <w:spacing w:line="190" w:lineRule="exact" w:before="190" w:after="0"/>
        <w:ind w:left="130" w:right="8496" w:firstLine="0"/>
        <w:jc w:val="left"/>
      </w:pPr>
      <w:r>
        <w:rPr>
          <w:w w:val="102.57812738418579"/>
          <w:rFonts w:ascii="Times New Roman" w:hAnsi="Times New Roman" w:eastAsia="Times New Roman"/>
          <w:b w:val="0"/>
          <w:i w:val="0"/>
          <w:color w:val="000000"/>
          <w:sz w:val="16"/>
        </w:rPr>
        <w:t xml:space="preserve">Bloomfield 8 </w:t>
      </w:r>
      <w:r>
        <w:br/>
      </w:r>
      <w:r>
        <w:rPr>
          <w:w w:val="102.57812738418579"/>
          <w:rFonts w:ascii="Times New Roman" w:hAnsi="Times New Roman" w:eastAsia="Times New Roman"/>
          <w:b w:val="0"/>
          <w:i w:val="0"/>
          <w:color w:val="000000"/>
          <w:sz w:val="16"/>
        </w:rPr>
        <w:t xml:space="preserve">863 Park Avenue </w:t>
      </w:r>
      <w:r>
        <w:br/>
      </w:r>
      <w:r>
        <w:rPr>
          <w:w w:val="102.57812738418579"/>
          <w:rFonts w:ascii="Times New Roman" w:hAnsi="Times New Roman" w:eastAsia="Times New Roman"/>
          <w:b w:val="0"/>
          <w:i w:val="0"/>
          <w:color w:val="000000"/>
          <w:sz w:val="16"/>
        </w:rPr>
        <w:t xml:space="preserve">Bloomfield, CT 06002 </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B-1</w:t>
      </w:r>
    </w:p>
    <w:p>
      <w:pPr>
        <w:autoSpaceDN w:val="0"/>
        <w:autoSpaceDE w:val="0"/>
        <w:widowControl/>
        <w:spacing w:line="238" w:lineRule="auto" w:before="11284"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350" w:left="896" w:header="720" w:footer="720" w:gutter="0"/>
          <w:cols/>
          <w:docGrid w:linePitch="360"/>
        </w:sectPr>
      </w:pPr>
    </w:p>
    <w:p>
      <w:pPr>
        <w:autoSpaceDN w:val="0"/>
        <w:tabs>
          <w:tab w:pos="4372" w:val="left"/>
          <w:tab w:pos="4662" w:val="left"/>
          <w:tab w:pos="4714" w:val="left"/>
          <w:tab w:pos="4826" w:val="left"/>
          <w:tab w:pos="4878" w:val="left"/>
        </w:tabs>
        <w:autoSpaceDE w:val="0"/>
        <w:widowControl/>
        <w:spacing w:line="378" w:lineRule="exact" w:before="1080" w:after="0"/>
        <w:ind w:left="130" w:right="4320" w:firstLine="0"/>
        <w:jc w:val="left"/>
      </w:pPr>
      <w:r>
        <w:tab/>
      </w:r>
      <w:r>
        <w:rPr>
          <w:w w:val="102.57812738418579"/>
          <w:rFonts w:ascii="Times New Roman,Bold" w:hAnsi="Times New Roman,Bold" w:eastAsia="Times New Roman,Bold"/>
          <w:b/>
          <w:i w:val="0"/>
          <w:color w:val="000000"/>
          <w:sz w:val="16"/>
        </w:rPr>
        <w:t xml:space="preserve">EXHIBIT C </w:t>
      </w:r>
      <w:r>
        <w:tab/>
      </w:r>
      <w:r>
        <w:tab/>
      </w:r>
      <w:r>
        <w:tab/>
      </w:r>
      <w:r>
        <w:tab/>
      </w:r>
      <w:r>
        <w:rPr>
          <w:w w:val="102.57812738418579"/>
          <w:rFonts w:ascii="Times New Roman,Bold" w:hAnsi="Times New Roman,Bold" w:eastAsia="Times New Roman,Bold"/>
          <w:b/>
          <w:i w:val="0"/>
          <w:color w:val="000000"/>
          <w:sz w:val="16"/>
          <w:u w:val="single"/>
        </w:rPr>
        <w:t xml:space="preserve">Marks </w:t>
      </w:r>
      <w:r>
        <w:rPr>
          <w:w w:val="102.57812738418579"/>
          <w:rFonts w:ascii="Times New Roman" w:hAnsi="Times New Roman" w:eastAsia="Times New Roman"/>
          <w:b w:val="0"/>
          <w:i w:val="0"/>
          <w:color w:val="000000"/>
          <w:sz w:val="16"/>
          <w:u w:val="single"/>
        </w:rPr>
        <w:t>NCM Marks</w:t>
      </w:r>
      <w:r>
        <w:rPr>
          <w:w w:val="102.57812738418579"/>
          <w:rFonts w:ascii="Times New Roman" w:hAnsi="Times New Roman" w:eastAsia="Times New Roman"/>
          <w:b w:val="0"/>
          <w:i w:val="0"/>
          <w:color w:val="000000"/>
          <w:sz w:val="16"/>
        </w:rPr>
        <w:t xml:space="preserve"> </w:t>
      </w:r>
      <w:r>
        <w:br/>
      </w:r>
      <w:r>
        <w:rPr>
          <w:w w:val="102.57812738418579"/>
          <w:rFonts w:ascii="Times New Roman,Bold" w:hAnsi="Times New Roman,Bold" w:eastAsia="Times New Roman,Bold"/>
          <w:b/>
          <w:i w:val="0"/>
          <w:color w:val="000000"/>
          <w:sz w:val="16"/>
        </w:rPr>
        <w:t xml:space="preserve">National CineMedia </w:t>
      </w:r>
      <w:r>
        <w:tab/>
      </w:r>
      <w:r>
        <w:tab/>
      </w:r>
      <w:r>
        <w:tab/>
      </w:r>
      <w:r>
        <w:rPr>
          <w:w w:val="102.57812738418579"/>
          <w:rFonts w:ascii="Times New Roman,Bold" w:hAnsi="Times New Roman,Bold" w:eastAsia="Times New Roman,Bold"/>
          <w:b/>
          <w:i w:val="0"/>
          <w:color w:val="000000"/>
          <w:sz w:val="16"/>
        </w:rPr>
        <w:t xml:space="preserve">FirstLook </w:t>
      </w:r>
      <w:r>
        <w:tab/>
      </w:r>
      <w:r>
        <w:tab/>
      </w:r>
      <w:r>
        <w:tab/>
      </w:r>
      <w:r>
        <w:tab/>
      </w:r>
      <w:r>
        <w:rPr>
          <w:w w:val="102.57812738418579"/>
          <w:rFonts w:ascii="Times New Roman,Bold" w:hAnsi="Times New Roman,Bold" w:eastAsia="Times New Roman,Bold"/>
          <w:b/>
          <w:i w:val="0"/>
          <w:color w:val="000000"/>
          <w:sz w:val="16"/>
        </w:rPr>
        <w:t>NCM</w:t>
      </w:r>
    </w:p>
    <w:p>
      <w:pPr>
        <w:autoSpaceDN w:val="0"/>
        <w:tabs>
          <w:tab w:pos="3540" w:val="left"/>
        </w:tabs>
        <w:autoSpaceDE w:val="0"/>
        <w:widowControl/>
        <w:spacing w:line="380" w:lineRule="exact" w:before="186" w:after="0"/>
        <w:ind w:left="130" w:right="3456" w:firstLine="0"/>
        <w:jc w:val="left"/>
      </w:pPr>
      <w:r>
        <w:rPr>
          <w:w w:val="102.57812738418579"/>
          <w:rFonts w:ascii="Times New Roman" w:hAnsi="Times New Roman" w:eastAsia="Times New Roman"/>
          <w:b w:val="0"/>
          <w:i w:val="0"/>
          <w:color w:val="000000"/>
          <w:sz w:val="16"/>
          <w:u w:val="single"/>
        </w:rPr>
        <w:t>Network Affiliate Marks</w:t>
      </w:r>
      <w:r>
        <w:rPr>
          <w:w w:val="102.57812738418579"/>
          <w:rFonts w:ascii="Times New Roman" w:hAnsi="Times New Roman" w:eastAsia="Times New Roman"/>
          <w:b w:val="0"/>
          <w:i w:val="0"/>
          <w:color w:val="000000"/>
          <w:sz w:val="16"/>
        </w:rPr>
        <w:t xml:space="preserve"> </w:t>
      </w:r>
      <w:r>
        <w:br/>
      </w:r>
      <w:r>
        <w:tab/>
      </w:r>
      <w:r>
        <w:rPr>
          <w:w w:val="102.57812738418579"/>
          <w:rFonts w:ascii="Times New Roman,Bold" w:hAnsi="Times New Roman,Bold" w:eastAsia="Times New Roman,Bold"/>
          <w:b/>
          <w:i w:val="0"/>
          <w:color w:val="000000"/>
          <w:sz w:val="16"/>
        </w:rPr>
        <w:t>DIGITAL CINEMA DESTINATIONS CORP.</w:t>
      </w:r>
    </w:p>
    <w:p>
      <w:pPr>
        <w:autoSpaceDN w:val="0"/>
        <w:autoSpaceDE w:val="0"/>
        <w:widowControl/>
        <w:spacing w:line="164" w:lineRule="exact" w:before="214" w:after="0"/>
        <w:ind w:left="0" w:right="0" w:firstLine="0"/>
        <w:jc w:val="center"/>
      </w:pPr>
      <w:r>
        <w:rPr>
          <w:w w:val="102.57812738418579"/>
          <w:rFonts w:ascii="Times New Roman,Bold" w:hAnsi="Times New Roman,Bold" w:eastAsia="Times New Roman,Bold"/>
          <w:b/>
          <w:i w:val="0"/>
          <w:color w:val="000000"/>
          <w:sz w:val="16"/>
        </w:rPr>
        <w:t>Digiplex Destinations Cinema Reinvented</w:t>
      </w:r>
    </w:p>
    <w:p>
      <w:pPr>
        <w:autoSpaceDN w:val="0"/>
        <w:autoSpaceDE w:val="0"/>
        <w:widowControl/>
        <w:spacing w:line="164" w:lineRule="exact" w:before="392" w:after="0"/>
        <w:ind w:left="130" w:right="0" w:firstLine="0"/>
        <w:jc w:val="left"/>
      </w:pPr>
      <w:r>
        <w:rPr>
          <w:w w:val="102.57812738418579"/>
          <w:rFonts w:ascii="Times New Roman" w:hAnsi="Times New Roman" w:eastAsia="Times New Roman"/>
          <w:b w:val="0"/>
          <w:i w:val="0"/>
          <w:color w:val="000000"/>
          <w:sz w:val="16"/>
        </w:rPr>
        <w:t>C-1</w:t>
      </w:r>
    </w:p>
    <w:p>
      <w:pPr>
        <w:autoSpaceDN w:val="0"/>
        <w:autoSpaceDE w:val="0"/>
        <w:widowControl/>
        <w:spacing w:line="238" w:lineRule="auto" w:before="10716" w:after="0"/>
        <w:ind w:left="304" w:right="0" w:firstLine="0"/>
        <w:jc w:val="left"/>
      </w:pPr>
      <w:r>
        <w:rPr>
          <w:rFonts w:ascii="Tahoma" w:hAnsi="Tahoma" w:eastAsia="Tahoma"/>
          <w:b w:val="0"/>
          <w:i w:val="0"/>
          <w:color w:val="808080"/>
          <w:sz w:val="16"/>
        </w:rPr>
        <w:t>Source: DIGITAL CINEMA DESTINATIONS CORP., S-1, 12/20/2011</w:t>
      </w:r>
    </w:p>
    <w:p>
      <w:pPr>
        <w:sectPr>
          <w:pgSz w:w="11900" w:h="16840"/>
          <w:pgMar w:top="0" w:right="876" w:bottom="350" w:left="896" w:header="720" w:footer="720" w:gutter="0"/>
          <w:cols/>
          <w:docGrid w:linePitch="360"/>
        </w:sectPr>
      </w:pPr>
    </w:p>
    <w:p>
      <w:pPr>
        <w:autoSpaceDN w:val="0"/>
        <w:autoSpaceDE w:val="0"/>
        <w:widowControl/>
        <w:spacing w:line="378" w:lineRule="exact" w:before="1080" w:after="0"/>
        <w:ind w:left="3744" w:right="3744" w:firstLine="0"/>
        <w:jc w:val="center"/>
      </w:pPr>
      <w:r>
        <w:rPr>
          <w:w w:val="102.57812738418579"/>
          <w:rFonts w:ascii="Times New Roman,Bold" w:hAnsi="Times New Roman,Bold" w:eastAsia="Times New Roman,Bold"/>
          <w:b/>
          <w:i w:val="0"/>
          <w:color w:val="000000"/>
          <w:sz w:val="16"/>
        </w:rPr>
        <w:t xml:space="preserve">EXHIBIT D </w:t>
      </w:r>
      <w:r>
        <w:br/>
      </w:r>
      <w:r>
        <w:rPr>
          <w:w w:val="102.57812738418579"/>
          <w:rFonts w:ascii="Times New Roman,Bold" w:hAnsi="Times New Roman,Bold" w:eastAsia="Times New Roman,Bold"/>
          <w:b/>
          <w:i w:val="0"/>
          <w:color w:val="000000"/>
          <w:sz w:val="16"/>
          <w:u w:val="single"/>
        </w:rPr>
        <w:t>Excluded Theatres and IMAX Screen</w:t>
      </w:r>
    </w:p>
    <w:p>
      <w:pPr>
        <w:autoSpaceDN w:val="0"/>
        <w:autoSpaceDE w:val="0"/>
        <w:widowControl/>
        <w:spacing w:line="164" w:lineRule="exact" w:before="404" w:after="0"/>
        <w:ind w:left="0" w:right="0" w:firstLine="0"/>
        <w:jc w:val="center"/>
      </w:pPr>
      <w:r>
        <w:rPr>
          <w:w w:val="102.57812738418579"/>
          <w:rFonts w:ascii="Times New Roman" w:hAnsi="Times New Roman" w:eastAsia="Times New Roman"/>
          <w:b w:val="0"/>
          <w:i w:val="0"/>
          <w:color w:val="000000"/>
          <w:sz w:val="16"/>
        </w:rPr>
        <w:t xml:space="preserve">None </w:t>
      </w:r>
    </w:p>
    <w:p>
      <w:pPr>
        <w:autoSpaceDN w:val="0"/>
        <w:autoSpaceDE w:val="0"/>
        <w:widowControl/>
        <w:spacing w:line="164" w:lineRule="exact" w:before="782" w:after="0"/>
        <w:ind w:left="130" w:right="0" w:firstLine="0"/>
        <w:jc w:val="left"/>
      </w:pPr>
      <w:r>
        <w:rPr>
          <w:w w:val="102.57812738418579"/>
          <w:rFonts w:ascii="Times New Roman" w:hAnsi="Times New Roman" w:eastAsia="Times New Roman"/>
          <w:b w:val="0"/>
          <w:i w:val="0"/>
          <w:color w:val="000000"/>
          <w:sz w:val="16"/>
        </w:rPr>
        <w:t>D-1</w:t>
      </w:r>
    </w:p>
    <w:p>
      <w:pPr>
        <w:autoSpaceDN w:val="0"/>
        <w:autoSpaceDE w:val="0"/>
        <w:widowControl/>
        <w:spacing w:line="238" w:lineRule="auto" w:before="12598" w:after="0"/>
        <w:ind w:left="304" w:right="0" w:firstLine="0"/>
        <w:jc w:val="left"/>
      </w:pPr>
      <w:r>
        <w:rPr>
          <w:rFonts w:ascii="Tahoma" w:hAnsi="Tahoma" w:eastAsia="Tahoma"/>
          <w:b w:val="0"/>
          <w:i w:val="0"/>
          <w:color w:val="808080"/>
          <w:sz w:val="16"/>
        </w:rPr>
        <w:t>Source: DIGITAL CINEMA DESTINATIONS CORP., S-1, 12/20/2011</w:t>
      </w:r>
    </w:p>
    <w:sectPr w:rsidR="00FC693F" w:rsidRPr="0006063C" w:rsidSect="00034616">
      <w:pgSz w:w="11900" w:h="16840"/>
      <w:pgMar w:top="0" w:right="876" w:bottom="350" w:left="89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