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CD50" w14:textId="09B3708C" w:rsidR="008B51A4" w:rsidRPr="00326F0E" w:rsidRDefault="008B51A4" w:rsidP="008B51A4">
      <w:pPr>
        <w:pStyle w:val="Ttulo3"/>
      </w:pPr>
      <w:r>
        <w:t>Geome</w:t>
      </w:r>
      <w:r w:rsidRPr="00326F0E">
        <w:t>tría de una elipse</w:t>
      </w:r>
    </w:p>
    <w:p w14:paraId="33EA5C6A" w14:textId="77777777" w:rsidR="008B51A4" w:rsidRPr="008760D2" w:rsidRDefault="008B51A4" w:rsidP="008B51A4">
      <w:pPr>
        <w:spacing w:line="276" w:lineRule="auto"/>
        <w:ind w:left="992" w:firstLine="709"/>
        <w:jc w:val="both"/>
        <w:rPr>
          <w:szCs w:val="24"/>
        </w:rPr>
      </w:pPr>
      <w:r w:rsidRPr="008760D2">
        <w:rPr>
          <w:szCs w:val="24"/>
        </w:rPr>
        <w:t xml:space="preserve">Según </w:t>
      </w:r>
      <w:proofErr w:type="spellStart"/>
      <w:r w:rsidRPr="008760D2">
        <w:rPr>
          <w:szCs w:val="24"/>
        </w:rPr>
        <w:t>Ting</w:t>
      </w:r>
      <w:proofErr w:type="spellEnd"/>
      <w:r w:rsidRPr="008760D2">
        <w:rPr>
          <w:szCs w:val="24"/>
        </w:rPr>
        <w:t xml:space="preserve"> (1993), pueden surgir dificultades al utilizar las formas circulares y poligonales, más comunes, para modelar materiales granulares reales. En particular, el uso de discos o esferas conduce a ángulos de fricción internos típicamente bajos en comparación con los materiales reales. Es por ello </w:t>
      </w:r>
      <w:proofErr w:type="gramStart"/>
      <w:r w:rsidRPr="008760D2">
        <w:rPr>
          <w:szCs w:val="24"/>
        </w:rPr>
        <w:t>que</w:t>
      </w:r>
      <w:proofErr w:type="gramEnd"/>
      <w:r w:rsidRPr="008760D2">
        <w:rPr>
          <w:szCs w:val="24"/>
        </w:rPr>
        <w:t xml:space="preserve"> en la presente tesis se realiza el modelamiento con figuras elipse, siendo que podría capturar de mejor manera el fenómeno en cuestión.</w:t>
      </w:r>
    </w:p>
    <w:p w14:paraId="40E82D24" w14:textId="77777777" w:rsidR="008B51A4" w:rsidRPr="008760D2" w:rsidRDefault="008B51A4" w:rsidP="008B51A4">
      <w:pPr>
        <w:spacing w:line="360" w:lineRule="auto"/>
        <w:ind w:left="992" w:firstLine="709"/>
        <w:jc w:val="both"/>
        <w:rPr>
          <w:szCs w:val="24"/>
        </w:rPr>
      </w:pPr>
      <w:r w:rsidRPr="008760D2">
        <w:rPr>
          <w:szCs w:val="24"/>
        </w:rPr>
        <w:t>La ecuación de la elipse en coordenadas locales es la siguiente:</w:t>
      </w:r>
    </w:p>
    <w:p w14:paraId="2618A7BB" w14:textId="77777777" w:rsidR="008B51A4" w:rsidRDefault="008B51A4" w:rsidP="008B51A4">
      <w:pPr>
        <w:spacing w:line="360" w:lineRule="auto"/>
        <w:ind w:left="992" w:firstLine="709"/>
        <w:jc w:val="both"/>
        <w:rPr>
          <w:sz w:val="20"/>
          <w:szCs w:val="20"/>
        </w:rPr>
      </w:pPr>
      <w:bookmarkStart w:id="0" w:name="_Toc112775264"/>
      <w:r w:rsidRPr="00665824">
        <w:rPr>
          <w:b/>
          <w:sz w:val="20"/>
          <w:szCs w:val="20"/>
        </w:rPr>
        <w:t xml:space="preserve">Figura </w:t>
      </w:r>
      <w:proofErr w:type="spellStart"/>
      <w:r w:rsidRPr="00665824">
        <w:rPr>
          <w:b/>
          <w:sz w:val="20"/>
          <w:szCs w:val="20"/>
        </w:rPr>
        <w:t>N°</w:t>
      </w:r>
      <w:proofErr w:type="spellEnd"/>
      <w:r w:rsidRPr="00665824">
        <w:rPr>
          <w:b/>
          <w:sz w:val="20"/>
          <w:szCs w:val="20"/>
        </w:rPr>
        <w:t xml:space="preserve"> 2. </w:t>
      </w:r>
      <w:r w:rsidRPr="00665824">
        <w:rPr>
          <w:b/>
          <w:i/>
          <w:sz w:val="20"/>
          <w:szCs w:val="20"/>
        </w:rPr>
        <w:fldChar w:fldCharType="begin"/>
      </w:r>
      <w:r w:rsidRPr="00665824">
        <w:rPr>
          <w:b/>
          <w:sz w:val="20"/>
          <w:szCs w:val="20"/>
        </w:rPr>
        <w:instrText xml:space="preserve"> SEQ Figura_N°_2. \* ARABIC </w:instrText>
      </w:r>
      <w:r w:rsidRPr="00665824">
        <w:rPr>
          <w:b/>
          <w:i/>
          <w:sz w:val="20"/>
          <w:szCs w:val="20"/>
        </w:rPr>
        <w:fldChar w:fldCharType="separate"/>
      </w:r>
      <w:r w:rsidRPr="00665824">
        <w:rPr>
          <w:b/>
          <w:noProof/>
          <w:sz w:val="20"/>
          <w:szCs w:val="20"/>
        </w:rPr>
        <w:t>2</w:t>
      </w:r>
      <w:bookmarkEnd w:id="0"/>
      <w:r w:rsidRPr="00665824">
        <w:rPr>
          <w:b/>
          <w:i/>
          <w:noProof/>
          <w:sz w:val="20"/>
          <w:szCs w:val="20"/>
        </w:rPr>
        <w:fldChar w:fldCharType="end"/>
      </w:r>
      <w:r w:rsidRPr="00665824">
        <w:rPr>
          <w:sz w:val="20"/>
          <w:szCs w:val="20"/>
        </w:rPr>
        <w:t xml:space="preserve"> </w:t>
      </w:r>
    </w:p>
    <w:p w14:paraId="1AE768C2" w14:textId="77777777" w:rsidR="008B51A4" w:rsidRPr="00665824" w:rsidRDefault="008B51A4" w:rsidP="008B51A4">
      <w:pPr>
        <w:spacing w:line="360" w:lineRule="auto"/>
        <w:ind w:left="992" w:firstLine="709"/>
        <w:jc w:val="both"/>
        <w:rPr>
          <w:i/>
          <w:iCs/>
          <w:sz w:val="20"/>
          <w:szCs w:val="20"/>
        </w:rPr>
      </w:pPr>
      <w:r>
        <w:rPr>
          <w:i/>
          <w:iCs/>
          <w:sz w:val="20"/>
          <w:szCs w:val="20"/>
        </w:rPr>
        <w:t>Elipse y definición de coordenadas locales</w:t>
      </w:r>
      <w:r w:rsidRPr="00665824">
        <w:rPr>
          <w:i/>
          <w:iCs/>
          <w:sz w:val="20"/>
          <w:szCs w:val="20"/>
        </w:rPr>
        <w:t>.</w:t>
      </w:r>
    </w:p>
    <w:p w14:paraId="3AAA9A51" w14:textId="77777777" w:rsidR="008B51A4" w:rsidRPr="00326F0E" w:rsidRDefault="008B51A4" w:rsidP="008B51A4">
      <w:pPr>
        <w:spacing w:line="360" w:lineRule="auto"/>
        <w:ind w:left="992" w:firstLine="709"/>
        <w:jc w:val="both"/>
        <w:rPr>
          <w:sz w:val="22"/>
          <w:szCs w:val="24"/>
        </w:rPr>
      </w:pPr>
    </w:p>
    <w:p w14:paraId="3DEEE5F9" w14:textId="77777777" w:rsidR="008B51A4" w:rsidRDefault="008B51A4" w:rsidP="008B51A4">
      <w:pPr>
        <w:jc w:val="center"/>
        <w:rPr>
          <w:szCs w:val="24"/>
          <w:lang w:val="es-PE"/>
        </w:rPr>
      </w:pPr>
      <w:r w:rsidRPr="003C63B8">
        <w:rPr>
          <w:noProof/>
          <w:szCs w:val="24"/>
          <w:lang w:val="es-PE" w:eastAsia="es-PE"/>
        </w:rPr>
        <w:drawing>
          <wp:inline distT="0" distB="0" distL="0" distR="0" wp14:anchorId="0DA330F9" wp14:editId="489A7655">
            <wp:extent cx="1939290" cy="1121713"/>
            <wp:effectExtent l="0" t="0" r="381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5684" t="11679" b="6263"/>
                    <a:stretch/>
                  </pic:blipFill>
                  <pic:spPr bwMode="auto">
                    <a:xfrm>
                      <a:off x="0" y="0"/>
                      <a:ext cx="1946017" cy="1125604"/>
                    </a:xfrm>
                    <a:prstGeom prst="rect">
                      <a:avLst/>
                    </a:prstGeom>
                    <a:noFill/>
                    <a:ln>
                      <a:noFill/>
                    </a:ln>
                    <a:extLst>
                      <a:ext uri="{53640926-AAD7-44D8-BBD7-CCE9431645EC}">
                        <a14:shadowObscured xmlns:a14="http://schemas.microsoft.com/office/drawing/2010/main"/>
                      </a:ext>
                    </a:extLst>
                  </pic:spPr>
                </pic:pic>
              </a:graphicData>
            </a:graphic>
          </wp:inline>
        </w:drawing>
      </w:r>
    </w:p>
    <w:p w14:paraId="10F9656A" w14:textId="77777777" w:rsidR="008B51A4" w:rsidRDefault="008B51A4" w:rsidP="008B51A4">
      <w:pPr>
        <w:spacing w:line="360" w:lineRule="auto"/>
        <w:ind w:left="992" w:firstLine="709"/>
        <w:jc w:val="both"/>
        <w:rPr>
          <w:sz w:val="20"/>
          <w:szCs w:val="20"/>
        </w:rPr>
      </w:pPr>
      <w:r w:rsidRPr="00522D82">
        <w:rPr>
          <w:sz w:val="20"/>
          <w:szCs w:val="20"/>
        </w:rPr>
        <w:t xml:space="preserve">Fuente: </w:t>
      </w:r>
      <w:r>
        <w:rPr>
          <w:sz w:val="20"/>
          <w:szCs w:val="20"/>
        </w:rPr>
        <w:t>Elaboración propia.</w:t>
      </w:r>
    </w:p>
    <w:p w14:paraId="4AB452D2" w14:textId="77777777" w:rsidR="008B51A4" w:rsidRPr="003C63B8" w:rsidRDefault="00000000" w:rsidP="008B51A4">
      <w:pPr>
        <w:pStyle w:val="Descripcin"/>
        <w:jc w:val="right"/>
        <w:rPr>
          <w:sz w:val="24"/>
          <w:szCs w:val="24"/>
        </w:rPr>
      </w:pPr>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x</m:t>
                    </m:r>
                  </m:num>
                  <m:den>
                    <m:r>
                      <w:rPr>
                        <w:rFonts w:ascii="Cambria Math" w:hAnsi="Cambria Math"/>
                        <w:sz w:val="24"/>
                        <w:szCs w:val="24"/>
                      </w:rPr>
                      <m:t>a</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y</m:t>
                    </m:r>
                  </m:num>
                  <m:den>
                    <m:r>
                      <w:rPr>
                        <w:rFonts w:ascii="Cambria Math" w:hAnsi="Cambria Math"/>
                        <w:sz w:val="24"/>
                        <w:szCs w:val="24"/>
                      </w:rPr>
                      <m:t>b</m:t>
                    </m:r>
                  </m:den>
                </m:f>
              </m:e>
            </m:d>
          </m:e>
          <m:sup>
            <m:r>
              <w:rPr>
                <w:rFonts w:ascii="Cambria Math" w:hAnsi="Cambria Math"/>
                <w:sz w:val="24"/>
                <w:szCs w:val="24"/>
              </w:rPr>
              <m:t>2</m:t>
            </m:r>
          </m:sup>
        </m:sSup>
        <m:r>
          <w:rPr>
            <w:rFonts w:ascii="Cambria Math" w:hAnsi="Cambria Math"/>
            <w:sz w:val="24"/>
            <w:szCs w:val="24"/>
          </w:rPr>
          <m:t>-1=0</m:t>
        </m:r>
      </m:oMath>
      <w:r w:rsidR="008B51A4" w:rsidRPr="003C63B8">
        <w:t xml:space="preserve">                                </w:t>
      </w:r>
      <w:r w:rsidR="008B51A4">
        <w:t xml:space="preserve"> </w:t>
      </w:r>
      <w:r w:rsidR="008B51A4" w:rsidRPr="003C63B8">
        <w:t xml:space="preserve">             </w:t>
      </w:r>
      <w:r w:rsidR="008B51A4" w:rsidRPr="003C63B8">
        <w:rPr>
          <w:sz w:val="22"/>
          <w:szCs w:val="22"/>
        </w:rPr>
        <w:t>(</w:t>
      </w:r>
      <w:r w:rsidR="008B51A4" w:rsidRPr="003C63B8">
        <w:rPr>
          <w:sz w:val="22"/>
          <w:szCs w:val="22"/>
        </w:rPr>
        <w:fldChar w:fldCharType="begin"/>
      </w:r>
      <w:r w:rsidR="008B51A4" w:rsidRPr="003C63B8">
        <w:rPr>
          <w:sz w:val="22"/>
          <w:szCs w:val="22"/>
        </w:rPr>
        <w:instrText xml:space="preserve"> SEQ Ecuación \* ARABIC </w:instrText>
      </w:r>
      <w:r w:rsidR="008B51A4" w:rsidRPr="003C63B8">
        <w:rPr>
          <w:sz w:val="22"/>
          <w:szCs w:val="22"/>
        </w:rPr>
        <w:fldChar w:fldCharType="separate"/>
      </w:r>
      <w:r w:rsidR="008B51A4" w:rsidRPr="003C63B8">
        <w:rPr>
          <w:noProof/>
          <w:sz w:val="22"/>
          <w:szCs w:val="22"/>
        </w:rPr>
        <w:t>1</w:t>
      </w:r>
      <w:r w:rsidR="008B51A4" w:rsidRPr="003C63B8">
        <w:rPr>
          <w:sz w:val="22"/>
          <w:szCs w:val="22"/>
        </w:rPr>
        <w:fldChar w:fldCharType="end"/>
      </w:r>
      <w:bookmarkStart w:id="1" w:name="_Ref97730229"/>
      <w:r w:rsidR="008B51A4" w:rsidRPr="003C63B8">
        <w:rPr>
          <w:sz w:val="22"/>
          <w:szCs w:val="22"/>
        </w:rPr>
        <w:t>)</w:t>
      </w:r>
      <w:bookmarkEnd w:id="1"/>
    </w:p>
    <w:p w14:paraId="02DA2ECA" w14:textId="77777777" w:rsidR="008B51A4" w:rsidRPr="008760D2" w:rsidRDefault="008B51A4" w:rsidP="008B51A4">
      <w:pPr>
        <w:spacing w:line="276" w:lineRule="auto"/>
        <w:ind w:left="992" w:firstLine="709"/>
        <w:jc w:val="both"/>
        <w:rPr>
          <w:szCs w:val="24"/>
        </w:rPr>
      </w:pPr>
      <w:r w:rsidRPr="008760D2">
        <w:rPr>
          <w:szCs w:val="24"/>
        </w:rPr>
        <w:t>Alternativamente la ecuación de la elipse también suele ser expresada de manera implícita para coordenadas locales en el cuerpo como:</w:t>
      </w:r>
    </w:p>
    <w:p w14:paraId="0741AF76" w14:textId="77777777" w:rsidR="008B51A4" w:rsidRPr="003C63B8" w:rsidRDefault="00000000" w:rsidP="008B51A4">
      <w:pPr>
        <w:pStyle w:val="Descripcin"/>
        <w:jc w:val="right"/>
        <w:rPr>
          <w:sz w:val="24"/>
          <w:szCs w:val="24"/>
        </w:rPr>
      </w:pPr>
      <m:oMath>
        <m:sSup>
          <m:sSupPr>
            <m:ctrlPr>
              <w:rPr>
                <w:rFonts w:ascii="Cambria Math" w:hAnsi="Cambria Math"/>
                <w:sz w:val="24"/>
                <w:szCs w:val="24"/>
              </w:rPr>
            </m:ctrlPr>
          </m:sSupPr>
          <m:e>
            <m: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x,y</m:t>
                </m:r>
              </m:e>
            </m:d>
            <m: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x</m:t>
                    </m:r>
                  </m:num>
                  <m:den>
                    <m:r>
                      <w:rPr>
                        <w:rFonts w:ascii="Cambria Math" w:hAnsi="Cambria Math"/>
                        <w:sz w:val="24"/>
                        <w:szCs w:val="24"/>
                      </w:rPr>
                      <m:t>a</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y</m:t>
                    </m:r>
                  </m:num>
                  <m:den>
                    <m:r>
                      <w:rPr>
                        <w:rFonts w:ascii="Cambria Math" w:hAnsi="Cambria Math"/>
                        <w:sz w:val="24"/>
                        <w:szCs w:val="24"/>
                      </w:rPr>
                      <m:t>b</m:t>
                    </m:r>
                  </m:den>
                </m:f>
              </m:e>
            </m:d>
          </m:e>
          <m:sup>
            <m:r>
              <w:rPr>
                <w:rFonts w:ascii="Cambria Math" w:hAnsi="Cambria Math"/>
                <w:sz w:val="24"/>
                <w:szCs w:val="24"/>
              </w:rPr>
              <m:t>2</m:t>
            </m:r>
          </m:sup>
        </m:sSup>
        <m:r>
          <w:rPr>
            <w:rFonts w:ascii="Cambria Math" w:hAnsi="Cambria Math"/>
            <w:sz w:val="24"/>
            <w:szCs w:val="24"/>
          </w:rPr>
          <m:t>-1=0</m:t>
        </m:r>
      </m:oMath>
      <w:r w:rsidR="008B51A4" w:rsidRPr="003C63B8">
        <w:t xml:space="preserve">                                 </w:t>
      </w:r>
      <w:r w:rsidR="008B51A4" w:rsidRPr="003C63B8">
        <w:rPr>
          <w:sz w:val="22"/>
          <w:szCs w:val="22"/>
        </w:rPr>
        <w:t>(</w:t>
      </w:r>
      <w:r w:rsidR="008B51A4" w:rsidRPr="003C63B8">
        <w:rPr>
          <w:sz w:val="22"/>
          <w:szCs w:val="22"/>
        </w:rPr>
        <w:fldChar w:fldCharType="begin"/>
      </w:r>
      <w:r w:rsidR="008B51A4" w:rsidRPr="003C63B8">
        <w:rPr>
          <w:sz w:val="22"/>
          <w:szCs w:val="22"/>
        </w:rPr>
        <w:instrText xml:space="preserve"> SEQ Ecuación \* ARABIC </w:instrText>
      </w:r>
      <w:r w:rsidR="008B51A4" w:rsidRPr="003C63B8">
        <w:rPr>
          <w:sz w:val="22"/>
          <w:szCs w:val="22"/>
        </w:rPr>
        <w:fldChar w:fldCharType="separate"/>
      </w:r>
      <w:r w:rsidR="008B51A4" w:rsidRPr="003C63B8">
        <w:rPr>
          <w:noProof/>
          <w:sz w:val="22"/>
          <w:szCs w:val="22"/>
        </w:rPr>
        <w:t>2</w:t>
      </w:r>
      <w:r w:rsidR="008B51A4" w:rsidRPr="003C63B8">
        <w:rPr>
          <w:sz w:val="22"/>
          <w:szCs w:val="22"/>
        </w:rPr>
        <w:fldChar w:fldCharType="end"/>
      </w:r>
      <w:r w:rsidR="008B51A4" w:rsidRPr="003C63B8">
        <w:rPr>
          <w:sz w:val="22"/>
          <w:szCs w:val="22"/>
        </w:rPr>
        <w:t>)</w:t>
      </w:r>
    </w:p>
    <w:p w14:paraId="7DF4FE8F" w14:textId="77777777" w:rsidR="008B51A4" w:rsidRPr="008760D2" w:rsidRDefault="008B51A4" w:rsidP="008B51A4">
      <w:pPr>
        <w:spacing w:line="276" w:lineRule="auto"/>
        <w:ind w:left="992" w:firstLine="709"/>
        <w:jc w:val="both"/>
        <w:rPr>
          <w:szCs w:val="24"/>
        </w:rPr>
      </w:pPr>
      <w:r w:rsidRPr="008760D2">
        <w:rPr>
          <w:szCs w:val="24"/>
        </w:rPr>
        <w:t>Ahora observemos la siguiente figura:</w:t>
      </w:r>
    </w:p>
    <w:p w14:paraId="3AD6A9BA" w14:textId="77777777" w:rsidR="008B51A4" w:rsidRDefault="008B51A4" w:rsidP="008B51A4">
      <w:pPr>
        <w:spacing w:line="360" w:lineRule="auto"/>
        <w:ind w:left="992" w:firstLine="709"/>
        <w:jc w:val="both"/>
        <w:rPr>
          <w:sz w:val="20"/>
          <w:szCs w:val="20"/>
        </w:rPr>
      </w:pPr>
      <w:bookmarkStart w:id="2" w:name="_Toc112775265"/>
      <w:r w:rsidRPr="00665824">
        <w:rPr>
          <w:b/>
          <w:sz w:val="20"/>
          <w:szCs w:val="20"/>
        </w:rPr>
        <w:t xml:space="preserve">Figura </w:t>
      </w:r>
      <w:proofErr w:type="spellStart"/>
      <w:r w:rsidRPr="00665824">
        <w:rPr>
          <w:b/>
          <w:sz w:val="20"/>
          <w:szCs w:val="20"/>
        </w:rPr>
        <w:t>N°</w:t>
      </w:r>
      <w:proofErr w:type="spellEnd"/>
      <w:r w:rsidRPr="00665824">
        <w:rPr>
          <w:b/>
          <w:sz w:val="20"/>
          <w:szCs w:val="20"/>
        </w:rPr>
        <w:t xml:space="preserve"> 2. </w:t>
      </w:r>
      <w:r w:rsidRPr="00665824">
        <w:rPr>
          <w:b/>
          <w:i/>
          <w:sz w:val="20"/>
          <w:szCs w:val="20"/>
        </w:rPr>
        <w:fldChar w:fldCharType="begin"/>
      </w:r>
      <w:r w:rsidRPr="00665824">
        <w:rPr>
          <w:b/>
          <w:sz w:val="20"/>
          <w:szCs w:val="20"/>
        </w:rPr>
        <w:instrText xml:space="preserve"> SEQ Figura_N°_2. \* ARABIC </w:instrText>
      </w:r>
      <w:r w:rsidRPr="00665824">
        <w:rPr>
          <w:b/>
          <w:i/>
          <w:sz w:val="20"/>
          <w:szCs w:val="20"/>
        </w:rPr>
        <w:fldChar w:fldCharType="separate"/>
      </w:r>
      <w:r>
        <w:rPr>
          <w:b/>
          <w:noProof/>
          <w:sz w:val="20"/>
          <w:szCs w:val="20"/>
        </w:rPr>
        <w:t>3</w:t>
      </w:r>
      <w:bookmarkEnd w:id="2"/>
      <w:r w:rsidRPr="00665824">
        <w:rPr>
          <w:b/>
          <w:i/>
          <w:noProof/>
          <w:sz w:val="20"/>
          <w:szCs w:val="20"/>
        </w:rPr>
        <w:fldChar w:fldCharType="end"/>
      </w:r>
      <w:r w:rsidRPr="00665824">
        <w:rPr>
          <w:sz w:val="20"/>
          <w:szCs w:val="20"/>
        </w:rPr>
        <w:t xml:space="preserve"> </w:t>
      </w:r>
    </w:p>
    <w:p w14:paraId="583A23F4" w14:textId="77777777" w:rsidR="008B51A4" w:rsidRPr="00665824" w:rsidRDefault="008B51A4" w:rsidP="008B51A4">
      <w:pPr>
        <w:spacing w:line="360" w:lineRule="auto"/>
        <w:ind w:left="992" w:firstLine="709"/>
        <w:jc w:val="both"/>
        <w:rPr>
          <w:i/>
          <w:iCs/>
          <w:sz w:val="20"/>
          <w:szCs w:val="20"/>
        </w:rPr>
      </w:pPr>
      <w:r>
        <w:rPr>
          <w:i/>
          <w:iCs/>
          <w:sz w:val="20"/>
          <w:szCs w:val="20"/>
        </w:rPr>
        <w:t>Relación de coordenadas globales del sistema y locales del cuerpo</w:t>
      </w:r>
      <w:r w:rsidRPr="00665824">
        <w:rPr>
          <w:i/>
          <w:iCs/>
          <w:sz w:val="20"/>
          <w:szCs w:val="20"/>
        </w:rPr>
        <w:t>.</w:t>
      </w:r>
    </w:p>
    <w:p w14:paraId="49822A3F" w14:textId="77777777" w:rsidR="008B51A4" w:rsidRDefault="008B51A4" w:rsidP="008B51A4">
      <w:pPr>
        <w:jc w:val="center"/>
        <w:rPr>
          <w:szCs w:val="24"/>
          <w:lang w:val="es-PE"/>
        </w:rPr>
      </w:pPr>
      <w:r w:rsidRPr="003C63B8">
        <w:rPr>
          <w:noProof/>
          <w:szCs w:val="24"/>
          <w:lang w:val="es-PE" w:eastAsia="es-PE"/>
        </w:rPr>
        <w:drawing>
          <wp:inline distT="0" distB="0" distL="0" distR="0" wp14:anchorId="68BA655B" wp14:editId="51CF4307">
            <wp:extent cx="2705100" cy="265988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8990" cy="2663714"/>
                    </a:xfrm>
                    <a:prstGeom prst="rect">
                      <a:avLst/>
                    </a:prstGeom>
                    <a:noFill/>
                    <a:ln>
                      <a:noFill/>
                    </a:ln>
                  </pic:spPr>
                </pic:pic>
              </a:graphicData>
            </a:graphic>
          </wp:inline>
        </w:drawing>
      </w:r>
    </w:p>
    <w:p w14:paraId="219B8E3A" w14:textId="77777777" w:rsidR="008B51A4" w:rsidRDefault="008B51A4" w:rsidP="008B51A4">
      <w:pPr>
        <w:spacing w:line="360" w:lineRule="auto"/>
        <w:ind w:left="992" w:firstLine="709"/>
        <w:jc w:val="both"/>
        <w:rPr>
          <w:sz w:val="20"/>
          <w:szCs w:val="20"/>
        </w:rPr>
      </w:pPr>
      <w:r w:rsidRPr="00522D82">
        <w:rPr>
          <w:sz w:val="20"/>
          <w:szCs w:val="20"/>
        </w:rPr>
        <w:t xml:space="preserve">Fuente: </w:t>
      </w:r>
      <w:r>
        <w:rPr>
          <w:sz w:val="20"/>
          <w:szCs w:val="20"/>
        </w:rPr>
        <w:t>Elaboración propia.</w:t>
      </w:r>
    </w:p>
    <w:p w14:paraId="67AC0AA7" w14:textId="77777777" w:rsidR="008B51A4" w:rsidRPr="003C63B8" w:rsidRDefault="008B51A4" w:rsidP="008B51A4">
      <w:pPr>
        <w:spacing w:line="360" w:lineRule="auto"/>
        <w:ind w:left="992" w:firstLine="709"/>
        <w:jc w:val="both"/>
        <w:rPr>
          <w:szCs w:val="24"/>
          <w:lang w:val="es-PE"/>
        </w:rPr>
      </w:pPr>
      <w:r w:rsidRPr="003C63B8">
        <w:rPr>
          <w:szCs w:val="24"/>
          <w:lang w:val="es-PE"/>
        </w:rPr>
        <w:lastRenderedPageBreak/>
        <w:t xml:space="preserve">Póngase atención en que x-y están alineados a lo largo de los ejes mayor (a) y menor (b) de la elipse, respectivamente. Y </w:t>
      </w:r>
      <w:proofErr w:type="spellStart"/>
      <w:r w:rsidRPr="003C63B8">
        <w:rPr>
          <w:i/>
          <w:szCs w:val="24"/>
          <w:lang w:val="es-PE"/>
        </w:rPr>
        <w:t>Xd</w:t>
      </w:r>
      <w:proofErr w:type="spellEnd"/>
      <w:r w:rsidRPr="003C63B8">
        <w:rPr>
          <w:szCs w:val="24"/>
          <w:lang w:val="es-PE"/>
        </w:rPr>
        <w:t xml:space="preserve"> y </w:t>
      </w:r>
      <w:r w:rsidRPr="003C63B8">
        <w:rPr>
          <w:i/>
          <w:szCs w:val="24"/>
          <w:lang w:val="es-PE"/>
        </w:rPr>
        <w:t>Yd</w:t>
      </w:r>
      <w:r w:rsidRPr="003C63B8">
        <w:rPr>
          <w:szCs w:val="24"/>
          <w:lang w:val="es-PE"/>
        </w:rPr>
        <w:t xml:space="preserve"> son las coordenadas del centro de masa en coordenadas globales.</w:t>
      </w:r>
    </w:p>
    <w:p w14:paraId="4E21A2BA" w14:textId="77777777" w:rsidR="008B51A4" w:rsidRPr="003C63B8" w:rsidRDefault="008B51A4" w:rsidP="008B51A4">
      <w:pPr>
        <w:spacing w:line="360" w:lineRule="auto"/>
        <w:ind w:left="992" w:firstLine="709"/>
        <w:jc w:val="both"/>
        <w:rPr>
          <w:szCs w:val="24"/>
          <w:lang w:val="es-PE"/>
        </w:rPr>
      </w:pPr>
      <w:r w:rsidRPr="003C63B8">
        <w:rPr>
          <w:szCs w:val="24"/>
          <w:lang w:val="es-PE"/>
        </w:rPr>
        <w:t>La transformación entre coordenadas locales y globales se puede realizar usando lo siguiente:</w:t>
      </w:r>
    </w:p>
    <w:bookmarkStart w:id="3" w:name="_Ref97731545"/>
    <w:p w14:paraId="7B6C8F49" w14:textId="77777777" w:rsidR="008B51A4" w:rsidRPr="003C63B8" w:rsidRDefault="00000000" w:rsidP="008B51A4">
      <w:pPr>
        <w:jc w:val="right"/>
        <w:rPr>
          <w:szCs w:val="24"/>
          <w:lang w:val="es-PE"/>
        </w:rPr>
      </w:pPr>
      <m:oMath>
        <m:sSub>
          <m:sSubPr>
            <m:ctrlPr>
              <w:rPr>
                <w:rFonts w:ascii="Cambria Math" w:hAnsi="Cambria Math"/>
                <w:i/>
                <w:szCs w:val="24"/>
                <w:lang w:val="es-PE"/>
              </w:rPr>
            </m:ctrlPr>
          </m:sSubPr>
          <m:e>
            <m:d>
              <m:dPr>
                <m:begChr m:val="["/>
                <m:endChr m:val="]"/>
                <m:ctrlPr>
                  <w:rPr>
                    <w:rFonts w:ascii="Cambria Math" w:hAnsi="Cambria Math"/>
                    <w:i/>
                    <w:szCs w:val="24"/>
                    <w:lang w:val="es-PE"/>
                  </w:rPr>
                </m:ctrlPr>
              </m:dPr>
              <m:e>
                <m:m>
                  <m:mPr>
                    <m:mcs>
                      <m:mc>
                        <m:mcPr>
                          <m:count m:val="1"/>
                          <m:mcJc m:val="center"/>
                        </m:mcPr>
                      </m:mc>
                    </m:mcs>
                    <m:ctrlPr>
                      <w:rPr>
                        <w:rFonts w:ascii="Cambria Math" w:hAnsi="Cambria Math"/>
                        <w:i/>
                        <w:szCs w:val="24"/>
                        <w:lang w:val="es-PE"/>
                      </w:rPr>
                    </m:ctrlPr>
                  </m:mPr>
                  <m:mr>
                    <m:e>
                      <m:r>
                        <w:rPr>
                          <w:rFonts w:ascii="Cambria Math" w:hAnsi="Cambria Math"/>
                          <w:szCs w:val="24"/>
                          <w:lang w:val="es-PE"/>
                        </w:rPr>
                        <m:t>X</m:t>
                      </m:r>
                    </m:e>
                  </m:mr>
                  <m:mr>
                    <m:e>
                      <m:r>
                        <w:rPr>
                          <w:rFonts w:ascii="Cambria Math" w:hAnsi="Cambria Math"/>
                          <w:szCs w:val="24"/>
                          <w:lang w:val="es-PE"/>
                        </w:rPr>
                        <m:t>Y</m:t>
                      </m:r>
                    </m:e>
                  </m:mr>
                  <m:mr>
                    <m:e>
                      <m:r>
                        <w:rPr>
                          <w:rFonts w:ascii="Cambria Math" w:hAnsi="Cambria Math"/>
                          <w:szCs w:val="24"/>
                          <w:lang w:val="es-PE"/>
                        </w:rPr>
                        <m:t>1</m:t>
                      </m:r>
                    </m:e>
                  </m:mr>
                </m:m>
              </m:e>
            </m:d>
          </m:e>
          <m:sub>
            <m:r>
              <w:rPr>
                <w:rFonts w:ascii="Cambria Math" w:hAnsi="Cambria Math"/>
                <w:szCs w:val="24"/>
                <w:lang w:val="es-PE"/>
              </w:rPr>
              <m:t>global</m:t>
            </m:r>
          </m:sub>
        </m:sSub>
        <m:r>
          <w:rPr>
            <w:rFonts w:ascii="Cambria Math" w:hAnsi="Cambria Math"/>
            <w:szCs w:val="24"/>
            <w:lang w:val="es-PE"/>
          </w:rPr>
          <m:t>=</m:t>
        </m:r>
        <m:d>
          <m:dPr>
            <m:begChr m:val="["/>
            <m:endChr m:val="]"/>
            <m:ctrlPr>
              <w:rPr>
                <w:rFonts w:ascii="Cambria Math" w:hAnsi="Cambria Math"/>
                <w:i/>
                <w:szCs w:val="24"/>
                <w:lang w:val="es-PE"/>
              </w:rPr>
            </m:ctrlPr>
          </m:dPr>
          <m:e>
            <m:m>
              <m:mPr>
                <m:mcs>
                  <m:mc>
                    <m:mcPr>
                      <m:count m:val="3"/>
                      <m:mcJc m:val="center"/>
                    </m:mcPr>
                  </m:mc>
                </m:mcs>
                <m:ctrlPr>
                  <w:rPr>
                    <w:rFonts w:ascii="Cambria Math" w:hAnsi="Cambria Math"/>
                    <w:i/>
                    <w:szCs w:val="24"/>
                    <w:lang w:val="es-PE"/>
                  </w:rPr>
                </m:ctrlPr>
              </m:mPr>
              <m:mr>
                <m:e>
                  <m:r>
                    <w:rPr>
                      <w:rFonts w:ascii="Cambria Math" w:hAnsi="Cambria Math"/>
                      <w:szCs w:val="24"/>
                      <w:lang w:val="es-PE"/>
                    </w:rPr>
                    <m:t>cosθ</m:t>
                  </m:r>
                </m:e>
                <m:e>
                  <m:r>
                    <w:rPr>
                      <w:rFonts w:ascii="Cambria Math" w:hAnsi="Cambria Math"/>
                      <w:szCs w:val="24"/>
                      <w:lang w:val="es-PE"/>
                    </w:rPr>
                    <m:t>-sinθ</m:t>
                  </m:r>
                </m:e>
                <m:e>
                  <m:sSub>
                    <m:sSubPr>
                      <m:ctrlPr>
                        <w:rPr>
                          <w:rFonts w:ascii="Cambria Math" w:hAnsi="Cambria Math"/>
                          <w:i/>
                          <w:szCs w:val="24"/>
                          <w:lang w:val="es-PE"/>
                        </w:rPr>
                      </m:ctrlPr>
                    </m:sSubPr>
                    <m:e>
                      <m:r>
                        <w:rPr>
                          <w:rFonts w:ascii="Cambria Math" w:hAnsi="Cambria Math"/>
                          <w:szCs w:val="24"/>
                          <w:lang w:val="es-PE"/>
                        </w:rPr>
                        <m:t>X</m:t>
                      </m:r>
                    </m:e>
                    <m:sub>
                      <m:r>
                        <w:rPr>
                          <w:rFonts w:ascii="Cambria Math" w:hAnsi="Cambria Math"/>
                          <w:szCs w:val="24"/>
                          <w:lang w:val="es-PE"/>
                        </w:rPr>
                        <m:t>d</m:t>
                      </m:r>
                    </m:sub>
                  </m:sSub>
                </m:e>
              </m:mr>
              <m:mr>
                <m:e>
                  <m:r>
                    <w:rPr>
                      <w:rFonts w:ascii="Cambria Math" w:hAnsi="Cambria Math"/>
                      <w:szCs w:val="24"/>
                      <w:lang w:val="es-PE"/>
                    </w:rPr>
                    <m:t>sinθ</m:t>
                  </m:r>
                </m:e>
                <m:e>
                  <m:r>
                    <w:rPr>
                      <w:rFonts w:ascii="Cambria Math" w:hAnsi="Cambria Math"/>
                      <w:szCs w:val="24"/>
                      <w:lang w:val="es-PE"/>
                    </w:rPr>
                    <m:t>cosθ</m:t>
                  </m:r>
                </m:e>
                <m:e>
                  <m:sSub>
                    <m:sSubPr>
                      <m:ctrlPr>
                        <w:rPr>
                          <w:rFonts w:ascii="Cambria Math" w:hAnsi="Cambria Math"/>
                          <w:i/>
                          <w:szCs w:val="24"/>
                          <w:lang w:val="es-PE"/>
                        </w:rPr>
                      </m:ctrlPr>
                    </m:sSubPr>
                    <m:e>
                      <m:r>
                        <w:rPr>
                          <w:rFonts w:ascii="Cambria Math" w:hAnsi="Cambria Math"/>
                          <w:szCs w:val="24"/>
                          <w:lang w:val="es-PE"/>
                        </w:rPr>
                        <m:t>Y</m:t>
                      </m:r>
                    </m:e>
                    <m:sub>
                      <m:r>
                        <w:rPr>
                          <w:rFonts w:ascii="Cambria Math" w:hAnsi="Cambria Math"/>
                          <w:szCs w:val="24"/>
                          <w:lang w:val="es-PE"/>
                        </w:rPr>
                        <m:t>d</m:t>
                      </m:r>
                    </m:sub>
                  </m:sSub>
                </m:e>
              </m:mr>
              <m:mr>
                <m:e>
                  <m:r>
                    <w:rPr>
                      <w:rFonts w:ascii="Cambria Math" w:hAnsi="Cambria Math"/>
                      <w:szCs w:val="24"/>
                      <w:lang w:val="es-PE"/>
                    </w:rPr>
                    <m:t>0</m:t>
                  </m:r>
                </m:e>
                <m:e>
                  <m:r>
                    <w:rPr>
                      <w:rFonts w:ascii="Cambria Math" w:hAnsi="Cambria Math"/>
                      <w:szCs w:val="24"/>
                      <w:lang w:val="es-PE"/>
                    </w:rPr>
                    <m:t>0</m:t>
                  </m:r>
                </m:e>
                <m:e>
                  <m:r>
                    <w:rPr>
                      <w:rFonts w:ascii="Cambria Math" w:hAnsi="Cambria Math"/>
                      <w:szCs w:val="24"/>
                      <w:lang w:val="es-PE"/>
                    </w:rPr>
                    <m:t>1</m:t>
                  </m:r>
                </m:e>
              </m:mr>
            </m:m>
          </m:e>
        </m:d>
        <m:sSub>
          <m:sSubPr>
            <m:ctrlPr>
              <w:rPr>
                <w:rFonts w:ascii="Cambria Math" w:hAnsi="Cambria Math"/>
                <w:i/>
                <w:szCs w:val="24"/>
                <w:lang w:val="es-PE"/>
              </w:rPr>
            </m:ctrlPr>
          </m:sSubPr>
          <m:e>
            <m:d>
              <m:dPr>
                <m:begChr m:val="{"/>
                <m:endChr m:val="}"/>
                <m:ctrlPr>
                  <w:rPr>
                    <w:rFonts w:ascii="Cambria Math" w:hAnsi="Cambria Math"/>
                    <w:i/>
                    <w:szCs w:val="24"/>
                    <w:lang w:val="es-PE"/>
                  </w:rPr>
                </m:ctrlPr>
              </m:dPr>
              <m:e>
                <m:m>
                  <m:mPr>
                    <m:mcs>
                      <m:mc>
                        <m:mcPr>
                          <m:count m:val="1"/>
                          <m:mcJc m:val="center"/>
                        </m:mcPr>
                      </m:mc>
                    </m:mcs>
                    <m:ctrlPr>
                      <w:rPr>
                        <w:rFonts w:ascii="Cambria Math" w:hAnsi="Cambria Math"/>
                        <w:i/>
                        <w:szCs w:val="24"/>
                        <w:lang w:val="es-PE"/>
                      </w:rPr>
                    </m:ctrlPr>
                  </m:mPr>
                  <m:mr>
                    <m:e>
                      <m:r>
                        <w:rPr>
                          <w:rFonts w:ascii="Cambria Math" w:hAnsi="Cambria Math"/>
                          <w:szCs w:val="24"/>
                          <w:lang w:val="es-PE"/>
                        </w:rPr>
                        <m:t>x</m:t>
                      </m:r>
                    </m:e>
                  </m:mr>
                  <m:mr>
                    <m:e>
                      <m:r>
                        <w:rPr>
                          <w:rFonts w:ascii="Cambria Math" w:hAnsi="Cambria Math"/>
                          <w:szCs w:val="24"/>
                          <w:lang w:val="es-PE"/>
                        </w:rPr>
                        <m:t>y</m:t>
                      </m:r>
                    </m:e>
                  </m:mr>
                  <m:mr>
                    <m:e>
                      <m:r>
                        <w:rPr>
                          <w:rFonts w:ascii="Cambria Math" w:hAnsi="Cambria Math"/>
                          <w:szCs w:val="24"/>
                          <w:lang w:val="es-PE"/>
                        </w:rPr>
                        <m:t>1</m:t>
                      </m:r>
                    </m:e>
                  </m:mr>
                </m:m>
              </m:e>
            </m:d>
          </m:e>
          <m:sub>
            <m:r>
              <w:rPr>
                <w:rFonts w:ascii="Cambria Math" w:hAnsi="Cambria Math"/>
                <w:szCs w:val="24"/>
                <w:lang w:val="es-PE"/>
              </w:rPr>
              <m:t>local</m:t>
            </m:r>
          </m:sub>
        </m:sSub>
      </m:oMath>
      <w:r w:rsidR="008B51A4" w:rsidRPr="003C63B8">
        <w:rPr>
          <w:lang w:val="es-PE"/>
        </w:rPr>
        <w:t xml:space="preserve">                          </w:t>
      </w:r>
      <w:r w:rsidR="008B51A4" w:rsidRPr="003C63B8">
        <w:rPr>
          <w:sz w:val="22"/>
          <w:lang w:val="es-PE"/>
        </w:rPr>
        <w:t>(</w:t>
      </w:r>
      <w:r w:rsidR="008B51A4" w:rsidRPr="003C63B8">
        <w:rPr>
          <w:sz w:val="22"/>
          <w:lang w:val="es-PE"/>
        </w:rPr>
        <w:fldChar w:fldCharType="begin"/>
      </w:r>
      <w:r w:rsidR="008B51A4" w:rsidRPr="003C63B8">
        <w:rPr>
          <w:sz w:val="22"/>
          <w:lang w:val="es-PE"/>
        </w:rPr>
        <w:instrText xml:space="preserve"> SEQ Ecuación \* ARABIC </w:instrText>
      </w:r>
      <w:r w:rsidR="008B51A4" w:rsidRPr="003C63B8">
        <w:rPr>
          <w:sz w:val="22"/>
          <w:lang w:val="es-PE"/>
        </w:rPr>
        <w:fldChar w:fldCharType="separate"/>
      </w:r>
      <w:r w:rsidR="008B51A4" w:rsidRPr="003C63B8">
        <w:rPr>
          <w:noProof/>
          <w:sz w:val="22"/>
          <w:lang w:val="es-PE"/>
        </w:rPr>
        <w:t>3</w:t>
      </w:r>
      <w:r w:rsidR="008B51A4" w:rsidRPr="003C63B8">
        <w:rPr>
          <w:sz w:val="22"/>
          <w:lang w:val="es-PE"/>
        </w:rPr>
        <w:fldChar w:fldCharType="end"/>
      </w:r>
      <w:bookmarkEnd w:id="3"/>
      <w:r w:rsidR="008B51A4" w:rsidRPr="003C63B8">
        <w:rPr>
          <w:sz w:val="22"/>
          <w:lang w:val="es-PE"/>
        </w:rPr>
        <w:t>)</w:t>
      </w:r>
    </w:p>
    <w:p w14:paraId="0EC1DBEF" w14:textId="77777777" w:rsidR="008B51A4" w:rsidRPr="003C63B8" w:rsidRDefault="008B51A4" w:rsidP="008B51A4">
      <w:pPr>
        <w:spacing w:line="360" w:lineRule="auto"/>
        <w:ind w:left="992" w:firstLine="709"/>
        <w:jc w:val="both"/>
        <w:rPr>
          <w:szCs w:val="24"/>
          <w:lang w:val="es-PE"/>
        </w:rPr>
      </w:pPr>
      <w:r w:rsidRPr="003C63B8">
        <w:rPr>
          <w:szCs w:val="24"/>
          <w:lang w:val="es-PE"/>
        </w:rPr>
        <w:t xml:space="preserve">De la ecuación anterior se puede definir A como la matriz de transformación </w:t>
      </w:r>
    </w:p>
    <w:p w14:paraId="3E1F0F67" w14:textId="77777777" w:rsidR="008B51A4" w:rsidRPr="003C63B8" w:rsidRDefault="008B51A4" w:rsidP="008B51A4">
      <w:pPr>
        <w:jc w:val="right"/>
        <w:rPr>
          <w:szCs w:val="24"/>
          <w:lang w:val="es-PE"/>
        </w:rPr>
      </w:pPr>
      <m:oMath>
        <m:r>
          <w:rPr>
            <w:rFonts w:ascii="Cambria Math" w:hAnsi="Cambria Math"/>
            <w:szCs w:val="24"/>
            <w:lang w:val="es-PE"/>
          </w:rPr>
          <m:t>A=</m:t>
        </m:r>
        <m:d>
          <m:dPr>
            <m:begChr m:val="["/>
            <m:endChr m:val="]"/>
            <m:ctrlPr>
              <w:rPr>
                <w:rFonts w:ascii="Cambria Math" w:hAnsi="Cambria Math"/>
                <w:i/>
                <w:szCs w:val="24"/>
                <w:lang w:val="es-PE"/>
              </w:rPr>
            </m:ctrlPr>
          </m:dPr>
          <m:e>
            <m:m>
              <m:mPr>
                <m:mcs>
                  <m:mc>
                    <m:mcPr>
                      <m:count m:val="3"/>
                      <m:mcJc m:val="center"/>
                    </m:mcPr>
                  </m:mc>
                </m:mcs>
                <m:ctrlPr>
                  <w:rPr>
                    <w:rFonts w:ascii="Cambria Math" w:hAnsi="Cambria Math"/>
                    <w:i/>
                    <w:szCs w:val="24"/>
                    <w:lang w:val="es-PE"/>
                  </w:rPr>
                </m:ctrlPr>
              </m:mPr>
              <m:mr>
                <m:e>
                  <m:r>
                    <w:rPr>
                      <w:rFonts w:ascii="Cambria Math" w:hAnsi="Cambria Math"/>
                      <w:szCs w:val="24"/>
                      <w:lang w:val="es-PE"/>
                    </w:rPr>
                    <m:t>cosθ</m:t>
                  </m:r>
                </m:e>
                <m:e>
                  <m:r>
                    <w:rPr>
                      <w:rFonts w:ascii="Cambria Math" w:hAnsi="Cambria Math"/>
                      <w:szCs w:val="24"/>
                      <w:lang w:val="es-PE"/>
                    </w:rPr>
                    <m:t>-sinθ</m:t>
                  </m:r>
                </m:e>
                <m:e>
                  <m:sSub>
                    <m:sSubPr>
                      <m:ctrlPr>
                        <w:rPr>
                          <w:rFonts w:ascii="Cambria Math" w:hAnsi="Cambria Math"/>
                          <w:i/>
                          <w:szCs w:val="24"/>
                          <w:lang w:val="es-PE"/>
                        </w:rPr>
                      </m:ctrlPr>
                    </m:sSubPr>
                    <m:e>
                      <m:r>
                        <w:rPr>
                          <w:rFonts w:ascii="Cambria Math" w:hAnsi="Cambria Math"/>
                          <w:szCs w:val="24"/>
                          <w:lang w:val="es-PE"/>
                        </w:rPr>
                        <m:t>X</m:t>
                      </m:r>
                    </m:e>
                    <m:sub>
                      <m:r>
                        <w:rPr>
                          <w:rFonts w:ascii="Cambria Math" w:hAnsi="Cambria Math"/>
                          <w:szCs w:val="24"/>
                          <w:lang w:val="es-PE"/>
                        </w:rPr>
                        <m:t>d</m:t>
                      </m:r>
                    </m:sub>
                  </m:sSub>
                </m:e>
              </m:mr>
              <m:mr>
                <m:e>
                  <m:r>
                    <w:rPr>
                      <w:rFonts w:ascii="Cambria Math" w:hAnsi="Cambria Math"/>
                      <w:szCs w:val="24"/>
                      <w:lang w:val="es-PE"/>
                    </w:rPr>
                    <m:t>sinθ</m:t>
                  </m:r>
                </m:e>
                <m:e>
                  <m:r>
                    <w:rPr>
                      <w:rFonts w:ascii="Cambria Math" w:hAnsi="Cambria Math"/>
                      <w:szCs w:val="24"/>
                      <w:lang w:val="es-PE"/>
                    </w:rPr>
                    <m:t>cosθ</m:t>
                  </m:r>
                </m:e>
                <m:e>
                  <m:sSub>
                    <m:sSubPr>
                      <m:ctrlPr>
                        <w:rPr>
                          <w:rFonts w:ascii="Cambria Math" w:hAnsi="Cambria Math"/>
                          <w:i/>
                          <w:szCs w:val="24"/>
                          <w:lang w:val="es-PE"/>
                        </w:rPr>
                      </m:ctrlPr>
                    </m:sSubPr>
                    <m:e>
                      <m:r>
                        <w:rPr>
                          <w:rFonts w:ascii="Cambria Math" w:hAnsi="Cambria Math"/>
                          <w:szCs w:val="24"/>
                          <w:lang w:val="es-PE"/>
                        </w:rPr>
                        <m:t>Y</m:t>
                      </m:r>
                    </m:e>
                    <m:sub>
                      <m:r>
                        <w:rPr>
                          <w:rFonts w:ascii="Cambria Math" w:hAnsi="Cambria Math"/>
                          <w:szCs w:val="24"/>
                          <w:lang w:val="es-PE"/>
                        </w:rPr>
                        <m:t>d</m:t>
                      </m:r>
                    </m:sub>
                  </m:sSub>
                </m:e>
              </m:mr>
              <m:mr>
                <m:e>
                  <m:r>
                    <w:rPr>
                      <w:rFonts w:ascii="Cambria Math" w:hAnsi="Cambria Math"/>
                      <w:szCs w:val="24"/>
                      <w:lang w:val="es-PE"/>
                    </w:rPr>
                    <m:t>0</m:t>
                  </m:r>
                </m:e>
                <m:e>
                  <m:r>
                    <w:rPr>
                      <w:rFonts w:ascii="Cambria Math" w:hAnsi="Cambria Math"/>
                      <w:szCs w:val="24"/>
                      <w:lang w:val="es-PE"/>
                    </w:rPr>
                    <m:t>0</m:t>
                  </m:r>
                </m:e>
                <m:e>
                  <m:r>
                    <w:rPr>
                      <w:rFonts w:ascii="Cambria Math" w:hAnsi="Cambria Math"/>
                      <w:szCs w:val="24"/>
                      <w:lang w:val="es-PE"/>
                    </w:rPr>
                    <m:t>1</m:t>
                  </m:r>
                </m:e>
              </m:mr>
            </m:m>
          </m:e>
        </m:d>
      </m:oMath>
      <w:r w:rsidRPr="003C63B8">
        <w:rPr>
          <w:lang w:val="es-PE"/>
        </w:rPr>
        <w:t xml:space="preserve">                                              </w:t>
      </w:r>
      <w:r w:rsidRPr="003C63B8">
        <w:rPr>
          <w:sz w:val="22"/>
          <w:lang w:val="es-PE"/>
        </w:rPr>
        <w:t>(</w:t>
      </w:r>
      <w:r w:rsidRPr="003C63B8">
        <w:rPr>
          <w:sz w:val="22"/>
          <w:lang w:val="es-PE"/>
        </w:rPr>
        <w:fldChar w:fldCharType="begin"/>
      </w:r>
      <w:r w:rsidRPr="003C63B8">
        <w:rPr>
          <w:sz w:val="22"/>
          <w:lang w:val="es-PE"/>
        </w:rPr>
        <w:instrText xml:space="preserve"> SEQ Ecuación \* ARABIC </w:instrText>
      </w:r>
      <w:r w:rsidRPr="003C63B8">
        <w:rPr>
          <w:sz w:val="22"/>
          <w:lang w:val="es-PE"/>
        </w:rPr>
        <w:fldChar w:fldCharType="separate"/>
      </w:r>
      <w:r w:rsidRPr="003C63B8">
        <w:rPr>
          <w:noProof/>
          <w:sz w:val="22"/>
          <w:lang w:val="es-PE"/>
        </w:rPr>
        <w:t>4</w:t>
      </w:r>
      <w:r w:rsidRPr="003C63B8">
        <w:rPr>
          <w:sz w:val="22"/>
          <w:lang w:val="es-PE"/>
        </w:rPr>
        <w:fldChar w:fldCharType="end"/>
      </w:r>
      <w:r w:rsidRPr="003C63B8">
        <w:rPr>
          <w:sz w:val="22"/>
          <w:lang w:val="es-PE"/>
        </w:rPr>
        <w:t>)</w:t>
      </w:r>
    </w:p>
    <w:p w14:paraId="489EC95F" w14:textId="77777777" w:rsidR="008B51A4" w:rsidRPr="003C63B8" w:rsidRDefault="008B51A4" w:rsidP="008B51A4">
      <w:pPr>
        <w:spacing w:line="276" w:lineRule="auto"/>
        <w:ind w:left="992" w:firstLine="709"/>
        <w:jc w:val="both"/>
        <w:rPr>
          <w:szCs w:val="24"/>
          <w:lang w:val="es-PE"/>
        </w:rPr>
      </w:pPr>
      <w:r w:rsidRPr="003C63B8">
        <w:rPr>
          <w:szCs w:val="24"/>
          <w:lang w:val="es-PE"/>
        </w:rPr>
        <w:t xml:space="preserve">Por lo tanto, observe que en el espacio 2D se requieren tres variables escalares (tres grados de libertad) para definir el movimiento del cuerpo rígido: dos para las coordenadas del centro de masa y una para el ángulo de rotación θ [16, 2]; el ángulo </w:t>
      </w:r>
      <m:oMath>
        <m:r>
          <w:rPr>
            <w:rFonts w:ascii="Cambria Math" w:hAnsi="Cambria Math"/>
            <w:szCs w:val="24"/>
            <w:lang w:val="es-PE"/>
          </w:rPr>
          <m:t>θ</m:t>
        </m:r>
      </m:oMath>
      <w:r w:rsidRPr="003C63B8">
        <w:rPr>
          <w:szCs w:val="24"/>
          <w:lang w:val="es-PE"/>
        </w:rPr>
        <w:t xml:space="preserve"> es la orientación del sistema local con respecto al global.</w:t>
      </w:r>
    </w:p>
    <w:p w14:paraId="0EA00B05" w14:textId="77777777" w:rsidR="008B51A4" w:rsidRPr="003C63B8" w:rsidRDefault="008B51A4" w:rsidP="008B51A4">
      <w:pPr>
        <w:spacing w:line="276" w:lineRule="auto"/>
        <w:ind w:left="992" w:firstLine="709"/>
        <w:jc w:val="both"/>
        <w:rPr>
          <w:szCs w:val="24"/>
          <w:lang w:val="es-PE"/>
        </w:rPr>
      </w:pPr>
      <w:r w:rsidRPr="003C63B8">
        <w:rPr>
          <w:szCs w:val="24"/>
          <w:lang w:val="es-PE"/>
        </w:rPr>
        <w:t xml:space="preserve">Para una elipse con centro </w:t>
      </w:r>
      <w:proofErr w:type="spellStart"/>
      <w:r w:rsidRPr="003C63B8">
        <w:rPr>
          <w:szCs w:val="24"/>
          <w:lang w:val="es-PE"/>
        </w:rPr>
        <w:t>Xd</w:t>
      </w:r>
      <w:proofErr w:type="spellEnd"/>
      <w:r w:rsidRPr="003C63B8">
        <w:rPr>
          <w:szCs w:val="24"/>
          <w:lang w:val="es-PE"/>
        </w:rPr>
        <w:t xml:space="preserve">, Yd y eje mayor rotado un ángulo </w:t>
      </w:r>
      <m:oMath>
        <m:r>
          <w:rPr>
            <w:rFonts w:ascii="Cambria Math" w:hAnsi="Cambria Math"/>
            <w:szCs w:val="24"/>
            <w:lang w:val="es-PE"/>
          </w:rPr>
          <m:t>θ</m:t>
        </m:r>
      </m:oMath>
      <w:r w:rsidRPr="003C63B8">
        <w:rPr>
          <w:szCs w:val="24"/>
          <w:lang w:val="es-PE"/>
        </w:rPr>
        <w:t xml:space="preserve"> respecto al eje X medido en sentido antihorario, la ecuación general en coordenadas globales es:</w:t>
      </w:r>
    </w:p>
    <w:p w14:paraId="2CD37990" w14:textId="77777777" w:rsidR="008B51A4" w:rsidRPr="003C63B8" w:rsidRDefault="008B51A4" w:rsidP="008B51A4">
      <w:pPr>
        <w:jc w:val="right"/>
        <w:rPr>
          <w:szCs w:val="24"/>
          <w:lang w:val="es-PE"/>
        </w:rPr>
      </w:pPr>
      <m:oMath>
        <m:r>
          <w:rPr>
            <w:rFonts w:ascii="Cambria Math" w:hAnsi="Cambria Math"/>
            <w:szCs w:val="24"/>
            <w:lang w:val="es-PE"/>
          </w:rPr>
          <m:t>f</m:t>
        </m:r>
        <m:d>
          <m:dPr>
            <m:ctrlPr>
              <w:rPr>
                <w:rFonts w:ascii="Cambria Math" w:hAnsi="Cambria Math"/>
                <w:i/>
                <w:szCs w:val="24"/>
                <w:lang w:val="es-PE"/>
              </w:rPr>
            </m:ctrlPr>
          </m:dPr>
          <m:e>
            <m:r>
              <w:rPr>
                <w:rFonts w:ascii="Cambria Math" w:hAnsi="Cambria Math"/>
                <w:szCs w:val="24"/>
                <w:lang w:val="es-PE"/>
              </w:rPr>
              <m:t>X,Y</m:t>
            </m:r>
          </m:e>
        </m:d>
        <m:r>
          <w:rPr>
            <w:rFonts w:ascii="Cambria Math" w:hAnsi="Cambria Math"/>
            <w:szCs w:val="24"/>
            <w:lang w:val="es-PE"/>
          </w:rPr>
          <m:t>=A</m:t>
        </m:r>
        <m:sSup>
          <m:sSupPr>
            <m:ctrlPr>
              <w:rPr>
                <w:rFonts w:ascii="Cambria Math" w:hAnsi="Cambria Math"/>
                <w:i/>
                <w:szCs w:val="24"/>
                <w:lang w:val="es-PE"/>
              </w:rPr>
            </m:ctrlPr>
          </m:sSupPr>
          <m:e>
            <m:d>
              <m:dPr>
                <m:ctrlPr>
                  <w:rPr>
                    <w:rFonts w:ascii="Cambria Math" w:hAnsi="Cambria Math"/>
                    <w:i/>
                    <w:szCs w:val="24"/>
                    <w:lang w:val="es-PE"/>
                  </w:rPr>
                </m:ctrlPr>
              </m:dPr>
              <m:e>
                <m:r>
                  <w:rPr>
                    <w:rFonts w:ascii="Cambria Math" w:hAnsi="Cambria Math"/>
                    <w:szCs w:val="24"/>
                    <w:lang w:val="es-PE"/>
                  </w:rPr>
                  <m:t>X-</m:t>
                </m:r>
                <m:sSub>
                  <m:sSubPr>
                    <m:ctrlPr>
                      <w:rPr>
                        <w:rFonts w:ascii="Cambria Math" w:hAnsi="Cambria Math"/>
                        <w:i/>
                        <w:szCs w:val="24"/>
                        <w:lang w:val="es-PE"/>
                      </w:rPr>
                    </m:ctrlPr>
                  </m:sSubPr>
                  <m:e>
                    <m:r>
                      <w:rPr>
                        <w:rFonts w:ascii="Cambria Math" w:hAnsi="Cambria Math"/>
                        <w:szCs w:val="24"/>
                        <w:lang w:val="es-PE"/>
                      </w:rPr>
                      <m:t>X</m:t>
                    </m:r>
                  </m:e>
                  <m:sub>
                    <m:r>
                      <w:rPr>
                        <w:rFonts w:ascii="Cambria Math" w:hAnsi="Cambria Math"/>
                        <w:szCs w:val="24"/>
                        <w:lang w:val="es-PE"/>
                      </w:rPr>
                      <m:t>d</m:t>
                    </m:r>
                  </m:sub>
                </m:sSub>
              </m:e>
            </m:d>
          </m:e>
          <m:sup>
            <m:r>
              <w:rPr>
                <w:rFonts w:ascii="Cambria Math" w:hAnsi="Cambria Math"/>
                <w:szCs w:val="24"/>
                <w:lang w:val="es-PE"/>
              </w:rPr>
              <m:t>2</m:t>
            </m:r>
          </m:sup>
        </m:sSup>
        <m:r>
          <w:rPr>
            <w:rFonts w:ascii="Cambria Math" w:hAnsi="Cambria Math"/>
            <w:szCs w:val="24"/>
            <w:lang w:val="es-PE"/>
          </w:rPr>
          <m:t>+B</m:t>
        </m:r>
        <m:sSup>
          <m:sSupPr>
            <m:ctrlPr>
              <w:rPr>
                <w:rFonts w:ascii="Cambria Math" w:hAnsi="Cambria Math"/>
                <w:i/>
                <w:szCs w:val="24"/>
                <w:lang w:val="es-PE"/>
              </w:rPr>
            </m:ctrlPr>
          </m:sSupPr>
          <m:e>
            <m:d>
              <m:dPr>
                <m:ctrlPr>
                  <w:rPr>
                    <w:rFonts w:ascii="Cambria Math" w:hAnsi="Cambria Math"/>
                    <w:i/>
                    <w:szCs w:val="24"/>
                    <w:lang w:val="es-PE"/>
                  </w:rPr>
                </m:ctrlPr>
              </m:dPr>
              <m:e>
                <m:r>
                  <w:rPr>
                    <w:rFonts w:ascii="Cambria Math" w:hAnsi="Cambria Math"/>
                    <w:szCs w:val="24"/>
                    <w:lang w:val="es-PE"/>
                  </w:rPr>
                  <m:t>Y-</m:t>
                </m:r>
                <m:sSub>
                  <m:sSubPr>
                    <m:ctrlPr>
                      <w:rPr>
                        <w:rFonts w:ascii="Cambria Math" w:hAnsi="Cambria Math"/>
                        <w:i/>
                        <w:szCs w:val="24"/>
                        <w:lang w:val="es-PE"/>
                      </w:rPr>
                    </m:ctrlPr>
                  </m:sSubPr>
                  <m:e>
                    <m:r>
                      <w:rPr>
                        <w:rFonts w:ascii="Cambria Math" w:hAnsi="Cambria Math"/>
                        <w:szCs w:val="24"/>
                        <w:lang w:val="es-PE"/>
                      </w:rPr>
                      <m:t>Y</m:t>
                    </m:r>
                  </m:e>
                  <m:sub>
                    <m:r>
                      <w:rPr>
                        <w:rFonts w:ascii="Cambria Math" w:hAnsi="Cambria Math"/>
                        <w:szCs w:val="24"/>
                        <w:lang w:val="es-PE"/>
                      </w:rPr>
                      <m:t>d</m:t>
                    </m:r>
                  </m:sub>
                </m:sSub>
              </m:e>
            </m:d>
          </m:e>
          <m:sup>
            <m:r>
              <w:rPr>
                <w:rFonts w:ascii="Cambria Math" w:hAnsi="Cambria Math"/>
                <w:szCs w:val="24"/>
                <w:lang w:val="es-PE"/>
              </w:rPr>
              <m:t>2</m:t>
            </m:r>
          </m:sup>
        </m:sSup>
        <m:r>
          <w:rPr>
            <w:rFonts w:ascii="Cambria Math" w:hAnsi="Cambria Math"/>
            <w:szCs w:val="24"/>
            <w:lang w:val="es-PE"/>
          </w:rPr>
          <m:t>+2C</m:t>
        </m:r>
        <m:d>
          <m:dPr>
            <m:ctrlPr>
              <w:rPr>
                <w:rFonts w:ascii="Cambria Math" w:hAnsi="Cambria Math"/>
                <w:i/>
                <w:szCs w:val="24"/>
                <w:lang w:val="es-PE"/>
              </w:rPr>
            </m:ctrlPr>
          </m:dPr>
          <m:e>
            <m:r>
              <w:rPr>
                <w:rFonts w:ascii="Cambria Math" w:hAnsi="Cambria Math"/>
                <w:szCs w:val="24"/>
                <w:lang w:val="es-PE"/>
              </w:rPr>
              <m:t>X-</m:t>
            </m:r>
            <m:sSub>
              <m:sSubPr>
                <m:ctrlPr>
                  <w:rPr>
                    <w:rFonts w:ascii="Cambria Math" w:hAnsi="Cambria Math"/>
                    <w:i/>
                    <w:szCs w:val="24"/>
                    <w:lang w:val="es-PE"/>
                  </w:rPr>
                </m:ctrlPr>
              </m:sSubPr>
              <m:e>
                <m:r>
                  <w:rPr>
                    <w:rFonts w:ascii="Cambria Math" w:hAnsi="Cambria Math"/>
                    <w:szCs w:val="24"/>
                    <w:lang w:val="es-PE"/>
                  </w:rPr>
                  <m:t>X</m:t>
                </m:r>
              </m:e>
              <m:sub>
                <m:r>
                  <w:rPr>
                    <w:rFonts w:ascii="Cambria Math" w:hAnsi="Cambria Math"/>
                    <w:szCs w:val="24"/>
                    <w:lang w:val="es-PE"/>
                  </w:rPr>
                  <m:t>d</m:t>
                </m:r>
              </m:sub>
            </m:sSub>
          </m:e>
        </m:d>
        <m:d>
          <m:dPr>
            <m:ctrlPr>
              <w:rPr>
                <w:rFonts w:ascii="Cambria Math" w:hAnsi="Cambria Math"/>
                <w:i/>
                <w:szCs w:val="24"/>
                <w:lang w:val="es-PE"/>
              </w:rPr>
            </m:ctrlPr>
          </m:dPr>
          <m:e>
            <m:r>
              <w:rPr>
                <w:rFonts w:ascii="Cambria Math" w:hAnsi="Cambria Math"/>
                <w:szCs w:val="24"/>
                <w:lang w:val="es-PE"/>
              </w:rPr>
              <m:t>Y-</m:t>
            </m:r>
            <m:sSub>
              <m:sSubPr>
                <m:ctrlPr>
                  <w:rPr>
                    <w:rFonts w:ascii="Cambria Math" w:hAnsi="Cambria Math"/>
                    <w:i/>
                    <w:szCs w:val="24"/>
                    <w:lang w:val="es-PE"/>
                  </w:rPr>
                </m:ctrlPr>
              </m:sSubPr>
              <m:e>
                <m:r>
                  <w:rPr>
                    <w:rFonts w:ascii="Cambria Math" w:hAnsi="Cambria Math"/>
                    <w:szCs w:val="24"/>
                    <w:lang w:val="es-PE"/>
                  </w:rPr>
                  <m:t>Y</m:t>
                </m:r>
              </m:e>
              <m:sub>
                <m:r>
                  <w:rPr>
                    <w:rFonts w:ascii="Cambria Math" w:hAnsi="Cambria Math"/>
                    <w:szCs w:val="24"/>
                    <w:lang w:val="es-PE"/>
                  </w:rPr>
                  <m:t>d</m:t>
                </m:r>
              </m:sub>
            </m:sSub>
          </m:e>
        </m:d>
        <m:r>
          <w:rPr>
            <w:rFonts w:ascii="Cambria Math" w:hAnsi="Cambria Math"/>
            <w:szCs w:val="24"/>
            <w:lang w:val="es-PE"/>
          </w:rPr>
          <m:t>-1=0</m:t>
        </m:r>
      </m:oMath>
      <w:r w:rsidRPr="003C63B8">
        <w:rPr>
          <w:szCs w:val="24"/>
          <w:lang w:val="es-PE"/>
        </w:rPr>
        <w:t xml:space="preserve"> </w:t>
      </w:r>
      <w:r w:rsidRPr="003C63B8">
        <w:rPr>
          <w:lang w:val="es-PE"/>
        </w:rPr>
        <w:t xml:space="preserve">           </w:t>
      </w:r>
      <w:r w:rsidRPr="003C63B8">
        <w:rPr>
          <w:sz w:val="22"/>
          <w:lang w:val="es-PE"/>
        </w:rPr>
        <w:t>(</w:t>
      </w:r>
      <w:r w:rsidRPr="003C63B8">
        <w:rPr>
          <w:sz w:val="22"/>
          <w:lang w:val="es-PE"/>
        </w:rPr>
        <w:fldChar w:fldCharType="begin"/>
      </w:r>
      <w:r w:rsidRPr="003C63B8">
        <w:rPr>
          <w:sz w:val="22"/>
          <w:lang w:val="es-PE"/>
        </w:rPr>
        <w:instrText xml:space="preserve"> SEQ Ecuación \* ARABIC </w:instrText>
      </w:r>
      <w:r w:rsidRPr="003C63B8">
        <w:rPr>
          <w:sz w:val="22"/>
          <w:lang w:val="es-PE"/>
        </w:rPr>
        <w:fldChar w:fldCharType="separate"/>
      </w:r>
      <w:r w:rsidRPr="003C63B8">
        <w:rPr>
          <w:noProof/>
          <w:sz w:val="22"/>
          <w:lang w:val="es-PE"/>
        </w:rPr>
        <w:t>5</w:t>
      </w:r>
      <w:r w:rsidRPr="003C63B8">
        <w:rPr>
          <w:sz w:val="22"/>
          <w:lang w:val="es-PE"/>
        </w:rPr>
        <w:fldChar w:fldCharType="end"/>
      </w:r>
      <w:r w:rsidRPr="003C63B8">
        <w:rPr>
          <w:sz w:val="22"/>
          <w:lang w:val="es-PE"/>
        </w:rPr>
        <w:t>)</w:t>
      </w:r>
    </w:p>
    <w:p w14:paraId="47EB4C60" w14:textId="77777777" w:rsidR="008B51A4" w:rsidRPr="003C63B8" w:rsidRDefault="008B51A4" w:rsidP="008B51A4">
      <w:pPr>
        <w:spacing w:line="276" w:lineRule="auto"/>
        <w:ind w:left="992" w:firstLine="709"/>
        <w:jc w:val="both"/>
        <w:rPr>
          <w:szCs w:val="24"/>
          <w:lang w:val="es-PE"/>
        </w:rPr>
      </w:pPr>
      <w:r w:rsidRPr="003C63B8">
        <w:rPr>
          <w:szCs w:val="24"/>
          <w:lang w:val="es-PE"/>
        </w:rPr>
        <w:t xml:space="preserve">Donde los coeficientes A, B, C son funciones de </w:t>
      </w:r>
      <w:proofErr w:type="spellStart"/>
      <w:r w:rsidRPr="003C63B8">
        <w:rPr>
          <w:szCs w:val="24"/>
          <w:lang w:val="es-PE"/>
        </w:rPr>
        <w:t>Xd</w:t>
      </w:r>
      <w:proofErr w:type="spellEnd"/>
      <w:r w:rsidRPr="003C63B8">
        <w:rPr>
          <w:szCs w:val="24"/>
          <w:lang w:val="es-PE"/>
        </w:rPr>
        <w:t xml:space="preserve">, Yd, a, b y </w:t>
      </w:r>
      <m:oMath>
        <m:r>
          <w:rPr>
            <w:rFonts w:ascii="Cambria Math" w:hAnsi="Cambria Math"/>
            <w:szCs w:val="24"/>
            <w:lang w:val="es-PE"/>
          </w:rPr>
          <m:t>θ</m:t>
        </m:r>
      </m:oMath>
      <w:r w:rsidRPr="003C63B8">
        <w:rPr>
          <w:szCs w:val="24"/>
          <w:lang w:val="es-PE"/>
        </w:rPr>
        <w:t xml:space="preserve"> solamente:</w:t>
      </w:r>
    </w:p>
    <w:p w14:paraId="28DDC828" w14:textId="77777777" w:rsidR="008B51A4" w:rsidRPr="003C63B8" w:rsidRDefault="008B51A4" w:rsidP="008B51A4">
      <w:pPr>
        <w:jc w:val="center"/>
        <w:rPr>
          <w:szCs w:val="24"/>
          <w:lang w:val="es-PE"/>
        </w:rPr>
      </w:pPr>
      <w:r>
        <w:rPr>
          <w:szCs w:val="24"/>
          <w:lang w:val="es-PE"/>
        </w:rPr>
        <w:t xml:space="preserve">                 </w:t>
      </w:r>
      <m:oMath>
        <m:r>
          <w:rPr>
            <w:rFonts w:ascii="Cambria Math" w:hAnsi="Cambria Math"/>
            <w:szCs w:val="24"/>
            <w:lang w:val="es-PE"/>
          </w:rPr>
          <m:t>A=</m:t>
        </m:r>
        <m:sSup>
          <m:sSupPr>
            <m:ctrlPr>
              <w:rPr>
                <w:rFonts w:ascii="Cambria Math" w:hAnsi="Cambria Math"/>
                <w:i/>
                <w:szCs w:val="24"/>
                <w:lang w:val="es-PE"/>
              </w:rPr>
            </m:ctrlPr>
          </m:sSupPr>
          <m:e>
            <m:d>
              <m:dPr>
                <m:ctrlPr>
                  <w:rPr>
                    <w:rFonts w:ascii="Cambria Math" w:hAnsi="Cambria Math"/>
                    <w:i/>
                    <w:szCs w:val="24"/>
                    <w:lang w:val="es-PE"/>
                  </w:rPr>
                </m:ctrlPr>
              </m:dPr>
              <m:e>
                <m:f>
                  <m:fPr>
                    <m:ctrlPr>
                      <w:rPr>
                        <w:rFonts w:ascii="Cambria Math" w:hAnsi="Cambria Math"/>
                        <w:i/>
                        <w:szCs w:val="24"/>
                        <w:lang w:val="es-PE"/>
                      </w:rPr>
                    </m:ctrlPr>
                  </m:fPr>
                  <m:num>
                    <m:r>
                      <w:rPr>
                        <w:rFonts w:ascii="Cambria Math" w:hAnsi="Cambria Math"/>
                        <w:szCs w:val="24"/>
                        <w:lang w:val="es-PE"/>
                      </w:rPr>
                      <m:t>cosθ</m:t>
                    </m:r>
                  </m:num>
                  <m:den>
                    <m:r>
                      <w:rPr>
                        <w:rFonts w:ascii="Cambria Math" w:hAnsi="Cambria Math"/>
                        <w:szCs w:val="24"/>
                        <w:lang w:val="es-PE"/>
                      </w:rPr>
                      <m:t>a</m:t>
                    </m:r>
                  </m:den>
                </m:f>
              </m:e>
            </m:d>
          </m:e>
          <m:sup>
            <m:r>
              <w:rPr>
                <w:rFonts w:ascii="Cambria Math" w:hAnsi="Cambria Math"/>
                <w:szCs w:val="24"/>
                <w:lang w:val="es-PE"/>
              </w:rPr>
              <m:t>2</m:t>
            </m:r>
          </m:sup>
        </m:sSup>
        <m:r>
          <w:rPr>
            <w:rFonts w:ascii="Cambria Math" w:hAnsi="Cambria Math"/>
            <w:szCs w:val="24"/>
            <w:lang w:val="es-PE"/>
          </w:rPr>
          <m:t>+</m:t>
        </m:r>
        <m:sSup>
          <m:sSupPr>
            <m:ctrlPr>
              <w:rPr>
                <w:rFonts w:ascii="Cambria Math" w:hAnsi="Cambria Math"/>
                <w:i/>
                <w:szCs w:val="24"/>
                <w:lang w:val="es-PE"/>
              </w:rPr>
            </m:ctrlPr>
          </m:sSupPr>
          <m:e>
            <m:d>
              <m:dPr>
                <m:ctrlPr>
                  <w:rPr>
                    <w:rFonts w:ascii="Cambria Math" w:hAnsi="Cambria Math"/>
                    <w:i/>
                    <w:szCs w:val="24"/>
                    <w:lang w:val="es-PE"/>
                  </w:rPr>
                </m:ctrlPr>
              </m:dPr>
              <m:e>
                <m:f>
                  <m:fPr>
                    <m:ctrlPr>
                      <w:rPr>
                        <w:rFonts w:ascii="Cambria Math" w:hAnsi="Cambria Math"/>
                        <w:i/>
                        <w:szCs w:val="24"/>
                        <w:lang w:val="es-PE"/>
                      </w:rPr>
                    </m:ctrlPr>
                  </m:fPr>
                  <m:num>
                    <m:r>
                      <w:rPr>
                        <w:rFonts w:ascii="Cambria Math" w:hAnsi="Cambria Math"/>
                        <w:szCs w:val="24"/>
                        <w:lang w:val="es-PE"/>
                      </w:rPr>
                      <m:t>sinθ</m:t>
                    </m:r>
                  </m:num>
                  <m:den>
                    <m:r>
                      <w:rPr>
                        <w:rFonts w:ascii="Cambria Math" w:hAnsi="Cambria Math"/>
                        <w:szCs w:val="24"/>
                        <w:lang w:val="es-PE"/>
                      </w:rPr>
                      <m:t>b</m:t>
                    </m:r>
                  </m:den>
                </m:f>
              </m:e>
            </m:d>
          </m:e>
          <m:sup>
            <m:r>
              <w:rPr>
                <w:rFonts w:ascii="Cambria Math" w:hAnsi="Cambria Math"/>
                <w:szCs w:val="24"/>
                <w:lang w:val="es-PE"/>
              </w:rPr>
              <m:t>2</m:t>
            </m:r>
          </m:sup>
        </m:sSup>
      </m:oMath>
      <w:r w:rsidRPr="003C63B8">
        <w:rPr>
          <w:szCs w:val="24"/>
          <w:lang w:val="es-PE"/>
        </w:rPr>
        <w:t xml:space="preserve">    </w:t>
      </w:r>
    </w:p>
    <w:p w14:paraId="5F5472BB" w14:textId="77777777" w:rsidR="008B51A4" w:rsidRPr="003C63B8" w:rsidRDefault="008B51A4" w:rsidP="008B51A4">
      <w:pPr>
        <w:jc w:val="right"/>
        <w:rPr>
          <w:szCs w:val="24"/>
          <w:lang w:val="es-PE"/>
        </w:rPr>
      </w:pPr>
      <m:oMath>
        <m:r>
          <w:rPr>
            <w:rFonts w:ascii="Cambria Math" w:hAnsi="Cambria Math"/>
            <w:szCs w:val="24"/>
            <w:lang w:val="es-PE"/>
          </w:rPr>
          <m:t>B=</m:t>
        </m:r>
        <m:sSup>
          <m:sSupPr>
            <m:ctrlPr>
              <w:rPr>
                <w:rFonts w:ascii="Cambria Math" w:hAnsi="Cambria Math"/>
                <w:i/>
                <w:szCs w:val="24"/>
                <w:lang w:val="es-PE"/>
              </w:rPr>
            </m:ctrlPr>
          </m:sSupPr>
          <m:e>
            <m:d>
              <m:dPr>
                <m:ctrlPr>
                  <w:rPr>
                    <w:rFonts w:ascii="Cambria Math" w:hAnsi="Cambria Math"/>
                    <w:i/>
                    <w:szCs w:val="24"/>
                    <w:lang w:val="es-PE"/>
                  </w:rPr>
                </m:ctrlPr>
              </m:dPr>
              <m:e>
                <m:f>
                  <m:fPr>
                    <m:ctrlPr>
                      <w:rPr>
                        <w:rFonts w:ascii="Cambria Math" w:hAnsi="Cambria Math"/>
                        <w:i/>
                        <w:szCs w:val="24"/>
                        <w:lang w:val="es-PE"/>
                      </w:rPr>
                    </m:ctrlPr>
                  </m:fPr>
                  <m:num>
                    <m:r>
                      <w:rPr>
                        <w:rFonts w:ascii="Cambria Math" w:hAnsi="Cambria Math"/>
                        <w:szCs w:val="24"/>
                        <w:lang w:val="es-PE"/>
                      </w:rPr>
                      <m:t>sinθ</m:t>
                    </m:r>
                  </m:num>
                  <m:den>
                    <m:r>
                      <w:rPr>
                        <w:rFonts w:ascii="Cambria Math" w:hAnsi="Cambria Math"/>
                        <w:szCs w:val="24"/>
                        <w:lang w:val="es-PE"/>
                      </w:rPr>
                      <m:t>a</m:t>
                    </m:r>
                  </m:den>
                </m:f>
              </m:e>
            </m:d>
          </m:e>
          <m:sup>
            <m:r>
              <w:rPr>
                <w:rFonts w:ascii="Cambria Math" w:hAnsi="Cambria Math"/>
                <w:szCs w:val="24"/>
                <w:lang w:val="es-PE"/>
              </w:rPr>
              <m:t>2</m:t>
            </m:r>
          </m:sup>
        </m:sSup>
        <m:r>
          <w:rPr>
            <w:rFonts w:ascii="Cambria Math" w:hAnsi="Cambria Math"/>
            <w:szCs w:val="24"/>
            <w:lang w:val="es-PE"/>
          </w:rPr>
          <m:t>+</m:t>
        </m:r>
        <m:sSup>
          <m:sSupPr>
            <m:ctrlPr>
              <w:rPr>
                <w:rFonts w:ascii="Cambria Math" w:hAnsi="Cambria Math"/>
                <w:i/>
                <w:szCs w:val="24"/>
                <w:lang w:val="es-PE"/>
              </w:rPr>
            </m:ctrlPr>
          </m:sSupPr>
          <m:e>
            <m:d>
              <m:dPr>
                <m:ctrlPr>
                  <w:rPr>
                    <w:rFonts w:ascii="Cambria Math" w:hAnsi="Cambria Math"/>
                    <w:i/>
                    <w:szCs w:val="24"/>
                    <w:lang w:val="es-PE"/>
                  </w:rPr>
                </m:ctrlPr>
              </m:dPr>
              <m:e>
                <m:f>
                  <m:fPr>
                    <m:ctrlPr>
                      <w:rPr>
                        <w:rFonts w:ascii="Cambria Math" w:hAnsi="Cambria Math"/>
                        <w:i/>
                        <w:szCs w:val="24"/>
                        <w:lang w:val="es-PE"/>
                      </w:rPr>
                    </m:ctrlPr>
                  </m:fPr>
                  <m:num>
                    <m:r>
                      <w:rPr>
                        <w:rFonts w:ascii="Cambria Math" w:hAnsi="Cambria Math"/>
                        <w:szCs w:val="24"/>
                        <w:lang w:val="es-PE"/>
                      </w:rPr>
                      <m:t>cosθ</m:t>
                    </m:r>
                  </m:num>
                  <m:den>
                    <m:r>
                      <w:rPr>
                        <w:rFonts w:ascii="Cambria Math" w:hAnsi="Cambria Math"/>
                        <w:szCs w:val="24"/>
                        <w:lang w:val="es-PE"/>
                      </w:rPr>
                      <m:t>b</m:t>
                    </m:r>
                  </m:den>
                </m:f>
              </m:e>
            </m:d>
          </m:e>
          <m:sup>
            <m:r>
              <w:rPr>
                <w:rFonts w:ascii="Cambria Math" w:hAnsi="Cambria Math"/>
                <w:szCs w:val="24"/>
                <w:lang w:val="es-PE"/>
              </w:rPr>
              <m:t>2</m:t>
            </m:r>
          </m:sup>
        </m:sSup>
      </m:oMath>
      <w:r w:rsidRPr="003C63B8">
        <w:rPr>
          <w:lang w:val="es-PE"/>
        </w:rPr>
        <w:t xml:space="preserve">                                          </w:t>
      </w:r>
      <w:r w:rsidRPr="003C63B8">
        <w:rPr>
          <w:sz w:val="22"/>
          <w:lang w:val="es-PE"/>
        </w:rPr>
        <w:t>(</w:t>
      </w:r>
      <w:r w:rsidRPr="003C63B8">
        <w:rPr>
          <w:sz w:val="22"/>
          <w:lang w:val="es-PE"/>
        </w:rPr>
        <w:fldChar w:fldCharType="begin"/>
      </w:r>
      <w:r w:rsidRPr="003C63B8">
        <w:rPr>
          <w:sz w:val="22"/>
          <w:lang w:val="es-PE"/>
        </w:rPr>
        <w:instrText xml:space="preserve"> SEQ Ecuación \* ARABIC </w:instrText>
      </w:r>
      <w:r w:rsidRPr="003C63B8">
        <w:rPr>
          <w:sz w:val="22"/>
          <w:lang w:val="es-PE"/>
        </w:rPr>
        <w:fldChar w:fldCharType="separate"/>
      </w:r>
      <w:r w:rsidRPr="003C63B8">
        <w:rPr>
          <w:noProof/>
          <w:sz w:val="22"/>
          <w:lang w:val="es-PE"/>
        </w:rPr>
        <w:t>6</w:t>
      </w:r>
      <w:r w:rsidRPr="003C63B8">
        <w:rPr>
          <w:sz w:val="22"/>
          <w:lang w:val="es-PE"/>
        </w:rPr>
        <w:fldChar w:fldCharType="end"/>
      </w:r>
      <w:r w:rsidRPr="003C63B8">
        <w:rPr>
          <w:sz w:val="22"/>
          <w:lang w:val="es-PE"/>
        </w:rPr>
        <w:t>)</w:t>
      </w:r>
    </w:p>
    <w:p w14:paraId="45C265B9" w14:textId="77777777" w:rsidR="008B51A4" w:rsidRPr="003C63B8" w:rsidRDefault="008B51A4" w:rsidP="008B51A4">
      <w:pPr>
        <w:jc w:val="center"/>
        <w:rPr>
          <w:szCs w:val="24"/>
          <w:lang w:val="es-PE"/>
        </w:rPr>
      </w:pPr>
      <w:r>
        <w:rPr>
          <w:szCs w:val="24"/>
          <w:lang w:val="es-PE"/>
        </w:rPr>
        <w:t xml:space="preserve">                </w:t>
      </w:r>
      <m:oMath>
        <m:r>
          <w:rPr>
            <w:rFonts w:ascii="Cambria Math" w:hAnsi="Cambria Math"/>
            <w:szCs w:val="24"/>
            <w:lang w:val="es-PE"/>
          </w:rPr>
          <m:t>C=cosθsinθ</m:t>
        </m:r>
        <m:d>
          <m:dPr>
            <m:ctrlPr>
              <w:rPr>
                <w:rFonts w:ascii="Cambria Math" w:hAnsi="Cambria Math"/>
                <w:i/>
                <w:szCs w:val="24"/>
                <w:lang w:val="es-PE"/>
              </w:rPr>
            </m:ctrlPr>
          </m:dPr>
          <m:e>
            <m:f>
              <m:fPr>
                <m:ctrlPr>
                  <w:rPr>
                    <w:rFonts w:ascii="Cambria Math" w:hAnsi="Cambria Math"/>
                    <w:i/>
                    <w:szCs w:val="24"/>
                    <w:lang w:val="es-PE"/>
                  </w:rPr>
                </m:ctrlPr>
              </m:fPr>
              <m:num>
                <m:r>
                  <w:rPr>
                    <w:rFonts w:ascii="Cambria Math" w:hAnsi="Cambria Math"/>
                    <w:szCs w:val="24"/>
                    <w:lang w:val="es-PE"/>
                  </w:rPr>
                  <m:t>1</m:t>
                </m:r>
              </m:num>
              <m:den>
                <m:sSup>
                  <m:sSupPr>
                    <m:ctrlPr>
                      <w:rPr>
                        <w:rFonts w:ascii="Cambria Math" w:hAnsi="Cambria Math"/>
                        <w:i/>
                        <w:szCs w:val="24"/>
                        <w:lang w:val="es-PE"/>
                      </w:rPr>
                    </m:ctrlPr>
                  </m:sSupPr>
                  <m:e>
                    <m:r>
                      <w:rPr>
                        <w:rFonts w:ascii="Cambria Math" w:hAnsi="Cambria Math"/>
                        <w:szCs w:val="24"/>
                        <w:lang w:val="es-PE"/>
                      </w:rPr>
                      <m:t>a</m:t>
                    </m:r>
                  </m:e>
                  <m:sup>
                    <m:r>
                      <w:rPr>
                        <w:rFonts w:ascii="Cambria Math" w:hAnsi="Cambria Math"/>
                        <w:szCs w:val="24"/>
                        <w:lang w:val="es-PE"/>
                      </w:rPr>
                      <m:t>2</m:t>
                    </m:r>
                  </m:sup>
                </m:sSup>
              </m:den>
            </m:f>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sSup>
                  <m:sSupPr>
                    <m:ctrlPr>
                      <w:rPr>
                        <w:rFonts w:ascii="Cambria Math" w:hAnsi="Cambria Math"/>
                        <w:i/>
                        <w:szCs w:val="24"/>
                        <w:lang w:val="es-PE"/>
                      </w:rPr>
                    </m:ctrlPr>
                  </m:sSupPr>
                  <m:e>
                    <m:r>
                      <w:rPr>
                        <w:rFonts w:ascii="Cambria Math" w:hAnsi="Cambria Math"/>
                        <w:szCs w:val="24"/>
                        <w:lang w:val="es-PE"/>
                      </w:rPr>
                      <m:t>b</m:t>
                    </m:r>
                  </m:e>
                  <m:sup>
                    <m:r>
                      <w:rPr>
                        <w:rFonts w:ascii="Cambria Math" w:hAnsi="Cambria Math"/>
                        <w:szCs w:val="24"/>
                        <w:lang w:val="es-PE"/>
                      </w:rPr>
                      <m:t>2</m:t>
                    </m:r>
                  </m:sup>
                </m:sSup>
              </m:den>
            </m:f>
          </m:e>
        </m:d>
      </m:oMath>
    </w:p>
    <w:p w14:paraId="4DC5325D" w14:textId="77777777" w:rsidR="008B51A4" w:rsidRPr="003C63B8" w:rsidRDefault="008B51A4" w:rsidP="008B51A4">
      <w:pPr>
        <w:spacing w:line="276" w:lineRule="auto"/>
        <w:ind w:left="992" w:firstLine="709"/>
        <w:jc w:val="both"/>
        <w:rPr>
          <w:szCs w:val="24"/>
          <w:lang w:val="es-PE"/>
        </w:rPr>
      </w:pPr>
      <w:r w:rsidRPr="003C63B8">
        <w:rPr>
          <w:szCs w:val="24"/>
          <w:lang w:val="es-PE"/>
        </w:rPr>
        <w:t>Finalmente, a veces también es importante transformar aún más el sistema, escalando los ejes x - y locales de la elipse a una forma homogénea haciendo:</w:t>
      </w:r>
    </w:p>
    <w:p w14:paraId="2129F08E" w14:textId="77777777" w:rsidR="008B51A4" w:rsidRPr="003C63B8" w:rsidRDefault="008B51A4" w:rsidP="008B51A4">
      <w:pPr>
        <w:jc w:val="right"/>
        <w:rPr>
          <w:szCs w:val="24"/>
          <w:lang w:val="es-PE"/>
        </w:rPr>
      </w:pPr>
      <m:oMath>
        <m:r>
          <w:rPr>
            <w:rFonts w:ascii="Cambria Math" w:hAnsi="Cambria Math"/>
            <w:szCs w:val="24"/>
            <w:lang w:val="es-PE"/>
          </w:rPr>
          <m:t>s=</m:t>
        </m:r>
        <m:f>
          <m:fPr>
            <m:ctrlPr>
              <w:rPr>
                <w:rFonts w:ascii="Cambria Math" w:hAnsi="Cambria Math"/>
                <w:i/>
                <w:szCs w:val="24"/>
                <w:lang w:val="es-PE"/>
              </w:rPr>
            </m:ctrlPr>
          </m:fPr>
          <m:num>
            <m:r>
              <w:rPr>
                <w:rFonts w:ascii="Cambria Math" w:hAnsi="Cambria Math"/>
                <w:szCs w:val="24"/>
                <w:lang w:val="es-PE"/>
              </w:rPr>
              <m:t>x</m:t>
            </m:r>
          </m:num>
          <m:den>
            <m:r>
              <w:rPr>
                <w:rFonts w:ascii="Cambria Math" w:hAnsi="Cambria Math"/>
                <w:szCs w:val="24"/>
                <w:lang w:val="es-PE"/>
              </w:rPr>
              <m:t>a</m:t>
            </m:r>
          </m:den>
        </m:f>
        <m:r>
          <w:rPr>
            <w:rFonts w:ascii="Cambria Math" w:hAnsi="Cambria Math"/>
            <w:szCs w:val="24"/>
            <w:lang w:val="es-PE"/>
          </w:rPr>
          <m:t xml:space="preserve">    ;   p=</m:t>
        </m:r>
        <m:f>
          <m:fPr>
            <m:ctrlPr>
              <w:rPr>
                <w:rFonts w:ascii="Cambria Math" w:hAnsi="Cambria Math"/>
                <w:i/>
                <w:szCs w:val="24"/>
                <w:lang w:val="es-PE"/>
              </w:rPr>
            </m:ctrlPr>
          </m:fPr>
          <m:num>
            <m:r>
              <w:rPr>
                <w:rFonts w:ascii="Cambria Math" w:hAnsi="Cambria Math"/>
                <w:szCs w:val="24"/>
                <w:lang w:val="es-PE"/>
              </w:rPr>
              <m:t>y</m:t>
            </m:r>
          </m:num>
          <m:den>
            <m:r>
              <w:rPr>
                <w:rFonts w:ascii="Cambria Math" w:hAnsi="Cambria Math"/>
                <w:szCs w:val="24"/>
                <w:lang w:val="es-PE"/>
              </w:rPr>
              <m:t>b</m:t>
            </m:r>
          </m:den>
        </m:f>
      </m:oMath>
      <w:r w:rsidRPr="003C63B8">
        <w:rPr>
          <w:lang w:val="es-PE"/>
        </w:rPr>
        <w:t xml:space="preserve">                                                 </w:t>
      </w:r>
      <w:r w:rsidRPr="003C63B8">
        <w:rPr>
          <w:sz w:val="22"/>
          <w:lang w:val="es-PE"/>
        </w:rPr>
        <w:t>(</w:t>
      </w:r>
      <w:r w:rsidRPr="003C63B8">
        <w:rPr>
          <w:sz w:val="22"/>
          <w:lang w:val="es-PE"/>
        </w:rPr>
        <w:fldChar w:fldCharType="begin"/>
      </w:r>
      <w:r w:rsidRPr="003C63B8">
        <w:rPr>
          <w:sz w:val="22"/>
          <w:lang w:val="es-PE"/>
        </w:rPr>
        <w:instrText xml:space="preserve"> SEQ Ecuación \* ARABIC </w:instrText>
      </w:r>
      <w:r w:rsidRPr="003C63B8">
        <w:rPr>
          <w:sz w:val="22"/>
          <w:lang w:val="es-PE"/>
        </w:rPr>
        <w:fldChar w:fldCharType="separate"/>
      </w:r>
      <w:r w:rsidRPr="003C63B8">
        <w:rPr>
          <w:noProof/>
          <w:sz w:val="22"/>
          <w:lang w:val="es-PE"/>
        </w:rPr>
        <w:t>7</w:t>
      </w:r>
      <w:r w:rsidRPr="003C63B8">
        <w:rPr>
          <w:sz w:val="22"/>
          <w:lang w:val="es-PE"/>
        </w:rPr>
        <w:fldChar w:fldCharType="end"/>
      </w:r>
      <w:r w:rsidRPr="003C63B8">
        <w:rPr>
          <w:sz w:val="22"/>
          <w:lang w:val="es-PE"/>
        </w:rPr>
        <w:t>)</w:t>
      </w:r>
    </w:p>
    <w:p w14:paraId="60FE3819" w14:textId="77777777" w:rsidR="008B51A4" w:rsidRDefault="008B51A4" w:rsidP="008B51A4">
      <w:pPr>
        <w:spacing w:line="360" w:lineRule="auto"/>
        <w:ind w:left="992" w:firstLine="709"/>
        <w:jc w:val="both"/>
        <w:rPr>
          <w:b/>
          <w:sz w:val="20"/>
          <w:szCs w:val="20"/>
        </w:rPr>
      </w:pPr>
    </w:p>
    <w:p w14:paraId="13BAFFFC" w14:textId="77777777" w:rsidR="008B51A4" w:rsidRDefault="008B51A4" w:rsidP="008B51A4">
      <w:pPr>
        <w:spacing w:line="360" w:lineRule="auto"/>
        <w:ind w:left="992" w:firstLine="709"/>
        <w:jc w:val="both"/>
        <w:rPr>
          <w:b/>
          <w:sz w:val="20"/>
          <w:szCs w:val="20"/>
        </w:rPr>
      </w:pPr>
    </w:p>
    <w:p w14:paraId="07FB256A" w14:textId="77777777" w:rsidR="008B51A4" w:rsidRDefault="008B51A4" w:rsidP="008B51A4">
      <w:pPr>
        <w:spacing w:line="360" w:lineRule="auto"/>
        <w:ind w:left="992" w:firstLine="709"/>
        <w:jc w:val="both"/>
        <w:rPr>
          <w:b/>
          <w:sz w:val="20"/>
          <w:szCs w:val="20"/>
        </w:rPr>
      </w:pPr>
    </w:p>
    <w:p w14:paraId="48D71632" w14:textId="77777777" w:rsidR="008B51A4" w:rsidRDefault="008B51A4" w:rsidP="008B51A4">
      <w:pPr>
        <w:spacing w:line="360" w:lineRule="auto"/>
        <w:ind w:left="992" w:firstLine="709"/>
        <w:jc w:val="both"/>
        <w:rPr>
          <w:b/>
          <w:sz w:val="20"/>
          <w:szCs w:val="20"/>
        </w:rPr>
      </w:pPr>
    </w:p>
    <w:p w14:paraId="7E7B48F6" w14:textId="77777777" w:rsidR="008B51A4" w:rsidRDefault="008B51A4" w:rsidP="008B51A4">
      <w:pPr>
        <w:spacing w:line="360" w:lineRule="auto"/>
        <w:ind w:left="992" w:firstLine="709"/>
        <w:jc w:val="both"/>
        <w:rPr>
          <w:b/>
          <w:sz w:val="20"/>
          <w:szCs w:val="20"/>
        </w:rPr>
      </w:pPr>
    </w:p>
    <w:p w14:paraId="5AAB0C89" w14:textId="77777777" w:rsidR="008B51A4" w:rsidRDefault="008B51A4" w:rsidP="008B51A4">
      <w:pPr>
        <w:spacing w:line="360" w:lineRule="auto"/>
        <w:ind w:left="992" w:firstLine="709"/>
        <w:jc w:val="both"/>
        <w:rPr>
          <w:sz w:val="20"/>
          <w:szCs w:val="20"/>
        </w:rPr>
      </w:pPr>
      <w:bookmarkStart w:id="4" w:name="_Toc112775266"/>
      <w:r w:rsidRPr="00665824">
        <w:rPr>
          <w:b/>
          <w:sz w:val="20"/>
          <w:szCs w:val="20"/>
        </w:rPr>
        <w:lastRenderedPageBreak/>
        <w:t xml:space="preserve">Figura </w:t>
      </w:r>
      <w:proofErr w:type="spellStart"/>
      <w:r w:rsidRPr="00665824">
        <w:rPr>
          <w:b/>
          <w:sz w:val="20"/>
          <w:szCs w:val="20"/>
        </w:rPr>
        <w:t>N°</w:t>
      </w:r>
      <w:proofErr w:type="spellEnd"/>
      <w:r w:rsidRPr="00665824">
        <w:rPr>
          <w:b/>
          <w:sz w:val="20"/>
          <w:szCs w:val="20"/>
        </w:rPr>
        <w:t xml:space="preserve"> 2. </w:t>
      </w:r>
      <w:r w:rsidRPr="00665824">
        <w:rPr>
          <w:b/>
          <w:i/>
          <w:sz w:val="20"/>
          <w:szCs w:val="20"/>
        </w:rPr>
        <w:fldChar w:fldCharType="begin"/>
      </w:r>
      <w:r w:rsidRPr="00665824">
        <w:rPr>
          <w:b/>
          <w:sz w:val="20"/>
          <w:szCs w:val="20"/>
        </w:rPr>
        <w:instrText xml:space="preserve"> SEQ Figura_N°_2. \* ARABIC </w:instrText>
      </w:r>
      <w:r w:rsidRPr="00665824">
        <w:rPr>
          <w:b/>
          <w:i/>
          <w:sz w:val="20"/>
          <w:szCs w:val="20"/>
        </w:rPr>
        <w:fldChar w:fldCharType="separate"/>
      </w:r>
      <w:r>
        <w:rPr>
          <w:b/>
          <w:noProof/>
          <w:sz w:val="20"/>
          <w:szCs w:val="20"/>
        </w:rPr>
        <w:t>4</w:t>
      </w:r>
      <w:bookmarkEnd w:id="4"/>
      <w:r w:rsidRPr="00665824">
        <w:rPr>
          <w:b/>
          <w:i/>
          <w:noProof/>
          <w:sz w:val="20"/>
          <w:szCs w:val="20"/>
        </w:rPr>
        <w:fldChar w:fldCharType="end"/>
      </w:r>
      <w:r w:rsidRPr="00665824">
        <w:rPr>
          <w:sz w:val="20"/>
          <w:szCs w:val="20"/>
        </w:rPr>
        <w:t xml:space="preserve"> </w:t>
      </w:r>
    </w:p>
    <w:p w14:paraId="6F0CD7AE" w14:textId="77777777" w:rsidR="008B51A4" w:rsidRPr="00665824" w:rsidRDefault="008B51A4" w:rsidP="008B51A4">
      <w:pPr>
        <w:spacing w:line="360" w:lineRule="auto"/>
        <w:ind w:left="992" w:firstLine="709"/>
        <w:jc w:val="both"/>
        <w:rPr>
          <w:i/>
          <w:iCs/>
          <w:sz w:val="20"/>
          <w:szCs w:val="20"/>
        </w:rPr>
      </w:pPr>
      <w:r>
        <w:rPr>
          <w:i/>
          <w:iCs/>
          <w:sz w:val="20"/>
          <w:szCs w:val="20"/>
        </w:rPr>
        <w:t>Escalando ejes locales a forma homogénea.</w:t>
      </w:r>
    </w:p>
    <w:p w14:paraId="5ABB2E56" w14:textId="77777777" w:rsidR="008B51A4" w:rsidRDefault="008B51A4" w:rsidP="008B51A4">
      <w:pPr>
        <w:jc w:val="center"/>
        <w:rPr>
          <w:szCs w:val="24"/>
          <w:lang w:val="es-PE"/>
        </w:rPr>
      </w:pPr>
      <w:r w:rsidRPr="003C63B8">
        <w:rPr>
          <w:noProof/>
          <w:szCs w:val="24"/>
          <w:lang w:val="es-PE" w:eastAsia="es-PE"/>
        </w:rPr>
        <w:drawing>
          <wp:inline distT="0" distB="0" distL="0" distR="0" wp14:anchorId="174B3DC2" wp14:editId="3C8D09A1">
            <wp:extent cx="3405073" cy="1173480"/>
            <wp:effectExtent l="0" t="0" r="508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8610" cy="1185038"/>
                    </a:xfrm>
                    <a:prstGeom prst="rect">
                      <a:avLst/>
                    </a:prstGeom>
                    <a:noFill/>
                    <a:ln>
                      <a:noFill/>
                    </a:ln>
                  </pic:spPr>
                </pic:pic>
              </a:graphicData>
            </a:graphic>
          </wp:inline>
        </w:drawing>
      </w:r>
    </w:p>
    <w:p w14:paraId="59ED8A75" w14:textId="77777777" w:rsidR="008B51A4" w:rsidRDefault="008B51A4" w:rsidP="008B51A4">
      <w:pPr>
        <w:spacing w:line="360" w:lineRule="auto"/>
        <w:ind w:left="992" w:firstLine="709"/>
        <w:jc w:val="both"/>
        <w:rPr>
          <w:sz w:val="20"/>
          <w:szCs w:val="20"/>
        </w:rPr>
      </w:pPr>
      <w:r w:rsidRPr="00522D82">
        <w:rPr>
          <w:sz w:val="20"/>
          <w:szCs w:val="20"/>
        </w:rPr>
        <w:t xml:space="preserve">Fuente: </w:t>
      </w:r>
      <w:r>
        <w:rPr>
          <w:sz w:val="20"/>
          <w:szCs w:val="20"/>
        </w:rPr>
        <w:t>Elaboración propia.</w:t>
      </w:r>
    </w:p>
    <w:p w14:paraId="08E595F4" w14:textId="77777777" w:rsidR="008B51A4" w:rsidRPr="003C63B8" w:rsidRDefault="008B51A4" w:rsidP="008B51A4">
      <w:pPr>
        <w:spacing w:line="360" w:lineRule="auto"/>
        <w:ind w:left="992" w:firstLine="709"/>
        <w:jc w:val="both"/>
        <w:rPr>
          <w:szCs w:val="24"/>
          <w:lang w:val="es-PE"/>
        </w:rPr>
      </w:pPr>
      <w:r w:rsidRPr="003C63B8">
        <w:rPr>
          <w:szCs w:val="24"/>
          <w:lang w:val="es-PE"/>
        </w:rPr>
        <w:t>La ecuación de la elipse se reduce a un círculo unitario:</w:t>
      </w:r>
    </w:p>
    <w:bookmarkStart w:id="5" w:name="_Ref97743557"/>
    <w:bookmarkStart w:id="6" w:name="_Ref97730249"/>
    <w:p w14:paraId="6AB6773F" w14:textId="77777777" w:rsidR="008B51A4" w:rsidRPr="003C63B8" w:rsidRDefault="00000000" w:rsidP="008B51A4">
      <w:pPr>
        <w:jc w:val="right"/>
        <w:rPr>
          <w:szCs w:val="24"/>
          <w:lang w:val="es-PE"/>
        </w:rPr>
      </w:pPr>
      <m:oMath>
        <m:sSup>
          <m:sSupPr>
            <m:ctrlPr>
              <w:rPr>
                <w:rFonts w:ascii="Cambria Math" w:hAnsi="Cambria Math"/>
                <w:i/>
                <w:szCs w:val="24"/>
                <w:lang w:val="es-PE"/>
              </w:rPr>
            </m:ctrlPr>
          </m:sSupPr>
          <m:e>
            <m:r>
              <w:rPr>
                <w:rFonts w:ascii="Cambria Math" w:hAnsi="Cambria Math"/>
                <w:szCs w:val="24"/>
                <w:lang w:val="es-PE"/>
              </w:rPr>
              <m:t>s</m:t>
            </m:r>
          </m:e>
          <m:sup>
            <m:r>
              <w:rPr>
                <w:rFonts w:ascii="Cambria Math" w:hAnsi="Cambria Math"/>
                <w:szCs w:val="24"/>
                <w:lang w:val="es-PE"/>
              </w:rPr>
              <m:t>2</m:t>
            </m:r>
          </m:sup>
        </m:sSup>
        <m:r>
          <w:rPr>
            <w:rFonts w:ascii="Cambria Math" w:hAnsi="Cambria Math"/>
            <w:szCs w:val="24"/>
            <w:lang w:val="es-PE"/>
          </w:rPr>
          <m:t>+</m:t>
        </m:r>
        <m:sSup>
          <m:sSupPr>
            <m:ctrlPr>
              <w:rPr>
                <w:rFonts w:ascii="Cambria Math" w:hAnsi="Cambria Math"/>
                <w:i/>
                <w:szCs w:val="24"/>
                <w:lang w:val="es-PE"/>
              </w:rPr>
            </m:ctrlPr>
          </m:sSupPr>
          <m:e>
            <m:r>
              <w:rPr>
                <w:rFonts w:ascii="Cambria Math" w:hAnsi="Cambria Math"/>
                <w:szCs w:val="24"/>
                <w:lang w:val="es-PE"/>
              </w:rPr>
              <m:t>p</m:t>
            </m:r>
          </m:e>
          <m:sup>
            <m:r>
              <w:rPr>
                <w:rFonts w:ascii="Cambria Math" w:hAnsi="Cambria Math"/>
                <w:szCs w:val="24"/>
                <w:lang w:val="es-PE"/>
              </w:rPr>
              <m:t>2</m:t>
            </m:r>
          </m:sup>
        </m:sSup>
        <m:r>
          <w:rPr>
            <w:rFonts w:ascii="Cambria Math" w:hAnsi="Cambria Math"/>
            <w:szCs w:val="24"/>
            <w:lang w:val="es-PE"/>
          </w:rPr>
          <m:t>=1</m:t>
        </m:r>
      </m:oMath>
      <w:r w:rsidR="008B51A4" w:rsidRPr="003C63B8">
        <w:rPr>
          <w:szCs w:val="24"/>
          <w:lang w:val="es-PE"/>
        </w:rPr>
        <w:t xml:space="preserve"> </w:t>
      </w:r>
      <w:r w:rsidR="008B51A4" w:rsidRPr="003C63B8">
        <w:rPr>
          <w:lang w:val="es-PE"/>
        </w:rPr>
        <w:t xml:space="preserve">                                                </w:t>
      </w:r>
      <w:r w:rsidR="008B51A4" w:rsidRPr="003C63B8">
        <w:rPr>
          <w:sz w:val="22"/>
          <w:lang w:val="es-PE"/>
        </w:rPr>
        <w:t>(</w:t>
      </w:r>
      <w:r w:rsidR="008B51A4" w:rsidRPr="003C63B8">
        <w:rPr>
          <w:sz w:val="22"/>
          <w:lang w:val="es-PE"/>
        </w:rPr>
        <w:fldChar w:fldCharType="begin"/>
      </w:r>
      <w:r w:rsidR="008B51A4" w:rsidRPr="003C63B8">
        <w:rPr>
          <w:sz w:val="22"/>
          <w:lang w:val="es-PE"/>
        </w:rPr>
        <w:instrText xml:space="preserve"> SEQ Ecuación \* ARABIC </w:instrText>
      </w:r>
      <w:r w:rsidR="008B51A4" w:rsidRPr="003C63B8">
        <w:rPr>
          <w:sz w:val="22"/>
          <w:lang w:val="es-PE"/>
        </w:rPr>
        <w:fldChar w:fldCharType="separate"/>
      </w:r>
      <w:r w:rsidR="008B51A4" w:rsidRPr="003C63B8">
        <w:rPr>
          <w:noProof/>
          <w:sz w:val="22"/>
          <w:lang w:val="es-PE"/>
        </w:rPr>
        <w:t>8</w:t>
      </w:r>
      <w:r w:rsidR="008B51A4" w:rsidRPr="003C63B8">
        <w:rPr>
          <w:sz w:val="22"/>
          <w:lang w:val="es-PE"/>
        </w:rPr>
        <w:fldChar w:fldCharType="end"/>
      </w:r>
      <w:bookmarkStart w:id="7" w:name="_Ref97730236"/>
      <w:bookmarkEnd w:id="5"/>
      <w:r w:rsidR="008B51A4" w:rsidRPr="003C63B8">
        <w:rPr>
          <w:sz w:val="22"/>
          <w:lang w:val="es-PE"/>
        </w:rPr>
        <w:t>)</w:t>
      </w:r>
      <w:bookmarkEnd w:id="6"/>
      <w:bookmarkEnd w:id="7"/>
    </w:p>
    <w:p w14:paraId="7509A245" w14:textId="77777777" w:rsidR="008B51A4" w:rsidRDefault="008B51A4" w:rsidP="008B51A4">
      <w:pPr>
        <w:spacing w:line="360" w:lineRule="auto"/>
        <w:ind w:left="992" w:firstLine="709"/>
        <w:jc w:val="both"/>
        <w:rPr>
          <w:szCs w:val="24"/>
          <w:lang w:val="es-PE"/>
        </w:rPr>
      </w:pPr>
      <w:r w:rsidRPr="003C63B8">
        <w:rPr>
          <w:szCs w:val="24"/>
          <w:lang w:val="es-PE"/>
        </w:rPr>
        <w:t>La ecuación anterior es la ecuación de la elipse en coordenadas locales homogéneas.</w:t>
      </w:r>
    </w:p>
    <w:p w14:paraId="65C183E7" w14:textId="77777777" w:rsidR="008B51A4" w:rsidRPr="002C0EC9" w:rsidRDefault="008B51A4" w:rsidP="008B51A4">
      <w:pPr>
        <w:pStyle w:val="Ttulo3"/>
      </w:pPr>
      <w:bookmarkStart w:id="8" w:name="_Toc111989192"/>
      <w:bookmarkStart w:id="9" w:name="_Toc112774796"/>
      <w:r w:rsidRPr="002C0EC9">
        <w:t>Geometría del contacto talud - cuerpo</w:t>
      </w:r>
      <w:bookmarkEnd w:id="8"/>
      <w:bookmarkEnd w:id="9"/>
    </w:p>
    <w:p w14:paraId="4BEE20E4" w14:textId="77777777" w:rsidR="008B51A4" w:rsidRDefault="008B51A4" w:rsidP="008B51A4">
      <w:pPr>
        <w:spacing w:line="276" w:lineRule="auto"/>
        <w:ind w:left="992" w:firstLine="709"/>
        <w:jc w:val="both"/>
        <w:rPr>
          <w:szCs w:val="24"/>
          <w:lang w:val="es-PE"/>
        </w:rPr>
      </w:pPr>
      <w:r w:rsidRPr="003C63B8">
        <w:rPr>
          <w:szCs w:val="24"/>
          <w:lang w:val="es-PE"/>
        </w:rPr>
        <w:t xml:space="preserve">El cálculo de la intersección de la línea elíptica es necesario cuando se calcula la interacción entre una partícula elíptica y un talud. Para calcular los puntos de intersección, </w:t>
      </w:r>
      <w:r w:rsidRPr="00D33ED9">
        <w:rPr>
          <w:color w:val="FF0000"/>
          <w:szCs w:val="24"/>
          <w:lang w:val="es-PE"/>
        </w:rPr>
        <w:t>primero transforme la ecuación de la línea (talud) a coordenadas locales de la elipse</w:t>
      </w:r>
      <w:r w:rsidRPr="003C63B8">
        <w:rPr>
          <w:szCs w:val="24"/>
          <w:lang w:val="es-PE"/>
        </w:rPr>
        <w:t>. Luego, se puede resolver una ecuación cuadrática basada en la intersección de una elipse i y una pared j en coordenadas locales.</w:t>
      </w:r>
    </w:p>
    <w:p w14:paraId="09709ADB" w14:textId="77777777" w:rsidR="008B51A4" w:rsidRDefault="008B51A4" w:rsidP="008B51A4">
      <w:pPr>
        <w:spacing w:line="360" w:lineRule="auto"/>
        <w:ind w:left="992" w:firstLine="709"/>
        <w:jc w:val="both"/>
        <w:rPr>
          <w:szCs w:val="24"/>
          <w:lang w:val="es-PE"/>
        </w:rPr>
      </w:pPr>
    </w:p>
    <w:p w14:paraId="3FF176BC" w14:textId="77777777" w:rsidR="008B51A4" w:rsidRDefault="008B51A4" w:rsidP="008B51A4">
      <w:pPr>
        <w:spacing w:line="360" w:lineRule="auto"/>
        <w:ind w:left="992" w:firstLine="709"/>
        <w:jc w:val="both"/>
        <w:rPr>
          <w:sz w:val="20"/>
          <w:szCs w:val="20"/>
        </w:rPr>
      </w:pPr>
      <w:bookmarkStart w:id="10" w:name="_Toc112775267"/>
      <w:r w:rsidRPr="00665824">
        <w:rPr>
          <w:b/>
          <w:sz w:val="20"/>
          <w:szCs w:val="20"/>
        </w:rPr>
        <w:t xml:space="preserve">Figura </w:t>
      </w:r>
      <w:proofErr w:type="spellStart"/>
      <w:r w:rsidRPr="00665824">
        <w:rPr>
          <w:b/>
          <w:sz w:val="20"/>
          <w:szCs w:val="20"/>
        </w:rPr>
        <w:t>N°</w:t>
      </w:r>
      <w:proofErr w:type="spellEnd"/>
      <w:r w:rsidRPr="00665824">
        <w:rPr>
          <w:b/>
          <w:sz w:val="20"/>
          <w:szCs w:val="20"/>
        </w:rPr>
        <w:t xml:space="preserve"> 2. </w:t>
      </w:r>
      <w:r w:rsidRPr="00665824">
        <w:rPr>
          <w:b/>
          <w:i/>
          <w:sz w:val="20"/>
          <w:szCs w:val="20"/>
        </w:rPr>
        <w:fldChar w:fldCharType="begin"/>
      </w:r>
      <w:r w:rsidRPr="00665824">
        <w:rPr>
          <w:b/>
          <w:sz w:val="20"/>
          <w:szCs w:val="20"/>
        </w:rPr>
        <w:instrText xml:space="preserve"> SEQ Figura_N°_2. \* ARABIC </w:instrText>
      </w:r>
      <w:r w:rsidRPr="00665824">
        <w:rPr>
          <w:b/>
          <w:i/>
          <w:sz w:val="20"/>
          <w:szCs w:val="20"/>
        </w:rPr>
        <w:fldChar w:fldCharType="separate"/>
      </w:r>
      <w:r>
        <w:rPr>
          <w:b/>
          <w:noProof/>
          <w:sz w:val="20"/>
          <w:szCs w:val="20"/>
        </w:rPr>
        <w:t>5</w:t>
      </w:r>
      <w:bookmarkEnd w:id="10"/>
      <w:r w:rsidRPr="00665824">
        <w:rPr>
          <w:b/>
          <w:i/>
          <w:noProof/>
          <w:sz w:val="20"/>
          <w:szCs w:val="20"/>
        </w:rPr>
        <w:fldChar w:fldCharType="end"/>
      </w:r>
      <w:r w:rsidRPr="00665824">
        <w:rPr>
          <w:sz w:val="20"/>
          <w:szCs w:val="20"/>
        </w:rPr>
        <w:t xml:space="preserve"> </w:t>
      </w:r>
    </w:p>
    <w:p w14:paraId="2D64E676" w14:textId="77777777" w:rsidR="008B51A4" w:rsidRPr="00665824" w:rsidRDefault="008B51A4" w:rsidP="008B51A4">
      <w:pPr>
        <w:spacing w:line="360" w:lineRule="auto"/>
        <w:ind w:left="992" w:firstLine="709"/>
        <w:jc w:val="both"/>
        <w:rPr>
          <w:i/>
          <w:iCs/>
          <w:sz w:val="20"/>
          <w:szCs w:val="20"/>
        </w:rPr>
      </w:pPr>
      <w:r>
        <w:rPr>
          <w:i/>
          <w:iCs/>
          <w:sz w:val="20"/>
          <w:szCs w:val="20"/>
        </w:rPr>
        <w:t>Nomenclatura para intersección o contacto elipse – talud.</w:t>
      </w:r>
    </w:p>
    <w:p w14:paraId="12EA0061" w14:textId="77777777" w:rsidR="008B51A4" w:rsidRDefault="008B51A4" w:rsidP="008B51A4">
      <w:pPr>
        <w:keepNext/>
        <w:jc w:val="center"/>
        <w:rPr>
          <w:lang w:val="es-PE"/>
        </w:rPr>
      </w:pPr>
      <w:r w:rsidRPr="003C63B8">
        <w:rPr>
          <w:noProof/>
          <w:szCs w:val="24"/>
          <w:lang w:val="es-PE" w:eastAsia="es-PE"/>
        </w:rPr>
        <w:drawing>
          <wp:inline distT="0" distB="0" distL="0" distR="0" wp14:anchorId="72E5C15F" wp14:editId="7338579D">
            <wp:extent cx="2098577" cy="2660898"/>
            <wp:effectExtent l="0" t="0" r="0" b="635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270" cy="2669384"/>
                    </a:xfrm>
                    <a:prstGeom prst="rect">
                      <a:avLst/>
                    </a:prstGeom>
                    <a:noFill/>
                    <a:ln>
                      <a:noFill/>
                    </a:ln>
                  </pic:spPr>
                </pic:pic>
              </a:graphicData>
            </a:graphic>
          </wp:inline>
        </w:drawing>
      </w:r>
    </w:p>
    <w:p w14:paraId="361D55F7" w14:textId="77777777" w:rsidR="008B51A4" w:rsidRDefault="008B51A4" w:rsidP="008B51A4">
      <w:pPr>
        <w:spacing w:line="360" w:lineRule="auto"/>
        <w:ind w:left="992" w:firstLine="709"/>
        <w:jc w:val="both"/>
        <w:rPr>
          <w:sz w:val="20"/>
          <w:szCs w:val="20"/>
        </w:rPr>
      </w:pPr>
      <w:r w:rsidRPr="00522D82">
        <w:rPr>
          <w:sz w:val="20"/>
          <w:szCs w:val="20"/>
        </w:rPr>
        <w:t xml:space="preserve">Fuente: </w:t>
      </w:r>
      <w:proofErr w:type="spellStart"/>
      <w:r>
        <w:rPr>
          <w:sz w:val="20"/>
          <w:szCs w:val="20"/>
        </w:rPr>
        <w:t>An</w:t>
      </w:r>
      <w:proofErr w:type="spellEnd"/>
      <w:r>
        <w:rPr>
          <w:sz w:val="20"/>
          <w:szCs w:val="20"/>
        </w:rPr>
        <w:t xml:space="preserve"> </w:t>
      </w:r>
      <w:proofErr w:type="spellStart"/>
      <w:r>
        <w:rPr>
          <w:sz w:val="20"/>
          <w:szCs w:val="20"/>
        </w:rPr>
        <w:t>Ellipse</w:t>
      </w:r>
      <w:proofErr w:type="spellEnd"/>
      <w:r>
        <w:rPr>
          <w:sz w:val="20"/>
          <w:szCs w:val="20"/>
        </w:rPr>
        <w:t xml:space="preserve"> – </w:t>
      </w:r>
      <w:proofErr w:type="spellStart"/>
      <w:r>
        <w:rPr>
          <w:sz w:val="20"/>
          <w:szCs w:val="20"/>
        </w:rPr>
        <w:t>Based</w:t>
      </w:r>
      <w:proofErr w:type="spellEnd"/>
      <w:r>
        <w:rPr>
          <w:sz w:val="20"/>
          <w:szCs w:val="20"/>
        </w:rPr>
        <w:t xml:space="preserve"> discrete </w:t>
      </w:r>
      <w:proofErr w:type="spellStart"/>
      <w:r>
        <w:rPr>
          <w:sz w:val="20"/>
          <w:szCs w:val="20"/>
        </w:rPr>
        <w:t>Element</w:t>
      </w:r>
      <w:proofErr w:type="spellEnd"/>
      <w:r>
        <w:rPr>
          <w:sz w:val="20"/>
          <w:szCs w:val="20"/>
        </w:rPr>
        <w:t xml:space="preserve"> </w:t>
      </w:r>
      <w:proofErr w:type="spellStart"/>
      <w:r>
        <w:rPr>
          <w:sz w:val="20"/>
          <w:szCs w:val="20"/>
        </w:rPr>
        <w:t>model</w:t>
      </w:r>
      <w:proofErr w:type="spellEnd"/>
      <w:r>
        <w:rPr>
          <w:sz w:val="20"/>
          <w:szCs w:val="20"/>
        </w:rPr>
        <w:t xml:space="preserve"> </w:t>
      </w:r>
      <w:proofErr w:type="spellStart"/>
      <w:r>
        <w:rPr>
          <w:sz w:val="20"/>
          <w:szCs w:val="20"/>
        </w:rPr>
        <w:t>for</w:t>
      </w:r>
      <w:proofErr w:type="spellEnd"/>
      <w:r>
        <w:rPr>
          <w:sz w:val="20"/>
          <w:szCs w:val="20"/>
        </w:rPr>
        <w:t xml:space="preserve"> granular </w:t>
      </w:r>
      <w:proofErr w:type="spellStart"/>
      <w:r>
        <w:rPr>
          <w:sz w:val="20"/>
          <w:szCs w:val="20"/>
        </w:rPr>
        <w:t>Materials</w:t>
      </w:r>
      <w:proofErr w:type="spellEnd"/>
      <w:r w:rsidRPr="00522D82">
        <w:rPr>
          <w:sz w:val="20"/>
          <w:szCs w:val="20"/>
        </w:rPr>
        <w:t xml:space="preserve"> (</w:t>
      </w:r>
      <w:proofErr w:type="spellStart"/>
      <w:r>
        <w:rPr>
          <w:sz w:val="20"/>
          <w:szCs w:val="20"/>
        </w:rPr>
        <w:t>Ting</w:t>
      </w:r>
      <w:proofErr w:type="spellEnd"/>
      <w:r w:rsidRPr="00522D82">
        <w:rPr>
          <w:sz w:val="20"/>
          <w:szCs w:val="20"/>
        </w:rPr>
        <w:t xml:space="preserve">, </w:t>
      </w:r>
      <w:r>
        <w:rPr>
          <w:sz w:val="20"/>
          <w:szCs w:val="20"/>
        </w:rPr>
        <w:t>1993</w:t>
      </w:r>
      <w:r w:rsidRPr="00522D82">
        <w:rPr>
          <w:sz w:val="20"/>
          <w:szCs w:val="20"/>
        </w:rPr>
        <w:t>)</w:t>
      </w:r>
    </w:p>
    <w:p w14:paraId="1E77BE92" w14:textId="77777777" w:rsidR="008B51A4" w:rsidRPr="003C63B8" w:rsidRDefault="008B51A4" w:rsidP="008B51A4">
      <w:pPr>
        <w:spacing w:line="276" w:lineRule="auto"/>
        <w:ind w:left="992" w:firstLine="709"/>
        <w:jc w:val="both"/>
        <w:rPr>
          <w:szCs w:val="24"/>
          <w:lang w:val="es-PE"/>
        </w:rPr>
      </w:pPr>
      <w:r w:rsidRPr="003C63B8">
        <w:rPr>
          <w:szCs w:val="24"/>
          <w:lang w:val="es-PE"/>
        </w:rPr>
        <w:lastRenderedPageBreak/>
        <w:t xml:space="preserve">En la </w:t>
      </w:r>
      <w:r w:rsidRPr="003C63B8">
        <w:rPr>
          <w:szCs w:val="24"/>
          <w:lang w:val="es-PE"/>
        </w:rPr>
        <w:fldChar w:fldCharType="begin"/>
      </w:r>
      <w:r w:rsidRPr="003C63B8">
        <w:rPr>
          <w:szCs w:val="24"/>
          <w:lang w:val="es-PE"/>
        </w:rPr>
        <w:instrText xml:space="preserve"> REF _Ref97652789 \h  \* MERGEFORMAT </w:instrText>
      </w:r>
      <w:r w:rsidRPr="003C63B8">
        <w:rPr>
          <w:szCs w:val="24"/>
          <w:lang w:val="es-PE"/>
        </w:rPr>
      </w:r>
      <w:r w:rsidRPr="003C63B8">
        <w:rPr>
          <w:szCs w:val="24"/>
          <w:lang w:val="es-PE"/>
        </w:rPr>
        <w:fldChar w:fldCharType="separate"/>
      </w:r>
      <w:r w:rsidRPr="003C63B8">
        <w:rPr>
          <w:szCs w:val="24"/>
          <w:lang w:val="es-PE"/>
        </w:rPr>
        <w:t xml:space="preserve">Figura </w:t>
      </w:r>
      <w:r w:rsidRPr="003C63B8">
        <w:rPr>
          <w:noProof/>
          <w:szCs w:val="24"/>
          <w:lang w:val="es-PE"/>
        </w:rPr>
        <w:t>6</w:t>
      </w:r>
      <w:r w:rsidRPr="003C63B8">
        <w:rPr>
          <w:szCs w:val="24"/>
          <w:lang w:val="es-PE"/>
        </w:rPr>
        <w:fldChar w:fldCharType="end"/>
      </w:r>
      <w:r w:rsidRPr="003C63B8">
        <w:rPr>
          <w:szCs w:val="24"/>
          <w:lang w:val="es-PE"/>
        </w:rPr>
        <w:t xml:space="preserve"> se muestra la nomenclatura detallada para una intersección de elipse i y talud j. Para un talud j con extremos en coordenadas locales de la elipse i iguales a (x1, y1) y (x2, y2), la ecuación del talud en las coordenadas locales homogéneas de la elipse i es:</w:t>
      </w:r>
    </w:p>
    <w:p w14:paraId="72D6B8B5" w14:textId="77777777" w:rsidR="008B51A4" w:rsidRPr="003C63B8" w:rsidRDefault="008B51A4" w:rsidP="008B51A4">
      <w:pPr>
        <w:jc w:val="right"/>
        <w:rPr>
          <w:szCs w:val="24"/>
          <w:lang w:val="es-PE"/>
        </w:rPr>
      </w:pPr>
      <w:bookmarkStart w:id="11" w:name="_Ref97730657"/>
      <m:oMath>
        <m:r>
          <w:rPr>
            <w:rFonts w:ascii="Cambria Math" w:hAnsi="Cambria Math"/>
            <w:szCs w:val="24"/>
            <w:lang w:val="es-PE"/>
          </w:rPr>
          <m:t>p=</m:t>
        </m:r>
        <m:sSub>
          <m:sSubPr>
            <m:ctrlPr>
              <w:rPr>
                <w:rFonts w:ascii="Cambria Math" w:hAnsi="Cambria Math"/>
                <w:i/>
                <w:szCs w:val="24"/>
                <w:lang w:val="es-PE"/>
              </w:rPr>
            </m:ctrlPr>
          </m:sSubPr>
          <m:e>
            <m:r>
              <w:rPr>
                <w:rFonts w:ascii="Cambria Math" w:hAnsi="Cambria Math"/>
                <w:szCs w:val="24"/>
                <w:lang w:val="es-PE"/>
              </w:rPr>
              <m:t>m</m:t>
            </m:r>
          </m:e>
          <m:sub>
            <m:r>
              <w:rPr>
                <w:rFonts w:ascii="Cambria Math" w:hAnsi="Cambria Math"/>
                <w:szCs w:val="24"/>
                <w:lang w:val="es-PE"/>
              </w:rPr>
              <m:t>l</m:t>
            </m:r>
          </m:sub>
        </m:sSub>
        <m:r>
          <w:rPr>
            <w:rFonts w:ascii="Cambria Math" w:hAnsi="Cambria Math"/>
            <w:szCs w:val="24"/>
            <w:lang w:val="es-PE"/>
          </w:rPr>
          <m:t>s+</m:t>
        </m:r>
        <m:sSub>
          <m:sSubPr>
            <m:ctrlPr>
              <w:rPr>
                <w:rFonts w:ascii="Cambria Math" w:hAnsi="Cambria Math"/>
                <w:i/>
                <w:szCs w:val="24"/>
                <w:lang w:val="es-PE"/>
              </w:rPr>
            </m:ctrlPr>
          </m:sSubPr>
          <m:e>
            <m:r>
              <w:rPr>
                <w:rFonts w:ascii="Cambria Math" w:hAnsi="Cambria Math"/>
                <w:szCs w:val="24"/>
                <w:lang w:val="es-PE"/>
              </w:rPr>
              <m:t>b</m:t>
            </m:r>
          </m:e>
          <m:sub>
            <m:r>
              <w:rPr>
                <w:rFonts w:ascii="Cambria Math" w:hAnsi="Cambria Math"/>
                <w:szCs w:val="24"/>
                <w:lang w:val="es-PE"/>
              </w:rPr>
              <m:t>l</m:t>
            </m:r>
          </m:sub>
        </m:sSub>
      </m:oMath>
      <w:r w:rsidRPr="003C63B8">
        <w:rPr>
          <w:szCs w:val="24"/>
          <w:lang w:val="es-PE"/>
        </w:rPr>
        <w:t xml:space="preserve">            </w:t>
      </w:r>
      <w:r>
        <w:rPr>
          <w:szCs w:val="24"/>
          <w:lang w:val="es-PE"/>
        </w:rPr>
        <w:t xml:space="preserve"> </w:t>
      </w:r>
      <w:r w:rsidRPr="003C63B8">
        <w:rPr>
          <w:szCs w:val="24"/>
          <w:lang w:val="es-PE"/>
        </w:rPr>
        <w:t xml:space="preserve">                                  </w:t>
      </w:r>
      <w:r w:rsidRPr="003C63B8">
        <w:rPr>
          <w:sz w:val="22"/>
          <w:lang w:val="es-PE"/>
        </w:rPr>
        <w:t>(</w:t>
      </w:r>
      <w:r w:rsidRPr="003C63B8">
        <w:rPr>
          <w:sz w:val="22"/>
          <w:lang w:val="es-PE"/>
        </w:rPr>
        <w:fldChar w:fldCharType="begin"/>
      </w:r>
      <w:r w:rsidRPr="003C63B8">
        <w:rPr>
          <w:sz w:val="22"/>
          <w:lang w:val="es-PE"/>
        </w:rPr>
        <w:instrText xml:space="preserve"> SEQ Ecuación \* ARABIC </w:instrText>
      </w:r>
      <w:r w:rsidRPr="003C63B8">
        <w:rPr>
          <w:sz w:val="22"/>
          <w:lang w:val="es-PE"/>
        </w:rPr>
        <w:fldChar w:fldCharType="separate"/>
      </w:r>
      <w:r w:rsidRPr="003C63B8">
        <w:rPr>
          <w:noProof/>
          <w:sz w:val="22"/>
          <w:lang w:val="es-PE"/>
        </w:rPr>
        <w:t>16</w:t>
      </w:r>
      <w:r w:rsidRPr="003C63B8">
        <w:rPr>
          <w:sz w:val="22"/>
          <w:lang w:val="es-PE"/>
        </w:rPr>
        <w:fldChar w:fldCharType="end"/>
      </w:r>
      <w:bookmarkEnd w:id="11"/>
      <w:r w:rsidRPr="003C63B8">
        <w:rPr>
          <w:sz w:val="22"/>
          <w:lang w:val="es-PE"/>
        </w:rPr>
        <w:t>)</w:t>
      </w:r>
    </w:p>
    <w:p w14:paraId="3278F782" w14:textId="77777777" w:rsidR="008B51A4" w:rsidRPr="003C63B8" w:rsidRDefault="00000000" w:rsidP="008B51A4">
      <w:pPr>
        <w:jc w:val="right"/>
        <w:rPr>
          <w:szCs w:val="24"/>
          <w:lang w:val="es-PE"/>
        </w:rPr>
      </w:pPr>
      <m:oMath>
        <m:sSub>
          <m:sSubPr>
            <m:ctrlPr>
              <w:rPr>
                <w:rFonts w:ascii="Cambria Math" w:hAnsi="Cambria Math"/>
                <w:i/>
                <w:szCs w:val="24"/>
                <w:lang w:val="es-PE"/>
              </w:rPr>
            </m:ctrlPr>
          </m:sSubPr>
          <m:e>
            <m:r>
              <w:rPr>
                <w:rFonts w:ascii="Cambria Math" w:hAnsi="Cambria Math"/>
                <w:szCs w:val="24"/>
                <w:lang w:val="es-PE"/>
              </w:rPr>
              <m:t>m</m:t>
            </m:r>
          </m:e>
          <m:sub>
            <m:r>
              <w:rPr>
                <w:rFonts w:ascii="Cambria Math" w:hAnsi="Cambria Math"/>
                <w:szCs w:val="24"/>
                <w:lang w:val="es-PE"/>
              </w:rPr>
              <m:t>l</m:t>
            </m:r>
          </m:sub>
        </m:sSub>
        <m:r>
          <w:rPr>
            <w:rFonts w:ascii="Cambria Math" w:hAnsi="Cambria Math"/>
            <w:szCs w:val="24"/>
            <w:lang w:val="es-PE"/>
          </w:rPr>
          <m:t>=</m:t>
        </m:r>
        <m:d>
          <m:dPr>
            <m:ctrlPr>
              <w:rPr>
                <w:rFonts w:ascii="Cambria Math" w:hAnsi="Cambria Math"/>
                <w:i/>
                <w:szCs w:val="24"/>
                <w:lang w:val="es-PE"/>
              </w:rPr>
            </m:ctrlPr>
          </m:dPr>
          <m:e>
            <m:f>
              <m:fPr>
                <m:ctrlPr>
                  <w:rPr>
                    <w:rFonts w:ascii="Cambria Math" w:hAnsi="Cambria Math"/>
                    <w:i/>
                    <w:szCs w:val="24"/>
                    <w:lang w:val="es-PE"/>
                  </w:rPr>
                </m:ctrlPr>
              </m:fPr>
              <m:num>
                <m:r>
                  <w:rPr>
                    <w:rFonts w:ascii="Cambria Math" w:hAnsi="Cambria Math"/>
                    <w:szCs w:val="24"/>
                    <w:lang w:val="es-PE"/>
                  </w:rPr>
                  <m:t>a</m:t>
                </m:r>
              </m:num>
              <m:den>
                <m:r>
                  <w:rPr>
                    <w:rFonts w:ascii="Cambria Math" w:hAnsi="Cambria Math"/>
                    <w:szCs w:val="24"/>
                    <w:lang w:val="es-PE"/>
                  </w:rPr>
                  <m:t>b</m:t>
                </m:r>
              </m:den>
            </m:f>
          </m:e>
        </m:d>
        <m:d>
          <m:dPr>
            <m:ctrlPr>
              <w:rPr>
                <w:rFonts w:ascii="Cambria Math" w:hAnsi="Cambria Math"/>
                <w:i/>
                <w:szCs w:val="24"/>
                <w:lang w:val="es-PE"/>
              </w:rPr>
            </m:ctrlPr>
          </m:dPr>
          <m:e>
            <m:f>
              <m:fPr>
                <m:ctrlPr>
                  <w:rPr>
                    <w:rFonts w:ascii="Cambria Math" w:hAnsi="Cambria Math"/>
                    <w:i/>
                    <w:szCs w:val="24"/>
                    <w:lang w:val="es-PE"/>
                  </w:rPr>
                </m:ctrlPr>
              </m:fPr>
              <m:num>
                <m:sSub>
                  <m:sSubPr>
                    <m:ctrlPr>
                      <w:rPr>
                        <w:rFonts w:ascii="Cambria Math" w:hAnsi="Cambria Math"/>
                        <w:i/>
                        <w:szCs w:val="24"/>
                        <w:lang w:val="es-PE"/>
                      </w:rPr>
                    </m:ctrlPr>
                  </m:sSubPr>
                  <m:e>
                    <m:r>
                      <w:rPr>
                        <w:rFonts w:ascii="Cambria Math" w:hAnsi="Cambria Math"/>
                        <w:szCs w:val="24"/>
                        <w:lang w:val="es-PE"/>
                      </w:rPr>
                      <m:t>y</m:t>
                    </m:r>
                  </m:e>
                  <m:sub>
                    <m:r>
                      <w:rPr>
                        <w:rFonts w:ascii="Cambria Math" w:hAnsi="Cambria Math"/>
                        <w:szCs w:val="24"/>
                        <w:lang w:val="es-PE"/>
                      </w:rPr>
                      <m:t>2</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y</m:t>
                    </m:r>
                  </m:e>
                  <m:sub>
                    <m:r>
                      <w:rPr>
                        <w:rFonts w:ascii="Cambria Math" w:hAnsi="Cambria Math"/>
                        <w:szCs w:val="24"/>
                        <w:lang w:val="es-PE"/>
                      </w:rPr>
                      <m:t>1</m:t>
                    </m:r>
                  </m:sub>
                </m:sSub>
              </m:num>
              <m:den>
                <m:sSub>
                  <m:sSubPr>
                    <m:ctrlPr>
                      <w:rPr>
                        <w:rFonts w:ascii="Cambria Math" w:hAnsi="Cambria Math"/>
                        <w:i/>
                        <w:szCs w:val="24"/>
                        <w:lang w:val="es-PE"/>
                      </w:rPr>
                    </m:ctrlPr>
                  </m:sSubPr>
                  <m:e>
                    <m:r>
                      <w:rPr>
                        <w:rFonts w:ascii="Cambria Math" w:hAnsi="Cambria Math"/>
                        <w:szCs w:val="24"/>
                        <w:lang w:val="es-PE"/>
                      </w:rPr>
                      <m:t>x</m:t>
                    </m:r>
                  </m:e>
                  <m:sub>
                    <m:r>
                      <w:rPr>
                        <w:rFonts w:ascii="Cambria Math" w:hAnsi="Cambria Math"/>
                        <w:szCs w:val="24"/>
                        <w:lang w:val="es-PE"/>
                      </w:rPr>
                      <m:t>2</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x</m:t>
                    </m:r>
                  </m:e>
                  <m:sub>
                    <m:r>
                      <w:rPr>
                        <w:rFonts w:ascii="Cambria Math" w:hAnsi="Cambria Math"/>
                        <w:szCs w:val="24"/>
                        <w:lang w:val="es-PE"/>
                      </w:rPr>
                      <m:t>1</m:t>
                    </m:r>
                  </m:sub>
                </m:sSub>
              </m:den>
            </m:f>
          </m:e>
        </m:d>
      </m:oMath>
      <w:r w:rsidR="008B51A4" w:rsidRPr="003C63B8">
        <w:rPr>
          <w:szCs w:val="24"/>
          <w:lang w:val="es-PE"/>
        </w:rPr>
        <w:t xml:space="preserve">                  </w:t>
      </w:r>
      <w:r w:rsidR="008B51A4">
        <w:rPr>
          <w:szCs w:val="24"/>
          <w:lang w:val="es-PE"/>
        </w:rPr>
        <w:t xml:space="preserve"> </w:t>
      </w:r>
      <w:r w:rsidR="008B51A4" w:rsidRPr="003C63B8">
        <w:rPr>
          <w:szCs w:val="24"/>
          <w:lang w:val="es-PE"/>
        </w:rPr>
        <w:t xml:space="preserve">                         </w:t>
      </w:r>
      <w:r w:rsidR="008B51A4" w:rsidRPr="003C63B8">
        <w:rPr>
          <w:sz w:val="22"/>
          <w:lang w:val="es-PE"/>
        </w:rPr>
        <w:t>(</w:t>
      </w:r>
      <w:r w:rsidR="008B51A4" w:rsidRPr="003C63B8">
        <w:rPr>
          <w:sz w:val="22"/>
          <w:lang w:val="es-PE"/>
        </w:rPr>
        <w:fldChar w:fldCharType="begin"/>
      </w:r>
      <w:r w:rsidR="008B51A4" w:rsidRPr="003C63B8">
        <w:rPr>
          <w:sz w:val="22"/>
          <w:lang w:val="es-PE"/>
        </w:rPr>
        <w:instrText xml:space="preserve"> SEQ Ecuación \* ARABIC </w:instrText>
      </w:r>
      <w:r w:rsidR="008B51A4" w:rsidRPr="003C63B8">
        <w:rPr>
          <w:sz w:val="22"/>
          <w:lang w:val="es-PE"/>
        </w:rPr>
        <w:fldChar w:fldCharType="separate"/>
      </w:r>
      <w:r w:rsidR="008B51A4" w:rsidRPr="003C63B8">
        <w:rPr>
          <w:noProof/>
          <w:sz w:val="22"/>
          <w:lang w:val="es-PE"/>
        </w:rPr>
        <w:t>17</w:t>
      </w:r>
      <w:r w:rsidR="008B51A4" w:rsidRPr="003C63B8">
        <w:rPr>
          <w:sz w:val="22"/>
          <w:lang w:val="es-PE"/>
        </w:rPr>
        <w:fldChar w:fldCharType="end"/>
      </w:r>
      <w:r w:rsidR="008B51A4" w:rsidRPr="003C63B8">
        <w:rPr>
          <w:sz w:val="22"/>
          <w:lang w:val="es-PE"/>
        </w:rPr>
        <w:t>)</w:t>
      </w:r>
    </w:p>
    <w:p w14:paraId="65BC0486" w14:textId="77777777" w:rsidR="008B51A4" w:rsidRPr="003C63B8" w:rsidRDefault="00000000" w:rsidP="008B51A4">
      <w:pPr>
        <w:jc w:val="right"/>
        <w:rPr>
          <w:szCs w:val="24"/>
          <w:lang w:val="es-PE"/>
        </w:rPr>
      </w:pPr>
      <m:oMath>
        <m:sSub>
          <m:sSubPr>
            <m:ctrlPr>
              <w:rPr>
                <w:rFonts w:ascii="Cambria Math" w:hAnsi="Cambria Math"/>
                <w:i/>
                <w:szCs w:val="24"/>
                <w:lang w:val="es-PE"/>
              </w:rPr>
            </m:ctrlPr>
          </m:sSubPr>
          <m:e>
            <m:r>
              <w:rPr>
                <w:rFonts w:ascii="Cambria Math" w:hAnsi="Cambria Math"/>
                <w:szCs w:val="24"/>
                <w:lang w:val="es-PE"/>
              </w:rPr>
              <m:t>b</m:t>
            </m:r>
          </m:e>
          <m:sub>
            <m:r>
              <w:rPr>
                <w:rFonts w:ascii="Cambria Math" w:hAnsi="Cambria Math"/>
                <w:szCs w:val="24"/>
                <w:lang w:val="es-PE"/>
              </w:rPr>
              <m:t>l</m:t>
            </m:r>
          </m:sub>
        </m:sSub>
        <m:r>
          <w:rPr>
            <w:rFonts w:ascii="Cambria Math" w:hAnsi="Cambria Math"/>
            <w:szCs w:val="24"/>
            <w:lang w:val="es-PE"/>
          </w:rPr>
          <m:t>=</m:t>
        </m:r>
        <m:f>
          <m:fPr>
            <m:ctrlPr>
              <w:rPr>
                <w:rFonts w:ascii="Cambria Math" w:hAnsi="Cambria Math"/>
                <w:i/>
                <w:szCs w:val="24"/>
                <w:lang w:val="es-PE"/>
              </w:rPr>
            </m:ctrlPr>
          </m:fPr>
          <m:num>
            <m:sSub>
              <m:sSubPr>
                <m:ctrlPr>
                  <w:rPr>
                    <w:rFonts w:ascii="Cambria Math" w:hAnsi="Cambria Math"/>
                    <w:i/>
                    <w:szCs w:val="24"/>
                    <w:lang w:val="es-PE"/>
                  </w:rPr>
                </m:ctrlPr>
              </m:sSubPr>
              <m:e>
                <m:r>
                  <w:rPr>
                    <w:rFonts w:ascii="Cambria Math" w:hAnsi="Cambria Math"/>
                    <w:szCs w:val="24"/>
                    <w:lang w:val="es-PE"/>
                  </w:rPr>
                  <m:t>y</m:t>
                </m:r>
              </m:e>
              <m:sub>
                <m:r>
                  <w:rPr>
                    <w:rFonts w:ascii="Cambria Math" w:hAnsi="Cambria Math"/>
                    <w:szCs w:val="24"/>
                    <w:lang w:val="es-PE"/>
                  </w:rPr>
                  <m:t>1</m:t>
                </m:r>
              </m:sub>
            </m:sSub>
          </m:num>
          <m:den>
            <m:r>
              <w:rPr>
                <w:rFonts w:ascii="Cambria Math" w:hAnsi="Cambria Math"/>
                <w:szCs w:val="24"/>
                <w:lang w:val="es-PE"/>
              </w:rPr>
              <m:t>b</m:t>
            </m:r>
          </m:den>
        </m:f>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m</m:t>
            </m:r>
          </m:e>
          <m:sub>
            <m:r>
              <w:rPr>
                <w:rFonts w:ascii="Cambria Math" w:hAnsi="Cambria Math"/>
                <w:szCs w:val="24"/>
                <w:lang w:val="es-PE"/>
              </w:rPr>
              <m:t>l</m:t>
            </m:r>
          </m:sub>
        </m:sSub>
        <m:d>
          <m:dPr>
            <m:ctrlPr>
              <w:rPr>
                <w:rFonts w:ascii="Cambria Math" w:hAnsi="Cambria Math"/>
                <w:i/>
                <w:szCs w:val="24"/>
                <w:lang w:val="es-PE"/>
              </w:rPr>
            </m:ctrlPr>
          </m:dPr>
          <m:e>
            <m:f>
              <m:fPr>
                <m:ctrlPr>
                  <w:rPr>
                    <w:rFonts w:ascii="Cambria Math" w:hAnsi="Cambria Math"/>
                    <w:i/>
                    <w:szCs w:val="24"/>
                    <w:lang w:val="es-PE"/>
                  </w:rPr>
                </m:ctrlPr>
              </m:fPr>
              <m:num>
                <m:sSub>
                  <m:sSubPr>
                    <m:ctrlPr>
                      <w:rPr>
                        <w:rFonts w:ascii="Cambria Math" w:hAnsi="Cambria Math"/>
                        <w:i/>
                        <w:szCs w:val="24"/>
                        <w:lang w:val="es-PE"/>
                      </w:rPr>
                    </m:ctrlPr>
                  </m:sSubPr>
                  <m:e>
                    <m:r>
                      <w:rPr>
                        <w:rFonts w:ascii="Cambria Math" w:hAnsi="Cambria Math"/>
                        <w:szCs w:val="24"/>
                        <w:lang w:val="es-PE"/>
                      </w:rPr>
                      <m:t>x</m:t>
                    </m:r>
                  </m:e>
                  <m:sub>
                    <m:r>
                      <w:rPr>
                        <w:rFonts w:ascii="Cambria Math" w:hAnsi="Cambria Math"/>
                        <w:szCs w:val="24"/>
                        <w:lang w:val="es-PE"/>
                      </w:rPr>
                      <m:t>1</m:t>
                    </m:r>
                  </m:sub>
                </m:sSub>
              </m:num>
              <m:den>
                <m:r>
                  <w:rPr>
                    <w:rFonts w:ascii="Cambria Math" w:hAnsi="Cambria Math"/>
                    <w:szCs w:val="24"/>
                    <w:lang w:val="es-PE"/>
                  </w:rPr>
                  <m:t>a</m:t>
                </m:r>
              </m:den>
            </m:f>
          </m:e>
        </m:d>
      </m:oMath>
      <w:r w:rsidR="008B51A4" w:rsidRPr="003C63B8">
        <w:rPr>
          <w:szCs w:val="24"/>
          <w:lang w:val="es-PE"/>
        </w:rPr>
        <w:t xml:space="preserve">                  </w:t>
      </w:r>
      <w:r w:rsidR="008B51A4">
        <w:rPr>
          <w:szCs w:val="24"/>
          <w:lang w:val="es-PE"/>
        </w:rPr>
        <w:t xml:space="preserve"> </w:t>
      </w:r>
      <w:r w:rsidR="008B51A4" w:rsidRPr="003C63B8">
        <w:rPr>
          <w:szCs w:val="24"/>
          <w:lang w:val="es-PE"/>
        </w:rPr>
        <w:t xml:space="preserve">                        </w:t>
      </w:r>
      <w:r w:rsidR="008B51A4" w:rsidRPr="003C63B8">
        <w:rPr>
          <w:sz w:val="22"/>
          <w:lang w:val="es-PE"/>
        </w:rPr>
        <w:t>(</w:t>
      </w:r>
      <w:r w:rsidR="008B51A4" w:rsidRPr="003C63B8">
        <w:rPr>
          <w:sz w:val="22"/>
          <w:lang w:val="es-PE"/>
        </w:rPr>
        <w:fldChar w:fldCharType="begin"/>
      </w:r>
      <w:r w:rsidR="008B51A4" w:rsidRPr="003C63B8">
        <w:rPr>
          <w:sz w:val="22"/>
          <w:lang w:val="es-PE"/>
        </w:rPr>
        <w:instrText xml:space="preserve"> SEQ Ecuación \* ARABIC </w:instrText>
      </w:r>
      <w:r w:rsidR="008B51A4" w:rsidRPr="003C63B8">
        <w:rPr>
          <w:sz w:val="22"/>
          <w:lang w:val="es-PE"/>
        </w:rPr>
        <w:fldChar w:fldCharType="separate"/>
      </w:r>
      <w:r w:rsidR="008B51A4" w:rsidRPr="003C63B8">
        <w:rPr>
          <w:noProof/>
          <w:sz w:val="22"/>
          <w:lang w:val="es-PE"/>
        </w:rPr>
        <w:t>18</w:t>
      </w:r>
      <w:r w:rsidR="008B51A4" w:rsidRPr="003C63B8">
        <w:rPr>
          <w:sz w:val="22"/>
          <w:lang w:val="es-PE"/>
        </w:rPr>
        <w:fldChar w:fldCharType="end"/>
      </w:r>
      <w:r w:rsidR="008B51A4" w:rsidRPr="003C63B8">
        <w:rPr>
          <w:sz w:val="22"/>
          <w:lang w:val="es-PE"/>
        </w:rPr>
        <w:t>)</w:t>
      </w:r>
    </w:p>
    <w:p w14:paraId="790681C3" w14:textId="585EE95C" w:rsidR="008B51A4" w:rsidRPr="003C63B8" w:rsidRDefault="008B51A4" w:rsidP="008B51A4">
      <w:pPr>
        <w:spacing w:line="276" w:lineRule="auto"/>
        <w:ind w:left="992" w:firstLine="709"/>
        <w:jc w:val="both"/>
        <w:rPr>
          <w:szCs w:val="24"/>
          <w:lang w:val="es-PE"/>
        </w:rPr>
      </w:pPr>
      <w:r w:rsidRPr="003C63B8">
        <w:rPr>
          <w:szCs w:val="24"/>
          <w:lang w:val="es-PE"/>
        </w:rPr>
        <w:t xml:space="preserve">Mientras que la ecuación de la elipse es la misma que en la ecuación </w:t>
      </w:r>
      <w:r w:rsidRPr="003C63B8">
        <w:rPr>
          <w:szCs w:val="24"/>
          <w:lang w:val="es-PE"/>
        </w:rPr>
        <w:fldChar w:fldCharType="begin"/>
      </w:r>
      <w:r w:rsidRPr="003C63B8">
        <w:rPr>
          <w:szCs w:val="24"/>
          <w:lang w:val="es-PE"/>
        </w:rPr>
        <w:instrText xml:space="preserve"> REF _Ref97730249 \h  \* MERGEFORMAT </w:instrText>
      </w:r>
      <w:r w:rsidRPr="003C63B8">
        <w:rPr>
          <w:szCs w:val="24"/>
          <w:lang w:val="es-PE"/>
        </w:rPr>
      </w:r>
      <w:r w:rsidRPr="003C63B8">
        <w:rPr>
          <w:szCs w:val="24"/>
          <w:lang w:val="es-PE"/>
        </w:rPr>
        <w:fldChar w:fldCharType="separate"/>
      </w:r>
      <w:r w:rsidRPr="003C63B8">
        <w:rPr>
          <w:sz w:val="22"/>
          <w:lang w:val="es-PE"/>
        </w:rPr>
        <w:t>(</w:t>
      </w:r>
      <w:r w:rsidRPr="003C63B8">
        <w:rPr>
          <w:noProof/>
          <w:sz w:val="22"/>
          <w:lang w:val="es-PE"/>
        </w:rPr>
        <w:t>8</w:t>
      </w:r>
      <w:r w:rsidRPr="003C63B8">
        <w:rPr>
          <w:sz w:val="22"/>
          <w:lang w:val="es-PE"/>
        </w:rPr>
        <w:t>)</w:t>
      </w:r>
      <w:r w:rsidRPr="003C63B8">
        <w:rPr>
          <w:szCs w:val="24"/>
          <w:lang w:val="es-PE"/>
        </w:rPr>
        <w:fldChar w:fldCharType="end"/>
      </w:r>
      <w:r w:rsidRPr="003C63B8">
        <w:rPr>
          <w:szCs w:val="24"/>
          <w:lang w:val="es-PE"/>
        </w:rPr>
        <w:t xml:space="preserve">. Eliminando </w:t>
      </w:r>
      <m:oMath>
        <m:r>
          <w:rPr>
            <w:rFonts w:ascii="Cambria Math" w:hAnsi="Cambria Math"/>
            <w:szCs w:val="24"/>
            <w:lang w:val="es-PE"/>
          </w:rPr>
          <m:t>p</m:t>
        </m:r>
      </m:oMath>
      <w:r w:rsidRPr="003C63B8">
        <w:rPr>
          <w:szCs w:val="24"/>
          <w:lang w:val="es-PE"/>
        </w:rPr>
        <w:t xml:space="preserve"> de la ecuación </w:t>
      </w:r>
      <w:r w:rsidRPr="003C63B8">
        <w:rPr>
          <w:szCs w:val="24"/>
          <w:lang w:val="es-PE"/>
        </w:rPr>
        <w:fldChar w:fldCharType="begin"/>
      </w:r>
      <w:r w:rsidRPr="003C63B8">
        <w:rPr>
          <w:szCs w:val="24"/>
          <w:lang w:val="es-PE"/>
        </w:rPr>
        <w:instrText xml:space="preserve"> REF _Ref97730249 \h  \* MERGEFORMAT </w:instrText>
      </w:r>
      <w:r w:rsidRPr="003C63B8">
        <w:rPr>
          <w:szCs w:val="24"/>
          <w:lang w:val="es-PE"/>
        </w:rPr>
      </w:r>
      <w:r w:rsidRPr="003C63B8">
        <w:rPr>
          <w:szCs w:val="24"/>
          <w:lang w:val="es-PE"/>
        </w:rPr>
        <w:fldChar w:fldCharType="separate"/>
      </w:r>
      <w:r w:rsidRPr="003C63B8">
        <w:rPr>
          <w:sz w:val="22"/>
          <w:lang w:val="es-PE"/>
        </w:rPr>
        <w:t>(</w:t>
      </w:r>
      <w:r w:rsidRPr="003C63B8">
        <w:rPr>
          <w:noProof/>
          <w:sz w:val="22"/>
          <w:lang w:val="es-PE"/>
        </w:rPr>
        <w:t>8</w:t>
      </w:r>
      <w:r w:rsidRPr="003C63B8">
        <w:rPr>
          <w:sz w:val="22"/>
          <w:lang w:val="es-PE"/>
        </w:rPr>
        <w:t>)</w:t>
      </w:r>
      <w:r w:rsidRPr="003C63B8">
        <w:rPr>
          <w:szCs w:val="24"/>
          <w:lang w:val="es-PE"/>
        </w:rPr>
        <w:fldChar w:fldCharType="end"/>
      </w:r>
      <w:r w:rsidRPr="003C63B8">
        <w:rPr>
          <w:szCs w:val="24"/>
          <w:lang w:val="es-PE"/>
        </w:rPr>
        <w:t xml:space="preserve"> y </w:t>
      </w:r>
      <w:r w:rsidRPr="003C63B8">
        <w:rPr>
          <w:szCs w:val="24"/>
          <w:lang w:val="es-PE"/>
        </w:rPr>
        <w:fldChar w:fldCharType="begin"/>
      </w:r>
      <w:r w:rsidRPr="003C63B8">
        <w:rPr>
          <w:szCs w:val="24"/>
          <w:lang w:val="es-PE"/>
        </w:rPr>
        <w:instrText xml:space="preserve"> REF _Ref97730657 \h  \* MERGEFORMAT </w:instrText>
      </w:r>
      <w:r w:rsidRPr="003C63B8">
        <w:rPr>
          <w:szCs w:val="24"/>
          <w:lang w:val="es-PE"/>
        </w:rPr>
      </w:r>
      <w:r w:rsidRPr="003C63B8">
        <w:rPr>
          <w:szCs w:val="24"/>
          <w:lang w:val="es-PE"/>
        </w:rPr>
        <w:fldChar w:fldCharType="separate"/>
      </w:r>
      <w:r w:rsidRPr="003C63B8">
        <w:rPr>
          <w:sz w:val="22"/>
          <w:lang w:val="es-PE"/>
        </w:rPr>
        <w:t>(</w:t>
      </w:r>
      <w:r w:rsidRPr="003C63B8">
        <w:rPr>
          <w:noProof/>
          <w:sz w:val="22"/>
          <w:lang w:val="es-PE"/>
        </w:rPr>
        <w:t>16</w:t>
      </w:r>
      <w:r w:rsidRPr="003C63B8">
        <w:rPr>
          <w:szCs w:val="24"/>
          <w:lang w:val="es-PE"/>
        </w:rPr>
        <w:fldChar w:fldCharType="end"/>
      </w:r>
      <w:r w:rsidRPr="003C63B8">
        <w:rPr>
          <w:szCs w:val="24"/>
          <w:lang w:val="es-PE"/>
        </w:rPr>
        <w:t>) resulta en la siguiente cuadrática:</w:t>
      </w:r>
    </w:p>
    <w:p w14:paraId="09AD0410" w14:textId="77777777" w:rsidR="008B51A4" w:rsidRPr="003C63B8" w:rsidRDefault="00000000" w:rsidP="008B51A4">
      <w:pPr>
        <w:jc w:val="right"/>
        <w:rPr>
          <w:szCs w:val="24"/>
          <w:lang w:val="es-PE"/>
        </w:rPr>
      </w:pPr>
      <m:oMath>
        <m:d>
          <m:dPr>
            <m:ctrlPr>
              <w:rPr>
                <w:rFonts w:ascii="Cambria Math" w:hAnsi="Cambria Math"/>
                <w:i/>
                <w:szCs w:val="24"/>
                <w:lang w:val="es-PE"/>
              </w:rPr>
            </m:ctrlPr>
          </m:dPr>
          <m:e>
            <m:sSubSup>
              <m:sSubSupPr>
                <m:ctrlPr>
                  <w:rPr>
                    <w:rFonts w:ascii="Cambria Math" w:hAnsi="Cambria Math"/>
                    <w:i/>
                    <w:szCs w:val="24"/>
                    <w:lang w:val="es-PE"/>
                  </w:rPr>
                </m:ctrlPr>
              </m:sSubSupPr>
              <m:e>
                <m:r>
                  <w:rPr>
                    <w:rFonts w:ascii="Cambria Math" w:hAnsi="Cambria Math"/>
                    <w:szCs w:val="24"/>
                    <w:lang w:val="es-PE"/>
                  </w:rPr>
                  <m:t>m</m:t>
                </m:r>
              </m:e>
              <m:sub>
                <m:r>
                  <w:rPr>
                    <w:rFonts w:ascii="Cambria Math" w:hAnsi="Cambria Math"/>
                    <w:szCs w:val="24"/>
                    <w:lang w:val="es-PE"/>
                  </w:rPr>
                  <m:t>l</m:t>
                </m:r>
              </m:sub>
              <m:sup>
                <m:r>
                  <w:rPr>
                    <w:rFonts w:ascii="Cambria Math" w:hAnsi="Cambria Math"/>
                    <w:szCs w:val="24"/>
                    <w:lang w:val="es-PE"/>
                  </w:rPr>
                  <m:t>2</m:t>
                </m:r>
              </m:sup>
            </m:sSubSup>
            <m:r>
              <w:rPr>
                <w:rFonts w:ascii="Cambria Math" w:hAnsi="Cambria Math"/>
                <w:szCs w:val="24"/>
                <w:lang w:val="es-PE"/>
              </w:rPr>
              <m:t>+1</m:t>
            </m:r>
          </m:e>
        </m:d>
        <m:sSup>
          <m:sSupPr>
            <m:ctrlPr>
              <w:rPr>
                <w:rFonts w:ascii="Cambria Math" w:hAnsi="Cambria Math"/>
                <w:i/>
                <w:szCs w:val="24"/>
                <w:lang w:val="es-PE"/>
              </w:rPr>
            </m:ctrlPr>
          </m:sSupPr>
          <m:e>
            <m:r>
              <w:rPr>
                <w:rFonts w:ascii="Cambria Math" w:hAnsi="Cambria Math"/>
                <w:szCs w:val="24"/>
                <w:lang w:val="es-PE"/>
              </w:rPr>
              <m:t>s</m:t>
            </m:r>
          </m:e>
          <m:sup>
            <m:r>
              <w:rPr>
                <w:rFonts w:ascii="Cambria Math" w:hAnsi="Cambria Math"/>
                <w:szCs w:val="24"/>
                <w:lang w:val="es-PE"/>
              </w:rPr>
              <m:t>2</m:t>
            </m:r>
          </m:sup>
        </m:sSup>
        <m:r>
          <w:rPr>
            <w:rFonts w:ascii="Cambria Math" w:hAnsi="Cambria Math"/>
            <w:szCs w:val="24"/>
            <w:lang w:val="es-PE"/>
          </w:rPr>
          <m:t>+2</m:t>
        </m:r>
        <m:sSub>
          <m:sSubPr>
            <m:ctrlPr>
              <w:rPr>
                <w:rFonts w:ascii="Cambria Math" w:hAnsi="Cambria Math"/>
                <w:i/>
                <w:szCs w:val="24"/>
                <w:lang w:val="es-PE"/>
              </w:rPr>
            </m:ctrlPr>
          </m:sSubPr>
          <m:e>
            <m:r>
              <w:rPr>
                <w:rFonts w:ascii="Cambria Math" w:hAnsi="Cambria Math"/>
                <w:szCs w:val="24"/>
                <w:lang w:val="es-PE"/>
              </w:rPr>
              <m:t>m</m:t>
            </m:r>
          </m:e>
          <m:sub>
            <m:r>
              <w:rPr>
                <w:rFonts w:ascii="Cambria Math" w:hAnsi="Cambria Math"/>
                <w:szCs w:val="24"/>
                <w:lang w:val="es-PE"/>
              </w:rPr>
              <m:t>l</m:t>
            </m:r>
          </m:sub>
        </m:sSub>
        <m:sSub>
          <m:sSubPr>
            <m:ctrlPr>
              <w:rPr>
                <w:rFonts w:ascii="Cambria Math" w:hAnsi="Cambria Math"/>
                <w:i/>
                <w:szCs w:val="24"/>
                <w:lang w:val="es-PE"/>
              </w:rPr>
            </m:ctrlPr>
          </m:sSubPr>
          <m:e>
            <m:r>
              <w:rPr>
                <w:rFonts w:ascii="Cambria Math" w:hAnsi="Cambria Math"/>
                <w:szCs w:val="24"/>
                <w:lang w:val="es-PE"/>
              </w:rPr>
              <m:t>b</m:t>
            </m:r>
          </m:e>
          <m:sub>
            <m:r>
              <w:rPr>
                <w:rFonts w:ascii="Cambria Math" w:hAnsi="Cambria Math"/>
                <w:szCs w:val="24"/>
                <w:lang w:val="es-PE"/>
              </w:rPr>
              <m:t>l</m:t>
            </m:r>
          </m:sub>
        </m:sSub>
        <m:r>
          <w:rPr>
            <w:rFonts w:ascii="Cambria Math" w:hAnsi="Cambria Math"/>
            <w:szCs w:val="24"/>
            <w:lang w:val="es-PE"/>
          </w:rPr>
          <m:t>s+</m:t>
        </m:r>
        <m:d>
          <m:dPr>
            <m:ctrlPr>
              <w:rPr>
                <w:rFonts w:ascii="Cambria Math" w:hAnsi="Cambria Math"/>
                <w:i/>
                <w:szCs w:val="24"/>
                <w:lang w:val="es-PE"/>
              </w:rPr>
            </m:ctrlPr>
          </m:dPr>
          <m:e>
            <m:sSubSup>
              <m:sSubSupPr>
                <m:ctrlPr>
                  <w:rPr>
                    <w:rFonts w:ascii="Cambria Math" w:hAnsi="Cambria Math"/>
                    <w:i/>
                    <w:szCs w:val="24"/>
                    <w:lang w:val="es-PE"/>
                  </w:rPr>
                </m:ctrlPr>
              </m:sSubSupPr>
              <m:e>
                <m:r>
                  <w:rPr>
                    <w:rFonts w:ascii="Cambria Math" w:hAnsi="Cambria Math"/>
                    <w:szCs w:val="24"/>
                    <w:lang w:val="es-PE"/>
                  </w:rPr>
                  <m:t>b</m:t>
                </m:r>
              </m:e>
              <m:sub>
                <m:r>
                  <w:rPr>
                    <w:rFonts w:ascii="Cambria Math" w:hAnsi="Cambria Math"/>
                    <w:szCs w:val="24"/>
                    <w:lang w:val="es-PE"/>
                  </w:rPr>
                  <m:t>l</m:t>
                </m:r>
              </m:sub>
              <m:sup>
                <m:r>
                  <w:rPr>
                    <w:rFonts w:ascii="Cambria Math" w:hAnsi="Cambria Math"/>
                    <w:szCs w:val="24"/>
                    <w:lang w:val="es-PE"/>
                  </w:rPr>
                  <m:t>2</m:t>
                </m:r>
              </m:sup>
            </m:sSubSup>
            <m:r>
              <w:rPr>
                <w:rFonts w:ascii="Cambria Math" w:hAnsi="Cambria Math"/>
                <w:szCs w:val="24"/>
                <w:lang w:val="es-PE"/>
              </w:rPr>
              <m:t>-1</m:t>
            </m:r>
          </m:e>
        </m:d>
        <m:r>
          <w:rPr>
            <w:rFonts w:ascii="Cambria Math" w:hAnsi="Cambria Math"/>
            <w:szCs w:val="24"/>
            <w:lang w:val="es-PE"/>
          </w:rPr>
          <m:t>=0</m:t>
        </m:r>
      </m:oMath>
      <w:r w:rsidR="008B51A4" w:rsidRPr="003C63B8">
        <w:rPr>
          <w:szCs w:val="24"/>
          <w:lang w:val="es-PE"/>
        </w:rPr>
        <w:t xml:space="preserve">         </w:t>
      </w:r>
      <w:r w:rsidR="008B51A4">
        <w:rPr>
          <w:szCs w:val="24"/>
          <w:lang w:val="es-PE"/>
        </w:rPr>
        <w:t xml:space="preserve"> </w:t>
      </w:r>
      <w:r w:rsidR="008B51A4" w:rsidRPr="003C63B8">
        <w:rPr>
          <w:szCs w:val="24"/>
          <w:lang w:val="es-PE"/>
        </w:rPr>
        <w:t xml:space="preserve">          </w:t>
      </w:r>
      <w:r w:rsidR="008B51A4" w:rsidRPr="003C63B8">
        <w:rPr>
          <w:sz w:val="22"/>
          <w:lang w:val="es-PE"/>
        </w:rPr>
        <w:t>(</w:t>
      </w:r>
      <w:r w:rsidR="008B51A4" w:rsidRPr="003C63B8">
        <w:rPr>
          <w:sz w:val="22"/>
          <w:lang w:val="es-PE"/>
        </w:rPr>
        <w:fldChar w:fldCharType="begin"/>
      </w:r>
      <w:r w:rsidR="008B51A4" w:rsidRPr="003C63B8">
        <w:rPr>
          <w:sz w:val="22"/>
          <w:lang w:val="es-PE"/>
        </w:rPr>
        <w:instrText xml:space="preserve"> SEQ Ecuación \* ARABIC </w:instrText>
      </w:r>
      <w:r w:rsidR="008B51A4" w:rsidRPr="003C63B8">
        <w:rPr>
          <w:sz w:val="22"/>
          <w:lang w:val="es-PE"/>
        </w:rPr>
        <w:fldChar w:fldCharType="separate"/>
      </w:r>
      <w:r w:rsidR="008B51A4" w:rsidRPr="003C63B8">
        <w:rPr>
          <w:noProof/>
          <w:sz w:val="22"/>
          <w:lang w:val="es-PE"/>
        </w:rPr>
        <w:t>19</w:t>
      </w:r>
      <w:r w:rsidR="008B51A4" w:rsidRPr="003C63B8">
        <w:rPr>
          <w:sz w:val="22"/>
          <w:lang w:val="es-PE"/>
        </w:rPr>
        <w:fldChar w:fldCharType="end"/>
      </w:r>
      <w:r w:rsidR="008B51A4" w:rsidRPr="003C63B8">
        <w:rPr>
          <w:sz w:val="22"/>
          <w:lang w:val="es-PE"/>
        </w:rPr>
        <w:t>)</w:t>
      </w:r>
    </w:p>
    <w:p w14:paraId="4D8194C8" w14:textId="77777777" w:rsidR="008B51A4" w:rsidRPr="003C63B8" w:rsidRDefault="008B51A4" w:rsidP="008B51A4">
      <w:pPr>
        <w:spacing w:line="276" w:lineRule="auto"/>
        <w:ind w:left="992" w:firstLine="709"/>
        <w:jc w:val="both"/>
        <w:rPr>
          <w:szCs w:val="24"/>
          <w:lang w:val="es-PE"/>
        </w:rPr>
      </w:pPr>
      <w:r w:rsidRPr="003C63B8">
        <w:rPr>
          <w:szCs w:val="24"/>
          <w:lang w:val="es-PE"/>
        </w:rPr>
        <w:t>Las raíces de esta cuadrática se sustituyen de nuevo en la ecuación de la elipse local, para obtener los pares de coordenadas completos. Para un par de puntos de intersección, la ubicación de contacto puede tomarse como la ubicación promedio, que es el punto medio en la línea entre las intersecciones. Esta ubicación de contacto se vuelve a transformar en coordenadas globales (</w:t>
      </w:r>
      <w:proofErr w:type="spellStart"/>
      <w:r w:rsidRPr="003C63B8">
        <w:rPr>
          <w:szCs w:val="24"/>
          <w:lang w:val="es-PE"/>
        </w:rPr>
        <w:t>Xc</w:t>
      </w:r>
      <w:proofErr w:type="spellEnd"/>
      <w:r w:rsidRPr="003C63B8">
        <w:rPr>
          <w:szCs w:val="24"/>
          <w:lang w:val="es-PE"/>
        </w:rPr>
        <w:t xml:space="preserve">, </w:t>
      </w:r>
      <w:proofErr w:type="spellStart"/>
      <w:r w:rsidRPr="003C63B8">
        <w:rPr>
          <w:szCs w:val="24"/>
          <w:lang w:val="es-PE"/>
        </w:rPr>
        <w:t>Yc</w:t>
      </w:r>
      <w:proofErr w:type="spellEnd"/>
      <w:r w:rsidRPr="003C63B8">
        <w:rPr>
          <w:szCs w:val="24"/>
          <w:lang w:val="es-PE"/>
        </w:rPr>
        <w:t xml:space="preserve">) usando las ecuaciones </w:t>
      </w:r>
      <w:r w:rsidRPr="003C63B8">
        <w:rPr>
          <w:szCs w:val="24"/>
          <w:lang w:val="es-PE"/>
        </w:rPr>
        <w:fldChar w:fldCharType="begin"/>
      </w:r>
      <w:r w:rsidRPr="003C63B8">
        <w:rPr>
          <w:szCs w:val="24"/>
          <w:lang w:val="es-PE"/>
        </w:rPr>
        <w:instrText xml:space="preserve"> REF _Ref97730249 \h  \* MERGEFORMAT </w:instrText>
      </w:r>
      <w:r w:rsidRPr="003C63B8">
        <w:rPr>
          <w:szCs w:val="24"/>
          <w:lang w:val="es-PE"/>
        </w:rPr>
      </w:r>
      <w:r w:rsidRPr="003C63B8">
        <w:rPr>
          <w:szCs w:val="24"/>
          <w:lang w:val="es-PE"/>
        </w:rPr>
        <w:fldChar w:fldCharType="separate"/>
      </w:r>
      <w:r w:rsidRPr="003C63B8">
        <w:rPr>
          <w:sz w:val="22"/>
          <w:lang w:val="es-PE"/>
        </w:rPr>
        <w:t>(</w:t>
      </w:r>
      <w:r w:rsidRPr="003C63B8">
        <w:rPr>
          <w:noProof/>
          <w:sz w:val="22"/>
          <w:lang w:val="es-PE"/>
        </w:rPr>
        <w:t>8</w:t>
      </w:r>
      <w:r w:rsidRPr="003C63B8">
        <w:rPr>
          <w:sz w:val="22"/>
          <w:lang w:val="es-PE"/>
        </w:rPr>
        <w:t>)</w:t>
      </w:r>
      <w:r w:rsidRPr="003C63B8">
        <w:rPr>
          <w:szCs w:val="24"/>
          <w:lang w:val="es-PE"/>
        </w:rPr>
        <w:fldChar w:fldCharType="end"/>
      </w:r>
      <w:r w:rsidRPr="003C63B8">
        <w:rPr>
          <w:szCs w:val="24"/>
          <w:lang w:val="es-PE"/>
        </w:rPr>
        <w:t xml:space="preserve"> y </w:t>
      </w:r>
      <w:r w:rsidRPr="003C63B8">
        <w:rPr>
          <w:szCs w:val="24"/>
          <w:lang w:val="es-PE"/>
        </w:rPr>
        <w:fldChar w:fldCharType="begin"/>
      </w:r>
      <w:r w:rsidRPr="003C63B8">
        <w:rPr>
          <w:szCs w:val="24"/>
          <w:lang w:val="es-PE"/>
        </w:rPr>
        <w:instrText xml:space="preserve"> REF _Ref97731545 \h  \* MERGEFORMAT </w:instrText>
      </w:r>
      <w:r w:rsidRPr="003C63B8">
        <w:rPr>
          <w:szCs w:val="24"/>
          <w:lang w:val="es-PE"/>
        </w:rPr>
      </w:r>
      <w:r w:rsidRPr="003C63B8">
        <w:rPr>
          <w:szCs w:val="24"/>
          <w:lang w:val="es-PE"/>
        </w:rPr>
        <w:fldChar w:fldCharType="separate"/>
      </w:r>
      <w:r w:rsidRPr="003C63B8">
        <w:rPr>
          <w:sz w:val="22"/>
          <w:lang w:val="es-PE"/>
        </w:rPr>
        <w:t>(</w:t>
      </w:r>
      <w:r w:rsidRPr="003C63B8">
        <w:rPr>
          <w:noProof/>
          <w:sz w:val="22"/>
          <w:lang w:val="es-PE"/>
        </w:rPr>
        <w:t>3</w:t>
      </w:r>
      <w:r w:rsidRPr="003C63B8">
        <w:rPr>
          <w:szCs w:val="24"/>
          <w:lang w:val="es-PE"/>
        </w:rPr>
        <w:fldChar w:fldCharType="end"/>
      </w:r>
      <w:r w:rsidRPr="003C63B8">
        <w:rPr>
          <w:szCs w:val="24"/>
          <w:lang w:val="es-PE"/>
        </w:rPr>
        <w:t>).</w:t>
      </w:r>
    </w:p>
    <w:p w14:paraId="7F35949E" w14:textId="77777777" w:rsidR="008B51A4" w:rsidRPr="003C63B8" w:rsidRDefault="008B51A4" w:rsidP="008B51A4">
      <w:pPr>
        <w:spacing w:line="276" w:lineRule="auto"/>
        <w:ind w:left="992" w:firstLine="709"/>
        <w:jc w:val="both"/>
        <w:rPr>
          <w:szCs w:val="24"/>
          <w:lang w:val="es-PE"/>
        </w:rPr>
      </w:pPr>
      <w:r w:rsidRPr="003C63B8">
        <w:rPr>
          <w:szCs w:val="24"/>
          <w:lang w:val="es-PE"/>
        </w:rPr>
        <w:t xml:space="preserve">Para el modelo no lineal será necesario la superposición total, esta se puede aproximar como la distancia normal entre la pared y el punto en la elipse con pendiente paralela a la pared (punto A en la </w:t>
      </w:r>
      <w:r w:rsidRPr="003C63B8">
        <w:rPr>
          <w:szCs w:val="24"/>
          <w:lang w:val="es-PE"/>
        </w:rPr>
        <w:fldChar w:fldCharType="begin"/>
      </w:r>
      <w:r w:rsidRPr="003C63B8">
        <w:rPr>
          <w:szCs w:val="24"/>
          <w:lang w:val="es-PE"/>
        </w:rPr>
        <w:instrText xml:space="preserve"> REF _Ref97652789 \h  \* MERGEFORMAT </w:instrText>
      </w:r>
      <w:r w:rsidRPr="003C63B8">
        <w:rPr>
          <w:szCs w:val="24"/>
          <w:lang w:val="es-PE"/>
        </w:rPr>
      </w:r>
      <w:r w:rsidRPr="003C63B8">
        <w:rPr>
          <w:szCs w:val="24"/>
          <w:lang w:val="es-PE"/>
        </w:rPr>
        <w:fldChar w:fldCharType="separate"/>
      </w:r>
      <w:r w:rsidRPr="003C63B8">
        <w:rPr>
          <w:sz w:val="22"/>
          <w:lang w:val="es-PE"/>
        </w:rPr>
        <w:t xml:space="preserve">Figura </w:t>
      </w:r>
      <w:r w:rsidRPr="003C63B8">
        <w:rPr>
          <w:noProof/>
          <w:sz w:val="22"/>
          <w:lang w:val="es-PE"/>
        </w:rPr>
        <w:t>6</w:t>
      </w:r>
      <w:r w:rsidRPr="003C63B8">
        <w:rPr>
          <w:szCs w:val="24"/>
          <w:lang w:val="es-PE"/>
        </w:rPr>
        <w:fldChar w:fldCharType="end"/>
      </w:r>
      <w:r w:rsidRPr="003C63B8">
        <w:rPr>
          <w:szCs w:val="24"/>
          <w:lang w:val="es-PE"/>
        </w:rPr>
        <w:t>).</w:t>
      </w:r>
    </w:p>
    <w:p w14:paraId="45937B0B" w14:textId="77777777" w:rsidR="008B51A4" w:rsidRPr="003C63B8" w:rsidRDefault="008B51A4" w:rsidP="008B51A4">
      <w:pPr>
        <w:spacing w:line="276" w:lineRule="auto"/>
        <w:ind w:left="992" w:firstLine="709"/>
        <w:jc w:val="both"/>
        <w:rPr>
          <w:szCs w:val="24"/>
          <w:lang w:val="es-PE"/>
        </w:rPr>
      </w:pPr>
      <w:r w:rsidRPr="003C63B8">
        <w:rPr>
          <w:szCs w:val="24"/>
          <w:lang w:val="es-PE"/>
        </w:rPr>
        <w:t xml:space="preserve">Usando la ecuación </w:t>
      </w:r>
      <w:r w:rsidRPr="003C63B8">
        <w:rPr>
          <w:szCs w:val="24"/>
          <w:lang w:val="es-PE"/>
        </w:rPr>
        <w:fldChar w:fldCharType="begin"/>
      </w:r>
      <w:r w:rsidRPr="003C63B8">
        <w:rPr>
          <w:szCs w:val="24"/>
          <w:lang w:val="es-PE"/>
        </w:rPr>
        <w:instrText xml:space="preserve"> REF _Ref97730657 \h  \* MERGEFORMAT </w:instrText>
      </w:r>
      <w:r w:rsidRPr="003C63B8">
        <w:rPr>
          <w:szCs w:val="24"/>
          <w:lang w:val="es-PE"/>
        </w:rPr>
      </w:r>
      <w:r w:rsidRPr="003C63B8">
        <w:rPr>
          <w:szCs w:val="24"/>
          <w:lang w:val="es-PE"/>
        </w:rPr>
        <w:fldChar w:fldCharType="separate"/>
      </w:r>
      <w:r w:rsidRPr="003C63B8">
        <w:rPr>
          <w:sz w:val="22"/>
          <w:lang w:val="es-PE"/>
        </w:rPr>
        <w:t>(</w:t>
      </w:r>
      <w:r w:rsidRPr="003C63B8">
        <w:rPr>
          <w:noProof/>
          <w:sz w:val="22"/>
          <w:lang w:val="es-PE"/>
        </w:rPr>
        <w:t>16</w:t>
      </w:r>
      <w:r w:rsidRPr="003C63B8">
        <w:rPr>
          <w:szCs w:val="24"/>
          <w:lang w:val="es-PE"/>
        </w:rPr>
        <w:fldChar w:fldCharType="end"/>
      </w:r>
      <w:r w:rsidRPr="003C63B8">
        <w:rPr>
          <w:szCs w:val="24"/>
          <w:lang w:val="es-PE"/>
        </w:rPr>
        <w:t>) como la ecuación del muro en coordenadas homogéneas locales de la elipse i, el punto en la elipse de pendiente común se puede obtener de:</w:t>
      </w:r>
    </w:p>
    <w:bookmarkStart w:id="12" w:name="_Ref97743887"/>
    <w:p w14:paraId="45E42266" w14:textId="77777777" w:rsidR="008B51A4" w:rsidRPr="003C63B8" w:rsidRDefault="00000000" w:rsidP="008B51A4">
      <w:pPr>
        <w:ind w:left="709" w:hanging="709"/>
        <w:jc w:val="right"/>
        <w:rPr>
          <w:szCs w:val="24"/>
          <w:lang w:val="es-PE"/>
        </w:rPr>
      </w:pPr>
      <m:oMath>
        <m:f>
          <m:fPr>
            <m:ctrlPr>
              <w:rPr>
                <w:rFonts w:ascii="Cambria Math" w:hAnsi="Cambria Math"/>
                <w:i/>
                <w:szCs w:val="24"/>
                <w:lang w:val="es-PE"/>
              </w:rPr>
            </m:ctrlPr>
          </m:fPr>
          <m:num>
            <m:r>
              <w:rPr>
                <w:rFonts w:ascii="Cambria Math" w:hAnsi="Cambria Math"/>
                <w:szCs w:val="24"/>
                <w:lang w:val="es-PE"/>
              </w:rPr>
              <m:t>dy</m:t>
            </m:r>
          </m:num>
          <m:den>
            <m:r>
              <w:rPr>
                <w:rFonts w:ascii="Cambria Math" w:hAnsi="Cambria Math"/>
                <w:szCs w:val="24"/>
                <w:lang w:val="es-PE"/>
              </w:rPr>
              <m:t>dx</m:t>
            </m:r>
          </m:den>
        </m:f>
        <m:r>
          <w:rPr>
            <w:rFonts w:ascii="Cambria Math" w:hAnsi="Cambria Math"/>
            <w:szCs w:val="24"/>
            <w:lang w:val="es-PE"/>
          </w:rPr>
          <m:t>=-</m:t>
        </m:r>
        <m:f>
          <m:fPr>
            <m:ctrlPr>
              <w:rPr>
                <w:rFonts w:ascii="Cambria Math" w:hAnsi="Cambria Math"/>
                <w:i/>
                <w:szCs w:val="24"/>
                <w:lang w:val="es-PE"/>
              </w:rPr>
            </m:ctrlPr>
          </m:fPr>
          <m:num>
            <m:sSub>
              <m:sSubPr>
                <m:ctrlPr>
                  <w:rPr>
                    <w:rFonts w:ascii="Cambria Math" w:hAnsi="Cambria Math"/>
                    <w:i/>
                    <w:szCs w:val="24"/>
                    <w:lang w:val="es-PE"/>
                  </w:rPr>
                </m:ctrlPr>
              </m:sSubPr>
              <m:e>
                <m:r>
                  <w:rPr>
                    <w:rFonts w:ascii="Cambria Math" w:hAnsi="Cambria Math"/>
                    <w:szCs w:val="24"/>
                    <w:lang w:val="es-PE"/>
                  </w:rPr>
                  <m:t>f</m:t>
                </m:r>
              </m:e>
              <m:sub>
                <m:r>
                  <w:rPr>
                    <w:rFonts w:ascii="Cambria Math" w:hAnsi="Cambria Math"/>
                    <w:szCs w:val="24"/>
                    <w:lang w:val="es-PE"/>
                  </w:rPr>
                  <m:t>x</m:t>
                </m:r>
              </m:sub>
            </m:sSub>
          </m:num>
          <m:den>
            <m:sSub>
              <m:sSubPr>
                <m:ctrlPr>
                  <w:rPr>
                    <w:rFonts w:ascii="Cambria Math" w:hAnsi="Cambria Math"/>
                    <w:i/>
                    <w:szCs w:val="24"/>
                    <w:lang w:val="es-PE"/>
                  </w:rPr>
                </m:ctrlPr>
              </m:sSubPr>
              <m:e>
                <m:r>
                  <w:rPr>
                    <w:rFonts w:ascii="Cambria Math" w:hAnsi="Cambria Math"/>
                    <w:szCs w:val="24"/>
                    <w:lang w:val="es-PE"/>
                  </w:rPr>
                  <m:t>f</m:t>
                </m:r>
              </m:e>
              <m:sub>
                <m:r>
                  <w:rPr>
                    <w:rFonts w:ascii="Cambria Math" w:hAnsi="Cambria Math"/>
                    <w:szCs w:val="24"/>
                    <w:lang w:val="es-PE"/>
                  </w:rPr>
                  <m:t>y</m:t>
                </m:r>
              </m:sub>
            </m:sSub>
          </m:den>
        </m:f>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2s</m:t>
            </m:r>
          </m:num>
          <m:den>
            <m:r>
              <w:rPr>
                <w:rFonts w:ascii="Cambria Math" w:hAnsi="Cambria Math"/>
                <w:szCs w:val="24"/>
                <w:lang w:val="es-PE"/>
              </w:rPr>
              <m:t>2p</m:t>
            </m:r>
          </m:den>
        </m:f>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s</m:t>
            </m:r>
          </m:num>
          <m:den>
            <m:r>
              <w:rPr>
                <w:rFonts w:ascii="Cambria Math" w:hAnsi="Cambria Math"/>
                <w:szCs w:val="24"/>
                <w:lang w:val="es-PE"/>
              </w:rPr>
              <m:t>p</m:t>
            </m:r>
          </m:den>
        </m:f>
        <m:r>
          <w:rPr>
            <w:rFonts w:ascii="Cambria Math" w:hAnsi="Cambria Math"/>
            <w:szCs w:val="24"/>
            <w:lang w:val="es-PE"/>
          </w:rPr>
          <m:t>=m</m:t>
        </m:r>
      </m:oMath>
      <w:r w:rsidR="008B51A4" w:rsidRPr="003C63B8">
        <w:rPr>
          <w:szCs w:val="24"/>
          <w:lang w:val="es-PE"/>
        </w:rPr>
        <w:t xml:space="preserve">                        </w:t>
      </w:r>
      <w:r w:rsidR="008B51A4" w:rsidRPr="003C63B8">
        <w:rPr>
          <w:sz w:val="22"/>
          <w:lang w:val="es-PE"/>
        </w:rPr>
        <w:t>(</w:t>
      </w:r>
      <w:r w:rsidR="008B51A4" w:rsidRPr="003C63B8">
        <w:rPr>
          <w:sz w:val="22"/>
          <w:lang w:val="es-PE"/>
        </w:rPr>
        <w:fldChar w:fldCharType="begin"/>
      </w:r>
      <w:r w:rsidR="008B51A4" w:rsidRPr="003C63B8">
        <w:rPr>
          <w:sz w:val="22"/>
          <w:lang w:val="es-PE"/>
        </w:rPr>
        <w:instrText xml:space="preserve"> SEQ Ecuación \* ARABIC </w:instrText>
      </w:r>
      <w:r w:rsidR="008B51A4" w:rsidRPr="003C63B8">
        <w:rPr>
          <w:sz w:val="22"/>
          <w:lang w:val="es-PE"/>
        </w:rPr>
        <w:fldChar w:fldCharType="separate"/>
      </w:r>
      <w:r w:rsidR="008B51A4" w:rsidRPr="003C63B8">
        <w:rPr>
          <w:noProof/>
          <w:sz w:val="22"/>
          <w:lang w:val="es-PE"/>
        </w:rPr>
        <w:t>20</w:t>
      </w:r>
      <w:r w:rsidR="008B51A4" w:rsidRPr="003C63B8">
        <w:rPr>
          <w:sz w:val="22"/>
          <w:lang w:val="es-PE"/>
        </w:rPr>
        <w:fldChar w:fldCharType="end"/>
      </w:r>
      <w:bookmarkEnd w:id="12"/>
      <w:r w:rsidR="008B51A4" w:rsidRPr="003C63B8">
        <w:rPr>
          <w:sz w:val="22"/>
          <w:lang w:val="es-PE"/>
        </w:rPr>
        <w:t>)</w:t>
      </w:r>
    </w:p>
    <w:p w14:paraId="5C086EE1" w14:textId="3B294E5D" w:rsidR="008B51A4" w:rsidRPr="003C63B8" w:rsidRDefault="008B51A4" w:rsidP="008B51A4">
      <w:pPr>
        <w:spacing w:line="276" w:lineRule="auto"/>
        <w:ind w:left="992" w:firstLine="709"/>
        <w:jc w:val="both"/>
        <w:rPr>
          <w:szCs w:val="24"/>
          <w:lang w:val="es-PE"/>
        </w:rPr>
      </w:pPr>
      <w:r w:rsidRPr="003C63B8">
        <w:rPr>
          <w:szCs w:val="24"/>
          <w:lang w:val="es-PE"/>
        </w:rPr>
        <w:t>Sustituyendo</w:t>
      </w:r>
      <w:r w:rsidR="00E96068">
        <w:rPr>
          <w:szCs w:val="24"/>
          <w:lang w:val="es-PE"/>
        </w:rPr>
        <w:t xml:space="preserve"> en la ecuación anterior</w:t>
      </w:r>
      <w:r w:rsidRPr="003C63B8">
        <w:rPr>
          <w:szCs w:val="24"/>
          <w:lang w:val="es-PE"/>
        </w:rPr>
        <w:t xml:space="preserve"> en la ecuación de la elipse </w:t>
      </w:r>
      <w:r w:rsidRPr="003C63B8">
        <w:rPr>
          <w:szCs w:val="24"/>
          <w:lang w:val="es-PE"/>
        </w:rPr>
        <w:fldChar w:fldCharType="begin"/>
      </w:r>
      <w:r w:rsidRPr="003C63B8">
        <w:rPr>
          <w:szCs w:val="24"/>
          <w:lang w:val="es-PE"/>
        </w:rPr>
        <w:instrText xml:space="preserve"> REF _Ref97743557 \h  \* MERGEFORMAT </w:instrText>
      </w:r>
      <w:r w:rsidRPr="003C63B8">
        <w:rPr>
          <w:szCs w:val="24"/>
          <w:lang w:val="es-PE"/>
        </w:rPr>
      </w:r>
      <w:r w:rsidRPr="003C63B8">
        <w:rPr>
          <w:szCs w:val="24"/>
          <w:lang w:val="es-PE"/>
        </w:rPr>
        <w:fldChar w:fldCharType="separate"/>
      </w:r>
      <w:r w:rsidRPr="003C63B8">
        <w:rPr>
          <w:sz w:val="22"/>
          <w:lang w:val="es-PE"/>
        </w:rPr>
        <w:t>(</w:t>
      </w:r>
      <w:r w:rsidRPr="003C63B8">
        <w:rPr>
          <w:noProof/>
          <w:sz w:val="22"/>
          <w:lang w:val="es-PE"/>
        </w:rPr>
        <w:t>8</w:t>
      </w:r>
      <w:r w:rsidRPr="003C63B8">
        <w:rPr>
          <w:szCs w:val="24"/>
          <w:lang w:val="es-PE"/>
        </w:rPr>
        <w:fldChar w:fldCharType="end"/>
      </w:r>
      <w:r w:rsidRPr="003C63B8">
        <w:rPr>
          <w:szCs w:val="24"/>
          <w:lang w:val="es-PE"/>
        </w:rPr>
        <w:t>) y eliminando se obtiene:</w:t>
      </w:r>
    </w:p>
    <w:p w14:paraId="4A92A70C" w14:textId="77777777" w:rsidR="008B51A4" w:rsidRPr="00354D46" w:rsidRDefault="008B51A4" w:rsidP="008B51A4">
      <w:pPr>
        <w:jc w:val="center"/>
        <w:rPr>
          <w:szCs w:val="24"/>
          <w:lang w:val="es-PE"/>
        </w:rPr>
      </w:pPr>
      <w:r>
        <w:rPr>
          <w:szCs w:val="24"/>
          <w:lang w:val="es-PE"/>
        </w:rPr>
        <w:t xml:space="preserve">                                   </w:t>
      </w:r>
      <m:oMath>
        <m:r>
          <w:rPr>
            <w:rFonts w:ascii="Cambria Math" w:hAnsi="Cambria Math"/>
            <w:szCs w:val="24"/>
            <w:lang w:val="es-PE"/>
          </w:rPr>
          <m:t>p=±</m:t>
        </m:r>
        <m:f>
          <m:fPr>
            <m:ctrlPr>
              <w:rPr>
                <w:rFonts w:ascii="Cambria Math" w:hAnsi="Cambria Math"/>
                <w:i/>
                <w:szCs w:val="24"/>
                <w:lang w:val="es-PE"/>
              </w:rPr>
            </m:ctrlPr>
          </m:fPr>
          <m:num>
            <m:r>
              <w:rPr>
                <w:rFonts w:ascii="Cambria Math" w:hAnsi="Cambria Math"/>
                <w:szCs w:val="24"/>
                <w:lang w:val="es-PE"/>
              </w:rPr>
              <m:t>1</m:t>
            </m:r>
          </m:num>
          <m:den>
            <m:rad>
              <m:radPr>
                <m:degHide m:val="1"/>
                <m:ctrlPr>
                  <w:rPr>
                    <w:rFonts w:ascii="Cambria Math" w:hAnsi="Cambria Math"/>
                    <w:i/>
                    <w:szCs w:val="24"/>
                    <w:lang w:val="es-PE"/>
                  </w:rPr>
                </m:ctrlPr>
              </m:radPr>
              <m:deg/>
              <m:e>
                <m:r>
                  <w:rPr>
                    <w:rFonts w:ascii="Cambria Math" w:hAnsi="Cambria Math"/>
                    <w:szCs w:val="24"/>
                    <w:lang w:val="es-PE"/>
                  </w:rPr>
                  <m:t>1+</m:t>
                </m:r>
                <m:sSup>
                  <m:sSupPr>
                    <m:ctrlPr>
                      <w:rPr>
                        <w:rFonts w:ascii="Cambria Math" w:hAnsi="Cambria Math"/>
                        <w:i/>
                        <w:szCs w:val="24"/>
                        <w:lang w:val="es-PE"/>
                      </w:rPr>
                    </m:ctrlPr>
                  </m:sSupPr>
                  <m:e>
                    <m:r>
                      <w:rPr>
                        <w:rFonts w:ascii="Cambria Math" w:hAnsi="Cambria Math"/>
                        <w:szCs w:val="24"/>
                        <w:lang w:val="es-PE"/>
                      </w:rPr>
                      <m:t>m</m:t>
                    </m:r>
                  </m:e>
                  <m:sup>
                    <m:r>
                      <w:rPr>
                        <w:rFonts w:ascii="Cambria Math" w:hAnsi="Cambria Math"/>
                        <w:szCs w:val="24"/>
                        <w:lang w:val="es-PE"/>
                      </w:rPr>
                      <m:t>2</m:t>
                    </m:r>
                  </m:sup>
                </m:sSup>
              </m:e>
            </m:rad>
          </m:den>
        </m:f>
        <m:r>
          <w:rPr>
            <w:rFonts w:ascii="Cambria Math" w:hAnsi="Cambria Math"/>
            <w:szCs w:val="24"/>
            <w:lang w:val="es-PE"/>
          </w:rPr>
          <m:t>;     s=-mp</m:t>
        </m:r>
      </m:oMath>
    </w:p>
    <w:p w14:paraId="771F541E" w14:textId="77777777" w:rsidR="008B51A4" w:rsidRPr="003C63B8" w:rsidRDefault="008B51A4" w:rsidP="008B51A4">
      <w:pPr>
        <w:spacing w:line="276" w:lineRule="auto"/>
        <w:ind w:left="992" w:firstLine="709"/>
        <w:jc w:val="both"/>
        <w:rPr>
          <w:szCs w:val="24"/>
          <w:lang w:val="es-PE"/>
        </w:rPr>
      </w:pPr>
      <w:r w:rsidRPr="003C63B8">
        <w:rPr>
          <w:szCs w:val="24"/>
          <w:lang w:val="es-PE"/>
        </w:rPr>
        <w:t xml:space="preserve">Después de convertir s y p a coordenadas mundiales, la superposición normal total </w:t>
      </w:r>
      <m:oMath>
        <m:sSub>
          <m:sSubPr>
            <m:ctrlPr>
              <w:rPr>
                <w:rFonts w:ascii="Cambria Math" w:hAnsi="Cambria Math"/>
                <w:i/>
                <w:szCs w:val="24"/>
                <w:lang w:val="es-PE"/>
              </w:rPr>
            </m:ctrlPr>
          </m:sSubPr>
          <m:e>
            <m:r>
              <w:rPr>
                <w:rFonts w:ascii="Cambria Math" w:hAnsi="Cambria Math"/>
                <w:szCs w:val="24"/>
                <w:lang w:val="es-PE"/>
              </w:rPr>
              <m:t>δ</m:t>
            </m:r>
          </m:e>
          <m:sub>
            <m:r>
              <w:rPr>
                <w:rFonts w:ascii="Cambria Math" w:hAnsi="Cambria Math"/>
                <w:szCs w:val="24"/>
                <w:lang w:val="es-PE"/>
              </w:rPr>
              <m:t>n</m:t>
            </m:r>
          </m:sub>
        </m:sSub>
      </m:oMath>
      <w:r w:rsidRPr="003C63B8">
        <w:rPr>
          <w:szCs w:val="24"/>
          <w:lang w:val="es-PE"/>
        </w:rPr>
        <w:t xml:space="preserve"> puede ser calculada por:</w:t>
      </w:r>
    </w:p>
    <w:p w14:paraId="07EAFE29" w14:textId="77777777" w:rsidR="008B51A4" w:rsidRPr="003C63B8" w:rsidRDefault="008B51A4" w:rsidP="008B51A4">
      <w:pPr>
        <w:jc w:val="center"/>
        <w:rPr>
          <w:szCs w:val="24"/>
          <w:lang w:val="es-PE"/>
        </w:rPr>
      </w:pPr>
      <w:r>
        <w:rPr>
          <w:szCs w:val="24"/>
          <w:lang w:val="es-PE"/>
        </w:rPr>
        <w:t xml:space="preserve">                               </w:t>
      </w:r>
      <m:oMath>
        <m:sSub>
          <m:sSubPr>
            <m:ctrlPr>
              <w:rPr>
                <w:rFonts w:ascii="Cambria Math" w:hAnsi="Cambria Math"/>
                <w:i/>
                <w:szCs w:val="24"/>
                <w:lang w:val="es-PE"/>
              </w:rPr>
            </m:ctrlPr>
          </m:sSubPr>
          <m:e>
            <m:r>
              <w:rPr>
                <w:rFonts w:ascii="Cambria Math" w:hAnsi="Cambria Math"/>
                <w:szCs w:val="24"/>
                <w:lang w:val="es-PE"/>
              </w:rPr>
              <m:t>δ</m:t>
            </m:r>
          </m:e>
          <m:sub>
            <m:r>
              <w:rPr>
                <w:rFonts w:ascii="Cambria Math" w:hAnsi="Cambria Math"/>
                <w:szCs w:val="24"/>
                <w:lang w:val="es-PE"/>
              </w:rPr>
              <m:t>n</m:t>
            </m:r>
          </m:sub>
        </m:sSub>
        <m:r>
          <w:rPr>
            <w:rFonts w:ascii="Cambria Math" w:hAnsi="Cambria Math"/>
            <w:szCs w:val="24"/>
            <w:lang w:val="es-PE"/>
          </w:rPr>
          <m:t>=</m:t>
        </m:r>
        <m:acc>
          <m:accPr>
            <m:ctrlPr>
              <w:rPr>
                <w:rFonts w:ascii="Cambria Math" w:hAnsi="Cambria Math"/>
                <w:i/>
                <w:szCs w:val="24"/>
                <w:lang w:val="es-PE"/>
              </w:rPr>
            </m:ctrlPr>
          </m:accPr>
          <m:e>
            <m:r>
              <w:rPr>
                <w:rFonts w:ascii="Cambria Math" w:hAnsi="Cambria Math"/>
                <w:szCs w:val="24"/>
                <w:lang w:val="es-PE"/>
              </w:rPr>
              <m:t>e</m:t>
            </m:r>
          </m:e>
        </m:acc>
        <m:r>
          <w:rPr>
            <w:rFonts w:ascii="Cambria Math" w:hAnsi="Cambria Math"/>
            <w:szCs w:val="24"/>
            <w:lang w:val="es-PE"/>
          </w:rPr>
          <m:t>∙</m:t>
        </m:r>
        <m:sSub>
          <m:sSubPr>
            <m:ctrlPr>
              <w:rPr>
                <w:rFonts w:ascii="Cambria Math" w:hAnsi="Cambria Math"/>
                <w:i/>
                <w:szCs w:val="24"/>
                <w:lang w:val="es-PE"/>
              </w:rPr>
            </m:ctrlPr>
          </m:sSubPr>
          <m:e>
            <m:acc>
              <m:accPr>
                <m:chr m:val="⃗"/>
                <m:ctrlPr>
                  <w:rPr>
                    <w:rFonts w:ascii="Cambria Math" w:hAnsi="Cambria Math"/>
                    <w:i/>
                    <w:szCs w:val="24"/>
                    <w:lang w:val="es-PE"/>
                  </w:rPr>
                </m:ctrlPr>
              </m:accPr>
              <m:e>
                <m:r>
                  <w:rPr>
                    <w:rFonts w:ascii="Cambria Math" w:hAnsi="Cambria Math"/>
                    <w:szCs w:val="24"/>
                    <w:lang w:val="es-PE"/>
                  </w:rPr>
                  <m:t>r</m:t>
                </m:r>
              </m:e>
            </m:acc>
          </m:e>
          <m:sub>
            <m:r>
              <w:rPr>
                <w:rFonts w:ascii="Cambria Math" w:hAnsi="Cambria Math"/>
                <w:szCs w:val="24"/>
                <w:lang w:val="es-PE"/>
              </w:rPr>
              <m:t>w</m:t>
            </m:r>
          </m:sub>
        </m:sSub>
      </m:oMath>
    </w:p>
    <w:p w14:paraId="5D2516BA" w14:textId="77777777" w:rsidR="008B51A4" w:rsidRDefault="008B51A4" w:rsidP="008B51A4">
      <w:pPr>
        <w:spacing w:line="276" w:lineRule="auto"/>
        <w:ind w:left="992" w:firstLine="709"/>
        <w:jc w:val="both"/>
        <w:rPr>
          <w:szCs w:val="24"/>
          <w:lang w:val="es-PE"/>
        </w:rPr>
      </w:pPr>
      <w:r w:rsidRPr="003C63B8">
        <w:rPr>
          <w:szCs w:val="24"/>
          <w:lang w:val="es-PE"/>
        </w:rPr>
        <w:t xml:space="preserve">Donde </w:t>
      </w:r>
      <m:oMath>
        <m:acc>
          <m:accPr>
            <m:ctrlPr>
              <w:rPr>
                <w:rFonts w:ascii="Cambria Math" w:hAnsi="Cambria Math"/>
                <w:i/>
                <w:szCs w:val="24"/>
                <w:lang w:val="es-PE"/>
              </w:rPr>
            </m:ctrlPr>
          </m:accPr>
          <m:e>
            <m:r>
              <w:rPr>
                <w:rFonts w:ascii="Cambria Math" w:hAnsi="Cambria Math"/>
                <w:szCs w:val="24"/>
                <w:lang w:val="es-PE"/>
              </w:rPr>
              <m:t>e</m:t>
            </m:r>
          </m:e>
        </m:acc>
      </m:oMath>
      <w:r w:rsidRPr="003C63B8">
        <w:rPr>
          <w:szCs w:val="24"/>
          <w:lang w:val="es-PE"/>
        </w:rPr>
        <w:t xml:space="preserve"> y </w:t>
      </w:r>
      <m:oMath>
        <m:sSub>
          <m:sSubPr>
            <m:ctrlPr>
              <w:rPr>
                <w:rFonts w:ascii="Cambria Math" w:hAnsi="Cambria Math"/>
                <w:i/>
                <w:szCs w:val="24"/>
                <w:lang w:val="es-PE"/>
              </w:rPr>
            </m:ctrlPr>
          </m:sSubPr>
          <m:e>
            <m:acc>
              <m:accPr>
                <m:chr m:val="⃗"/>
                <m:ctrlPr>
                  <w:rPr>
                    <w:rFonts w:ascii="Cambria Math" w:hAnsi="Cambria Math"/>
                    <w:i/>
                    <w:szCs w:val="24"/>
                    <w:lang w:val="es-PE"/>
                  </w:rPr>
                </m:ctrlPr>
              </m:accPr>
              <m:e>
                <m:r>
                  <w:rPr>
                    <w:rFonts w:ascii="Cambria Math" w:hAnsi="Cambria Math"/>
                    <w:szCs w:val="24"/>
                    <w:lang w:val="es-PE"/>
                  </w:rPr>
                  <m:t>r</m:t>
                </m:r>
              </m:e>
            </m:acc>
          </m:e>
          <m:sub>
            <m:r>
              <w:rPr>
                <w:rFonts w:ascii="Cambria Math" w:hAnsi="Cambria Math"/>
                <w:szCs w:val="24"/>
                <w:lang w:val="es-PE"/>
              </w:rPr>
              <m:t>w</m:t>
            </m:r>
          </m:sub>
        </m:sSub>
      </m:oMath>
      <w:r w:rsidRPr="003C63B8">
        <w:rPr>
          <w:szCs w:val="24"/>
          <w:lang w:val="es-PE"/>
        </w:rPr>
        <w:t xml:space="preserve"> son definidos en la </w:t>
      </w:r>
      <w:r w:rsidRPr="003C63B8">
        <w:rPr>
          <w:szCs w:val="24"/>
          <w:lang w:val="es-PE"/>
        </w:rPr>
        <w:fldChar w:fldCharType="begin"/>
      </w:r>
      <w:r w:rsidRPr="003C63B8">
        <w:rPr>
          <w:szCs w:val="24"/>
          <w:lang w:val="es-PE"/>
        </w:rPr>
        <w:instrText xml:space="preserve"> REF _Ref97652789 \h  \* MERGEFORMAT </w:instrText>
      </w:r>
      <w:r w:rsidRPr="003C63B8">
        <w:rPr>
          <w:szCs w:val="24"/>
          <w:lang w:val="es-PE"/>
        </w:rPr>
      </w:r>
      <w:r w:rsidRPr="003C63B8">
        <w:rPr>
          <w:szCs w:val="24"/>
          <w:lang w:val="es-PE"/>
        </w:rPr>
        <w:fldChar w:fldCharType="separate"/>
      </w:r>
      <w:r w:rsidRPr="003C63B8">
        <w:rPr>
          <w:sz w:val="22"/>
          <w:lang w:val="es-PE"/>
        </w:rPr>
        <w:t xml:space="preserve">Figura </w:t>
      </w:r>
      <w:r w:rsidRPr="003C63B8">
        <w:rPr>
          <w:noProof/>
          <w:sz w:val="22"/>
          <w:lang w:val="es-PE"/>
        </w:rPr>
        <w:t>6</w:t>
      </w:r>
      <w:r w:rsidRPr="003C63B8">
        <w:rPr>
          <w:szCs w:val="24"/>
          <w:lang w:val="es-PE"/>
        </w:rPr>
        <w:fldChar w:fldCharType="end"/>
      </w:r>
      <w:r w:rsidRPr="003C63B8">
        <w:rPr>
          <w:szCs w:val="24"/>
          <w:lang w:val="es-PE"/>
        </w:rPr>
        <w:t xml:space="preserve">. Esta superposición normal total se usa directamente para calcular la fuerza de contacto normal total </w:t>
      </w:r>
      <w:r>
        <w:rPr>
          <w:szCs w:val="24"/>
          <w:lang w:val="es-PE"/>
        </w:rPr>
        <w:t>(</w:t>
      </w:r>
      <w:proofErr w:type="spellStart"/>
      <w:r>
        <w:rPr>
          <w:szCs w:val="24"/>
          <w:lang w:val="es-PE"/>
        </w:rPr>
        <w:t>Ting</w:t>
      </w:r>
      <w:proofErr w:type="spellEnd"/>
      <w:r>
        <w:rPr>
          <w:szCs w:val="24"/>
          <w:lang w:val="es-PE"/>
        </w:rPr>
        <w:t>, 1993).</w:t>
      </w:r>
    </w:p>
    <w:p w14:paraId="5D0F30C4" w14:textId="77777777" w:rsidR="00E24DD9" w:rsidRDefault="00E24DD9"/>
    <w:sectPr w:rsidR="00E24D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5ABE"/>
    <w:multiLevelType w:val="multilevel"/>
    <w:tmpl w:val="FA96D1D8"/>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b/>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2F766F3"/>
    <w:multiLevelType w:val="multilevel"/>
    <w:tmpl w:val="6068F538"/>
    <w:lvl w:ilvl="0">
      <w:start w:val="2"/>
      <w:numFmt w:val="decimal"/>
      <w:pStyle w:val="Ttulo3"/>
      <w:lvlText w:val="%1"/>
      <w:lvlJc w:val="left"/>
      <w:pPr>
        <w:ind w:left="360" w:hanging="360"/>
      </w:pPr>
      <w:rPr>
        <w:rFonts w:hint="default"/>
        <w:b/>
      </w:rPr>
    </w:lvl>
    <w:lvl w:ilvl="1">
      <w:start w:val="1"/>
      <w:numFmt w:val="decimal"/>
      <w:lvlText w:val="%1.%2"/>
      <w:lvlJc w:val="left"/>
      <w:pPr>
        <w:ind w:left="513" w:hanging="360"/>
      </w:pPr>
      <w:rPr>
        <w:rFonts w:hint="default"/>
        <w:b/>
        <w:sz w:val="24"/>
        <w:szCs w:val="24"/>
      </w:rPr>
    </w:lvl>
    <w:lvl w:ilvl="2">
      <w:start w:val="1"/>
      <w:numFmt w:val="decimal"/>
      <w:lvlText w:val="%1.%2.%3"/>
      <w:lvlJc w:val="left"/>
      <w:pPr>
        <w:ind w:left="1026" w:hanging="720"/>
      </w:pPr>
      <w:rPr>
        <w:rFonts w:hint="default"/>
        <w:b/>
        <w:sz w:val="24"/>
        <w:szCs w:val="24"/>
      </w:rPr>
    </w:lvl>
    <w:lvl w:ilvl="3">
      <w:start w:val="1"/>
      <w:numFmt w:val="decimal"/>
      <w:lvlText w:val="%1.%2.%3.%4"/>
      <w:lvlJc w:val="left"/>
      <w:pPr>
        <w:ind w:left="1179" w:hanging="720"/>
      </w:pPr>
      <w:rPr>
        <w:rFonts w:hint="default"/>
        <w:b/>
      </w:rPr>
    </w:lvl>
    <w:lvl w:ilvl="4">
      <w:start w:val="1"/>
      <w:numFmt w:val="decimal"/>
      <w:lvlText w:val="%1.%2.%3.%4.%5"/>
      <w:lvlJc w:val="left"/>
      <w:pPr>
        <w:ind w:left="1692" w:hanging="1080"/>
      </w:pPr>
      <w:rPr>
        <w:rFonts w:hint="default"/>
        <w:b/>
      </w:rPr>
    </w:lvl>
    <w:lvl w:ilvl="5">
      <w:start w:val="1"/>
      <w:numFmt w:val="decimal"/>
      <w:lvlText w:val="%1.%2.%3.%4.%5.%6"/>
      <w:lvlJc w:val="left"/>
      <w:pPr>
        <w:ind w:left="1845" w:hanging="1080"/>
      </w:pPr>
      <w:rPr>
        <w:rFonts w:hint="default"/>
        <w:b/>
      </w:rPr>
    </w:lvl>
    <w:lvl w:ilvl="6">
      <w:start w:val="1"/>
      <w:numFmt w:val="decimal"/>
      <w:lvlText w:val="%1.%2.%3.%4.%5.%6.%7"/>
      <w:lvlJc w:val="left"/>
      <w:pPr>
        <w:ind w:left="2358" w:hanging="1440"/>
      </w:pPr>
      <w:rPr>
        <w:rFonts w:hint="default"/>
        <w:b/>
      </w:rPr>
    </w:lvl>
    <w:lvl w:ilvl="7">
      <w:start w:val="1"/>
      <w:numFmt w:val="decimal"/>
      <w:lvlText w:val="%1.%2.%3.%4.%5.%6.%7.%8"/>
      <w:lvlJc w:val="left"/>
      <w:pPr>
        <w:ind w:left="2511" w:hanging="1440"/>
      </w:pPr>
      <w:rPr>
        <w:rFonts w:hint="default"/>
        <w:b/>
      </w:rPr>
    </w:lvl>
    <w:lvl w:ilvl="8">
      <w:start w:val="1"/>
      <w:numFmt w:val="decimal"/>
      <w:lvlText w:val="%1.%2.%3.%4.%5.%6.%7.%8.%9"/>
      <w:lvlJc w:val="left"/>
      <w:pPr>
        <w:ind w:left="2664" w:hanging="1440"/>
      </w:pPr>
      <w:rPr>
        <w:rFonts w:hint="default"/>
        <w:b/>
      </w:rPr>
    </w:lvl>
  </w:abstractNum>
  <w:num w:numId="1" w16cid:durableId="163009244">
    <w:abstractNumId w:val="1"/>
  </w:num>
  <w:num w:numId="2" w16cid:durableId="783160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1A4"/>
    <w:rsid w:val="008B51A4"/>
    <w:rsid w:val="00996397"/>
    <w:rsid w:val="00A652E5"/>
    <w:rsid w:val="00D33ED9"/>
    <w:rsid w:val="00E24DD9"/>
    <w:rsid w:val="00E96068"/>
    <w:rsid w:val="00F5006A"/>
    <w:rsid w:val="00FE502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7D50"/>
  <w15:chartTrackingRefBased/>
  <w15:docId w15:val="{AC540C2E-69D1-45AA-996F-20375A31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B51A4"/>
    <w:pPr>
      <w:widowControl w:val="0"/>
      <w:autoSpaceDE w:val="0"/>
      <w:autoSpaceDN w:val="0"/>
      <w:spacing w:after="0" w:line="480" w:lineRule="auto"/>
    </w:pPr>
    <w:rPr>
      <w:rFonts w:ascii="Times New Roman" w:eastAsia="Times New Roman" w:hAnsi="Times New Roman" w:cs="Times New Roman"/>
      <w:sz w:val="24"/>
      <w:lang w:val="es-ES" w:eastAsia="es-ES" w:bidi="es-ES"/>
    </w:rPr>
  </w:style>
  <w:style w:type="paragraph" w:styleId="Ttulo3">
    <w:name w:val="heading 3"/>
    <w:basedOn w:val="Normal"/>
    <w:next w:val="Normal"/>
    <w:link w:val="Ttulo3Car"/>
    <w:autoRedefine/>
    <w:uiPriority w:val="9"/>
    <w:unhideWhenUsed/>
    <w:qFormat/>
    <w:rsid w:val="008B51A4"/>
    <w:pPr>
      <w:keepNext/>
      <w:keepLines/>
      <w:widowControl/>
      <w:numPr>
        <w:numId w:val="1"/>
      </w:numPr>
      <w:autoSpaceDE/>
      <w:autoSpaceDN/>
      <w:spacing w:before="40"/>
      <w:outlineLvl w:val="2"/>
    </w:pPr>
    <w:rPr>
      <w:rFonts w:eastAsiaTheme="majorEastAsia"/>
      <w:b/>
      <w:i/>
      <w:szCs w:val="24"/>
      <w:lang w:val="es-PE"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B51A4"/>
    <w:rPr>
      <w:rFonts w:ascii="Times New Roman" w:eastAsiaTheme="majorEastAsia" w:hAnsi="Times New Roman" w:cs="Times New Roman"/>
      <w:b/>
      <w:i/>
      <w:sz w:val="24"/>
      <w:szCs w:val="24"/>
      <w:lang w:val="es-PE"/>
    </w:rPr>
  </w:style>
  <w:style w:type="paragraph" w:styleId="Descripcin">
    <w:name w:val="caption"/>
    <w:aliases w:val="caption"/>
    <w:basedOn w:val="Normal"/>
    <w:next w:val="Normal"/>
    <w:link w:val="DescripcinCar"/>
    <w:uiPriority w:val="35"/>
    <w:unhideWhenUsed/>
    <w:qFormat/>
    <w:rsid w:val="008B51A4"/>
    <w:pPr>
      <w:widowControl/>
      <w:autoSpaceDE/>
      <w:autoSpaceDN/>
      <w:spacing w:line="360" w:lineRule="auto"/>
    </w:pPr>
    <w:rPr>
      <w:rFonts w:eastAsiaTheme="minorHAnsi" w:cstheme="minorBidi"/>
      <w:i/>
      <w:iCs/>
      <w:color w:val="000000" w:themeColor="text1"/>
      <w:sz w:val="20"/>
      <w:szCs w:val="18"/>
      <w:lang w:val="es-PE" w:eastAsia="en-US" w:bidi="ar-SA"/>
    </w:rPr>
  </w:style>
  <w:style w:type="character" w:customStyle="1" w:styleId="DescripcinCar">
    <w:name w:val="Descripción Car"/>
    <w:aliases w:val="caption Car"/>
    <w:link w:val="Descripcin"/>
    <w:uiPriority w:val="35"/>
    <w:rsid w:val="008B51A4"/>
    <w:rPr>
      <w:rFonts w:ascii="Times New Roman" w:hAnsi="Times New Roman"/>
      <w:i/>
      <w:iCs/>
      <w:color w:val="000000" w:themeColor="text1"/>
      <w:sz w:val="20"/>
      <w:szCs w:val="18"/>
      <w:lang w:val="es-PE"/>
    </w:rPr>
  </w:style>
  <w:style w:type="character" w:styleId="Textodelmarcadordeposicin">
    <w:name w:val="Placeholder Text"/>
    <w:basedOn w:val="Fuentedeprrafopredeter"/>
    <w:uiPriority w:val="99"/>
    <w:semiHidden/>
    <w:rsid w:val="00A652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4</Pages>
  <Words>1031</Words>
  <Characters>5674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HILARIO QUILLA</dc:creator>
  <cp:keywords/>
  <dc:description/>
  <cp:lastModifiedBy>JORGE HILARIO QUILLA</cp:lastModifiedBy>
  <cp:revision>6</cp:revision>
  <dcterms:created xsi:type="dcterms:W3CDTF">2023-02-13T10:31:00Z</dcterms:created>
  <dcterms:modified xsi:type="dcterms:W3CDTF">2023-02-13T20:54:00Z</dcterms:modified>
</cp:coreProperties>
</file>