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B954" w14:textId="77777777" w:rsidR="002A35F4" w:rsidRPr="002A35F4" w:rsidRDefault="002A35F4" w:rsidP="002A35F4">
      <w:pPr>
        <w:pStyle w:val="Ttulo1"/>
        <w:spacing w:line="360" w:lineRule="auto"/>
        <w:jc w:val="center"/>
        <w:rPr>
          <w:rFonts w:ascii="Arial" w:hAnsi="Arial"/>
          <w:b/>
          <w:color w:val="000000" w:themeColor="text1"/>
          <w:sz w:val="32"/>
          <w:szCs w:val="48"/>
          <w:lang w:val="es-ES_tradnl"/>
        </w:rPr>
      </w:pPr>
      <w:bookmarkStart w:id="0" w:name="_Toc231851766"/>
      <w:r w:rsidRPr="002A35F4">
        <w:rPr>
          <w:rFonts w:ascii="Arial" w:hAnsi="Arial"/>
          <w:b/>
          <w:color w:val="000000" w:themeColor="text1"/>
          <w:sz w:val="32"/>
          <w:szCs w:val="48"/>
          <w:lang w:val="es-ES_tradnl"/>
        </w:rPr>
        <w:t>UNIVERSIDAD PRIVADA DEL VALLE</w:t>
      </w:r>
      <w:bookmarkEnd w:id="0"/>
    </w:p>
    <w:p w14:paraId="5473A07C" w14:textId="77777777" w:rsidR="002A35F4" w:rsidRPr="00A123C2" w:rsidRDefault="002A35F4" w:rsidP="002A35F4">
      <w:pPr>
        <w:spacing w:line="360" w:lineRule="auto"/>
        <w:jc w:val="center"/>
        <w:rPr>
          <w:sz w:val="32"/>
          <w:szCs w:val="32"/>
          <w:lang w:val="es-ES_tradnl"/>
        </w:rPr>
      </w:pPr>
      <w:r w:rsidRPr="00A123C2">
        <w:rPr>
          <w:sz w:val="32"/>
          <w:szCs w:val="32"/>
          <w:lang w:val="es-ES_tradnl"/>
        </w:rPr>
        <w:t>FACULTAD DE INFORMATICA Y ELECTRONICA</w:t>
      </w:r>
    </w:p>
    <w:p w14:paraId="72E08E22" w14:textId="77777777" w:rsidR="002A35F4" w:rsidRPr="00A123C2" w:rsidRDefault="002A35F4" w:rsidP="002A35F4">
      <w:pPr>
        <w:spacing w:line="360" w:lineRule="auto"/>
        <w:jc w:val="center"/>
        <w:rPr>
          <w:sz w:val="32"/>
          <w:szCs w:val="32"/>
          <w:lang w:val="es-ES_tradnl"/>
        </w:rPr>
      </w:pPr>
      <w:r w:rsidRPr="00A123C2">
        <w:rPr>
          <w:sz w:val="32"/>
          <w:szCs w:val="32"/>
          <w:lang w:val="es-ES_tradnl"/>
        </w:rPr>
        <w:t>CARRERA DE INGENIERIA EN SISTEMAS INFROMÁTICOS</w:t>
      </w:r>
    </w:p>
    <w:p w14:paraId="2BB9AD6E" w14:textId="0FD6B5EE" w:rsidR="002A35F4" w:rsidRDefault="002A35F4" w:rsidP="002A35F4">
      <w:pPr>
        <w:jc w:val="center"/>
      </w:pPr>
      <w:r>
        <w:fldChar w:fldCharType="begin"/>
      </w:r>
      <w:r w:rsidR="00487E86">
        <w:instrText xml:space="preserve"> INCLUDEPICTURE "C:\\Users\\evato\\Library\\Group Containers\\UBF8T346G9.ms\\WebArchiveCopyPasteTempFiles\\com.microsoft.Word\\cropped-cropped-LOGO-NUEVO-_02.png" \* MERGEFORMAT </w:instrText>
      </w:r>
      <w:r>
        <w:fldChar w:fldCharType="separate"/>
      </w:r>
      <w:r>
        <w:rPr>
          <w:noProof/>
        </w:rPr>
        <w:drawing>
          <wp:inline distT="0" distB="0" distL="0" distR="0" wp14:anchorId="03698452" wp14:editId="4BE64903">
            <wp:extent cx="2655277" cy="2655277"/>
            <wp:effectExtent l="0" t="0" r="0" b="0"/>
            <wp:docPr id="919578381" name="Imagen 1" descr="Sandro Atora – Página 6 – Univ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ndro Atora – Página 6 – Unival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6402" cy="2706402"/>
                    </a:xfrm>
                    <a:prstGeom prst="rect">
                      <a:avLst/>
                    </a:prstGeom>
                    <a:noFill/>
                    <a:ln>
                      <a:noFill/>
                    </a:ln>
                  </pic:spPr>
                </pic:pic>
              </a:graphicData>
            </a:graphic>
          </wp:inline>
        </w:drawing>
      </w:r>
      <w:r>
        <w:fldChar w:fldCharType="end"/>
      </w:r>
    </w:p>
    <w:p w14:paraId="0D3F3133" w14:textId="77777777" w:rsidR="002A35F4" w:rsidRDefault="002A35F4" w:rsidP="002A35F4">
      <w:pPr>
        <w:jc w:val="center"/>
      </w:pPr>
    </w:p>
    <w:p w14:paraId="16BDE156" w14:textId="233CCCDA" w:rsidR="002A35F4" w:rsidRDefault="0081619B" w:rsidP="002A35F4">
      <w:pPr>
        <w:jc w:val="center"/>
        <w:rPr>
          <w:b/>
          <w:bCs/>
          <w:sz w:val="28"/>
          <w:szCs w:val="28"/>
          <w:lang w:val="es-ES_tradnl"/>
        </w:rPr>
      </w:pPr>
      <w:r>
        <w:rPr>
          <w:b/>
          <w:bCs/>
          <w:sz w:val="28"/>
          <w:szCs w:val="28"/>
          <w:lang w:val="es-ES_tradnl"/>
        </w:rPr>
        <w:t>DEFINICIÓN DE LA PROBLEMÁTICA Y REQUERIMIENTOS</w:t>
      </w:r>
    </w:p>
    <w:p w14:paraId="7C323902" w14:textId="1C2530FC" w:rsidR="0081619B" w:rsidRPr="00A123C2" w:rsidRDefault="0081619B" w:rsidP="002A35F4">
      <w:pPr>
        <w:jc w:val="center"/>
        <w:rPr>
          <w:b/>
          <w:bCs/>
          <w:sz w:val="28"/>
          <w:szCs w:val="28"/>
          <w:lang w:val="es-ES_tradnl"/>
        </w:rPr>
      </w:pPr>
      <w:r>
        <w:rPr>
          <w:b/>
          <w:bCs/>
          <w:sz w:val="28"/>
          <w:szCs w:val="28"/>
          <w:lang w:val="es-ES_tradnl"/>
        </w:rPr>
        <w:t>SYNX</w:t>
      </w:r>
    </w:p>
    <w:p w14:paraId="0D7A5419" w14:textId="77777777" w:rsidR="002A35F4" w:rsidRPr="00A123C2" w:rsidRDefault="002A35F4" w:rsidP="002A35F4">
      <w:pPr>
        <w:spacing w:line="360" w:lineRule="auto"/>
        <w:jc w:val="left"/>
        <w:rPr>
          <w:b/>
          <w:bCs/>
          <w:sz w:val="28"/>
          <w:szCs w:val="28"/>
          <w:lang w:val="es-ES_tradnl"/>
        </w:rPr>
      </w:pPr>
      <w:r w:rsidRPr="00A123C2">
        <w:rPr>
          <w:b/>
          <w:bCs/>
          <w:sz w:val="28"/>
          <w:szCs w:val="28"/>
          <w:lang w:val="es-ES_tradnl"/>
        </w:rPr>
        <w:t>Estudiante:</w:t>
      </w:r>
    </w:p>
    <w:p w14:paraId="28F8EADF" w14:textId="58B2C5EE" w:rsidR="002A35F4" w:rsidRDefault="0081619B" w:rsidP="002A35F4">
      <w:pPr>
        <w:pStyle w:val="Prrafodelista"/>
        <w:numPr>
          <w:ilvl w:val="0"/>
          <w:numId w:val="1"/>
        </w:numPr>
        <w:spacing w:line="360" w:lineRule="auto"/>
        <w:jc w:val="left"/>
        <w:rPr>
          <w:sz w:val="28"/>
          <w:szCs w:val="28"/>
          <w:lang w:val="es-ES_tradnl"/>
        </w:rPr>
      </w:pPr>
      <w:r>
        <w:rPr>
          <w:sz w:val="28"/>
          <w:szCs w:val="28"/>
          <w:lang w:val="es-ES_tradnl"/>
        </w:rPr>
        <w:t>Luis Andrés Suárez Andrade</w:t>
      </w:r>
    </w:p>
    <w:p w14:paraId="705731CB" w14:textId="73BF0747" w:rsidR="002A35F4" w:rsidRPr="00A123C2" w:rsidRDefault="002A35F4" w:rsidP="002A35F4">
      <w:pPr>
        <w:spacing w:line="360" w:lineRule="auto"/>
        <w:jc w:val="left"/>
        <w:rPr>
          <w:sz w:val="28"/>
          <w:szCs w:val="28"/>
          <w:lang w:val="es-ES_tradnl"/>
        </w:rPr>
      </w:pPr>
      <w:r w:rsidRPr="00A123C2">
        <w:rPr>
          <w:b/>
          <w:bCs/>
          <w:sz w:val="28"/>
          <w:szCs w:val="28"/>
          <w:lang w:val="es-ES_tradnl"/>
        </w:rPr>
        <w:t>Asignatura:</w:t>
      </w:r>
      <w:r w:rsidRPr="00A123C2">
        <w:rPr>
          <w:sz w:val="28"/>
          <w:szCs w:val="28"/>
          <w:lang w:val="es-ES_tradnl"/>
        </w:rPr>
        <w:t xml:space="preserve"> </w:t>
      </w:r>
      <w:r w:rsidR="0081619B">
        <w:rPr>
          <w:sz w:val="28"/>
          <w:szCs w:val="28"/>
          <w:lang w:val="es-ES_tradnl"/>
        </w:rPr>
        <w:t>Programación Web II</w:t>
      </w:r>
    </w:p>
    <w:p w14:paraId="5C1E2F35" w14:textId="5F9BA0C3" w:rsidR="002A35F4" w:rsidRPr="006E4478" w:rsidRDefault="002A35F4" w:rsidP="002A35F4">
      <w:pPr>
        <w:spacing w:line="360" w:lineRule="auto"/>
        <w:jc w:val="left"/>
        <w:rPr>
          <w:sz w:val="28"/>
          <w:szCs w:val="28"/>
          <w:u w:val="single"/>
          <w:lang w:val="es-ES_tradnl"/>
        </w:rPr>
      </w:pPr>
      <w:r w:rsidRPr="00A123C2">
        <w:rPr>
          <w:b/>
          <w:bCs/>
          <w:sz w:val="28"/>
          <w:szCs w:val="28"/>
          <w:lang w:val="es-ES_tradnl"/>
        </w:rPr>
        <w:t>Semestre:</w:t>
      </w:r>
      <w:r w:rsidRPr="00A123C2">
        <w:rPr>
          <w:sz w:val="28"/>
          <w:szCs w:val="28"/>
          <w:lang w:val="es-ES_tradnl"/>
        </w:rPr>
        <w:t xml:space="preserve">  </w:t>
      </w:r>
      <w:r w:rsidR="006E4478">
        <w:rPr>
          <w:sz w:val="28"/>
          <w:szCs w:val="28"/>
          <w:lang w:val="es-ES_tradnl"/>
        </w:rPr>
        <w:t>Quinto</w:t>
      </w:r>
    </w:p>
    <w:p w14:paraId="3628C4C1" w14:textId="3AAEEEFE" w:rsidR="002A35F4" w:rsidRPr="00A123C2" w:rsidRDefault="002A35F4" w:rsidP="002A35F4">
      <w:pPr>
        <w:spacing w:line="360" w:lineRule="auto"/>
        <w:jc w:val="left"/>
        <w:rPr>
          <w:sz w:val="28"/>
          <w:szCs w:val="28"/>
          <w:lang w:val="es-ES_tradnl"/>
        </w:rPr>
      </w:pPr>
      <w:r w:rsidRPr="00A123C2">
        <w:rPr>
          <w:b/>
          <w:bCs/>
          <w:sz w:val="28"/>
          <w:szCs w:val="28"/>
          <w:lang w:val="es-ES_tradnl"/>
        </w:rPr>
        <w:t>Grupo:</w:t>
      </w:r>
      <w:r w:rsidRPr="00A123C2">
        <w:rPr>
          <w:sz w:val="28"/>
          <w:szCs w:val="28"/>
          <w:lang w:val="es-ES_tradnl"/>
        </w:rPr>
        <w:t xml:space="preserve"> </w:t>
      </w:r>
      <w:r w:rsidR="0081619B">
        <w:rPr>
          <w:sz w:val="28"/>
          <w:szCs w:val="28"/>
          <w:lang w:val="es-ES_tradnl"/>
        </w:rPr>
        <w:t>A</w:t>
      </w:r>
    </w:p>
    <w:p w14:paraId="5F9F3E73" w14:textId="5AF13D59" w:rsidR="0081619B" w:rsidRDefault="002A35F4" w:rsidP="002A35F4">
      <w:pPr>
        <w:jc w:val="center"/>
        <w:rPr>
          <w:b/>
          <w:bCs/>
          <w:sz w:val="32"/>
          <w:szCs w:val="32"/>
          <w:lang w:val="es-ES_tradnl"/>
        </w:rPr>
      </w:pPr>
      <w:r w:rsidRPr="00A123C2">
        <w:rPr>
          <w:b/>
          <w:bCs/>
          <w:sz w:val="32"/>
          <w:szCs w:val="32"/>
          <w:lang w:val="es-ES_tradnl"/>
        </w:rPr>
        <w:t>Santa Cruz - Bolivia</w:t>
      </w:r>
      <w:r w:rsidR="0081619B">
        <w:rPr>
          <w:b/>
          <w:bCs/>
          <w:sz w:val="32"/>
          <w:szCs w:val="32"/>
          <w:lang w:val="es-ES_tradnl"/>
        </w:rPr>
        <w:br w:type="page"/>
      </w:r>
    </w:p>
    <w:sdt>
      <w:sdtPr>
        <w:rPr>
          <w:rFonts w:ascii="Arial" w:hAnsi="Arial" w:cs="Arial"/>
          <w:color w:val="auto"/>
          <w:sz w:val="24"/>
          <w:szCs w:val="24"/>
          <w:lang w:val="es-ES"/>
        </w:rPr>
        <w:id w:val="194128667"/>
        <w:docPartObj>
          <w:docPartGallery w:val="Table of Contents"/>
          <w:docPartUnique/>
        </w:docPartObj>
      </w:sdtPr>
      <w:sdtEndPr>
        <w:rPr>
          <w:rFonts w:eastAsiaTheme="minorHAnsi"/>
          <w:b/>
          <w:bCs/>
          <w:kern w:val="2"/>
          <w:lang w:eastAsia="en-US"/>
          <w14:ligatures w14:val="standardContextual"/>
        </w:rPr>
      </w:sdtEndPr>
      <w:sdtContent>
        <w:p w14:paraId="4D263AE3" w14:textId="475CFC8E" w:rsidR="00EF3332" w:rsidRPr="00EF3332" w:rsidRDefault="00EF3332">
          <w:pPr>
            <w:pStyle w:val="TtuloTDC"/>
            <w:rPr>
              <w:rStyle w:val="Ttulo1Car"/>
              <w:rFonts w:ascii="Arial" w:hAnsi="Arial" w:cs="Arial"/>
              <w:color w:val="auto"/>
              <w:sz w:val="24"/>
              <w:szCs w:val="24"/>
            </w:rPr>
          </w:pPr>
          <w:r w:rsidRPr="00EF3332">
            <w:rPr>
              <w:rStyle w:val="Ttulo1Car"/>
              <w:rFonts w:ascii="Arial" w:hAnsi="Arial" w:cs="Arial"/>
              <w:color w:val="auto"/>
              <w:sz w:val="24"/>
              <w:szCs w:val="24"/>
              <w:lang w:val="es-ES"/>
            </w:rPr>
            <w:t>INDICE</w:t>
          </w:r>
        </w:p>
        <w:p w14:paraId="679EC15A" w14:textId="37AC3299" w:rsidR="00487E86" w:rsidRDefault="00EF3332">
          <w:pPr>
            <w:pStyle w:val="TDC1"/>
            <w:tabs>
              <w:tab w:val="right" w:leader="dot" w:pos="8828"/>
            </w:tabs>
            <w:rPr>
              <w:rFonts w:asciiTheme="minorHAnsi" w:eastAsiaTheme="minorEastAsia" w:hAnsiTheme="minorHAnsi"/>
              <w:noProof/>
              <w:lang w:eastAsia="es-BO"/>
            </w:rPr>
          </w:pPr>
          <w:r w:rsidRPr="00EF3332">
            <w:rPr>
              <w:rFonts w:cs="Arial"/>
            </w:rPr>
            <w:fldChar w:fldCharType="begin"/>
          </w:r>
          <w:r w:rsidRPr="00EF3332">
            <w:rPr>
              <w:rFonts w:cs="Arial"/>
            </w:rPr>
            <w:instrText xml:space="preserve"> TOC \o "1-3" \h \z \u </w:instrText>
          </w:r>
          <w:r w:rsidRPr="00EF3332">
            <w:rPr>
              <w:rFonts w:cs="Arial"/>
            </w:rPr>
            <w:fldChar w:fldCharType="separate"/>
          </w:r>
          <w:hyperlink w:anchor="_Toc231851766" w:history="1">
            <w:r w:rsidR="00487E86" w:rsidRPr="00967752">
              <w:rPr>
                <w:rStyle w:val="Hipervnculo"/>
                <w:b/>
                <w:noProof/>
                <w:lang w:val="es-ES_tradnl"/>
              </w:rPr>
              <w:t>UNIVERSIDAD PRIVADA DEL VALLE</w:t>
            </w:r>
            <w:r w:rsidR="00487E86">
              <w:rPr>
                <w:noProof/>
                <w:webHidden/>
              </w:rPr>
              <w:tab/>
            </w:r>
            <w:r w:rsidR="00487E86">
              <w:rPr>
                <w:noProof/>
                <w:webHidden/>
              </w:rPr>
              <w:fldChar w:fldCharType="begin"/>
            </w:r>
            <w:r w:rsidR="00487E86">
              <w:rPr>
                <w:noProof/>
                <w:webHidden/>
              </w:rPr>
              <w:instrText xml:space="preserve"> PAGEREF _Toc231851766 \h </w:instrText>
            </w:r>
            <w:r w:rsidR="00487E86">
              <w:rPr>
                <w:noProof/>
                <w:webHidden/>
              </w:rPr>
            </w:r>
            <w:r w:rsidR="00487E86">
              <w:rPr>
                <w:noProof/>
                <w:webHidden/>
              </w:rPr>
              <w:fldChar w:fldCharType="separate"/>
            </w:r>
            <w:r w:rsidR="00487E86">
              <w:rPr>
                <w:noProof/>
                <w:webHidden/>
              </w:rPr>
              <w:t>1</w:t>
            </w:r>
            <w:r w:rsidR="00487E86">
              <w:rPr>
                <w:noProof/>
                <w:webHidden/>
              </w:rPr>
              <w:fldChar w:fldCharType="end"/>
            </w:r>
          </w:hyperlink>
        </w:p>
        <w:p w14:paraId="506C8418" w14:textId="6B8FD03B" w:rsidR="00487E86" w:rsidRDefault="00487E86">
          <w:pPr>
            <w:pStyle w:val="TDC1"/>
            <w:tabs>
              <w:tab w:val="left" w:pos="480"/>
              <w:tab w:val="right" w:leader="dot" w:pos="8828"/>
            </w:tabs>
            <w:rPr>
              <w:rFonts w:asciiTheme="minorHAnsi" w:eastAsiaTheme="minorEastAsia" w:hAnsiTheme="minorHAnsi"/>
              <w:noProof/>
              <w:lang w:eastAsia="es-BO"/>
            </w:rPr>
          </w:pPr>
          <w:hyperlink w:anchor="_Toc231851767" w:history="1">
            <w:r w:rsidRPr="00967752">
              <w:rPr>
                <w:rStyle w:val="Hipervnculo"/>
                <w:rFonts w:eastAsia="Times New Roman" w:cs="Arial"/>
                <w:b/>
                <w:bCs/>
                <w:noProof/>
                <w:lang w:eastAsia="es-BO"/>
              </w:rPr>
              <w:t>1.</w:t>
            </w:r>
            <w:r>
              <w:rPr>
                <w:rFonts w:asciiTheme="minorHAnsi" w:eastAsiaTheme="minorEastAsia" w:hAnsiTheme="minorHAnsi"/>
                <w:noProof/>
                <w:lang w:eastAsia="es-BO"/>
              </w:rPr>
              <w:tab/>
            </w:r>
            <w:r w:rsidRPr="00967752">
              <w:rPr>
                <w:rStyle w:val="Hipervnculo"/>
                <w:rFonts w:eastAsia="Times New Roman" w:cs="Arial"/>
                <w:b/>
                <w:bCs/>
                <w:noProof/>
                <w:lang w:eastAsia="es-BO"/>
              </w:rPr>
              <w:t>Introducción</w:t>
            </w:r>
            <w:r>
              <w:rPr>
                <w:noProof/>
                <w:webHidden/>
              </w:rPr>
              <w:tab/>
            </w:r>
            <w:r>
              <w:rPr>
                <w:noProof/>
                <w:webHidden/>
              </w:rPr>
              <w:fldChar w:fldCharType="begin"/>
            </w:r>
            <w:r>
              <w:rPr>
                <w:noProof/>
                <w:webHidden/>
              </w:rPr>
              <w:instrText xml:space="preserve"> PAGEREF _Toc231851767 \h </w:instrText>
            </w:r>
            <w:r>
              <w:rPr>
                <w:noProof/>
                <w:webHidden/>
              </w:rPr>
            </w:r>
            <w:r>
              <w:rPr>
                <w:noProof/>
                <w:webHidden/>
              </w:rPr>
              <w:fldChar w:fldCharType="separate"/>
            </w:r>
            <w:r>
              <w:rPr>
                <w:noProof/>
                <w:webHidden/>
              </w:rPr>
              <w:t>3</w:t>
            </w:r>
            <w:r>
              <w:rPr>
                <w:noProof/>
                <w:webHidden/>
              </w:rPr>
              <w:fldChar w:fldCharType="end"/>
            </w:r>
          </w:hyperlink>
        </w:p>
        <w:p w14:paraId="6E1463DC" w14:textId="0005AF24" w:rsidR="00487E86" w:rsidRDefault="00487E86">
          <w:pPr>
            <w:pStyle w:val="TDC1"/>
            <w:tabs>
              <w:tab w:val="left" w:pos="480"/>
              <w:tab w:val="right" w:leader="dot" w:pos="8828"/>
            </w:tabs>
            <w:rPr>
              <w:rFonts w:asciiTheme="minorHAnsi" w:eastAsiaTheme="minorEastAsia" w:hAnsiTheme="minorHAnsi"/>
              <w:noProof/>
              <w:lang w:eastAsia="es-BO"/>
            </w:rPr>
          </w:pPr>
          <w:hyperlink w:anchor="_Toc231851768" w:history="1">
            <w:r w:rsidRPr="00967752">
              <w:rPr>
                <w:rStyle w:val="Hipervnculo"/>
                <w:rFonts w:eastAsia="Times New Roman" w:cs="Arial"/>
                <w:b/>
                <w:bCs/>
                <w:noProof/>
                <w:lang w:eastAsia="es-BO"/>
              </w:rPr>
              <w:t>2.</w:t>
            </w:r>
            <w:r>
              <w:rPr>
                <w:rFonts w:asciiTheme="minorHAnsi" w:eastAsiaTheme="minorEastAsia" w:hAnsiTheme="minorHAnsi"/>
                <w:noProof/>
                <w:lang w:eastAsia="es-BO"/>
              </w:rPr>
              <w:tab/>
            </w:r>
            <w:r w:rsidRPr="00967752">
              <w:rPr>
                <w:rStyle w:val="Hipervnculo"/>
                <w:rFonts w:eastAsia="Times New Roman" w:cs="Arial"/>
                <w:b/>
                <w:bCs/>
                <w:noProof/>
                <w:lang w:eastAsia="es-BO"/>
              </w:rPr>
              <w:t>Objetivo</w:t>
            </w:r>
            <w:r>
              <w:rPr>
                <w:noProof/>
                <w:webHidden/>
              </w:rPr>
              <w:tab/>
            </w:r>
            <w:r>
              <w:rPr>
                <w:noProof/>
                <w:webHidden/>
              </w:rPr>
              <w:fldChar w:fldCharType="begin"/>
            </w:r>
            <w:r>
              <w:rPr>
                <w:noProof/>
                <w:webHidden/>
              </w:rPr>
              <w:instrText xml:space="preserve"> PAGEREF _Toc231851768 \h </w:instrText>
            </w:r>
            <w:r>
              <w:rPr>
                <w:noProof/>
                <w:webHidden/>
              </w:rPr>
            </w:r>
            <w:r>
              <w:rPr>
                <w:noProof/>
                <w:webHidden/>
              </w:rPr>
              <w:fldChar w:fldCharType="separate"/>
            </w:r>
            <w:r>
              <w:rPr>
                <w:noProof/>
                <w:webHidden/>
              </w:rPr>
              <w:t>3</w:t>
            </w:r>
            <w:r>
              <w:rPr>
                <w:noProof/>
                <w:webHidden/>
              </w:rPr>
              <w:fldChar w:fldCharType="end"/>
            </w:r>
          </w:hyperlink>
        </w:p>
        <w:p w14:paraId="1F47D247" w14:textId="64DD7B90" w:rsidR="00487E86" w:rsidRDefault="00487E86">
          <w:pPr>
            <w:pStyle w:val="TDC1"/>
            <w:tabs>
              <w:tab w:val="left" w:pos="480"/>
              <w:tab w:val="right" w:leader="dot" w:pos="8828"/>
            </w:tabs>
            <w:rPr>
              <w:rFonts w:asciiTheme="minorHAnsi" w:eastAsiaTheme="minorEastAsia" w:hAnsiTheme="minorHAnsi"/>
              <w:noProof/>
              <w:lang w:eastAsia="es-BO"/>
            </w:rPr>
          </w:pPr>
          <w:hyperlink w:anchor="_Toc231851769" w:history="1">
            <w:r w:rsidRPr="00967752">
              <w:rPr>
                <w:rStyle w:val="Hipervnculo"/>
                <w:rFonts w:eastAsia="Times New Roman" w:cs="Arial"/>
                <w:b/>
                <w:bCs/>
                <w:noProof/>
                <w:lang w:eastAsia="es-BO"/>
              </w:rPr>
              <w:t>3.</w:t>
            </w:r>
            <w:r>
              <w:rPr>
                <w:rFonts w:asciiTheme="minorHAnsi" w:eastAsiaTheme="minorEastAsia" w:hAnsiTheme="minorHAnsi"/>
                <w:noProof/>
                <w:lang w:eastAsia="es-BO"/>
              </w:rPr>
              <w:tab/>
            </w:r>
            <w:r w:rsidRPr="00967752">
              <w:rPr>
                <w:rStyle w:val="Hipervnculo"/>
                <w:rFonts w:eastAsia="Times New Roman" w:cs="Arial"/>
                <w:b/>
                <w:bCs/>
                <w:noProof/>
                <w:lang w:eastAsia="es-BO"/>
              </w:rPr>
              <w:t>Desarrollo de la investigación</w:t>
            </w:r>
            <w:r>
              <w:rPr>
                <w:noProof/>
                <w:webHidden/>
              </w:rPr>
              <w:tab/>
            </w:r>
            <w:r>
              <w:rPr>
                <w:noProof/>
                <w:webHidden/>
              </w:rPr>
              <w:fldChar w:fldCharType="begin"/>
            </w:r>
            <w:r>
              <w:rPr>
                <w:noProof/>
                <w:webHidden/>
              </w:rPr>
              <w:instrText xml:space="preserve"> PAGEREF _Toc231851769 \h </w:instrText>
            </w:r>
            <w:r>
              <w:rPr>
                <w:noProof/>
                <w:webHidden/>
              </w:rPr>
            </w:r>
            <w:r>
              <w:rPr>
                <w:noProof/>
                <w:webHidden/>
              </w:rPr>
              <w:fldChar w:fldCharType="separate"/>
            </w:r>
            <w:r>
              <w:rPr>
                <w:noProof/>
                <w:webHidden/>
              </w:rPr>
              <w:t>4</w:t>
            </w:r>
            <w:r>
              <w:rPr>
                <w:noProof/>
                <w:webHidden/>
              </w:rPr>
              <w:fldChar w:fldCharType="end"/>
            </w:r>
          </w:hyperlink>
        </w:p>
        <w:p w14:paraId="215AC23D" w14:textId="117FC619" w:rsidR="00487E86" w:rsidRDefault="00487E86">
          <w:pPr>
            <w:pStyle w:val="TDC2"/>
            <w:tabs>
              <w:tab w:val="left" w:pos="960"/>
              <w:tab w:val="right" w:leader="dot" w:pos="8828"/>
            </w:tabs>
            <w:rPr>
              <w:rFonts w:asciiTheme="minorHAnsi" w:eastAsiaTheme="minorEastAsia" w:hAnsiTheme="minorHAnsi"/>
              <w:noProof/>
              <w:lang w:eastAsia="es-BO"/>
            </w:rPr>
          </w:pPr>
          <w:hyperlink w:anchor="_Toc231851770" w:history="1">
            <w:r w:rsidRPr="00967752">
              <w:rPr>
                <w:rStyle w:val="Hipervnculo"/>
                <w:rFonts w:cs="Arial"/>
                <w:b/>
                <w:bCs/>
                <w:noProof/>
                <w:kern w:val="0"/>
                <w:lang w:eastAsia="es-BO"/>
                <w14:ligatures w14:val="none"/>
              </w:rPr>
              <w:t>3.1</w:t>
            </w:r>
            <w:r>
              <w:rPr>
                <w:rFonts w:asciiTheme="minorHAnsi" w:eastAsiaTheme="minorEastAsia" w:hAnsiTheme="minorHAnsi"/>
                <w:noProof/>
                <w:lang w:eastAsia="es-BO"/>
              </w:rPr>
              <w:tab/>
            </w:r>
            <w:r w:rsidRPr="00967752">
              <w:rPr>
                <w:rStyle w:val="Hipervnculo"/>
                <w:rFonts w:cs="Arial"/>
                <w:b/>
                <w:bCs/>
                <w:noProof/>
                <w:lang w:eastAsia="es-BO"/>
              </w:rPr>
              <w:t>Exploración de problemas</w:t>
            </w:r>
            <w:r>
              <w:rPr>
                <w:noProof/>
                <w:webHidden/>
              </w:rPr>
              <w:tab/>
            </w:r>
            <w:r>
              <w:rPr>
                <w:noProof/>
                <w:webHidden/>
              </w:rPr>
              <w:fldChar w:fldCharType="begin"/>
            </w:r>
            <w:r>
              <w:rPr>
                <w:noProof/>
                <w:webHidden/>
              </w:rPr>
              <w:instrText xml:space="preserve"> PAGEREF _Toc231851770 \h </w:instrText>
            </w:r>
            <w:r>
              <w:rPr>
                <w:noProof/>
                <w:webHidden/>
              </w:rPr>
            </w:r>
            <w:r>
              <w:rPr>
                <w:noProof/>
                <w:webHidden/>
              </w:rPr>
              <w:fldChar w:fldCharType="separate"/>
            </w:r>
            <w:r>
              <w:rPr>
                <w:noProof/>
                <w:webHidden/>
              </w:rPr>
              <w:t>4</w:t>
            </w:r>
            <w:r>
              <w:rPr>
                <w:noProof/>
                <w:webHidden/>
              </w:rPr>
              <w:fldChar w:fldCharType="end"/>
            </w:r>
          </w:hyperlink>
        </w:p>
        <w:p w14:paraId="31DA6CD6" w14:textId="2C7FAB85" w:rsidR="00487E86" w:rsidRDefault="00487E86">
          <w:pPr>
            <w:pStyle w:val="TDC2"/>
            <w:tabs>
              <w:tab w:val="left" w:pos="960"/>
              <w:tab w:val="right" w:leader="dot" w:pos="8828"/>
            </w:tabs>
            <w:rPr>
              <w:rFonts w:asciiTheme="minorHAnsi" w:eastAsiaTheme="minorEastAsia" w:hAnsiTheme="minorHAnsi"/>
              <w:noProof/>
              <w:lang w:eastAsia="es-BO"/>
            </w:rPr>
          </w:pPr>
          <w:hyperlink w:anchor="_Toc231851771" w:history="1">
            <w:r w:rsidRPr="00967752">
              <w:rPr>
                <w:rStyle w:val="Hipervnculo"/>
                <w:rFonts w:cs="Arial"/>
                <w:b/>
                <w:bCs/>
                <w:noProof/>
                <w:lang w:eastAsia="es-BO"/>
              </w:rPr>
              <w:t>3.2</w:t>
            </w:r>
            <w:r>
              <w:rPr>
                <w:rFonts w:asciiTheme="minorHAnsi" w:eastAsiaTheme="minorEastAsia" w:hAnsiTheme="minorHAnsi"/>
                <w:noProof/>
                <w:lang w:eastAsia="es-BO"/>
              </w:rPr>
              <w:tab/>
            </w:r>
            <w:r w:rsidRPr="00967752">
              <w:rPr>
                <w:rStyle w:val="Hipervnculo"/>
                <w:rFonts w:eastAsia="Times New Roman" w:cs="Arial"/>
                <w:b/>
                <w:bCs/>
                <w:noProof/>
                <w:lang w:eastAsia="es-BO"/>
              </w:rPr>
              <w:t>Selección del problema</w:t>
            </w:r>
            <w:r>
              <w:rPr>
                <w:noProof/>
                <w:webHidden/>
              </w:rPr>
              <w:tab/>
            </w:r>
            <w:r>
              <w:rPr>
                <w:noProof/>
                <w:webHidden/>
              </w:rPr>
              <w:fldChar w:fldCharType="begin"/>
            </w:r>
            <w:r>
              <w:rPr>
                <w:noProof/>
                <w:webHidden/>
              </w:rPr>
              <w:instrText xml:space="preserve"> PAGEREF _Toc231851771 \h </w:instrText>
            </w:r>
            <w:r>
              <w:rPr>
                <w:noProof/>
                <w:webHidden/>
              </w:rPr>
            </w:r>
            <w:r>
              <w:rPr>
                <w:noProof/>
                <w:webHidden/>
              </w:rPr>
              <w:fldChar w:fldCharType="separate"/>
            </w:r>
            <w:r>
              <w:rPr>
                <w:noProof/>
                <w:webHidden/>
              </w:rPr>
              <w:t>5</w:t>
            </w:r>
            <w:r>
              <w:rPr>
                <w:noProof/>
                <w:webHidden/>
              </w:rPr>
              <w:fldChar w:fldCharType="end"/>
            </w:r>
          </w:hyperlink>
        </w:p>
        <w:p w14:paraId="238E1CF2" w14:textId="196FC37C" w:rsidR="00487E86" w:rsidRDefault="00487E86">
          <w:pPr>
            <w:pStyle w:val="TDC2"/>
            <w:tabs>
              <w:tab w:val="left" w:pos="960"/>
              <w:tab w:val="right" w:leader="dot" w:pos="8828"/>
            </w:tabs>
            <w:rPr>
              <w:rFonts w:asciiTheme="minorHAnsi" w:eastAsiaTheme="minorEastAsia" w:hAnsiTheme="minorHAnsi"/>
              <w:noProof/>
              <w:lang w:eastAsia="es-BO"/>
            </w:rPr>
          </w:pPr>
          <w:hyperlink w:anchor="_Toc231851772" w:history="1">
            <w:r w:rsidRPr="00967752">
              <w:rPr>
                <w:rStyle w:val="Hipervnculo"/>
                <w:rFonts w:cs="Arial"/>
                <w:b/>
                <w:bCs/>
                <w:noProof/>
                <w:lang w:eastAsia="es-BO"/>
              </w:rPr>
              <w:t>3.3</w:t>
            </w:r>
            <w:r>
              <w:rPr>
                <w:rFonts w:asciiTheme="minorHAnsi" w:eastAsiaTheme="minorEastAsia" w:hAnsiTheme="minorHAnsi"/>
                <w:noProof/>
                <w:lang w:eastAsia="es-BO"/>
              </w:rPr>
              <w:tab/>
            </w:r>
            <w:r w:rsidRPr="00967752">
              <w:rPr>
                <w:rStyle w:val="Hipervnculo"/>
                <w:rFonts w:eastAsia="Times New Roman" w:cs="Arial"/>
                <w:b/>
                <w:bCs/>
                <w:noProof/>
                <w:lang w:eastAsia="es-BO"/>
              </w:rPr>
              <w:t>Árbol de problemas</w:t>
            </w:r>
            <w:r>
              <w:rPr>
                <w:noProof/>
                <w:webHidden/>
              </w:rPr>
              <w:tab/>
            </w:r>
            <w:r>
              <w:rPr>
                <w:noProof/>
                <w:webHidden/>
              </w:rPr>
              <w:fldChar w:fldCharType="begin"/>
            </w:r>
            <w:r>
              <w:rPr>
                <w:noProof/>
                <w:webHidden/>
              </w:rPr>
              <w:instrText xml:space="preserve"> PAGEREF _Toc231851772 \h </w:instrText>
            </w:r>
            <w:r>
              <w:rPr>
                <w:noProof/>
                <w:webHidden/>
              </w:rPr>
            </w:r>
            <w:r>
              <w:rPr>
                <w:noProof/>
                <w:webHidden/>
              </w:rPr>
              <w:fldChar w:fldCharType="separate"/>
            </w:r>
            <w:r>
              <w:rPr>
                <w:noProof/>
                <w:webHidden/>
              </w:rPr>
              <w:t>5</w:t>
            </w:r>
            <w:r>
              <w:rPr>
                <w:noProof/>
                <w:webHidden/>
              </w:rPr>
              <w:fldChar w:fldCharType="end"/>
            </w:r>
          </w:hyperlink>
        </w:p>
        <w:p w14:paraId="1DF9232B" w14:textId="121BF268" w:rsidR="00487E86" w:rsidRDefault="00487E86">
          <w:pPr>
            <w:pStyle w:val="TDC2"/>
            <w:tabs>
              <w:tab w:val="left" w:pos="960"/>
              <w:tab w:val="right" w:leader="dot" w:pos="8828"/>
            </w:tabs>
            <w:rPr>
              <w:rFonts w:asciiTheme="minorHAnsi" w:eastAsiaTheme="minorEastAsia" w:hAnsiTheme="minorHAnsi"/>
              <w:noProof/>
              <w:lang w:eastAsia="es-BO"/>
            </w:rPr>
          </w:pPr>
          <w:hyperlink w:anchor="_Toc231851773" w:history="1">
            <w:r w:rsidRPr="00967752">
              <w:rPr>
                <w:rStyle w:val="Hipervnculo"/>
                <w:rFonts w:cs="Arial"/>
                <w:b/>
                <w:bCs/>
                <w:noProof/>
                <w:lang w:eastAsia="es-BO"/>
              </w:rPr>
              <w:t>3.4</w:t>
            </w:r>
            <w:r>
              <w:rPr>
                <w:rFonts w:asciiTheme="minorHAnsi" w:eastAsiaTheme="minorEastAsia" w:hAnsiTheme="minorHAnsi"/>
                <w:noProof/>
                <w:lang w:eastAsia="es-BO"/>
              </w:rPr>
              <w:tab/>
            </w:r>
            <w:r w:rsidRPr="00967752">
              <w:rPr>
                <w:rStyle w:val="Hipervnculo"/>
                <w:rFonts w:eastAsia="Times New Roman" w:cs="Arial"/>
                <w:b/>
                <w:bCs/>
                <w:noProof/>
                <w:lang w:eastAsia="es-BO"/>
              </w:rPr>
              <w:t>Propuesta inicial del SaaS</w:t>
            </w:r>
            <w:r>
              <w:rPr>
                <w:noProof/>
                <w:webHidden/>
              </w:rPr>
              <w:tab/>
            </w:r>
            <w:r>
              <w:rPr>
                <w:noProof/>
                <w:webHidden/>
              </w:rPr>
              <w:fldChar w:fldCharType="begin"/>
            </w:r>
            <w:r>
              <w:rPr>
                <w:noProof/>
                <w:webHidden/>
              </w:rPr>
              <w:instrText xml:space="preserve"> PAGEREF _Toc231851773 \h </w:instrText>
            </w:r>
            <w:r>
              <w:rPr>
                <w:noProof/>
                <w:webHidden/>
              </w:rPr>
            </w:r>
            <w:r>
              <w:rPr>
                <w:noProof/>
                <w:webHidden/>
              </w:rPr>
              <w:fldChar w:fldCharType="separate"/>
            </w:r>
            <w:r>
              <w:rPr>
                <w:noProof/>
                <w:webHidden/>
              </w:rPr>
              <w:t>5</w:t>
            </w:r>
            <w:r>
              <w:rPr>
                <w:noProof/>
                <w:webHidden/>
              </w:rPr>
              <w:fldChar w:fldCharType="end"/>
            </w:r>
          </w:hyperlink>
        </w:p>
        <w:p w14:paraId="79C6E562" w14:textId="11B99B07" w:rsidR="00487E86" w:rsidRDefault="00487E86">
          <w:pPr>
            <w:pStyle w:val="TDC1"/>
            <w:tabs>
              <w:tab w:val="left" w:pos="480"/>
              <w:tab w:val="right" w:leader="dot" w:pos="8828"/>
            </w:tabs>
            <w:rPr>
              <w:rFonts w:asciiTheme="minorHAnsi" w:eastAsiaTheme="minorEastAsia" w:hAnsiTheme="minorHAnsi"/>
              <w:noProof/>
              <w:lang w:eastAsia="es-BO"/>
            </w:rPr>
          </w:pPr>
          <w:hyperlink w:anchor="_Toc231851774" w:history="1">
            <w:r w:rsidRPr="00967752">
              <w:rPr>
                <w:rStyle w:val="Hipervnculo"/>
                <w:rFonts w:eastAsia="Times New Roman" w:cs="Arial"/>
                <w:b/>
                <w:bCs/>
                <w:noProof/>
                <w:lang w:eastAsia="es-BO"/>
              </w:rPr>
              <w:t>4.</w:t>
            </w:r>
            <w:r>
              <w:rPr>
                <w:rFonts w:asciiTheme="minorHAnsi" w:eastAsiaTheme="minorEastAsia" w:hAnsiTheme="minorHAnsi"/>
                <w:noProof/>
                <w:lang w:eastAsia="es-BO"/>
              </w:rPr>
              <w:tab/>
            </w:r>
            <w:r w:rsidRPr="00967752">
              <w:rPr>
                <w:rStyle w:val="Hipervnculo"/>
                <w:rFonts w:eastAsia="Times New Roman" w:cs="Arial"/>
                <w:b/>
                <w:bCs/>
                <w:noProof/>
                <w:lang w:eastAsia="es-BO"/>
              </w:rPr>
              <w:t>Conclusiones</w:t>
            </w:r>
            <w:r>
              <w:rPr>
                <w:noProof/>
                <w:webHidden/>
              </w:rPr>
              <w:tab/>
            </w:r>
            <w:r>
              <w:rPr>
                <w:noProof/>
                <w:webHidden/>
              </w:rPr>
              <w:fldChar w:fldCharType="begin"/>
            </w:r>
            <w:r>
              <w:rPr>
                <w:noProof/>
                <w:webHidden/>
              </w:rPr>
              <w:instrText xml:space="preserve"> PAGEREF _Toc231851774 \h </w:instrText>
            </w:r>
            <w:r>
              <w:rPr>
                <w:noProof/>
                <w:webHidden/>
              </w:rPr>
            </w:r>
            <w:r>
              <w:rPr>
                <w:noProof/>
                <w:webHidden/>
              </w:rPr>
              <w:fldChar w:fldCharType="separate"/>
            </w:r>
            <w:r>
              <w:rPr>
                <w:noProof/>
                <w:webHidden/>
              </w:rPr>
              <w:t>6</w:t>
            </w:r>
            <w:r>
              <w:rPr>
                <w:noProof/>
                <w:webHidden/>
              </w:rPr>
              <w:fldChar w:fldCharType="end"/>
            </w:r>
          </w:hyperlink>
        </w:p>
        <w:p w14:paraId="5E5AECB7" w14:textId="110C409D" w:rsidR="00487E86" w:rsidRDefault="00487E86">
          <w:pPr>
            <w:pStyle w:val="TDC1"/>
            <w:tabs>
              <w:tab w:val="left" w:pos="480"/>
              <w:tab w:val="right" w:leader="dot" w:pos="8828"/>
            </w:tabs>
            <w:rPr>
              <w:rFonts w:asciiTheme="minorHAnsi" w:eastAsiaTheme="minorEastAsia" w:hAnsiTheme="minorHAnsi"/>
              <w:noProof/>
              <w:lang w:eastAsia="es-BO"/>
            </w:rPr>
          </w:pPr>
          <w:hyperlink w:anchor="_Toc231851775" w:history="1">
            <w:r w:rsidRPr="00967752">
              <w:rPr>
                <w:rStyle w:val="Hipervnculo"/>
                <w:rFonts w:eastAsia="Times New Roman" w:cs="Arial"/>
                <w:b/>
                <w:bCs/>
                <w:noProof/>
                <w:lang w:eastAsia="es-BO"/>
              </w:rPr>
              <w:t>5.</w:t>
            </w:r>
            <w:r>
              <w:rPr>
                <w:rFonts w:asciiTheme="minorHAnsi" w:eastAsiaTheme="minorEastAsia" w:hAnsiTheme="minorHAnsi"/>
                <w:noProof/>
                <w:lang w:eastAsia="es-BO"/>
              </w:rPr>
              <w:tab/>
            </w:r>
            <w:r w:rsidRPr="00967752">
              <w:rPr>
                <w:rStyle w:val="Hipervnculo"/>
                <w:rFonts w:eastAsia="Times New Roman" w:cs="Arial"/>
                <w:b/>
                <w:bCs/>
                <w:noProof/>
                <w:lang w:eastAsia="es-BO"/>
              </w:rPr>
              <w:t>Anexos</w:t>
            </w:r>
            <w:r>
              <w:rPr>
                <w:noProof/>
                <w:webHidden/>
              </w:rPr>
              <w:tab/>
            </w:r>
            <w:r>
              <w:rPr>
                <w:noProof/>
                <w:webHidden/>
              </w:rPr>
              <w:fldChar w:fldCharType="begin"/>
            </w:r>
            <w:r>
              <w:rPr>
                <w:noProof/>
                <w:webHidden/>
              </w:rPr>
              <w:instrText xml:space="preserve"> PAGEREF _Toc231851775 \h </w:instrText>
            </w:r>
            <w:r>
              <w:rPr>
                <w:noProof/>
                <w:webHidden/>
              </w:rPr>
            </w:r>
            <w:r>
              <w:rPr>
                <w:noProof/>
                <w:webHidden/>
              </w:rPr>
              <w:fldChar w:fldCharType="separate"/>
            </w:r>
            <w:r>
              <w:rPr>
                <w:noProof/>
                <w:webHidden/>
              </w:rPr>
              <w:t>7</w:t>
            </w:r>
            <w:r>
              <w:rPr>
                <w:noProof/>
                <w:webHidden/>
              </w:rPr>
              <w:fldChar w:fldCharType="end"/>
            </w:r>
          </w:hyperlink>
        </w:p>
        <w:p w14:paraId="4EADF77F" w14:textId="61381C18" w:rsidR="00EF3332" w:rsidRPr="00EF3332" w:rsidRDefault="00EF3332">
          <w:pPr>
            <w:rPr>
              <w:rFonts w:cs="Arial"/>
            </w:rPr>
          </w:pPr>
          <w:r w:rsidRPr="00EF3332">
            <w:rPr>
              <w:rFonts w:cs="Arial"/>
              <w:b/>
              <w:bCs/>
              <w:lang w:val="es-ES"/>
            </w:rPr>
            <w:fldChar w:fldCharType="end"/>
          </w:r>
        </w:p>
      </w:sdtContent>
    </w:sdt>
    <w:p w14:paraId="0604E71E" w14:textId="77777777" w:rsidR="0081619B" w:rsidRPr="00EF3332" w:rsidRDefault="0081619B" w:rsidP="0081619B">
      <w:pPr>
        <w:rPr>
          <w:rFonts w:cs="Arial"/>
          <w:lang w:eastAsia="es-BO"/>
        </w:rPr>
      </w:pPr>
    </w:p>
    <w:p w14:paraId="36EC0430" w14:textId="77777777" w:rsidR="00EF3332" w:rsidRPr="00EF3332" w:rsidRDefault="00EF3332" w:rsidP="0081619B">
      <w:pPr>
        <w:pStyle w:val="Ttulo1"/>
        <w:rPr>
          <w:rFonts w:ascii="Arial" w:eastAsia="Times New Roman" w:hAnsi="Arial" w:cs="Arial"/>
          <w:sz w:val="24"/>
          <w:szCs w:val="24"/>
          <w:lang w:eastAsia="es-BO"/>
        </w:rPr>
      </w:pPr>
      <w:r w:rsidRPr="00EF3332">
        <w:rPr>
          <w:rFonts w:ascii="Arial" w:eastAsia="Times New Roman" w:hAnsi="Arial" w:cs="Arial"/>
          <w:sz w:val="24"/>
          <w:szCs w:val="24"/>
          <w:lang w:eastAsia="es-BO"/>
        </w:rPr>
        <w:br w:type="page"/>
      </w:r>
    </w:p>
    <w:p w14:paraId="61D7E535" w14:textId="5BB050AC" w:rsidR="0081619B" w:rsidRPr="00EF3332" w:rsidRDefault="0081619B" w:rsidP="00923E92">
      <w:pPr>
        <w:pStyle w:val="Ttulo1"/>
        <w:numPr>
          <w:ilvl w:val="0"/>
          <w:numId w:val="8"/>
        </w:numPr>
        <w:rPr>
          <w:rFonts w:ascii="Arial" w:eastAsia="Times New Roman" w:hAnsi="Arial" w:cs="Arial"/>
          <w:b/>
          <w:bCs/>
          <w:color w:val="auto"/>
          <w:sz w:val="24"/>
          <w:szCs w:val="24"/>
          <w:lang w:eastAsia="es-BO"/>
        </w:rPr>
      </w:pPr>
      <w:bookmarkStart w:id="1" w:name="_Toc231851767"/>
      <w:r w:rsidRPr="00EF3332">
        <w:rPr>
          <w:rFonts w:ascii="Arial" w:eastAsia="Times New Roman" w:hAnsi="Arial" w:cs="Arial"/>
          <w:b/>
          <w:bCs/>
          <w:color w:val="auto"/>
          <w:sz w:val="24"/>
          <w:szCs w:val="24"/>
          <w:lang w:eastAsia="es-BO"/>
        </w:rPr>
        <w:lastRenderedPageBreak/>
        <w:t>Introducción</w:t>
      </w:r>
      <w:bookmarkEnd w:id="1"/>
    </w:p>
    <w:p w14:paraId="3281028A" w14:textId="77777777" w:rsidR="0081619B" w:rsidRPr="00EF3332" w:rsidRDefault="0081619B" w:rsidP="0081619B">
      <w:p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kern w:val="0"/>
          <w:lang w:eastAsia="es-BO"/>
          <w14:ligatures w14:val="none"/>
        </w:rPr>
        <w:t xml:space="preserve">El avance de las tecnologías en la nube ha permitido democratizar el acceso a herramientas de gestión empresarial a través del modelo Software as a Service (SaaS). A pesar de esto, diversos sectores comerciales locales, como la industria del fitness y los centros deportivos, operan con un alto nivel de informalidad tecnológica. La desconexión entre los procesos administrativos, financieros y de control físico genera ineficiencias operativas que limitan el crecimiento de estos negocios y perjudican la experiencia del cliente final. El presente documento detalla la investigación, identificación y estructuración de una solución tecnológica orientada a resolver esta problemática específica mediante una arquitectura escalable, proponiendo el desarrollo de la plataforma </w:t>
      </w:r>
      <w:proofErr w:type="spellStart"/>
      <w:r w:rsidRPr="00EF3332">
        <w:rPr>
          <w:rFonts w:eastAsia="Times New Roman" w:cs="Arial"/>
          <w:kern w:val="0"/>
          <w:lang w:eastAsia="es-BO"/>
          <w14:ligatures w14:val="none"/>
        </w:rPr>
        <w:t>SynX</w:t>
      </w:r>
      <w:proofErr w:type="spellEnd"/>
      <w:r w:rsidRPr="00EF3332">
        <w:rPr>
          <w:rFonts w:eastAsia="Times New Roman" w:cs="Arial"/>
          <w:kern w:val="0"/>
          <w:lang w:eastAsia="es-BO"/>
          <w14:ligatures w14:val="none"/>
        </w:rPr>
        <w:t>.</w:t>
      </w:r>
    </w:p>
    <w:p w14:paraId="1A4B2B45" w14:textId="7910C18E" w:rsidR="0081619B" w:rsidRPr="00EF3332" w:rsidRDefault="0081619B" w:rsidP="00923E92">
      <w:pPr>
        <w:pStyle w:val="Ttulo1"/>
        <w:numPr>
          <w:ilvl w:val="0"/>
          <w:numId w:val="8"/>
        </w:numPr>
        <w:rPr>
          <w:rFonts w:ascii="Arial" w:eastAsia="Times New Roman" w:hAnsi="Arial" w:cs="Arial"/>
          <w:b/>
          <w:bCs/>
          <w:color w:val="auto"/>
          <w:sz w:val="24"/>
          <w:szCs w:val="24"/>
          <w:lang w:eastAsia="es-BO"/>
        </w:rPr>
      </w:pPr>
      <w:bookmarkStart w:id="2" w:name="_Toc231851768"/>
      <w:r w:rsidRPr="00EF3332">
        <w:rPr>
          <w:rFonts w:ascii="Arial" w:eastAsia="Times New Roman" w:hAnsi="Arial" w:cs="Arial"/>
          <w:b/>
          <w:bCs/>
          <w:color w:val="auto"/>
          <w:sz w:val="24"/>
          <w:szCs w:val="24"/>
          <w:lang w:eastAsia="es-BO"/>
        </w:rPr>
        <w:t>Objetivo</w:t>
      </w:r>
      <w:bookmarkEnd w:id="2"/>
    </w:p>
    <w:p w14:paraId="50C7C650" w14:textId="77777777" w:rsidR="0081619B" w:rsidRPr="00EF3332" w:rsidRDefault="0081619B" w:rsidP="0081619B">
      <w:p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kern w:val="0"/>
          <w:lang w:eastAsia="es-BO"/>
          <w14:ligatures w14:val="none"/>
        </w:rPr>
        <w:t>Aplicar investigación descriptiva documentada para identificar un problema real en el sector de la gestión empresarial deportiva, y proponer una solución tecnológica basada en un modelo SaaS (</w:t>
      </w:r>
      <w:proofErr w:type="spellStart"/>
      <w:r w:rsidRPr="00EF3332">
        <w:rPr>
          <w:rFonts w:eastAsia="Times New Roman" w:cs="Arial"/>
          <w:kern w:val="0"/>
          <w:lang w:eastAsia="es-BO"/>
          <w14:ligatures w14:val="none"/>
        </w:rPr>
        <w:t>SynX</w:t>
      </w:r>
      <w:proofErr w:type="spellEnd"/>
      <w:r w:rsidRPr="00EF3332">
        <w:rPr>
          <w:rFonts w:eastAsia="Times New Roman" w:cs="Arial"/>
          <w:kern w:val="0"/>
          <w:lang w:eastAsia="es-BO"/>
          <w14:ligatures w14:val="none"/>
        </w:rPr>
        <w:t>) que centralice la administración, automatice el control de aforo y elimine la dependencia de un hardware específico para el control de acceso, mejorando la operatividad del negocio y la experiencia del usuario.</w:t>
      </w:r>
    </w:p>
    <w:p w14:paraId="27C895DE" w14:textId="77777777" w:rsidR="00EF3332" w:rsidRPr="00EF3332" w:rsidRDefault="00EF3332" w:rsidP="0081619B">
      <w:pPr>
        <w:pStyle w:val="Ttulo1"/>
        <w:rPr>
          <w:rFonts w:ascii="Arial" w:eastAsia="Times New Roman" w:hAnsi="Arial" w:cs="Arial"/>
          <w:sz w:val="24"/>
          <w:szCs w:val="24"/>
          <w:lang w:eastAsia="es-BO"/>
        </w:rPr>
      </w:pPr>
      <w:r w:rsidRPr="00EF3332">
        <w:rPr>
          <w:rFonts w:ascii="Arial" w:eastAsia="Times New Roman" w:hAnsi="Arial" w:cs="Arial"/>
          <w:sz w:val="24"/>
          <w:szCs w:val="24"/>
          <w:lang w:eastAsia="es-BO"/>
        </w:rPr>
        <w:br w:type="page"/>
      </w:r>
    </w:p>
    <w:p w14:paraId="1B0FD982" w14:textId="1F5F583B" w:rsidR="0081619B" w:rsidRPr="00EF3332" w:rsidRDefault="0081619B" w:rsidP="00923E92">
      <w:pPr>
        <w:pStyle w:val="Ttulo1"/>
        <w:numPr>
          <w:ilvl w:val="0"/>
          <w:numId w:val="8"/>
        </w:numPr>
        <w:rPr>
          <w:rFonts w:ascii="Arial" w:eastAsia="Times New Roman" w:hAnsi="Arial" w:cs="Arial"/>
          <w:b/>
          <w:bCs/>
          <w:color w:val="auto"/>
          <w:sz w:val="24"/>
          <w:szCs w:val="24"/>
          <w:lang w:eastAsia="es-BO"/>
        </w:rPr>
      </w:pPr>
      <w:bookmarkStart w:id="3" w:name="_Toc231851769"/>
      <w:r w:rsidRPr="00EF3332">
        <w:rPr>
          <w:rFonts w:ascii="Arial" w:eastAsia="Times New Roman" w:hAnsi="Arial" w:cs="Arial"/>
          <w:b/>
          <w:bCs/>
          <w:color w:val="auto"/>
          <w:sz w:val="24"/>
          <w:szCs w:val="24"/>
          <w:lang w:eastAsia="es-BO"/>
        </w:rPr>
        <w:lastRenderedPageBreak/>
        <w:t>Desarrollo de la investigación</w:t>
      </w:r>
      <w:bookmarkEnd w:id="3"/>
    </w:p>
    <w:p w14:paraId="24AF8889" w14:textId="19F279EF" w:rsidR="0081619B" w:rsidRPr="00923E92" w:rsidRDefault="0081619B" w:rsidP="00923E92">
      <w:pPr>
        <w:pStyle w:val="Prrafodelista"/>
        <w:numPr>
          <w:ilvl w:val="1"/>
          <w:numId w:val="8"/>
        </w:numPr>
        <w:spacing w:before="100" w:beforeAutospacing="1" w:after="100" w:afterAutospacing="1" w:line="240" w:lineRule="auto"/>
        <w:jc w:val="left"/>
        <w:rPr>
          <w:rFonts w:eastAsia="Times New Roman" w:cs="Arial"/>
          <w:b/>
          <w:bCs/>
          <w:kern w:val="0"/>
          <w:lang w:eastAsia="es-BO"/>
          <w14:ligatures w14:val="none"/>
        </w:rPr>
      </w:pPr>
      <w:bookmarkStart w:id="4" w:name="_Toc231851770"/>
      <w:r w:rsidRPr="00923E92">
        <w:rPr>
          <w:rStyle w:val="Ttulo2Car"/>
          <w:rFonts w:ascii="Arial" w:hAnsi="Arial" w:cs="Arial"/>
          <w:b/>
          <w:bCs/>
          <w:color w:val="auto"/>
          <w:sz w:val="24"/>
          <w:szCs w:val="24"/>
          <w:lang w:eastAsia="es-BO"/>
        </w:rPr>
        <w:t>Exploración de problemas</w:t>
      </w:r>
      <w:bookmarkEnd w:id="4"/>
      <w:r w:rsidRPr="00923E92">
        <w:rPr>
          <w:rFonts w:eastAsia="Times New Roman" w:cs="Arial"/>
          <w:b/>
          <w:bCs/>
          <w:kern w:val="0"/>
          <w:lang w:eastAsia="es-BO"/>
          <w14:ligatures w14:val="none"/>
        </w:rPr>
        <w:t xml:space="preserve"> </w:t>
      </w:r>
    </w:p>
    <w:p w14:paraId="4A182006" w14:textId="18984584" w:rsidR="0081619B" w:rsidRPr="00EF3332" w:rsidRDefault="0081619B" w:rsidP="0081619B">
      <w:p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kern w:val="0"/>
          <w:lang w:eastAsia="es-BO"/>
          <w14:ligatures w14:val="none"/>
        </w:rPr>
        <w:t>A continuación, se identifican tres problemáticas en distintos sectores tecnológicos:</w:t>
      </w:r>
    </w:p>
    <w:tbl>
      <w:tblPr>
        <w:tblStyle w:val="Tabladecuadrcula3"/>
        <w:tblW w:w="0" w:type="auto"/>
        <w:tblLook w:val="04A0" w:firstRow="1" w:lastRow="0" w:firstColumn="1" w:lastColumn="0" w:noHBand="0" w:noVBand="1"/>
      </w:tblPr>
      <w:tblGrid>
        <w:gridCol w:w="1303"/>
        <w:gridCol w:w="1483"/>
        <w:gridCol w:w="1515"/>
        <w:gridCol w:w="1641"/>
        <w:gridCol w:w="1367"/>
        <w:gridCol w:w="1529"/>
      </w:tblGrid>
      <w:tr w:rsidR="0081619B" w:rsidRPr="00EF3332" w14:paraId="5A325C1A" w14:textId="77777777" w:rsidTr="00923E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A91712E" w14:textId="77777777" w:rsidR="0081619B" w:rsidRPr="00923E92" w:rsidRDefault="0081619B" w:rsidP="0081619B">
            <w:pPr>
              <w:jc w:val="center"/>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Aspecto / Categoría</w:t>
            </w:r>
          </w:p>
        </w:tc>
        <w:tc>
          <w:tcPr>
            <w:tcW w:w="0" w:type="auto"/>
            <w:hideMark/>
          </w:tcPr>
          <w:p w14:paraId="58AFB3DF" w14:textId="77777777" w:rsidR="0081619B" w:rsidRPr="00923E92" w:rsidRDefault="0081619B" w:rsidP="0081619B">
            <w:pPr>
              <w:jc w:val="center"/>
              <w:cnfStyle w:val="100000000000" w:firstRow="1" w:lastRow="0" w:firstColumn="0" w:lastColumn="0" w:oddVBand="0" w:evenVBand="0" w:oddHBand="0"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Problema</w:t>
            </w:r>
          </w:p>
        </w:tc>
        <w:tc>
          <w:tcPr>
            <w:tcW w:w="0" w:type="auto"/>
            <w:hideMark/>
          </w:tcPr>
          <w:p w14:paraId="67945AC2" w14:textId="77777777" w:rsidR="0081619B" w:rsidRPr="00923E92" w:rsidRDefault="0081619B" w:rsidP="0081619B">
            <w:pPr>
              <w:jc w:val="center"/>
              <w:cnfStyle w:val="100000000000" w:firstRow="1" w:lastRow="0" w:firstColumn="0" w:lastColumn="0" w:oddVBand="0" w:evenVBand="0" w:oddHBand="0"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Descripción</w:t>
            </w:r>
          </w:p>
        </w:tc>
        <w:tc>
          <w:tcPr>
            <w:tcW w:w="0" w:type="auto"/>
            <w:hideMark/>
          </w:tcPr>
          <w:p w14:paraId="416AC222" w14:textId="77777777" w:rsidR="0081619B" w:rsidRPr="00923E92" w:rsidRDefault="0081619B" w:rsidP="0081619B">
            <w:pPr>
              <w:jc w:val="center"/>
              <w:cnfStyle w:val="100000000000" w:firstRow="1" w:lastRow="0" w:firstColumn="0" w:lastColumn="0" w:oddVBand="0" w:evenVBand="0" w:oddHBand="0"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Usuarios afectados</w:t>
            </w:r>
          </w:p>
        </w:tc>
        <w:tc>
          <w:tcPr>
            <w:tcW w:w="0" w:type="auto"/>
            <w:hideMark/>
          </w:tcPr>
          <w:p w14:paraId="37A65D48" w14:textId="77777777" w:rsidR="0081619B" w:rsidRPr="00923E92" w:rsidRDefault="0081619B" w:rsidP="0081619B">
            <w:pPr>
              <w:jc w:val="center"/>
              <w:cnfStyle w:val="100000000000" w:firstRow="1" w:lastRow="0" w:firstColumn="0" w:lastColumn="0" w:oddVBand="0" w:evenVBand="0" w:oddHBand="0"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Solución actual</w:t>
            </w:r>
          </w:p>
        </w:tc>
        <w:tc>
          <w:tcPr>
            <w:tcW w:w="0" w:type="auto"/>
            <w:hideMark/>
          </w:tcPr>
          <w:p w14:paraId="04555F36" w14:textId="77777777" w:rsidR="0081619B" w:rsidRPr="00EF3332" w:rsidRDefault="0081619B" w:rsidP="0081619B">
            <w:pPr>
              <w:jc w:val="center"/>
              <w:cnfStyle w:val="100000000000" w:firstRow="1" w:lastRow="0" w:firstColumn="0" w:lastColumn="0" w:oddVBand="0" w:evenVBand="0" w:oddHBand="0" w:evenHBand="0" w:firstRowFirstColumn="0" w:firstRowLastColumn="0" w:lastRowFirstColumn="0" w:lastRowLastColumn="0"/>
              <w:rPr>
                <w:rFonts w:eastAsia="Times New Roman" w:cs="Arial"/>
                <w:kern w:val="0"/>
                <w:lang w:eastAsia="es-BO"/>
                <w14:ligatures w14:val="none"/>
              </w:rPr>
            </w:pPr>
            <w:r w:rsidRPr="00EF3332">
              <w:rPr>
                <w:rFonts w:eastAsia="Times New Roman" w:cs="Arial"/>
                <w:kern w:val="0"/>
                <w:lang w:eastAsia="es-BO"/>
                <w14:ligatures w14:val="none"/>
              </w:rPr>
              <w:t>Oportunidad SaaS</w:t>
            </w:r>
          </w:p>
        </w:tc>
      </w:tr>
      <w:tr w:rsidR="0081619B" w:rsidRPr="00EF3332" w14:paraId="7E9D4DFE" w14:textId="77777777" w:rsidTr="00923E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44835" w14:textId="77777777" w:rsidR="0081619B" w:rsidRPr="00923E92" w:rsidRDefault="0081619B" w:rsidP="0081619B">
            <w:pPr>
              <w:jc w:val="left"/>
              <w:rPr>
                <w:rFonts w:eastAsia="Times New Roman" w:cs="Arial"/>
                <w:kern w:val="0"/>
                <w:sz w:val="22"/>
                <w:szCs w:val="22"/>
                <w:lang w:eastAsia="es-BO"/>
                <w14:ligatures w14:val="none"/>
              </w:rPr>
            </w:pPr>
            <w:r w:rsidRPr="00923E92">
              <w:rPr>
                <w:rFonts w:eastAsia="Times New Roman" w:cs="Arial"/>
                <w:b/>
                <w:bCs/>
                <w:kern w:val="0"/>
                <w:sz w:val="22"/>
                <w:szCs w:val="22"/>
                <w:lang w:eastAsia="es-BO"/>
                <w14:ligatures w14:val="none"/>
              </w:rPr>
              <w:t>Salud</w:t>
            </w:r>
          </w:p>
        </w:tc>
        <w:tc>
          <w:tcPr>
            <w:tcW w:w="0" w:type="auto"/>
            <w:hideMark/>
          </w:tcPr>
          <w:p w14:paraId="1452EF46" w14:textId="77777777" w:rsidR="0081619B" w:rsidRPr="00923E92" w:rsidRDefault="0081619B" w:rsidP="0081619B">
            <w:pPr>
              <w:jc w:val="left"/>
              <w:cnfStyle w:val="000000100000" w:firstRow="0" w:lastRow="0" w:firstColumn="0" w:lastColumn="0" w:oddVBand="0" w:evenVBand="0" w:oddHBand="1"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Fragmentación de historial médico</w:t>
            </w:r>
          </w:p>
        </w:tc>
        <w:tc>
          <w:tcPr>
            <w:tcW w:w="0" w:type="auto"/>
            <w:hideMark/>
          </w:tcPr>
          <w:p w14:paraId="4CB217FC" w14:textId="77777777" w:rsidR="0081619B" w:rsidRPr="00923E92" w:rsidRDefault="0081619B" w:rsidP="0081619B">
            <w:pPr>
              <w:jc w:val="left"/>
              <w:cnfStyle w:val="000000100000" w:firstRow="0" w:lastRow="0" w:firstColumn="0" w:lastColumn="0" w:oddVBand="0" w:evenVBand="0" w:oddHBand="1"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Los médicos no comparten expedientes entre especialistas, perdiendo trazabilidad del paciente.</w:t>
            </w:r>
          </w:p>
        </w:tc>
        <w:tc>
          <w:tcPr>
            <w:tcW w:w="0" w:type="auto"/>
            <w:hideMark/>
          </w:tcPr>
          <w:p w14:paraId="674F0A4B" w14:textId="77777777" w:rsidR="0081619B" w:rsidRPr="00923E92" w:rsidRDefault="0081619B" w:rsidP="0081619B">
            <w:pPr>
              <w:jc w:val="left"/>
              <w:cnfStyle w:val="000000100000" w:firstRow="0" w:lastRow="0" w:firstColumn="0" w:lastColumn="0" w:oddVBand="0" w:evenVBand="0" w:oddHBand="1"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Pacientes y personal médico.</w:t>
            </w:r>
          </w:p>
        </w:tc>
        <w:tc>
          <w:tcPr>
            <w:tcW w:w="0" w:type="auto"/>
            <w:hideMark/>
          </w:tcPr>
          <w:p w14:paraId="5E4AC0BA" w14:textId="77777777" w:rsidR="0081619B" w:rsidRPr="00923E92" w:rsidRDefault="0081619B" w:rsidP="0081619B">
            <w:pPr>
              <w:jc w:val="left"/>
              <w:cnfStyle w:val="000000100000" w:firstRow="0" w:lastRow="0" w:firstColumn="0" w:lastColumn="0" w:oddVBand="0" w:evenVBand="0" w:oddHBand="1"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Fichas físicas de papel o sistemas locales aislados.</w:t>
            </w:r>
          </w:p>
        </w:tc>
        <w:tc>
          <w:tcPr>
            <w:tcW w:w="0" w:type="auto"/>
            <w:hideMark/>
          </w:tcPr>
          <w:p w14:paraId="74D08578" w14:textId="77777777" w:rsidR="0081619B" w:rsidRPr="00EF3332" w:rsidRDefault="0081619B" w:rsidP="0081619B">
            <w:pPr>
              <w:jc w:val="left"/>
              <w:cnfStyle w:val="000000100000" w:firstRow="0" w:lastRow="0" w:firstColumn="0" w:lastColumn="0" w:oddVBand="0" w:evenVBand="0" w:oddHBand="1" w:evenHBand="0" w:firstRowFirstColumn="0" w:firstRowLastColumn="0" w:lastRowFirstColumn="0" w:lastRowLastColumn="0"/>
              <w:rPr>
                <w:rFonts w:eastAsia="Times New Roman" w:cs="Arial"/>
                <w:kern w:val="0"/>
                <w:lang w:eastAsia="es-BO"/>
                <w14:ligatures w14:val="none"/>
              </w:rPr>
            </w:pPr>
            <w:r w:rsidRPr="00EF3332">
              <w:rPr>
                <w:rFonts w:eastAsia="Times New Roman" w:cs="Arial"/>
                <w:kern w:val="0"/>
                <w:lang w:eastAsia="es-BO"/>
                <w14:ligatures w14:val="none"/>
              </w:rPr>
              <w:t>Centralización de expedientes clínicos en la nube con acceso seguro.</w:t>
            </w:r>
          </w:p>
        </w:tc>
      </w:tr>
      <w:tr w:rsidR="0081619B" w:rsidRPr="00EF3332" w14:paraId="54A11757" w14:textId="77777777" w:rsidTr="00923E92">
        <w:tc>
          <w:tcPr>
            <w:cnfStyle w:val="001000000000" w:firstRow="0" w:lastRow="0" w:firstColumn="1" w:lastColumn="0" w:oddVBand="0" w:evenVBand="0" w:oddHBand="0" w:evenHBand="0" w:firstRowFirstColumn="0" w:firstRowLastColumn="0" w:lastRowFirstColumn="0" w:lastRowLastColumn="0"/>
            <w:tcW w:w="0" w:type="auto"/>
            <w:hideMark/>
          </w:tcPr>
          <w:p w14:paraId="73C5FDC9" w14:textId="77777777" w:rsidR="0081619B" w:rsidRPr="00923E92" w:rsidRDefault="0081619B" w:rsidP="0081619B">
            <w:pPr>
              <w:jc w:val="left"/>
              <w:rPr>
                <w:rFonts w:eastAsia="Times New Roman" w:cs="Arial"/>
                <w:kern w:val="0"/>
                <w:sz w:val="22"/>
                <w:szCs w:val="22"/>
                <w:lang w:eastAsia="es-BO"/>
                <w14:ligatures w14:val="none"/>
              </w:rPr>
            </w:pPr>
            <w:r w:rsidRPr="00923E92">
              <w:rPr>
                <w:rFonts w:eastAsia="Times New Roman" w:cs="Arial"/>
                <w:b/>
                <w:bCs/>
                <w:kern w:val="0"/>
                <w:sz w:val="22"/>
                <w:szCs w:val="22"/>
                <w:lang w:eastAsia="es-BO"/>
                <w14:ligatures w14:val="none"/>
              </w:rPr>
              <w:t>Logística y transporte</w:t>
            </w:r>
          </w:p>
        </w:tc>
        <w:tc>
          <w:tcPr>
            <w:tcW w:w="0" w:type="auto"/>
            <w:hideMark/>
          </w:tcPr>
          <w:p w14:paraId="0DA5F33F" w14:textId="77777777" w:rsidR="0081619B" w:rsidRPr="00923E92" w:rsidRDefault="0081619B" w:rsidP="0081619B">
            <w:pPr>
              <w:jc w:val="left"/>
              <w:cnfStyle w:val="000000000000" w:firstRow="0" w:lastRow="0" w:firstColumn="0" w:lastColumn="0" w:oddVBand="0" w:evenVBand="0" w:oddHBand="0"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Ineficiencia en rutas de entrega</w:t>
            </w:r>
          </w:p>
        </w:tc>
        <w:tc>
          <w:tcPr>
            <w:tcW w:w="0" w:type="auto"/>
            <w:hideMark/>
          </w:tcPr>
          <w:p w14:paraId="327168AB" w14:textId="77777777" w:rsidR="0081619B" w:rsidRPr="00923E92" w:rsidRDefault="0081619B" w:rsidP="0081619B">
            <w:pPr>
              <w:jc w:val="left"/>
              <w:cnfStyle w:val="000000000000" w:firstRow="0" w:lastRow="0" w:firstColumn="0" w:lastColumn="0" w:oddVBand="0" w:evenVBand="0" w:oddHBand="0"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Falta de geolocalización dinámica para agrupar y secuenciar pedidos.</w:t>
            </w:r>
          </w:p>
        </w:tc>
        <w:tc>
          <w:tcPr>
            <w:tcW w:w="0" w:type="auto"/>
            <w:hideMark/>
          </w:tcPr>
          <w:p w14:paraId="43C9251D" w14:textId="77777777" w:rsidR="0081619B" w:rsidRPr="00923E92" w:rsidRDefault="0081619B" w:rsidP="0081619B">
            <w:pPr>
              <w:jc w:val="left"/>
              <w:cnfStyle w:val="000000000000" w:firstRow="0" w:lastRow="0" w:firstColumn="0" w:lastColumn="0" w:oddVBand="0" w:evenVBand="0" w:oddHBand="0"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Repartidores y empresas de logística de última milla.</w:t>
            </w:r>
          </w:p>
        </w:tc>
        <w:tc>
          <w:tcPr>
            <w:tcW w:w="0" w:type="auto"/>
            <w:hideMark/>
          </w:tcPr>
          <w:p w14:paraId="16A19DD5" w14:textId="77777777" w:rsidR="0081619B" w:rsidRPr="00923E92" w:rsidRDefault="0081619B" w:rsidP="0081619B">
            <w:pPr>
              <w:jc w:val="left"/>
              <w:cnfStyle w:val="000000000000" w:firstRow="0" w:lastRow="0" w:firstColumn="0" w:lastColumn="0" w:oddVBand="0" w:evenVBand="0" w:oddHBand="0"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Coordinación manual y empírica mediante llamadas o grupos de WhatsApp.</w:t>
            </w:r>
          </w:p>
        </w:tc>
        <w:tc>
          <w:tcPr>
            <w:tcW w:w="0" w:type="auto"/>
            <w:hideMark/>
          </w:tcPr>
          <w:p w14:paraId="5130B51E" w14:textId="77777777" w:rsidR="0081619B" w:rsidRPr="00EF3332" w:rsidRDefault="0081619B" w:rsidP="0081619B">
            <w:pPr>
              <w:jc w:val="left"/>
              <w:cnfStyle w:val="000000000000" w:firstRow="0" w:lastRow="0" w:firstColumn="0" w:lastColumn="0" w:oddVBand="0" w:evenVBand="0" w:oddHBand="0" w:evenHBand="0" w:firstRowFirstColumn="0" w:firstRowLastColumn="0" w:lastRowFirstColumn="0" w:lastRowLastColumn="0"/>
              <w:rPr>
                <w:rFonts w:eastAsia="Times New Roman" w:cs="Arial"/>
                <w:kern w:val="0"/>
                <w:lang w:eastAsia="es-BO"/>
                <w14:ligatures w14:val="none"/>
              </w:rPr>
            </w:pPr>
            <w:r w:rsidRPr="00EF3332">
              <w:rPr>
                <w:rFonts w:eastAsia="Times New Roman" w:cs="Arial"/>
                <w:kern w:val="0"/>
                <w:lang w:eastAsia="es-BO"/>
                <w14:ligatures w14:val="none"/>
              </w:rPr>
              <w:t>Algoritmo en la nube para la optimización de rutas en tiempo real.</w:t>
            </w:r>
          </w:p>
        </w:tc>
      </w:tr>
      <w:tr w:rsidR="0081619B" w:rsidRPr="00EF3332" w14:paraId="471549D0" w14:textId="77777777" w:rsidTr="00923E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93D78" w14:textId="77777777" w:rsidR="0081619B" w:rsidRPr="00923E92" w:rsidRDefault="0081619B" w:rsidP="0081619B">
            <w:pPr>
              <w:jc w:val="left"/>
              <w:rPr>
                <w:rFonts w:eastAsia="Times New Roman" w:cs="Arial"/>
                <w:kern w:val="0"/>
                <w:sz w:val="22"/>
                <w:szCs w:val="22"/>
                <w:lang w:eastAsia="es-BO"/>
                <w14:ligatures w14:val="none"/>
              </w:rPr>
            </w:pPr>
            <w:r w:rsidRPr="00923E92">
              <w:rPr>
                <w:rFonts w:eastAsia="Times New Roman" w:cs="Arial"/>
                <w:b/>
                <w:bCs/>
                <w:kern w:val="0"/>
                <w:sz w:val="22"/>
                <w:szCs w:val="22"/>
                <w:lang w:eastAsia="es-BO"/>
                <w14:ligatures w14:val="none"/>
              </w:rPr>
              <w:t>Gestión Empresarial</w:t>
            </w:r>
          </w:p>
        </w:tc>
        <w:tc>
          <w:tcPr>
            <w:tcW w:w="0" w:type="auto"/>
            <w:hideMark/>
          </w:tcPr>
          <w:p w14:paraId="54880EC4" w14:textId="77777777" w:rsidR="0081619B" w:rsidRPr="00923E92" w:rsidRDefault="0081619B" w:rsidP="0081619B">
            <w:pPr>
              <w:jc w:val="left"/>
              <w:cnfStyle w:val="000000100000" w:firstRow="0" w:lastRow="0" w:firstColumn="0" w:lastColumn="0" w:oddVBand="0" w:evenVBand="0" w:oddHBand="1"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Descontrol administrativo en centros deportivos</w:t>
            </w:r>
          </w:p>
        </w:tc>
        <w:tc>
          <w:tcPr>
            <w:tcW w:w="0" w:type="auto"/>
            <w:hideMark/>
          </w:tcPr>
          <w:p w14:paraId="02AB5DCF" w14:textId="77777777" w:rsidR="0081619B" w:rsidRPr="00923E92" w:rsidRDefault="0081619B" w:rsidP="0081619B">
            <w:pPr>
              <w:jc w:val="left"/>
              <w:cnfStyle w:val="000000100000" w:firstRow="0" w:lastRow="0" w:firstColumn="0" w:lastColumn="0" w:oddVBand="0" w:evenVBand="0" w:oddHBand="1"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Desconexión entre el registro de pagos, las reservas y el acceso físico (control de aforo).</w:t>
            </w:r>
          </w:p>
        </w:tc>
        <w:tc>
          <w:tcPr>
            <w:tcW w:w="0" w:type="auto"/>
            <w:hideMark/>
          </w:tcPr>
          <w:p w14:paraId="033A7132" w14:textId="77777777" w:rsidR="0081619B" w:rsidRPr="00923E92" w:rsidRDefault="0081619B" w:rsidP="0081619B">
            <w:pPr>
              <w:jc w:val="left"/>
              <w:cnfStyle w:val="000000100000" w:firstRow="0" w:lastRow="0" w:firstColumn="0" w:lastColumn="0" w:oddVBand="0" w:evenVBand="0" w:oddHBand="1"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Administradores, entrenadores y clientes de los gimnasios.</w:t>
            </w:r>
          </w:p>
        </w:tc>
        <w:tc>
          <w:tcPr>
            <w:tcW w:w="0" w:type="auto"/>
            <w:hideMark/>
          </w:tcPr>
          <w:p w14:paraId="741537F8" w14:textId="77777777" w:rsidR="0081619B" w:rsidRPr="00923E92" w:rsidRDefault="0081619B" w:rsidP="0081619B">
            <w:pPr>
              <w:jc w:val="left"/>
              <w:cnfStyle w:val="000000100000" w:firstRow="0" w:lastRow="0" w:firstColumn="0" w:lastColumn="0" w:oddVBand="0" w:evenVBand="0" w:oddHBand="1" w:evenHBand="0" w:firstRowFirstColumn="0" w:firstRowLastColumn="0" w:lastRowFirstColumn="0" w:lastRowLastColumn="0"/>
              <w:rPr>
                <w:rFonts w:eastAsia="Times New Roman" w:cs="Arial"/>
                <w:kern w:val="0"/>
                <w:sz w:val="22"/>
                <w:szCs w:val="22"/>
                <w:lang w:eastAsia="es-BO"/>
                <w14:ligatures w14:val="none"/>
              </w:rPr>
            </w:pPr>
            <w:r w:rsidRPr="00923E92">
              <w:rPr>
                <w:rFonts w:eastAsia="Times New Roman" w:cs="Arial"/>
                <w:kern w:val="0"/>
                <w:sz w:val="22"/>
                <w:szCs w:val="22"/>
                <w:lang w:eastAsia="es-BO"/>
                <w14:ligatures w14:val="none"/>
              </w:rPr>
              <w:t>Heterogénea. Los gimnasios pequeños usan cuadernos o Excel. Los grandes usan biometría en sistemas locales cerrados que requieren doble carga de datos manual.</w:t>
            </w:r>
          </w:p>
        </w:tc>
        <w:tc>
          <w:tcPr>
            <w:tcW w:w="0" w:type="auto"/>
            <w:hideMark/>
          </w:tcPr>
          <w:p w14:paraId="6D112DC1" w14:textId="77777777" w:rsidR="0081619B" w:rsidRPr="00EF3332" w:rsidRDefault="0081619B" w:rsidP="0081619B">
            <w:pPr>
              <w:jc w:val="left"/>
              <w:cnfStyle w:val="000000100000" w:firstRow="0" w:lastRow="0" w:firstColumn="0" w:lastColumn="0" w:oddVBand="0" w:evenVBand="0" w:oddHBand="1" w:evenHBand="0" w:firstRowFirstColumn="0" w:firstRowLastColumn="0" w:lastRowFirstColumn="0" w:lastRowLastColumn="0"/>
              <w:rPr>
                <w:rFonts w:eastAsia="Times New Roman" w:cs="Arial"/>
                <w:kern w:val="0"/>
                <w:lang w:eastAsia="es-BO"/>
                <w14:ligatures w14:val="none"/>
              </w:rPr>
            </w:pPr>
            <w:r w:rsidRPr="00EF3332">
              <w:rPr>
                <w:rFonts w:eastAsia="Times New Roman" w:cs="Arial"/>
                <w:kern w:val="0"/>
                <w:lang w:eastAsia="es-BO"/>
                <w14:ligatures w14:val="none"/>
              </w:rPr>
              <w:t>Plataforma unificada de gestión de membresías, reservas y control de acceso automatizado.</w:t>
            </w:r>
          </w:p>
        </w:tc>
      </w:tr>
    </w:tbl>
    <w:p w14:paraId="10DDF7AB" w14:textId="77777777" w:rsidR="00923E92" w:rsidRDefault="00923E92" w:rsidP="00923E92">
      <w:pPr>
        <w:pStyle w:val="Ttulo2"/>
        <w:rPr>
          <w:rFonts w:ascii="Arial" w:eastAsia="Times New Roman" w:hAnsi="Arial" w:cs="Arial"/>
          <w:b/>
          <w:bCs/>
          <w:color w:val="auto"/>
          <w:sz w:val="24"/>
          <w:szCs w:val="24"/>
          <w:lang w:eastAsia="es-BO"/>
        </w:rPr>
      </w:pPr>
    </w:p>
    <w:p w14:paraId="441B82ED" w14:textId="543532CA" w:rsidR="0081619B" w:rsidRPr="00923E92" w:rsidRDefault="0081619B" w:rsidP="00923E92">
      <w:pPr>
        <w:pStyle w:val="Ttulo2"/>
        <w:numPr>
          <w:ilvl w:val="1"/>
          <w:numId w:val="8"/>
        </w:numPr>
        <w:rPr>
          <w:rFonts w:ascii="Arial" w:eastAsia="Times New Roman" w:hAnsi="Arial" w:cs="Arial"/>
          <w:b/>
          <w:bCs/>
          <w:color w:val="auto"/>
          <w:sz w:val="24"/>
          <w:szCs w:val="24"/>
          <w:lang w:eastAsia="es-BO"/>
        </w:rPr>
      </w:pPr>
      <w:bookmarkStart w:id="5" w:name="_Toc231851771"/>
      <w:r w:rsidRPr="00923E92">
        <w:rPr>
          <w:rFonts w:ascii="Arial" w:eastAsia="Times New Roman" w:hAnsi="Arial" w:cs="Arial"/>
          <w:b/>
          <w:bCs/>
          <w:color w:val="auto"/>
          <w:sz w:val="24"/>
          <w:szCs w:val="24"/>
          <w:lang w:eastAsia="es-BO"/>
        </w:rPr>
        <w:t>Selección del problema</w:t>
      </w:r>
      <w:bookmarkEnd w:id="5"/>
      <w:r w:rsidRPr="00923E92">
        <w:rPr>
          <w:rFonts w:ascii="Arial" w:eastAsia="Times New Roman" w:hAnsi="Arial" w:cs="Arial"/>
          <w:b/>
          <w:bCs/>
          <w:color w:val="auto"/>
          <w:sz w:val="24"/>
          <w:szCs w:val="24"/>
          <w:lang w:eastAsia="es-BO"/>
        </w:rPr>
        <w:t xml:space="preserve"> </w:t>
      </w:r>
    </w:p>
    <w:p w14:paraId="16BD7E6A" w14:textId="7D15B05B" w:rsidR="0081619B" w:rsidRPr="00EF3332" w:rsidRDefault="0081619B" w:rsidP="0081619B">
      <w:p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kern w:val="0"/>
          <w:lang w:eastAsia="es-BO"/>
          <w14:ligatures w14:val="none"/>
        </w:rPr>
        <w:t xml:space="preserve">Se selecciona el problema de </w:t>
      </w:r>
      <w:r w:rsidRPr="00EF3332">
        <w:rPr>
          <w:rFonts w:eastAsia="Times New Roman" w:cs="Arial"/>
          <w:b/>
          <w:bCs/>
          <w:kern w:val="0"/>
          <w:lang w:eastAsia="es-BO"/>
          <w14:ligatures w14:val="none"/>
        </w:rPr>
        <w:t>Descontrol administrativo y de aforo en centros deportivos</w:t>
      </w:r>
      <w:r w:rsidRPr="00EF3332">
        <w:rPr>
          <w:rFonts w:eastAsia="Times New Roman" w:cs="Arial"/>
          <w:kern w:val="0"/>
          <w:lang w:eastAsia="es-BO"/>
          <w14:ligatures w14:val="none"/>
        </w:rPr>
        <w:t>.</w:t>
      </w:r>
    </w:p>
    <w:p w14:paraId="7EA777C7" w14:textId="77777777" w:rsidR="0081619B" w:rsidRPr="00EF3332" w:rsidRDefault="0081619B" w:rsidP="0081619B">
      <w:pPr>
        <w:numPr>
          <w:ilvl w:val="0"/>
          <w:numId w:val="3"/>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t>Magnitud del problema:</w:t>
      </w:r>
      <w:r w:rsidRPr="00EF3332">
        <w:rPr>
          <w:rFonts w:eastAsia="Times New Roman" w:cs="Arial"/>
          <w:kern w:val="0"/>
          <w:lang w:eastAsia="es-BO"/>
          <w14:ligatures w14:val="none"/>
        </w:rPr>
        <w:t xml:space="preserve"> Alta. El sector fitness presenta un alto crecimiento sostenido, pero sus operaciones internas mantienen gran informalidad administrativa. La falta de control en horas pico genera hacinamiento, afectando gravemente la experiencia en disciplinas que requieren espacio y equipamiento específico.</w:t>
      </w:r>
    </w:p>
    <w:p w14:paraId="79AB143C" w14:textId="77777777" w:rsidR="0081619B" w:rsidRPr="00EF3332" w:rsidRDefault="0081619B" w:rsidP="0081619B">
      <w:pPr>
        <w:numPr>
          <w:ilvl w:val="0"/>
          <w:numId w:val="3"/>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t>Cantidad estimada de usuarios afectados:</w:t>
      </w:r>
      <w:r w:rsidRPr="00EF3332">
        <w:rPr>
          <w:rFonts w:eastAsia="Times New Roman" w:cs="Arial"/>
          <w:kern w:val="0"/>
          <w:lang w:eastAsia="es-BO"/>
          <w14:ligatures w14:val="none"/>
        </w:rPr>
        <w:t xml:space="preserve"> Miles de negocios a nivel local y regional, incluyendo dueños de gimnasios, entrenadores independientes y clientes de disciplinas variadas (musculación, Pilates, artes marciales, etc.).</w:t>
      </w:r>
    </w:p>
    <w:p w14:paraId="3334473F" w14:textId="77777777" w:rsidR="0081619B" w:rsidRPr="00EF3332" w:rsidRDefault="0081619B" w:rsidP="0081619B">
      <w:pPr>
        <w:numPr>
          <w:ilvl w:val="0"/>
          <w:numId w:val="3"/>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t>Viabilidad técnica:</w:t>
      </w:r>
      <w:r w:rsidRPr="00EF3332">
        <w:rPr>
          <w:rFonts w:eastAsia="Times New Roman" w:cs="Arial"/>
          <w:kern w:val="0"/>
          <w:lang w:eastAsia="es-BO"/>
          <w14:ligatures w14:val="none"/>
        </w:rPr>
        <w:t xml:space="preserve"> Alta. El desarrollo es factible empleando un patrón de arquitectura MVC, bases de datos relacionales y tecnologías de despliegue en la nube, lo que facilita la escalabilidad y la integración mediante </w:t>
      </w:r>
      <w:proofErr w:type="spellStart"/>
      <w:r w:rsidRPr="00EF3332">
        <w:rPr>
          <w:rFonts w:eastAsia="Times New Roman" w:cs="Arial"/>
          <w:kern w:val="0"/>
          <w:lang w:eastAsia="es-BO"/>
          <w14:ligatures w14:val="none"/>
        </w:rPr>
        <w:t>APIs</w:t>
      </w:r>
      <w:proofErr w:type="spellEnd"/>
      <w:r w:rsidRPr="00EF3332">
        <w:rPr>
          <w:rFonts w:eastAsia="Times New Roman" w:cs="Arial"/>
          <w:kern w:val="0"/>
          <w:lang w:eastAsia="es-BO"/>
          <w14:ligatures w14:val="none"/>
        </w:rPr>
        <w:t xml:space="preserve"> con dispositivos de hardware externos.</w:t>
      </w:r>
    </w:p>
    <w:p w14:paraId="779E02B1" w14:textId="01314865" w:rsidR="0081619B" w:rsidRPr="00EF3332" w:rsidRDefault="0081619B" w:rsidP="0081619B">
      <w:pPr>
        <w:numPr>
          <w:ilvl w:val="0"/>
          <w:numId w:val="3"/>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t>Potencial de negocio y Diferenciación:</w:t>
      </w:r>
      <w:r w:rsidRPr="00EF3332">
        <w:rPr>
          <w:rFonts w:eastAsia="Times New Roman" w:cs="Arial"/>
          <w:kern w:val="0"/>
          <w:lang w:eastAsia="es-BO"/>
          <w14:ligatures w14:val="none"/>
        </w:rPr>
        <w:t xml:space="preserve"> Existe un mercado desatendido por soluciones locales eficientes. La diferenciación principal de </w:t>
      </w:r>
      <w:proofErr w:type="spellStart"/>
      <w:r w:rsidRPr="00EF3332">
        <w:rPr>
          <w:rFonts w:eastAsia="Times New Roman" w:cs="Arial"/>
          <w:kern w:val="0"/>
          <w:lang w:eastAsia="es-BO"/>
          <w14:ligatures w14:val="none"/>
        </w:rPr>
        <w:t>SynX</w:t>
      </w:r>
      <w:proofErr w:type="spellEnd"/>
      <w:r w:rsidRPr="00EF3332">
        <w:rPr>
          <w:rFonts w:eastAsia="Times New Roman" w:cs="Arial"/>
          <w:kern w:val="0"/>
          <w:lang w:eastAsia="es-BO"/>
          <w14:ligatures w14:val="none"/>
        </w:rPr>
        <w:t xml:space="preserve"> radica en la flexibilidad del modelo híbrido (soporte para planes ilimitados y planes por créditos/sesiones en una misma plataforma) y la libertad tecnológica que se le otorga al cliente al no depender de un hardware cerrado.</w:t>
      </w:r>
    </w:p>
    <w:p w14:paraId="03DA3318" w14:textId="3A15EA39" w:rsidR="0081619B" w:rsidRPr="00EF3332" w:rsidRDefault="0081619B" w:rsidP="00923E92">
      <w:pPr>
        <w:pStyle w:val="Ttulo2"/>
        <w:numPr>
          <w:ilvl w:val="1"/>
          <w:numId w:val="8"/>
        </w:numPr>
        <w:rPr>
          <w:rFonts w:ascii="Arial" w:eastAsia="Times New Roman" w:hAnsi="Arial" w:cs="Arial"/>
          <w:b/>
          <w:bCs/>
          <w:color w:val="auto"/>
          <w:sz w:val="24"/>
          <w:szCs w:val="24"/>
          <w:lang w:eastAsia="es-BO"/>
        </w:rPr>
      </w:pPr>
      <w:bookmarkStart w:id="6" w:name="_Toc231851772"/>
      <w:r w:rsidRPr="00EF3332">
        <w:rPr>
          <w:rFonts w:ascii="Arial" w:eastAsia="Times New Roman" w:hAnsi="Arial" w:cs="Arial"/>
          <w:b/>
          <w:bCs/>
          <w:color w:val="auto"/>
          <w:sz w:val="24"/>
          <w:szCs w:val="24"/>
          <w:lang w:eastAsia="es-BO"/>
        </w:rPr>
        <w:t>Árbol de problemas</w:t>
      </w:r>
      <w:bookmarkEnd w:id="6"/>
    </w:p>
    <w:p w14:paraId="64E6DDAF" w14:textId="77777777" w:rsidR="0081619B" w:rsidRPr="00EF3332" w:rsidRDefault="0081619B" w:rsidP="0081619B">
      <w:pPr>
        <w:numPr>
          <w:ilvl w:val="0"/>
          <w:numId w:val="4"/>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t>Efectos (Ramas):</w:t>
      </w:r>
      <w:r w:rsidRPr="00EF3332">
        <w:rPr>
          <w:rFonts w:eastAsia="Times New Roman" w:cs="Arial"/>
          <w:kern w:val="0"/>
          <w:lang w:eastAsia="es-BO"/>
          <w14:ligatures w14:val="none"/>
        </w:rPr>
        <w:t xml:space="preserve"> Pérdidas económicas por evasión o vencimientos no detectados, clientes insatisfechos por hacinamiento, procesos de recepción lentos y cuellos de botella en el ingreso.</w:t>
      </w:r>
    </w:p>
    <w:p w14:paraId="07D364BC" w14:textId="77777777" w:rsidR="0081619B" w:rsidRPr="00EF3332" w:rsidRDefault="0081619B" w:rsidP="0081619B">
      <w:pPr>
        <w:numPr>
          <w:ilvl w:val="0"/>
          <w:numId w:val="4"/>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t>Problema Central (Tronco):</w:t>
      </w:r>
      <w:r w:rsidRPr="00EF3332">
        <w:rPr>
          <w:rFonts w:eastAsia="Times New Roman" w:cs="Arial"/>
          <w:kern w:val="0"/>
          <w:lang w:eastAsia="es-BO"/>
          <w14:ligatures w14:val="none"/>
        </w:rPr>
        <w:t xml:space="preserve"> Deficiente gestión operativa, de membresías y de aforos en centros de entrenamiento.</w:t>
      </w:r>
    </w:p>
    <w:p w14:paraId="53CC31D3" w14:textId="77777777" w:rsidR="0081619B" w:rsidRPr="00EF3332" w:rsidRDefault="0081619B" w:rsidP="0081619B">
      <w:pPr>
        <w:numPr>
          <w:ilvl w:val="0"/>
          <w:numId w:val="4"/>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t>Causas (Raíces):</w:t>
      </w:r>
      <w:r w:rsidRPr="00EF3332">
        <w:rPr>
          <w:rFonts w:eastAsia="Times New Roman" w:cs="Arial"/>
          <w:kern w:val="0"/>
          <w:lang w:eastAsia="es-BO"/>
          <w14:ligatures w14:val="none"/>
        </w:rPr>
        <w:t xml:space="preserve"> Uso de herramientas manuales o informales, falta de un sistema de reservas en tiempo real, sistemas de control de acceso físico desconectados de la base de datos de pagos.</w:t>
      </w:r>
    </w:p>
    <w:p w14:paraId="5BA047F6" w14:textId="7A7308EE" w:rsidR="0081619B" w:rsidRPr="00EF3332" w:rsidRDefault="0081619B" w:rsidP="00923E92">
      <w:pPr>
        <w:pStyle w:val="Ttulo2"/>
        <w:numPr>
          <w:ilvl w:val="1"/>
          <w:numId w:val="8"/>
        </w:numPr>
        <w:rPr>
          <w:rFonts w:ascii="Arial" w:eastAsia="Times New Roman" w:hAnsi="Arial" w:cs="Arial"/>
          <w:b/>
          <w:bCs/>
          <w:color w:val="auto"/>
          <w:sz w:val="24"/>
          <w:szCs w:val="24"/>
          <w:lang w:eastAsia="es-BO"/>
        </w:rPr>
      </w:pPr>
      <w:bookmarkStart w:id="7" w:name="_Toc231851773"/>
      <w:r w:rsidRPr="00EF3332">
        <w:rPr>
          <w:rFonts w:ascii="Arial" w:eastAsia="Times New Roman" w:hAnsi="Arial" w:cs="Arial"/>
          <w:b/>
          <w:bCs/>
          <w:color w:val="auto"/>
          <w:sz w:val="24"/>
          <w:szCs w:val="24"/>
          <w:lang w:eastAsia="es-BO"/>
        </w:rPr>
        <w:t>Propuesta inicial del SaaS</w:t>
      </w:r>
      <w:bookmarkEnd w:id="7"/>
    </w:p>
    <w:p w14:paraId="2EF5A02E" w14:textId="77777777" w:rsidR="0081619B" w:rsidRPr="00EF3332" w:rsidRDefault="0081619B" w:rsidP="0081619B">
      <w:pPr>
        <w:numPr>
          <w:ilvl w:val="0"/>
          <w:numId w:val="5"/>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t>Nombre provisional del sistema:</w:t>
      </w:r>
      <w:r w:rsidRPr="00EF3332">
        <w:rPr>
          <w:rFonts w:eastAsia="Times New Roman" w:cs="Arial"/>
          <w:kern w:val="0"/>
          <w:lang w:eastAsia="es-BO"/>
          <w14:ligatures w14:val="none"/>
        </w:rPr>
        <w:t xml:space="preserve"> </w:t>
      </w:r>
      <w:proofErr w:type="spellStart"/>
      <w:r w:rsidRPr="00EF3332">
        <w:rPr>
          <w:rFonts w:eastAsia="Times New Roman" w:cs="Arial"/>
          <w:kern w:val="0"/>
          <w:lang w:eastAsia="es-BO"/>
          <w14:ligatures w14:val="none"/>
        </w:rPr>
        <w:t>SynX</w:t>
      </w:r>
      <w:proofErr w:type="spellEnd"/>
      <w:r w:rsidRPr="00EF3332">
        <w:rPr>
          <w:rFonts w:eastAsia="Times New Roman" w:cs="Arial"/>
          <w:kern w:val="0"/>
          <w:lang w:eastAsia="es-BO"/>
          <w14:ligatures w14:val="none"/>
        </w:rPr>
        <w:t>.</w:t>
      </w:r>
    </w:p>
    <w:p w14:paraId="200EC933" w14:textId="77777777" w:rsidR="0081619B" w:rsidRPr="00EF3332" w:rsidRDefault="0081619B" w:rsidP="0081619B">
      <w:pPr>
        <w:numPr>
          <w:ilvl w:val="0"/>
          <w:numId w:val="5"/>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t>Descripción de la solución:</w:t>
      </w:r>
      <w:r w:rsidRPr="00EF3332">
        <w:rPr>
          <w:rFonts w:eastAsia="Times New Roman" w:cs="Arial"/>
          <w:kern w:val="0"/>
          <w:lang w:eastAsia="es-BO"/>
          <w14:ligatures w14:val="none"/>
        </w:rPr>
        <w:t xml:space="preserve"> Plataforma SaaS </w:t>
      </w:r>
      <w:proofErr w:type="spellStart"/>
      <w:r w:rsidRPr="00EF3332">
        <w:rPr>
          <w:rFonts w:eastAsia="Times New Roman" w:cs="Arial"/>
          <w:kern w:val="0"/>
          <w:lang w:eastAsia="es-BO"/>
          <w14:ligatures w14:val="none"/>
        </w:rPr>
        <w:t>multi-tenant</w:t>
      </w:r>
      <w:proofErr w:type="spellEnd"/>
      <w:r w:rsidRPr="00EF3332">
        <w:rPr>
          <w:rFonts w:eastAsia="Times New Roman" w:cs="Arial"/>
          <w:kern w:val="0"/>
          <w:lang w:eastAsia="es-BO"/>
          <w14:ligatures w14:val="none"/>
        </w:rPr>
        <w:t xml:space="preserve"> que centraliza la administración operativa y financiera, permitiendo gestionar desde un gimnasio tradicional hasta estudios con reglas de clases personalizadas.</w:t>
      </w:r>
    </w:p>
    <w:p w14:paraId="72495DC0" w14:textId="77777777" w:rsidR="0081619B" w:rsidRPr="00EF3332" w:rsidRDefault="0081619B" w:rsidP="0081619B">
      <w:pPr>
        <w:numPr>
          <w:ilvl w:val="0"/>
          <w:numId w:val="5"/>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t>Usuario objetivo:</w:t>
      </w:r>
      <w:r w:rsidRPr="00EF3332">
        <w:rPr>
          <w:rFonts w:eastAsia="Times New Roman" w:cs="Arial"/>
          <w:kern w:val="0"/>
          <w:lang w:eastAsia="es-BO"/>
          <w14:ligatures w14:val="none"/>
        </w:rPr>
        <w:t xml:space="preserve"> Dueños de centros deportivos (perfil administrativo) y alumnos (perfil usuario/reservas).</w:t>
      </w:r>
    </w:p>
    <w:p w14:paraId="039E7FBF" w14:textId="77777777" w:rsidR="0081619B" w:rsidRPr="00EF3332" w:rsidRDefault="0081619B" w:rsidP="0081619B">
      <w:pPr>
        <w:numPr>
          <w:ilvl w:val="0"/>
          <w:numId w:val="5"/>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lastRenderedPageBreak/>
        <w:t>Funcionalidades principales:</w:t>
      </w:r>
      <w:r w:rsidRPr="00EF3332">
        <w:rPr>
          <w:rFonts w:eastAsia="Times New Roman" w:cs="Arial"/>
          <w:kern w:val="0"/>
          <w:lang w:eastAsia="es-BO"/>
          <w14:ligatures w14:val="none"/>
        </w:rPr>
        <w:t xml:space="preserve"> CRUD de clientes, gestión de planes híbridos, módulo de reservas con control de cupos, </w:t>
      </w:r>
      <w:proofErr w:type="spellStart"/>
      <w:r w:rsidRPr="00EF3332">
        <w:rPr>
          <w:rFonts w:eastAsia="Times New Roman" w:cs="Arial"/>
          <w:kern w:val="0"/>
          <w:lang w:eastAsia="es-BO"/>
          <w14:ligatures w14:val="none"/>
        </w:rPr>
        <w:t>dashboard</w:t>
      </w:r>
      <w:proofErr w:type="spellEnd"/>
      <w:r w:rsidRPr="00EF3332">
        <w:rPr>
          <w:rFonts w:eastAsia="Times New Roman" w:cs="Arial"/>
          <w:kern w:val="0"/>
          <w:lang w:eastAsia="es-BO"/>
          <w14:ligatures w14:val="none"/>
        </w:rPr>
        <w:t xml:space="preserve"> financiero y API abierta para lectores de acceso.</w:t>
      </w:r>
    </w:p>
    <w:p w14:paraId="7638E245" w14:textId="77777777" w:rsidR="00923E92" w:rsidRDefault="0081619B" w:rsidP="0081619B">
      <w:pPr>
        <w:numPr>
          <w:ilvl w:val="0"/>
          <w:numId w:val="5"/>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t>Beneficios esperados:</w:t>
      </w:r>
      <w:r w:rsidRPr="00EF3332">
        <w:rPr>
          <w:rFonts w:eastAsia="Times New Roman" w:cs="Arial"/>
          <w:kern w:val="0"/>
          <w:lang w:eastAsia="es-BO"/>
          <w14:ligatures w14:val="none"/>
        </w:rPr>
        <w:t xml:space="preserve"> Automatización de cobros, optimización estricta del aforo, eliminación de cuellos de botella en </w:t>
      </w:r>
      <w:proofErr w:type="gramStart"/>
      <w:r w:rsidRPr="00EF3332">
        <w:rPr>
          <w:rFonts w:eastAsia="Times New Roman" w:cs="Arial"/>
          <w:kern w:val="0"/>
          <w:lang w:eastAsia="es-BO"/>
          <w14:ligatures w14:val="none"/>
        </w:rPr>
        <w:t>recepción</w:t>
      </w:r>
      <w:proofErr w:type="gramEnd"/>
      <w:r w:rsidRPr="00EF3332">
        <w:rPr>
          <w:rFonts w:eastAsia="Times New Roman" w:cs="Arial"/>
          <w:kern w:val="0"/>
          <w:lang w:eastAsia="es-BO"/>
          <w14:ligatures w14:val="none"/>
        </w:rPr>
        <w:t xml:space="preserve"> y mejora en la retención de clientes mediante una experiencia de usuario fluida.</w:t>
      </w:r>
    </w:p>
    <w:p w14:paraId="1DA7E2AB" w14:textId="2E60CC3F" w:rsidR="0081619B" w:rsidRPr="00923E92" w:rsidRDefault="0081619B" w:rsidP="00923E92">
      <w:pPr>
        <w:pStyle w:val="Prrafodelista"/>
        <w:numPr>
          <w:ilvl w:val="1"/>
          <w:numId w:val="8"/>
        </w:numPr>
        <w:spacing w:before="100" w:beforeAutospacing="1" w:after="100" w:afterAutospacing="1" w:line="240" w:lineRule="auto"/>
        <w:jc w:val="left"/>
        <w:rPr>
          <w:rFonts w:eastAsia="Times New Roman" w:cs="Arial"/>
          <w:kern w:val="0"/>
          <w:lang w:eastAsia="es-BO"/>
          <w14:ligatures w14:val="none"/>
        </w:rPr>
      </w:pPr>
      <w:r w:rsidRPr="00923E92">
        <w:rPr>
          <w:rFonts w:eastAsia="Times New Roman" w:cs="Arial"/>
          <w:b/>
          <w:bCs/>
          <w:lang w:eastAsia="es-BO"/>
        </w:rPr>
        <w:t xml:space="preserve">Definición de requerimientos del usuario final </w:t>
      </w:r>
    </w:p>
    <w:p w14:paraId="3712F6A6" w14:textId="443AC517" w:rsidR="0081619B" w:rsidRPr="00EF3332" w:rsidRDefault="0081619B" w:rsidP="0081619B">
      <w:p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kern w:val="0"/>
          <w:lang w:eastAsia="es-BO"/>
          <w14:ligatures w14:val="none"/>
        </w:rPr>
        <w:t>Se han identificado y justificado los siguientes requerimientos tentativos:</w:t>
      </w:r>
    </w:p>
    <w:p w14:paraId="6D8D0D5A" w14:textId="77777777" w:rsidR="0081619B" w:rsidRPr="00EF3332" w:rsidRDefault="0081619B" w:rsidP="0081619B">
      <w:pPr>
        <w:numPr>
          <w:ilvl w:val="0"/>
          <w:numId w:val="6"/>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t>Interfaz Responsiva (Mobile-First):</w:t>
      </w:r>
    </w:p>
    <w:p w14:paraId="574627BC" w14:textId="77777777" w:rsidR="0081619B" w:rsidRPr="00EF3332" w:rsidRDefault="0081619B" w:rsidP="0081619B">
      <w:pPr>
        <w:numPr>
          <w:ilvl w:val="1"/>
          <w:numId w:val="6"/>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i/>
          <w:iCs/>
          <w:kern w:val="0"/>
          <w:lang w:eastAsia="es-BO"/>
          <w14:ligatures w14:val="none"/>
        </w:rPr>
        <w:t>Justificación:</w:t>
      </w:r>
      <w:r w:rsidRPr="00EF3332">
        <w:rPr>
          <w:rFonts w:eastAsia="Times New Roman" w:cs="Arial"/>
          <w:kern w:val="0"/>
          <w:lang w:eastAsia="es-BO"/>
          <w14:ligatures w14:val="none"/>
        </w:rPr>
        <w:t xml:space="preserve"> El cliente final requiere gestionar sus reservas, ver horarios y revisar su estado de cuenta desde su dispositivo móvil de forma ágil, sin depender de una computadora de escritorio.</w:t>
      </w:r>
    </w:p>
    <w:p w14:paraId="396F42D2" w14:textId="77777777" w:rsidR="0081619B" w:rsidRPr="00EF3332" w:rsidRDefault="0081619B" w:rsidP="0081619B">
      <w:pPr>
        <w:numPr>
          <w:ilvl w:val="0"/>
          <w:numId w:val="6"/>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t>Módulo de Cancelación Autónoma:</w:t>
      </w:r>
    </w:p>
    <w:p w14:paraId="7C633EDD" w14:textId="77777777" w:rsidR="0081619B" w:rsidRPr="00EF3332" w:rsidRDefault="0081619B" w:rsidP="0081619B">
      <w:pPr>
        <w:numPr>
          <w:ilvl w:val="1"/>
          <w:numId w:val="6"/>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i/>
          <w:iCs/>
          <w:kern w:val="0"/>
          <w:lang w:eastAsia="es-BO"/>
          <w14:ligatures w14:val="none"/>
        </w:rPr>
        <w:t>Justificación:</w:t>
      </w:r>
      <w:r w:rsidRPr="00EF3332">
        <w:rPr>
          <w:rFonts w:eastAsia="Times New Roman" w:cs="Arial"/>
          <w:kern w:val="0"/>
          <w:lang w:eastAsia="es-BO"/>
          <w14:ligatures w14:val="none"/>
        </w:rPr>
        <w:t xml:space="preserve"> El usuario debe poder cancelar su asistencia y recuperar su crédito de sesión automáticamente (si lo hace dentro del tiempo límite establecido por el centro), reduciendo la carga administrativa en la recepción y liberando cupos para otros.</w:t>
      </w:r>
    </w:p>
    <w:p w14:paraId="066F968E" w14:textId="77777777" w:rsidR="0081619B" w:rsidRPr="00EF3332" w:rsidRDefault="0081619B" w:rsidP="0081619B">
      <w:pPr>
        <w:numPr>
          <w:ilvl w:val="0"/>
          <w:numId w:val="6"/>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t>Integración "Agnóstica" de Hardware mediante API:</w:t>
      </w:r>
    </w:p>
    <w:p w14:paraId="01EF7937" w14:textId="77777777" w:rsidR="0081619B" w:rsidRPr="00EF3332" w:rsidRDefault="0081619B" w:rsidP="0081619B">
      <w:pPr>
        <w:numPr>
          <w:ilvl w:val="1"/>
          <w:numId w:val="6"/>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i/>
          <w:iCs/>
          <w:kern w:val="0"/>
          <w:lang w:eastAsia="es-BO"/>
          <w14:ligatures w14:val="none"/>
        </w:rPr>
        <w:t>Justificación:</w:t>
      </w:r>
      <w:r w:rsidRPr="00EF3332">
        <w:rPr>
          <w:rFonts w:eastAsia="Times New Roman" w:cs="Arial"/>
          <w:kern w:val="0"/>
          <w:lang w:eastAsia="es-BO"/>
          <w14:ligatures w14:val="none"/>
        </w:rPr>
        <w:t xml:space="preserve"> Dado que cada negocio posee presupuestos y tecnologías distintas, la plataforma debe recibir el ID del usuario desde cualquier lector (biométrico, NFC, código QR) y validar el estado en tiempo real. Esto elimina el "Lock-in", evitando que el negocio deba reemplazar su hardware existente para utilizar el SaaS.</w:t>
      </w:r>
    </w:p>
    <w:p w14:paraId="5B09EC39" w14:textId="77777777" w:rsidR="0081619B" w:rsidRPr="00EF3332" w:rsidRDefault="0081619B" w:rsidP="0081619B">
      <w:pPr>
        <w:numPr>
          <w:ilvl w:val="0"/>
          <w:numId w:val="6"/>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b/>
          <w:bCs/>
          <w:kern w:val="0"/>
          <w:lang w:eastAsia="es-BO"/>
          <w14:ligatures w14:val="none"/>
        </w:rPr>
        <w:t xml:space="preserve">Soporte a Planes Familiares o </w:t>
      </w:r>
      <w:proofErr w:type="spellStart"/>
      <w:r w:rsidRPr="00EF3332">
        <w:rPr>
          <w:rFonts w:eastAsia="Times New Roman" w:cs="Arial"/>
          <w:b/>
          <w:bCs/>
          <w:kern w:val="0"/>
          <w:lang w:eastAsia="es-BO"/>
          <w14:ligatures w14:val="none"/>
        </w:rPr>
        <w:t>Multi-sucursal</w:t>
      </w:r>
      <w:proofErr w:type="spellEnd"/>
      <w:r w:rsidRPr="00EF3332">
        <w:rPr>
          <w:rFonts w:eastAsia="Times New Roman" w:cs="Arial"/>
          <w:b/>
          <w:bCs/>
          <w:kern w:val="0"/>
          <w:lang w:eastAsia="es-BO"/>
          <w14:ligatures w14:val="none"/>
        </w:rPr>
        <w:t>:</w:t>
      </w:r>
    </w:p>
    <w:p w14:paraId="26B83E39" w14:textId="77777777" w:rsidR="0081619B" w:rsidRPr="00EF3332" w:rsidRDefault="0081619B" w:rsidP="0081619B">
      <w:pPr>
        <w:numPr>
          <w:ilvl w:val="1"/>
          <w:numId w:val="6"/>
        </w:num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i/>
          <w:iCs/>
          <w:kern w:val="0"/>
          <w:lang w:eastAsia="es-BO"/>
          <w14:ligatures w14:val="none"/>
        </w:rPr>
        <w:t>Justificación:</w:t>
      </w:r>
      <w:r w:rsidRPr="00EF3332">
        <w:rPr>
          <w:rFonts w:eastAsia="Times New Roman" w:cs="Arial"/>
          <w:kern w:val="0"/>
          <w:lang w:eastAsia="es-BO"/>
          <w14:ligatures w14:val="none"/>
        </w:rPr>
        <w:t xml:space="preserve"> El sistema debe satisfacer la necesidad de asociar múltiples perfiles a un solo titular de pago (ej. padres e hijos), o permitir el acceso a distintas sedes de una misma cadena con una única membresía sincronizada.</w:t>
      </w:r>
    </w:p>
    <w:p w14:paraId="0537D053" w14:textId="518C9770" w:rsidR="0081619B" w:rsidRPr="00EF3332" w:rsidRDefault="0081619B" w:rsidP="00923E92">
      <w:pPr>
        <w:pStyle w:val="Ttulo1"/>
        <w:numPr>
          <w:ilvl w:val="0"/>
          <w:numId w:val="8"/>
        </w:numPr>
        <w:rPr>
          <w:rFonts w:ascii="Arial" w:eastAsia="Times New Roman" w:hAnsi="Arial" w:cs="Arial"/>
          <w:b/>
          <w:bCs/>
          <w:color w:val="auto"/>
          <w:sz w:val="24"/>
          <w:szCs w:val="24"/>
          <w:lang w:eastAsia="es-BO"/>
        </w:rPr>
      </w:pPr>
      <w:bookmarkStart w:id="8" w:name="_Toc231851774"/>
      <w:r w:rsidRPr="00EF3332">
        <w:rPr>
          <w:rFonts w:ascii="Arial" w:eastAsia="Times New Roman" w:hAnsi="Arial" w:cs="Arial"/>
          <w:b/>
          <w:bCs/>
          <w:color w:val="auto"/>
          <w:sz w:val="24"/>
          <w:szCs w:val="24"/>
          <w:lang w:eastAsia="es-BO"/>
        </w:rPr>
        <w:t>Conclusiones</w:t>
      </w:r>
      <w:bookmarkEnd w:id="8"/>
    </w:p>
    <w:p w14:paraId="493FBBCC" w14:textId="77777777" w:rsidR="0081619B" w:rsidRPr="00EF3332" w:rsidRDefault="0081619B" w:rsidP="0081619B">
      <w:pPr>
        <w:spacing w:before="100" w:beforeAutospacing="1" w:after="100" w:afterAutospacing="1" w:line="240" w:lineRule="auto"/>
        <w:jc w:val="left"/>
        <w:rPr>
          <w:rFonts w:eastAsia="Times New Roman" w:cs="Arial"/>
          <w:kern w:val="0"/>
          <w:lang w:eastAsia="es-BO"/>
          <w14:ligatures w14:val="none"/>
        </w:rPr>
      </w:pPr>
      <w:r w:rsidRPr="00EF3332">
        <w:rPr>
          <w:rFonts w:eastAsia="Times New Roman" w:cs="Arial"/>
          <w:kern w:val="0"/>
          <w:lang w:eastAsia="es-BO"/>
          <w14:ligatures w14:val="none"/>
        </w:rPr>
        <w:t xml:space="preserve">La investigación descriptiva realizada demuestra que el sector de centros deportivos presenta una clara oportunidad y necesidad para la implementación de soluciones tecnológicas modernas y centralizadas. La propuesta de la plataforma </w:t>
      </w:r>
      <w:proofErr w:type="spellStart"/>
      <w:r w:rsidRPr="00EF3332">
        <w:rPr>
          <w:rFonts w:eastAsia="Times New Roman" w:cs="Arial"/>
          <w:kern w:val="0"/>
          <w:lang w:eastAsia="es-BO"/>
          <w14:ligatures w14:val="none"/>
        </w:rPr>
        <w:t>SynX</w:t>
      </w:r>
      <w:proofErr w:type="spellEnd"/>
      <w:r w:rsidRPr="00EF3332">
        <w:rPr>
          <w:rFonts w:eastAsia="Times New Roman" w:cs="Arial"/>
          <w:kern w:val="0"/>
          <w:lang w:eastAsia="es-BO"/>
          <w14:ligatures w14:val="none"/>
        </w:rPr>
        <w:t xml:space="preserve"> no solo aborda el problema del descontrol administrativo mediante funcionalidades estándar de un modelo SaaS, sino que introduce un alto nivel de innovación técnica al proponer una integración mediante API que independiza el software del hardware de acceso. Esto garantiza una alta viabilidad técnica y un fuerte potencial comercial, asegurando que negocios de diferentes escalas puedan modernizar sus operaciones de manera eficiente, erradicar las pérdidas por control deficiente y mejorar significativamente la retención y experiencia del usuario final.</w:t>
      </w:r>
    </w:p>
    <w:p w14:paraId="2D144B11" w14:textId="491835DF" w:rsidR="0081619B" w:rsidRPr="00EF3332" w:rsidRDefault="0081619B" w:rsidP="00923E92">
      <w:pPr>
        <w:pStyle w:val="Ttulo1"/>
        <w:numPr>
          <w:ilvl w:val="0"/>
          <w:numId w:val="8"/>
        </w:numPr>
        <w:rPr>
          <w:rFonts w:ascii="Arial" w:eastAsia="Times New Roman" w:hAnsi="Arial" w:cs="Arial"/>
          <w:b/>
          <w:bCs/>
          <w:color w:val="auto"/>
          <w:sz w:val="24"/>
          <w:szCs w:val="24"/>
          <w:lang w:eastAsia="es-BO"/>
        </w:rPr>
      </w:pPr>
      <w:bookmarkStart w:id="9" w:name="_Toc231851775"/>
      <w:r w:rsidRPr="00EF3332">
        <w:rPr>
          <w:rFonts w:ascii="Arial" w:eastAsia="Times New Roman" w:hAnsi="Arial" w:cs="Arial"/>
          <w:b/>
          <w:bCs/>
          <w:color w:val="auto"/>
          <w:sz w:val="24"/>
          <w:szCs w:val="24"/>
          <w:lang w:eastAsia="es-BO"/>
        </w:rPr>
        <w:lastRenderedPageBreak/>
        <w:t>Anexos</w:t>
      </w:r>
      <w:bookmarkEnd w:id="9"/>
    </w:p>
    <w:p w14:paraId="7E90895D" w14:textId="242DCA65" w:rsidR="0081619B" w:rsidRDefault="0081619B" w:rsidP="0081619B">
      <w:pPr>
        <w:spacing w:before="100" w:beforeAutospacing="1" w:after="100" w:afterAutospacing="1" w:line="240" w:lineRule="auto"/>
        <w:jc w:val="left"/>
        <w:rPr>
          <w:rFonts w:eastAsia="Times New Roman" w:cs="Arial"/>
          <w:i/>
          <w:iCs/>
          <w:kern w:val="0"/>
          <w:lang w:eastAsia="es-BO"/>
          <w14:ligatures w14:val="none"/>
        </w:rPr>
      </w:pPr>
      <w:r w:rsidRPr="00EF3332">
        <w:rPr>
          <w:rFonts w:eastAsia="Times New Roman" w:cs="Arial"/>
          <w:b/>
          <w:bCs/>
          <w:kern w:val="0"/>
          <w:lang w:eastAsia="es-BO"/>
          <w14:ligatures w14:val="none"/>
        </w:rPr>
        <w:t>Anexo A: Árbol de Problemas (Representación Gráfica)</w:t>
      </w:r>
      <w:r w:rsidRPr="00EF3332">
        <w:rPr>
          <w:rFonts w:eastAsia="Times New Roman" w:cs="Arial"/>
          <w:kern w:val="0"/>
          <w:lang w:eastAsia="es-BO"/>
          <w14:ligatures w14:val="none"/>
        </w:rPr>
        <w:t xml:space="preserve"> </w:t>
      </w:r>
    </w:p>
    <w:p w14:paraId="0775FCD5" w14:textId="3E31134C" w:rsidR="00487E86" w:rsidRPr="00EF3332" w:rsidRDefault="00487E86" w:rsidP="00487E86">
      <w:pPr>
        <w:spacing w:before="100" w:beforeAutospacing="1" w:after="100" w:afterAutospacing="1" w:line="240" w:lineRule="auto"/>
        <w:jc w:val="center"/>
        <w:rPr>
          <w:rFonts w:eastAsia="Times New Roman" w:cs="Arial"/>
          <w:kern w:val="0"/>
          <w:lang w:eastAsia="es-BO"/>
          <w14:ligatures w14:val="none"/>
        </w:rPr>
      </w:pPr>
      <w:r w:rsidRPr="00487E86">
        <w:rPr>
          <w:rFonts w:eastAsia="Times New Roman" w:cs="Arial"/>
          <w:kern w:val="0"/>
          <w:lang w:eastAsia="es-BO"/>
          <w14:ligatures w14:val="none"/>
        </w:rPr>
        <w:drawing>
          <wp:inline distT="0" distB="0" distL="0" distR="0" wp14:anchorId="7BBE1370" wp14:editId="0FFCEBA5">
            <wp:extent cx="4970210" cy="3257550"/>
            <wp:effectExtent l="0" t="0" r="1905" b="0"/>
            <wp:docPr id="101130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0789" name=""/>
                    <pic:cNvPicPr/>
                  </pic:nvPicPr>
                  <pic:blipFill rotWithShape="1">
                    <a:blip r:embed="rId7"/>
                    <a:srcRect l="10522" t="1457" r="9029" b="1602"/>
                    <a:stretch>
                      <a:fillRect/>
                    </a:stretch>
                  </pic:blipFill>
                  <pic:spPr bwMode="auto">
                    <a:xfrm>
                      <a:off x="0" y="0"/>
                      <a:ext cx="4973180" cy="3259497"/>
                    </a:xfrm>
                    <a:prstGeom prst="rect">
                      <a:avLst/>
                    </a:prstGeom>
                    <a:ln>
                      <a:noFill/>
                    </a:ln>
                    <a:extLst>
                      <a:ext uri="{53640926-AAD7-44D8-BBD7-CCE9431645EC}">
                        <a14:shadowObscured xmlns:a14="http://schemas.microsoft.com/office/drawing/2010/main"/>
                      </a:ext>
                    </a:extLst>
                  </pic:spPr>
                </pic:pic>
              </a:graphicData>
            </a:graphic>
          </wp:inline>
        </w:drawing>
      </w:r>
    </w:p>
    <w:p w14:paraId="73CB52E0" w14:textId="77777777" w:rsidR="00EE79C6" w:rsidRPr="0081619B" w:rsidRDefault="00EE79C6" w:rsidP="0081619B">
      <w:pPr>
        <w:jc w:val="left"/>
        <w:rPr>
          <w:b/>
          <w:bCs/>
          <w:sz w:val="32"/>
          <w:szCs w:val="32"/>
        </w:rPr>
      </w:pPr>
    </w:p>
    <w:sectPr w:rsidR="00EE79C6" w:rsidRPr="008161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3D64"/>
    <w:multiLevelType w:val="multilevel"/>
    <w:tmpl w:val="4232D9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F6B46"/>
    <w:multiLevelType w:val="hybridMultilevel"/>
    <w:tmpl w:val="6D4212EC"/>
    <w:lvl w:ilvl="0" w:tplc="400A000F">
      <w:start w:val="1"/>
      <w:numFmt w:val="decimal"/>
      <w:lvlText w:val="%1."/>
      <w:lvlJc w:val="left"/>
      <w:pPr>
        <w:ind w:left="720" w:hanging="360"/>
      </w:pPr>
      <w:rPr>
        <w:rFont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23B508FB"/>
    <w:multiLevelType w:val="multilevel"/>
    <w:tmpl w:val="AFF0F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80934"/>
    <w:multiLevelType w:val="multilevel"/>
    <w:tmpl w:val="A76A2860"/>
    <w:lvl w:ilvl="0">
      <w:start w:val="3"/>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3FC76DD4"/>
    <w:multiLevelType w:val="multilevel"/>
    <w:tmpl w:val="6AA6CE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F1E82"/>
    <w:multiLevelType w:val="multilevel"/>
    <w:tmpl w:val="CB0C06F2"/>
    <w:lvl w:ilvl="0">
      <w:start w:val="1"/>
      <w:numFmt w:val="decimal"/>
      <w:lvlText w:val="%1."/>
      <w:lvlJc w:val="left"/>
      <w:pPr>
        <w:ind w:left="720" w:hanging="360"/>
      </w:pPr>
    </w:lvl>
    <w:lvl w:ilvl="1">
      <w:start w:val="1"/>
      <w:numFmt w:val="decimal"/>
      <w:isLgl/>
      <w:lvlText w:val="%1.%2"/>
      <w:lvlJc w:val="left"/>
      <w:pPr>
        <w:ind w:left="1080" w:hanging="360"/>
      </w:pPr>
      <w:rPr>
        <w:rFonts w:eastAsiaTheme="majorEastAsia" w:hint="default"/>
        <w:b/>
        <w:bCs/>
        <w:color w:val="auto"/>
      </w:rPr>
    </w:lvl>
    <w:lvl w:ilvl="2">
      <w:start w:val="1"/>
      <w:numFmt w:val="decimal"/>
      <w:isLgl/>
      <w:lvlText w:val="%1.%2.%3"/>
      <w:lvlJc w:val="left"/>
      <w:pPr>
        <w:ind w:left="1800" w:hanging="720"/>
      </w:pPr>
      <w:rPr>
        <w:rFonts w:eastAsiaTheme="majorEastAsia" w:hint="default"/>
      </w:rPr>
    </w:lvl>
    <w:lvl w:ilvl="3">
      <w:start w:val="1"/>
      <w:numFmt w:val="decimal"/>
      <w:isLgl/>
      <w:lvlText w:val="%1.%2.%3.%4"/>
      <w:lvlJc w:val="left"/>
      <w:pPr>
        <w:ind w:left="2520" w:hanging="1080"/>
      </w:pPr>
      <w:rPr>
        <w:rFonts w:eastAsiaTheme="majorEastAsia" w:hint="default"/>
      </w:rPr>
    </w:lvl>
    <w:lvl w:ilvl="4">
      <w:start w:val="1"/>
      <w:numFmt w:val="decimal"/>
      <w:isLgl/>
      <w:lvlText w:val="%1.%2.%3.%4.%5"/>
      <w:lvlJc w:val="left"/>
      <w:pPr>
        <w:ind w:left="2880" w:hanging="1080"/>
      </w:pPr>
      <w:rPr>
        <w:rFonts w:eastAsiaTheme="majorEastAsia" w:hint="default"/>
      </w:rPr>
    </w:lvl>
    <w:lvl w:ilvl="5">
      <w:start w:val="1"/>
      <w:numFmt w:val="decimal"/>
      <w:isLgl/>
      <w:lvlText w:val="%1.%2.%3.%4.%5.%6"/>
      <w:lvlJc w:val="left"/>
      <w:pPr>
        <w:ind w:left="3600" w:hanging="1440"/>
      </w:pPr>
      <w:rPr>
        <w:rFonts w:eastAsiaTheme="majorEastAsia" w:hint="default"/>
      </w:rPr>
    </w:lvl>
    <w:lvl w:ilvl="6">
      <w:start w:val="1"/>
      <w:numFmt w:val="decimal"/>
      <w:isLgl/>
      <w:lvlText w:val="%1.%2.%3.%4.%5.%6.%7"/>
      <w:lvlJc w:val="left"/>
      <w:pPr>
        <w:ind w:left="3960" w:hanging="1440"/>
      </w:pPr>
      <w:rPr>
        <w:rFonts w:eastAsiaTheme="majorEastAsia" w:hint="default"/>
      </w:rPr>
    </w:lvl>
    <w:lvl w:ilvl="7">
      <w:start w:val="1"/>
      <w:numFmt w:val="decimal"/>
      <w:isLgl/>
      <w:lvlText w:val="%1.%2.%3.%4.%5.%6.%7.%8"/>
      <w:lvlJc w:val="left"/>
      <w:pPr>
        <w:ind w:left="4680" w:hanging="1800"/>
      </w:pPr>
      <w:rPr>
        <w:rFonts w:eastAsiaTheme="majorEastAsia" w:hint="default"/>
      </w:rPr>
    </w:lvl>
    <w:lvl w:ilvl="8">
      <w:start w:val="1"/>
      <w:numFmt w:val="decimal"/>
      <w:isLgl/>
      <w:lvlText w:val="%1.%2.%3.%4.%5.%6.%7.%8.%9"/>
      <w:lvlJc w:val="left"/>
      <w:pPr>
        <w:ind w:left="5040" w:hanging="1800"/>
      </w:pPr>
      <w:rPr>
        <w:rFonts w:eastAsiaTheme="majorEastAsia" w:hint="default"/>
      </w:rPr>
    </w:lvl>
  </w:abstractNum>
  <w:abstractNum w:abstractNumId="6" w15:restartNumberingAfterBreak="0">
    <w:nsid w:val="4A9E4F8A"/>
    <w:multiLevelType w:val="multilevel"/>
    <w:tmpl w:val="4E72E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F612CD"/>
    <w:multiLevelType w:val="hybridMultilevel"/>
    <w:tmpl w:val="EC1696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9637CD8"/>
    <w:multiLevelType w:val="multilevel"/>
    <w:tmpl w:val="AFF0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04661"/>
    <w:multiLevelType w:val="multilevel"/>
    <w:tmpl w:val="6D3AC874"/>
    <w:lvl w:ilvl="0">
      <w:start w:val="3"/>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num w:numId="1" w16cid:durableId="965694020">
    <w:abstractNumId w:val="7"/>
  </w:num>
  <w:num w:numId="2" w16cid:durableId="1782608613">
    <w:abstractNumId w:val="6"/>
  </w:num>
  <w:num w:numId="3" w16cid:durableId="890575726">
    <w:abstractNumId w:val="4"/>
  </w:num>
  <w:num w:numId="4" w16cid:durableId="1986618473">
    <w:abstractNumId w:val="0"/>
  </w:num>
  <w:num w:numId="5" w16cid:durableId="1927029986">
    <w:abstractNumId w:val="8"/>
  </w:num>
  <w:num w:numId="6" w16cid:durableId="71394681">
    <w:abstractNumId w:val="2"/>
  </w:num>
  <w:num w:numId="7" w16cid:durableId="2002349764">
    <w:abstractNumId w:val="1"/>
  </w:num>
  <w:num w:numId="8" w16cid:durableId="1024289904">
    <w:abstractNumId w:val="5"/>
  </w:num>
  <w:num w:numId="9" w16cid:durableId="990251664">
    <w:abstractNumId w:val="3"/>
  </w:num>
  <w:num w:numId="10" w16cid:durableId="12347779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5F4"/>
    <w:rsid w:val="00020D21"/>
    <w:rsid w:val="002A35F4"/>
    <w:rsid w:val="00360857"/>
    <w:rsid w:val="00487E86"/>
    <w:rsid w:val="006E4478"/>
    <w:rsid w:val="007E4C82"/>
    <w:rsid w:val="0081619B"/>
    <w:rsid w:val="00823442"/>
    <w:rsid w:val="00923E92"/>
    <w:rsid w:val="00BE1AB2"/>
    <w:rsid w:val="00DA142F"/>
    <w:rsid w:val="00DF7674"/>
    <w:rsid w:val="00EE79C6"/>
    <w:rsid w:val="00EF3332"/>
    <w:rsid w:val="00FB1F1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ACD8B"/>
  <w15:chartTrackingRefBased/>
  <w15:docId w15:val="{30367B60-D9FE-AF41-A4DC-3F8081742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5F4"/>
    <w:pPr>
      <w:jc w:val="both"/>
    </w:pPr>
    <w:rPr>
      <w:rFonts w:ascii="Arial" w:hAnsi="Arial"/>
    </w:rPr>
  </w:style>
  <w:style w:type="paragraph" w:styleId="Ttulo1">
    <w:name w:val="heading 1"/>
    <w:basedOn w:val="Normal"/>
    <w:next w:val="Normal"/>
    <w:link w:val="Ttulo1Car"/>
    <w:uiPriority w:val="9"/>
    <w:qFormat/>
    <w:rsid w:val="002A3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A3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35F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35F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2A35F4"/>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2A35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A35F4"/>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A35F4"/>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A35F4"/>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35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A35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35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35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35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35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35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35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35F4"/>
    <w:rPr>
      <w:rFonts w:eastAsiaTheme="majorEastAsia" w:cstheme="majorBidi"/>
      <w:color w:val="272727" w:themeColor="text1" w:themeTint="D8"/>
    </w:rPr>
  </w:style>
  <w:style w:type="paragraph" w:styleId="Ttulo">
    <w:name w:val="Title"/>
    <w:basedOn w:val="Normal"/>
    <w:next w:val="Normal"/>
    <w:link w:val="TtuloCar"/>
    <w:uiPriority w:val="10"/>
    <w:qFormat/>
    <w:rsid w:val="002A3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35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35F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35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35F4"/>
    <w:pPr>
      <w:spacing w:before="160"/>
      <w:jc w:val="center"/>
    </w:pPr>
    <w:rPr>
      <w:i/>
      <w:iCs/>
      <w:color w:val="404040" w:themeColor="text1" w:themeTint="BF"/>
    </w:rPr>
  </w:style>
  <w:style w:type="character" w:customStyle="1" w:styleId="CitaCar">
    <w:name w:val="Cita Car"/>
    <w:basedOn w:val="Fuentedeprrafopredeter"/>
    <w:link w:val="Cita"/>
    <w:uiPriority w:val="29"/>
    <w:rsid w:val="002A35F4"/>
    <w:rPr>
      <w:rFonts w:ascii="Arial" w:hAnsi="Arial"/>
      <w:i/>
      <w:iCs/>
      <w:color w:val="404040" w:themeColor="text1" w:themeTint="BF"/>
    </w:rPr>
  </w:style>
  <w:style w:type="paragraph" w:styleId="Prrafodelista">
    <w:name w:val="List Paragraph"/>
    <w:basedOn w:val="Normal"/>
    <w:uiPriority w:val="34"/>
    <w:qFormat/>
    <w:rsid w:val="002A35F4"/>
    <w:pPr>
      <w:ind w:left="720"/>
      <w:contextualSpacing/>
    </w:pPr>
  </w:style>
  <w:style w:type="character" w:styleId="nfasisintenso">
    <w:name w:val="Intense Emphasis"/>
    <w:basedOn w:val="Fuentedeprrafopredeter"/>
    <w:uiPriority w:val="21"/>
    <w:qFormat/>
    <w:rsid w:val="002A35F4"/>
    <w:rPr>
      <w:i/>
      <w:iCs/>
      <w:color w:val="0F4761" w:themeColor="accent1" w:themeShade="BF"/>
    </w:rPr>
  </w:style>
  <w:style w:type="paragraph" w:styleId="Citadestacada">
    <w:name w:val="Intense Quote"/>
    <w:basedOn w:val="Normal"/>
    <w:next w:val="Normal"/>
    <w:link w:val="CitadestacadaCar"/>
    <w:uiPriority w:val="30"/>
    <w:qFormat/>
    <w:rsid w:val="002A3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35F4"/>
    <w:rPr>
      <w:rFonts w:ascii="Arial" w:hAnsi="Arial"/>
      <w:i/>
      <w:iCs/>
      <w:color w:val="0F4761" w:themeColor="accent1" w:themeShade="BF"/>
    </w:rPr>
  </w:style>
  <w:style w:type="character" w:styleId="Referenciaintensa">
    <w:name w:val="Intense Reference"/>
    <w:basedOn w:val="Fuentedeprrafopredeter"/>
    <w:uiPriority w:val="32"/>
    <w:qFormat/>
    <w:rsid w:val="002A35F4"/>
    <w:rPr>
      <w:b/>
      <w:bCs/>
      <w:smallCaps/>
      <w:color w:val="0F4761" w:themeColor="accent1" w:themeShade="BF"/>
      <w:spacing w:val="5"/>
    </w:rPr>
  </w:style>
  <w:style w:type="character" w:customStyle="1" w:styleId="fui-styledtext">
    <w:name w:val="fui-styledtext"/>
    <w:basedOn w:val="Fuentedeprrafopredeter"/>
    <w:rsid w:val="002A35F4"/>
  </w:style>
  <w:style w:type="paragraph" w:styleId="TtuloTDC">
    <w:name w:val="TOC Heading"/>
    <w:basedOn w:val="Ttulo1"/>
    <w:next w:val="Normal"/>
    <w:uiPriority w:val="39"/>
    <w:unhideWhenUsed/>
    <w:qFormat/>
    <w:rsid w:val="00EF3332"/>
    <w:pPr>
      <w:spacing w:before="240" w:after="0" w:line="259" w:lineRule="auto"/>
      <w:jc w:val="left"/>
      <w:outlineLvl w:val="9"/>
    </w:pPr>
    <w:rPr>
      <w:kern w:val="0"/>
      <w:sz w:val="32"/>
      <w:szCs w:val="32"/>
      <w:lang w:eastAsia="es-BO"/>
      <w14:ligatures w14:val="none"/>
    </w:rPr>
  </w:style>
  <w:style w:type="paragraph" w:styleId="TDC1">
    <w:name w:val="toc 1"/>
    <w:basedOn w:val="Normal"/>
    <w:next w:val="Normal"/>
    <w:autoRedefine/>
    <w:uiPriority w:val="39"/>
    <w:unhideWhenUsed/>
    <w:rsid w:val="00EF3332"/>
    <w:pPr>
      <w:spacing w:after="100"/>
    </w:pPr>
  </w:style>
  <w:style w:type="paragraph" w:styleId="TDC2">
    <w:name w:val="toc 2"/>
    <w:basedOn w:val="Normal"/>
    <w:next w:val="Normal"/>
    <w:autoRedefine/>
    <w:uiPriority w:val="39"/>
    <w:unhideWhenUsed/>
    <w:rsid w:val="00EF3332"/>
    <w:pPr>
      <w:spacing w:after="100"/>
      <w:ind w:left="240"/>
    </w:pPr>
  </w:style>
  <w:style w:type="character" w:styleId="Hipervnculo">
    <w:name w:val="Hyperlink"/>
    <w:basedOn w:val="Fuentedeprrafopredeter"/>
    <w:uiPriority w:val="99"/>
    <w:unhideWhenUsed/>
    <w:rsid w:val="00EF3332"/>
    <w:rPr>
      <w:color w:val="467886" w:themeColor="hyperlink"/>
      <w:u w:val="single"/>
    </w:rPr>
  </w:style>
  <w:style w:type="table" w:styleId="Tabladelista3">
    <w:name w:val="List Table 3"/>
    <w:basedOn w:val="Tablanormal"/>
    <w:uiPriority w:val="48"/>
    <w:rsid w:val="00EF333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cuadrcula3">
    <w:name w:val="Grid Table 3"/>
    <w:basedOn w:val="Tablanormal"/>
    <w:uiPriority w:val="48"/>
    <w:rsid w:val="00923E9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49779-BE59-4981-8341-B1D24B64D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1332</Words>
  <Characters>7327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Eva Toro Nogales</dc:creator>
  <cp:keywords/>
  <dc:description/>
  <cp:lastModifiedBy>Luis Andres Suarez Andrade</cp:lastModifiedBy>
  <cp:revision>3</cp:revision>
  <cp:lastPrinted>2026-06-09T02:57:00Z</cp:lastPrinted>
  <dcterms:created xsi:type="dcterms:W3CDTF">2026-06-09T02:57:00Z</dcterms:created>
  <dcterms:modified xsi:type="dcterms:W3CDTF">2026-06-09T02:58:00Z</dcterms:modified>
</cp:coreProperties>
</file>