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C5A8" w14:textId="77777777" w:rsidR="009F6ACF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CEFET-RJ</w:t>
      </w:r>
    </w:p>
    <w:p w14:paraId="5D6E66A4" w14:textId="77777777" w:rsidR="009F6ACF" w:rsidRDefault="00000000"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>Centro Federal de Educação Tecnológica Celso Suckow da Fonseca</w:t>
      </w:r>
    </w:p>
    <w:p w14:paraId="6F648CA6" w14:textId="77777777" w:rsidR="009F6ACF" w:rsidRDefault="00000000">
      <w:pPr>
        <w:spacing w:after="40"/>
        <w:jc w:val="center"/>
      </w:pPr>
      <w:r>
        <w:rPr>
          <w:b/>
          <w:bCs/>
          <w:sz w:val="26"/>
          <w:szCs w:val="26"/>
        </w:rPr>
        <w:t>Processamento de Sinais 1</w:t>
      </w:r>
    </w:p>
    <w:p w14:paraId="7F74ABCB" w14:textId="77777777" w:rsidR="009F6ACF" w:rsidRDefault="00000000">
      <w:pPr>
        <w:pBdr>
          <w:bottom w:val="single" w:sz="8" w:space="8" w:color="1F4E79"/>
        </w:pBdr>
        <w:spacing w:after="300"/>
        <w:jc w:val="center"/>
      </w:pPr>
      <w:r>
        <w:rPr>
          <w:color w:val="1F4E79"/>
          <w:sz w:val="24"/>
          <w:szCs w:val="24"/>
        </w:rPr>
        <w:t>Relatório 1</w:t>
      </w:r>
    </w:p>
    <w:p w14:paraId="39EF95BD" w14:textId="77777777" w:rsidR="009F6ACF" w:rsidRDefault="00000000">
      <w:pPr>
        <w:spacing w:after="80"/>
        <w:jc w:val="center"/>
      </w:pPr>
      <w:r>
        <w:rPr>
          <w:b/>
          <w:bCs/>
          <w:sz w:val="22"/>
          <w:szCs w:val="22"/>
        </w:rPr>
        <w:t xml:space="preserve">Data: </w:t>
      </w:r>
      <w:r>
        <w:rPr>
          <w:sz w:val="22"/>
          <w:szCs w:val="22"/>
        </w:rPr>
        <w:t>14/08/2026</w:t>
      </w:r>
    </w:p>
    <w:p w14:paraId="37504B67" w14:textId="77777777" w:rsidR="009F6ACF" w:rsidRDefault="00000000">
      <w:pPr>
        <w:spacing w:after="80"/>
        <w:jc w:val="center"/>
      </w:pPr>
      <w:r>
        <w:rPr>
          <w:b/>
          <w:bCs/>
          <w:sz w:val="22"/>
          <w:szCs w:val="22"/>
        </w:rPr>
        <w:t xml:space="preserve">Professor: </w:t>
      </w:r>
      <w:r>
        <w:rPr>
          <w:sz w:val="22"/>
          <w:szCs w:val="22"/>
        </w:rPr>
        <w:t>Rafael da Silva Chaves</w:t>
      </w:r>
    </w:p>
    <w:p w14:paraId="1E697CCC" w14:textId="77777777" w:rsidR="009F6ACF" w:rsidRDefault="00000000">
      <w:pPr>
        <w:spacing w:after="500"/>
        <w:jc w:val="center"/>
      </w:pPr>
      <w:r>
        <w:rPr>
          <w:b/>
          <w:bCs/>
          <w:sz w:val="22"/>
          <w:szCs w:val="22"/>
        </w:rPr>
        <w:t xml:space="preserve">Alunos: </w:t>
      </w:r>
      <w:r>
        <w:rPr>
          <w:sz w:val="22"/>
          <w:szCs w:val="22"/>
        </w:rPr>
        <w:t xml:space="preserve">Luis </w:t>
      </w:r>
      <w:proofErr w:type="spellStart"/>
      <w:r>
        <w:rPr>
          <w:sz w:val="22"/>
          <w:szCs w:val="22"/>
        </w:rPr>
        <w:t>Antonio</w:t>
      </w:r>
      <w:proofErr w:type="spellEnd"/>
      <w:r>
        <w:rPr>
          <w:sz w:val="22"/>
          <w:szCs w:val="22"/>
        </w:rPr>
        <w:t xml:space="preserve"> Torres </w:t>
      </w:r>
      <w:proofErr w:type="spellStart"/>
      <w:r>
        <w:rPr>
          <w:sz w:val="22"/>
          <w:szCs w:val="22"/>
        </w:rPr>
        <w:t>Tigrera</w:t>
      </w:r>
      <w:proofErr w:type="spellEnd"/>
      <w:r>
        <w:rPr>
          <w:sz w:val="22"/>
          <w:szCs w:val="22"/>
        </w:rPr>
        <w:t>; Clara Carolina da Rocha Cavalcante; Matheus da Silva da Mota</w:t>
      </w:r>
    </w:p>
    <w:p w14:paraId="4FE5516F" w14:textId="77777777" w:rsidR="009F6ACF" w:rsidRDefault="00000000">
      <w:pPr>
        <w:pStyle w:val="Ttulo1"/>
        <w:spacing w:before="240" w:after="120"/>
      </w:pPr>
      <w:r>
        <w:t>1. Sinal cosseno x(t) = cos(2π</w:t>
      </w:r>
      <w:proofErr w:type="spellStart"/>
      <w:r>
        <w:t>ft</w:t>
      </w:r>
      <w:proofErr w:type="spellEnd"/>
      <w:r>
        <w:t>)</w:t>
      </w:r>
    </w:p>
    <w:p w14:paraId="2B71F96D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(a) Gráficos no domínio do tempo</w:t>
      </w:r>
    </w:p>
    <w:p w14:paraId="4D6E6320" w14:textId="448098EC" w:rsidR="009F6ACF" w:rsidRDefault="00D81603">
      <w:pPr>
        <w:spacing w:before="160" w:after="80"/>
      </w:pPr>
      <w:r w:rsidRPr="00D81603">
        <w:rPr>
          <w:i/>
          <w:iCs/>
          <w:color w:val="808080"/>
          <w:sz w:val="22"/>
          <w:szCs w:val="22"/>
        </w:rPr>
        <w:drawing>
          <wp:inline distT="0" distB="0" distL="0" distR="0" wp14:anchorId="0276B2E4" wp14:editId="079ED4E1">
            <wp:extent cx="5731510" cy="2162810"/>
            <wp:effectExtent l="0" t="0" r="2540" b="8890"/>
            <wp:docPr id="8127847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603">
        <w:rPr>
          <w:b/>
          <w:bCs/>
          <w:i/>
          <w:iCs/>
          <w:color w:val="808080"/>
          <w:sz w:val="22"/>
          <w:szCs w:val="22"/>
        </w:rPr>
        <w:t xml:space="preserve"> </w:t>
      </w:r>
      <w:r w:rsidRPr="00D81603">
        <w:rPr>
          <w:b/>
          <w:bCs/>
          <w:i/>
          <w:iCs/>
          <w:color w:val="808080"/>
          <w:sz w:val="22"/>
          <w:szCs w:val="22"/>
        </w:rPr>
        <w:drawing>
          <wp:inline distT="0" distB="0" distL="0" distR="0" wp14:anchorId="02EBFAFB" wp14:editId="3644A0A4">
            <wp:extent cx="5731510" cy="2162810"/>
            <wp:effectExtent l="0" t="0" r="2540" b="8890"/>
            <wp:docPr id="34021120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603">
        <w:rPr>
          <w:b/>
          <w:bCs/>
          <w:i/>
          <w:iCs/>
          <w:color w:val="808080"/>
          <w:sz w:val="22"/>
          <w:szCs w:val="22"/>
        </w:rPr>
        <w:t xml:space="preserve"> </w:t>
      </w:r>
      <w:r w:rsidRPr="00D81603">
        <w:rPr>
          <w:b/>
          <w:bCs/>
          <w:i/>
          <w:iCs/>
          <w:color w:val="808080"/>
          <w:sz w:val="22"/>
          <w:szCs w:val="22"/>
        </w:rPr>
        <w:lastRenderedPageBreak/>
        <w:drawing>
          <wp:inline distT="0" distB="0" distL="0" distR="0" wp14:anchorId="0CACFD5B" wp14:editId="712544BC">
            <wp:extent cx="5731510" cy="2162810"/>
            <wp:effectExtent l="0" t="0" r="2540" b="8890"/>
            <wp:docPr id="12290311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603">
        <w:rPr>
          <w:b/>
          <w:bCs/>
          <w:i/>
          <w:iCs/>
          <w:color w:val="808080"/>
          <w:sz w:val="22"/>
          <w:szCs w:val="22"/>
        </w:rPr>
        <w:t xml:space="preserve"> </w:t>
      </w:r>
      <w:r w:rsidR="00000000">
        <w:rPr>
          <w:b/>
          <w:bCs/>
          <w:sz w:val="22"/>
          <w:szCs w:val="22"/>
        </w:rPr>
        <w:t>(b) Código para tocar os sinais gerados</w:t>
      </w:r>
      <w:r>
        <w:rPr>
          <w:b/>
          <w:bCs/>
          <w:sz w:val="22"/>
          <w:szCs w:val="22"/>
        </w:rPr>
        <w:t xml:space="preserve"> (código completo)</w:t>
      </w:r>
    </w:p>
    <w:p w14:paraId="383043F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#1.</w:t>
      </w:r>
    </w:p>
    <w:p w14:paraId="2EACF7A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Importa a biblioteca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NumPy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, essencial para operações numéricas e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array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.</w:t>
      </w:r>
    </w:p>
    <w:p w14:paraId="3CA6C5F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Importa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Matplotlib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para plotar gráficos.</w:t>
      </w:r>
    </w:p>
    <w:p w14:paraId="6504B8C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IPython.display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display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Importa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e display do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IPython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para reproduzir áudios no notebook.</w:t>
      </w:r>
    </w:p>
    <w:p w14:paraId="0132227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B60ACC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--- Parâmetros do sinal ---</w:t>
      </w:r>
    </w:p>
    <w:p w14:paraId="46D0688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gramStart"/>
      <w:r w:rsidRPr="00D81603">
        <w:rPr>
          <w:rFonts w:ascii="Courier New" w:hAnsi="Courier New" w:cs="Courier New"/>
          <w:color w:val="B5CEA8"/>
          <w:sz w:val="21"/>
          <w:szCs w:val="21"/>
        </w:rPr>
        <w:t>5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 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</w:t>
      </w:r>
      <w:proofErr w:type="gram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Define a duração do sinal em segundos.</w:t>
      </w:r>
    </w:p>
    <w:p w14:paraId="4447684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44100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Define a frequência de amostragem (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) em Hertz. 44.1 kHz é uma frequência comum para áudio.</w:t>
      </w:r>
    </w:p>
    <w:p w14:paraId="02772B3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f_values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500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5000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10000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Lista de frequências (em Hz) para os sinais que serão gerados.</w:t>
      </w:r>
    </w:p>
    <w:p w14:paraId="30C230F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4DCD52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Vetor de tempo</w:t>
      </w:r>
    </w:p>
    <w:p w14:paraId="46EA728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Cria um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array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de tempo 't' que vai de 0 até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' segundos.</w:t>
      </w:r>
    </w:p>
    <w:p w14:paraId="2B39008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O número de pontos é calculado como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, garantindo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' amostras por segundo.</w:t>
      </w:r>
    </w:p>
    <w:p w14:paraId="44D5560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endpoint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=False' garante que o último ponto não seja incluído, para evitar repetições no caso de sinais periódicos.</w:t>
      </w:r>
    </w:p>
    <w:p w14:paraId="47529D2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t =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np.linspace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4EC9B0"/>
          <w:sz w:val="21"/>
          <w:szCs w:val="21"/>
        </w:rPr>
        <w:t>int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endpoint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76444C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CB03F9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{}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Dicionário para armazenar os sinais gerados, onde a chave será a frequência.</w:t>
      </w:r>
    </w:p>
    <w:p w14:paraId="4083886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113978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--- (a) Gerar gráficos de x(t) no domínio do tempo ---</w:t>
      </w:r>
    </w:p>
    <w:p w14:paraId="37A8E8E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"Gerando e plotando sinais:"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5FC2EC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C99CC6"/>
          <w:sz w:val="21"/>
          <w:szCs w:val="21"/>
        </w:rPr>
        <w:t>for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f </w:t>
      </w:r>
      <w:r w:rsidRPr="00D81603">
        <w:rPr>
          <w:rFonts w:ascii="Courier New" w:hAnsi="Courier New" w:cs="Courier New"/>
          <w:color w:val="82C6FF"/>
          <w:sz w:val="21"/>
          <w:szCs w:val="21"/>
        </w:rPr>
        <w:t>in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f_values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: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Itera sobre cada frequência definida em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f_values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'.</w:t>
      </w:r>
    </w:p>
    <w:p w14:paraId="169C477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Gerar o sinal cosseno</w:t>
      </w:r>
    </w:p>
    <w:p w14:paraId="046F582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Calcula o sinal cosseno x(t) = cos(2π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ft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) para a frequência atual 'f'.</w:t>
      </w:r>
    </w:p>
    <w:p w14:paraId="3E95D6E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'2 *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np.pi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* f * t' calcula o argumento do cosseno em radianos.</w:t>
      </w:r>
    </w:p>
    <w:p w14:paraId="1561B2E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x_t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np.cos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np.pi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f * 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01A46F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lastRenderedPageBreak/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x_t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Armazena o sinal gerado no dicionário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signals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' usando a frequência 'f' como chave.</w:t>
      </w:r>
    </w:p>
    <w:p w14:paraId="6B20C71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382D65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Plotar o sinal</w:t>
      </w:r>
    </w:p>
    <w:p w14:paraId="2D665DF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B5CEA8"/>
          <w:sz w:val="21"/>
          <w:szCs w:val="21"/>
        </w:rPr>
        <w:t>12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4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proofErr w:type="gramStart"/>
      <w:r w:rsidRPr="00D81603">
        <w:rPr>
          <w:rFonts w:ascii="Courier New" w:hAnsi="Courier New" w:cs="Courier New"/>
          <w:color w:val="82B76C"/>
          <w:sz w:val="21"/>
          <w:szCs w:val="21"/>
        </w:rPr>
        <w:t>Cria uma nova</w:t>
      </w:r>
      <w:proofErr w:type="gram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figura para cada gráfico com um tamanho específico.</w:t>
      </w:r>
    </w:p>
    <w:p w14:paraId="4B2F9EB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x_t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Plota o sinal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x_t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em função do tempo t.</w:t>
      </w:r>
    </w:p>
    <w:p w14:paraId="7CE82E4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'Sinal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x(t) para f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Hz'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Define o título do gráfico, incluindo a frequência atual.</w:t>
      </w:r>
    </w:p>
    <w:p w14:paraId="7244B0F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Define o rótulo do eixo X.</w:t>
      </w:r>
    </w:p>
    <w:p w14:paraId="5046A72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Define o rótulo do eixo Y.</w:t>
      </w:r>
    </w:p>
    <w:p w14:paraId="4187B43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Adiciona uma grade ao gráfico para melhor legibilidade.</w:t>
      </w:r>
    </w:p>
    <w:p w14:paraId="0E19D0D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plt.xlim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0.01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Define o limite do eixo X para mostrar apenas os primeiros 0.01 segundos do sinal.</w:t>
      </w:r>
    </w:p>
    <w:p w14:paraId="0F6E862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              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Isso é importante porque 5 segundos de sinal com 44.1kHz de amostragem seriam densos demais para visualizar.</w:t>
      </w:r>
    </w:p>
    <w:p w14:paraId="1E1E48A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Exibe o gráfico.</w:t>
      </w:r>
    </w:p>
    <w:p w14:paraId="0AD64CD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A4EBEF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--- (b) Escrever um código para tocar os sinais gerados ---</w:t>
      </w:r>
    </w:p>
    <w:p w14:paraId="1A00713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"\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nReproduzindo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os sinais gerados:"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E04AF1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C99CC6"/>
          <w:sz w:val="21"/>
          <w:szCs w:val="21"/>
        </w:rPr>
        <w:t>for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f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C6FF"/>
          <w:sz w:val="21"/>
          <w:szCs w:val="21"/>
        </w:rPr>
        <w:t>in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signals.items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():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Itera sobre os sinais armazenados no dicionário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signals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'.</w:t>
      </w:r>
    </w:p>
    <w:p w14:paraId="34BCCF5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'Reproduzindo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sinal com f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Hz:'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Informa qual sinal está sendo reproduzido.</w:t>
      </w:r>
    </w:p>
    <w:p w14:paraId="4A6BA80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Reproduz o sinal de áudio usando </w:t>
      </w:r>
      <w:proofErr w:type="spellStart"/>
      <w:proofErr w:type="gramStart"/>
      <w:r w:rsidRPr="00D81603">
        <w:rPr>
          <w:rFonts w:ascii="Courier New" w:hAnsi="Courier New" w:cs="Courier New"/>
          <w:color w:val="82B76C"/>
          <w:sz w:val="21"/>
          <w:szCs w:val="21"/>
        </w:rPr>
        <w:t>IPython.display.Audio</w:t>
      </w:r>
      <w:proofErr w:type="spellEnd"/>
      <w:proofErr w:type="gramEnd"/>
      <w:r w:rsidRPr="00D81603">
        <w:rPr>
          <w:rFonts w:ascii="Courier New" w:hAnsi="Courier New" w:cs="Courier New"/>
          <w:color w:val="82B76C"/>
          <w:sz w:val="21"/>
          <w:szCs w:val="21"/>
        </w:rPr>
        <w:t>.</w:t>
      </w:r>
    </w:p>
    <w:p w14:paraId="1F1A09C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signal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' é 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array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NumPy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que contém os dados do áudio.</w:t>
      </w:r>
    </w:p>
    <w:p w14:paraId="44F707F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'rate=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' define a taxa de amostragem para a reprodução.</w:t>
      </w:r>
    </w:p>
    <w:p w14:paraId="53F875C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'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autoplay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>=False' impede que o áudio comece a tocar automaticamente ao carregar o notebook.</w:t>
      </w:r>
    </w:p>
    <w:p w14:paraId="7DCC1DB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signal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1A9D43C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'-'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30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Imprime uma linha separadora para melhor organização da </w:t>
      </w:r>
      <w:proofErr w:type="spellStart"/>
      <w:proofErr w:type="gramStart"/>
      <w:r w:rsidRPr="00D81603">
        <w:rPr>
          <w:rFonts w:ascii="Courier New" w:hAnsi="Courier New" w:cs="Courier New"/>
          <w:color w:val="82B76C"/>
          <w:sz w:val="21"/>
          <w:szCs w:val="21"/>
        </w:rPr>
        <w:t>saída.s</w:t>
      </w:r>
      <w:proofErr w:type="spellEnd"/>
      <w:proofErr w:type="gramEnd"/>
    </w:p>
    <w:p w14:paraId="35BA1F0F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(c) Comentário sobre os resultados</w:t>
      </w:r>
    </w:p>
    <w:p w14:paraId="40465F96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Como </w:t>
      </w:r>
      <w:proofErr w:type="spellStart"/>
      <w:r>
        <w:rPr>
          <w:sz w:val="22"/>
          <w:szCs w:val="22"/>
        </w:rPr>
        <w:t>fs</w:t>
      </w:r>
      <w:proofErr w:type="spellEnd"/>
      <w:r>
        <w:rPr>
          <w:sz w:val="22"/>
          <w:szCs w:val="22"/>
        </w:rPr>
        <w:t xml:space="preserve"> = 44,1 kHz, a frequência de </w:t>
      </w:r>
      <w:proofErr w:type="spellStart"/>
      <w:r>
        <w:rPr>
          <w:sz w:val="22"/>
          <w:szCs w:val="22"/>
        </w:rPr>
        <w:t>Nyquist</w:t>
      </w:r>
      <w:proofErr w:type="spellEnd"/>
      <w:r>
        <w:rPr>
          <w:sz w:val="22"/>
          <w:szCs w:val="22"/>
        </w:rPr>
        <w:t xml:space="preserve"> é 22050 Hz, e as três frequências analisadas (500, 5000 e 10000 Hz) estão todas abaixo desse limite, de modo que não há </w:t>
      </w:r>
      <w:proofErr w:type="spellStart"/>
      <w:r>
        <w:rPr>
          <w:sz w:val="22"/>
          <w:szCs w:val="22"/>
        </w:rPr>
        <w:t>aliasing</w:t>
      </w:r>
      <w:proofErr w:type="spellEnd"/>
      <w:r>
        <w:rPr>
          <w:sz w:val="22"/>
          <w:szCs w:val="22"/>
        </w:rPr>
        <w:t>. Com o eixo x limitado a 0,01 s, o número de ciclos visíveis cresce com a frequência (5, 50 e 100 ciclos, respectivamente), o que faz o número de amostras por ciclo cair (aproximadamente 88, 8,8 e 4,4). Por isso, visualmente, o gráfico de 500 Hz aparece suave, o de 5000 Hz já mais denso, e o de 10000 Hz perde a suavidade típica do cosseno, parecendo mais irregular ou serrilhado, um efeito puramente gráfico, já que o sinal em si continua correto.</w:t>
      </w:r>
    </w:p>
    <w:p w14:paraId="66CDCEDD" w14:textId="77777777" w:rsidR="009F6ACF" w:rsidRDefault="00000000">
      <w:pPr>
        <w:spacing w:after="2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reprodução, os três tons tocam normalmente, já que nenhum sinal está acima do </w:t>
      </w:r>
      <w:proofErr w:type="spellStart"/>
      <w:r>
        <w:rPr>
          <w:sz w:val="22"/>
          <w:szCs w:val="22"/>
        </w:rPr>
        <w:t>Nyquist</w:t>
      </w:r>
      <w:proofErr w:type="spellEnd"/>
      <w:r>
        <w:rPr>
          <w:sz w:val="22"/>
          <w:szCs w:val="22"/>
        </w:rPr>
        <w:t xml:space="preserve">. O tom de 500 Hz soa grave, o de 5000 Hz soa agudo, e o de 10000 Hz soa muito agudo, perto do limite de sensibilidade auditiva humana. Os resultados confirmam o teorema da amostragem: os sinais digitais são fiéis à frequência original tanto no gráfico quanto no áudio, variando apenas na densidade visual da forma de onda e no timbre percebido conforme a frequência se aproxima do limite de </w:t>
      </w:r>
      <w:proofErr w:type="spellStart"/>
      <w:r>
        <w:rPr>
          <w:sz w:val="22"/>
          <w:szCs w:val="22"/>
        </w:rPr>
        <w:t>Nyquist</w:t>
      </w:r>
      <w:proofErr w:type="spellEnd"/>
      <w:r>
        <w:rPr>
          <w:sz w:val="22"/>
          <w:szCs w:val="22"/>
        </w:rPr>
        <w:t>.</w:t>
      </w:r>
    </w:p>
    <w:p w14:paraId="44791227" w14:textId="77777777" w:rsidR="00D81603" w:rsidRDefault="00D81603">
      <w:pPr>
        <w:spacing w:after="200"/>
        <w:jc w:val="both"/>
      </w:pPr>
    </w:p>
    <w:p w14:paraId="0085D82B" w14:textId="77777777" w:rsidR="009F6ACF" w:rsidRDefault="00000000">
      <w:pPr>
        <w:pStyle w:val="Ttulo1"/>
        <w:spacing w:before="240" w:after="120"/>
      </w:pPr>
      <w:r>
        <w:lastRenderedPageBreak/>
        <w:t xml:space="preserve">2. </w:t>
      </w:r>
      <w:proofErr w:type="spellStart"/>
      <w:r>
        <w:t>Chirp</w:t>
      </w:r>
      <w:proofErr w:type="spellEnd"/>
      <w:r>
        <w:t xml:space="preserve"> (varredura de frequência de 500 Hz a 10000 Hz)</w:t>
      </w:r>
    </w:p>
    <w:p w14:paraId="29C2A1F8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 xml:space="preserve">(a) Gráficos de </w:t>
      </w:r>
      <w:proofErr w:type="spellStart"/>
      <w:r>
        <w:rPr>
          <w:b/>
          <w:bCs/>
          <w:sz w:val="22"/>
          <w:szCs w:val="22"/>
        </w:rPr>
        <w:t>chirps</w:t>
      </w:r>
      <w:proofErr w:type="spellEnd"/>
      <w:r>
        <w:rPr>
          <w:b/>
          <w:bCs/>
          <w:sz w:val="22"/>
          <w:szCs w:val="22"/>
        </w:rPr>
        <w:t xml:space="preserve"> no domínio do tempo</w:t>
      </w:r>
    </w:p>
    <w:p w14:paraId="2ACC715A" w14:textId="3447B722" w:rsidR="009F6ACF" w:rsidRDefault="00D81603">
      <w:pPr>
        <w:pBdr>
          <w:top w:val="single" w:sz="6" w:space="8" w:color="AAAAAA"/>
          <w:left w:val="single" w:sz="6" w:space="8" w:color="AAAAAA"/>
          <w:bottom w:val="single" w:sz="6" w:space="8" w:color="AAAAAA"/>
          <w:right w:val="single" w:sz="6" w:space="8" w:color="AAAAAA"/>
        </w:pBdr>
        <w:spacing w:after="300"/>
        <w:ind w:left="200" w:right="200"/>
      </w:pPr>
      <w:r>
        <w:rPr>
          <w:noProof/>
        </w:rPr>
        <w:drawing>
          <wp:inline distT="0" distB="0" distL="0" distR="0" wp14:anchorId="3D7ADFDE" wp14:editId="3BCD30FC">
            <wp:extent cx="5731510" cy="2180590"/>
            <wp:effectExtent l="0" t="0" r="2540" b="0"/>
            <wp:docPr id="4150037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C4707" wp14:editId="311BE991">
            <wp:extent cx="5731510" cy="2186305"/>
            <wp:effectExtent l="0" t="0" r="2540" b="4445"/>
            <wp:docPr id="43834930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782BD" wp14:editId="5D413015">
            <wp:extent cx="5731510" cy="2186305"/>
            <wp:effectExtent l="0" t="0" r="2540" b="4445"/>
            <wp:docPr id="140783237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548E7" w14:textId="3742E13A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(b) Código para tocar os sinais gerados</w:t>
      </w:r>
      <w:r w:rsidR="00D81603">
        <w:rPr>
          <w:b/>
          <w:bCs/>
          <w:sz w:val="22"/>
          <w:szCs w:val="22"/>
        </w:rPr>
        <w:t xml:space="preserve"> </w:t>
      </w:r>
      <w:r w:rsidR="00D81603">
        <w:rPr>
          <w:b/>
          <w:bCs/>
          <w:sz w:val="22"/>
          <w:szCs w:val="22"/>
        </w:rPr>
        <w:t>(código completo)</w:t>
      </w:r>
    </w:p>
    <w:p w14:paraId="6A1EB33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</w:t>
      </w:r>
      <w:proofErr w:type="spellEnd"/>
    </w:p>
    <w:p w14:paraId="36CE3CC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20FEFC3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IPython.display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display</w:t>
      </w:r>
    </w:p>
    <w:p w14:paraId="711F3E0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69B36C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--- Parâmetros do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---</w:t>
      </w:r>
    </w:p>
    <w:p w14:paraId="1B9279B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f0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500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  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Frequência inicial em Hz</w:t>
      </w:r>
    </w:p>
    <w:p w14:paraId="5D553FF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lastRenderedPageBreak/>
        <w:t xml:space="preserve">f1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10000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Frequência final em Hz</w:t>
      </w:r>
    </w:p>
    <w:p w14:paraId="2A84E88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Duração em segundos</w:t>
      </w:r>
    </w:p>
    <w:p w14:paraId="47D9B3E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44100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Frequência de amostragem em Hz (44.1 kHz)</w:t>
      </w:r>
    </w:p>
    <w:p w14:paraId="05D665A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D058F6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Vetor de tempo</w:t>
      </w:r>
    </w:p>
    <w:p w14:paraId="295A576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t =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np.linspace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4EC9B0"/>
          <w:sz w:val="21"/>
          <w:szCs w:val="21"/>
        </w:rPr>
        <w:t>int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endpoint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9D8CC9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D2E589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chirp_signals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{}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Dicionário para armazenar os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chirps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gerados</w:t>
      </w:r>
    </w:p>
    <w:p w14:paraId="560A2DA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F85C5A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"Gerando e plotando 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Chirps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9FD09D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B6F32F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--- (a)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com Varredura de Frequência Linear ---</w:t>
      </w:r>
    </w:p>
    <w:p w14:paraId="240391A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Cálculo da fase para varredura linear</w:t>
      </w:r>
    </w:p>
    <w:p w14:paraId="37F7EF8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phase_linear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np.pi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f0 * t +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f1 - f0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t**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DAC5CB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86EAAE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Gerar o sinal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linear</w:t>
      </w:r>
    </w:p>
    <w:p w14:paraId="68A0585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chirp_linear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np.cos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phase_linear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A6A8A7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chirp_signals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'Linear'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chirp_linear</w:t>
      </w:r>
      <w:proofErr w:type="spellEnd"/>
    </w:p>
    <w:p w14:paraId="144F47F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08943F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Plotar 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linear</w:t>
      </w:r>
    </w:p>
    <w:p w14:paraId="6D016E7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B5CEA8"/>
          <w:sz w:val="21"/>
          <w:szCs w:val="21"/>
        </w:rPr>
        <w:t>12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4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6AF892B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chirp_linear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D225B1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'Chirp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Linear (f0=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Hz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, f1=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1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Hz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A0C5F2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7AA91E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5AB98F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317297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plt.xlim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0.5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Mostra os primeiros 0.5 segundos para visualizar a variação da frequência</w:t>
      </w:r>
    </w:p>
    <w:p w14:paraId="4A9ECB3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48E6E90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D86888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--- (a)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com Varredura de Frequência Quadrática ---</w:t>
      </w:r>
    </w:p>
    <w:p w14:paraId="0D30C53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Cálculo da fase para varredura quadrática</w:t>
      </w:r>
    </w:p>
    <w:p w14:paraId="23099EF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phase_quadratic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np.pi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f0 * t +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f1 - f0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3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**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t**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3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3249CC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EA08FA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Gerar o sinal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quadrático</w:t>
      </w:r>
    </w:p>
    <w:p w14:paraId="20B5084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chirp_quadratic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np.cos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phase_quadratic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C0BBEF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chirp_signals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Quadratic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chirp_quadratic</w:t>
      </w:r>
      <w:proofErr w:type="spellEnd"/>
    </w:p>
    <w:p w14:paraId="49A92F5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A8B00B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Plotar 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quadrático</w:t>
      </w:r>
    </w:p>
    <w:p w14:paraId="41A8397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B5CEA8"/>
          <w:sz w:val="21"/>
          <w:szCs w:val="21"/>
        </w:rPr>
        <w:t>12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4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6DB145C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chirp_quadratic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4CF8C7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'Chirp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Quadrático (f0=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Hz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, f1=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1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Hz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94C4D5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F3F6DC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F63321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B85DBE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plt.xlim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0.5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Mostra os primeiros 0.5 segundos</w:t>
      </w:r>
    </w:p>
    <w:p w14:paraId="2950DE5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1E6E91C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2DABDB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--- (a)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com Varredura de Frequência Logarítmica ---</w:t>
      </w:r>
    </w:p>
    <w:p w14:paraId="6CAD8B3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Parâmetro beta para 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logarítmico</w:t>
      </w:r>
    </w:p>
    <w:p w14:paraId="58C3C15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beta = 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np.log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f1 / f0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duration</w:t>
      </w:r>
      <w:proofErr w:type="spellEnd"/>
    </w:p>
    <w:p w14:paraId="68DCC4C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876CE0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Cálculo da fase para varredura logarítmica</w:t>
      </w:r>
    </w:p>
    <w:p w14:paraId="00CACF6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phase_logarithmic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np.pi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f0 / beta *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np.exp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beta * 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-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1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F83EC7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314BFE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Gerar o sinal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logarítmico</w:t>
      </w:r>
    </w:p>
    <w:p w14:paraId="4E13827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chirp_logarithmic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np.cos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phase_logarithmic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D8034B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chirp_signals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Logarithmic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chirp_logarithmic</w:t>
      </w:r>
      <w:proofErr w:type="spellEnd"/>
    </w:p>
    <w:p w14:paraId="1A73578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5F0AF7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Plotar o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logarítmico</w:t>
      </w:r>
    </w:p>
    <w:p w14:paraId="0D88BD5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B5CEA8"/>
          <w:sz w:val="21"/>
          <w:szCs w:val="21"/>
        </w:rPr>
        <w:t>12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4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51D4097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chirp_logarithmic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E7C252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'Chirp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Logarítmico (f0=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Hz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, f1=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f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1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Hz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BA9F38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1EF676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85E44C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380DA1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plt.xlim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0.5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Mostra os primeiros 0.5 segundos</w:t>
      </w:r>
    </w:p>
    <w:p w14:paraId="413B516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1BAE232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288318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# --- (b) Reprodução dos Sinais 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82B76C"/>
          <w:sz w:val="21"/>
          <w:szCs w:val="21"/>
        </w:rPr>
        <w:t xml:space="preserve"> Gerados ---</w:t>
      </w:r>
    </w:p>
    <w:p w14:paraId="3DE0695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"\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nReproduzindo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os sinais 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gerados:"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5355CD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C99CC6"/>
          <w:sz w:val="21"/>
          <w:szCs w:val="21"/>
        </w:rPr>
        <w:t>for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chirp_type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C6FF"/>
          <w:sz w:val="21"/>
          <w:szCs w:val="21"/>
        </w:rPr>
        <w:t>in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signals.items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():</w:t>
      </w:r>
    </w:p>
    <w:p w14:paraId="4B384E3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'Reproduzindo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Chirp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chirp_type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A1E970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signal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129601E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'-'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30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B1ACC4F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(c) Comentário sobre os resultados</w:t>
      </w:r>
    </w:p>
    <w:p w14:paraId="2E1CE395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Diferente do cosseno puro, o </w:t>
      </w:r>
      <w:proofErr w:type="spellStart"/>
      <w:r>
        <w:rPr>
          <w:sz w:val="22"/>
          <w:szCs w:val="22"/>
        </w:rPr>
        <w:t>chirp</w:t>
      </w:r>
      <w:proofErr w:type="spellEnd"/>
      <w:r>
        <w:rPr>
          <w:sz w:val="22"/>
          <w:szCs w:val="22"/>
        </w:rPr>
        <w:t xml:space="preserve"> apresenta frequência instantânea crescente ao longo do tempo. Na varredura linear, o espaçamento entre os ciclos diminui de forma constante. Na varredura quadrática, essa diminuição é mais lenta no início e se acelera ao final. Na varredura logarítmica, a maior parte do tempo é dedicada às frequências mais baixas, com uma aceleração rápida perto do final.</w:t>
      </w:r>
    </w:p>
    <w:p w14:paraId="25538414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Na reprodução, o áudio começa grave e sobe progressivamente até um tom agudo. A percepção da velocidade dessa transição varia com o tipo de varredura, sendo a logarítmica a que soa mais natural ao ouvido humano, por respeitar a percepção logarítmica de frequência. Comparado ao cosseno puro, o </w:t>
      </w:r>
      <w:proofErr w:type="spellStart"/>
      <w:r>
        <w:rPr>
          <w:sz w:val="22"/>
          <w:szCs w:val="22"/>
        </w:rPr>
        <w:t>chirp</w:t>
      </w:r>
      <w:proofErr w:type="spellEnd"/>
      <w:r>
        <w:rPr>
          <w:sz w:val="22"/>
          <w:szCs w:val="22"/>
        </w:rPr>
        <w:t xml:space="preserve"> apresenta espectro mais espalhado, com energia distribuída entre as frequências f0 e f1, em vez de concentrada em uma única frequência fundamental.</w:t>
      </w:r>
    </w:p>
    <w:p w14:paraId="0FFEA88B" w14:textId="77777777" w:rsidR="009F6ACF" w:rsidRDefault="00000000">
      <w:pPr>
        <w:pStyle w:val="Ttulo1"/>
        <w:spacing w:before="240" w:after="120"/>
      </w:pPr>
      <w:r>
        <w:t>3. Análise do arquivo handel.wav</w:t>
      </w:r>
    </w:p>
    <w:p w14:paraId="37949598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(a) Gráfico do sinal de áudio no domínio do tempo</w:t>
      </w:r>
    </w:p>
    <w:p w14:paraId="3E2C722E" w14:textId="42D45EF4" w:rsidR="009F6ACF" w:rsidRDefault="00D81603">
      <w:pPr>
        <w:spacing w:before="160" w:after="80"/>
      </w:pPr>
      <w:r w:rsidRPr="00D81603">
        <w:rPr>
          <w:i/>
          <w:iCs/>
          <w:color w:val="808080"/>
          <w:sz w:val="22"/>
          <w:szCs w:val="22"/>
        </w:rPr>
        <w:lastRenderedPageBreak/>
        <w:drawing>
          <wp:inline distT="0" distB="0" distL="0" distR="0" wp14:anchorId="25F6C079" wp14:editId="4FBE03D4">
            <wp:extent cx="5731510" cy="2139950"/>
            <wp:effectExtent l="0" t="0" r="2540" b="0"/>
            <wp:docPr id="4283255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603">
        <w:rPr>
          <w:b/>
          <w:bCs/>
          <w:i/>
          <w:iCs/>
          <w:color w:val="808080"/>
          <w:sz w:val="22"/>
          <w:szCs w:val="22"/>
        </w:rPr>
        <w:t xml:space="preserve"> </w:t>
      </w:r>
      <w:r w:rsidR="00000000">
        <w:rPr>
          <w:b/>
          <w:bCs/>
          <w:sz w:val="22"/>
          <w:szCs w:val="22"/>
        </w:rPr>
        <w:t>(b) Código para tocar os sinais gerados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(código completo)</w:t>
      </w:r>
    </w:p>
    <w:p w14:paraId="758486B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</w:t>
      </w:r>
      <w:proofErr w:type="spellEnd"/>
    </w:p>
    <w:p w14:paraId="78311A4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0ECB1E0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scipy.io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wavfile</w:t>
      </w:r>
      <w:proofErr w:type="spellEnd"/>
    </w:p>
    <w:p w14:paraId="214C61A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IPython.display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display</w:t>
      </w:r>
    </w:p>
    <w:p w14:paraId="0A4A9BA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os</w:t>
      </w:r>
    </w:p>
    <w:p w14:paraId="6B42560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AEADD6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Verificar se o arquivo handel.wav existe, se não, fazer o download</w:t>
      </w:r>
    </w:p>
    <w:p w14:paraId="4F3D6FB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'handel.wav'</w:t>
      </w:r>
    </w:p>
    <w:p w14:paraId="02F4C17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82C6FF"/>
          <w:sz w:val="21"/>
          <w:szCs w:val="21"/>
        </w:rPr>
        <w:t>not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os.path</w:t>
      </w:r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.exists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):</w:t>
      </w:r>
    </w:p>
    <w:p w14:paraId="02ADB15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arquivo 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 não foi encontrado. Baixando..."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C7A282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URL fornecida pelo usuário</w:t>
      </w:r>
    </w:p>
    <w:p w14:paraId="5563828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82C6FF"/>
          <w:sz w:val="21"/>
          <w:szCs w:val="21"/>
        </w:rPr>
        <w:t>!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wget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-q https://github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.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com/rafaelschaves/gele7317-proc-sin/blob/master/data/handel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.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wav?raw=true -O handel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.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wav</w:t>
      </w:r>
    </w:p>
    <w:p w14:paraId="6593853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"Download completo."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76A080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9C2390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Ler o arquivo .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wav</w:t>
      </w:r>
      <w:proofErr w:type="spellEnd"/>
    </w:p>
    <w:p w14:paraId="5B13790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wavfile.read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51691B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DE16F6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Se o áudio for estéreo (duas colunas), usar apenas um canal (o primeiro)</w:t>
      </w:r>
    </w:p>
    <w:p w14:paraId="6C7B8C4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data.ndim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&gt;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1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5AC21D3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proofErr w:type="gramStart"/>
      <w:r w:rsidRPr="00D81603">
        <w:rPr>
          <w:rFonts w:ascii="Courier New" w:hAnsi="Courier New" w:cs="Courier New"/>
          <w:color w:val="DCDCDC"/>
          <w:sz w:val="21"/>
          <w:szCs w:val="21"/>
        </w:rPr>
        <w:t>[:,</w:t>
      </w:r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63E6DC0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A94FD9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"Frequência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de amostragem (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) do handel.wav: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Hz"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0D0A6E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"Duração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do sinal: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/ fs_handel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:.2f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segundos"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F9EBB3D" w14:textId="77777777" w:rsid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CDCDC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"Tipo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de dados do áudio: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data.dtype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7B60268" w14:textId="77777777" w:rsid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CDCDC"/>
          <w:sz w:val="21"/>
          <w:szCs w:val="21"/>
        </w:rPr>
      </w:pPr>
    </w:p>
    <w:p w14:paraId="2DDA397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Gerar vetor de tempo para o sinal de áudio</w:t>
      </w:r>
    </w:p>
    <w:p w14:paraId="27DA439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t_handel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np.linspace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endpoint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B600A1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E70E9F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B5CEA8"/>
          <w:sz w:val="21"/>
          <w:szCs w:val="21"/>
        </w:rPr>
        <w:t>15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3CCC136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t_handel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C102CA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'Sinal de Áudio de Handel no Domínio do Tempo'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8477115" w14:textId="17CA1A2F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CDCDC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422EBA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lastRenderedPageBreak/>
        <w:t>plt.ylabel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AB60E2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54A9EE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59C759C0" w14:textId="77777777" w:rsid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584F1C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"Reproduzindo o áudio na frequência de amostragem original:"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83BCA6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28D02C8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'-'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54A0F5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53B489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"Reproduzindo o áudio com o dobro da frequência original:"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E5C5D0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2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5869109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'-'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1AF065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2921C81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"Reproduzindo o áudio com o quádruplo da frequência original:"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A5C5AD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4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44163CC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'-'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F46B93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B4A20A9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(c) Comentário sobre os resultados e comparação de espectros</w:t>
      </w:r>
    </w:p>
    <w:p w14:paraId="35D3B482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O sinal é complexo e não periódico, com picos e vales irregulares que refletem a melodia e as variações de volume da música, diferentemente dos padrões previsíveis dos cossenos puros e dos </w:t>
      </w:r>
      <w:proofErr w:type="spellStart"/>
      <w:r>
        <w:rPr>
          <w:sz w:val="22"/>
          <w:szCs w:val="22"/>
        </w:rPr>
        <w:t>chirps</w:t>
      </w:r>
      <w:proofErr w:type="spellEnd"/>
      <w:r>
        <w:rPr>
          <w:sz w:val="22"/>
          <w:szCs w:val="22"/>
        </w:rPr>
        <w:t>.</w:t>
      </w:r>
    </w:p>
    <w:p w14:paraId="15C0B326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>Na frequência original, o áudio soa fiel à gravação. No dobro da frequência (2×fs), o áudio é reproduzido duas vezes mais rápido e com tom duas oitavas mais agudo, pois as mesmas amostras são apresentadas ao dispositivo numa taxa maior do que a gravada, comprimindo o tempo e elevando as frequências percebidas, e a melodia ainda é reconhecível. No quádruplo da frequência (4×fs), o áudio fica quatro vezes mais rápido e quatro oitavas mais agudo, tornando a música quase irreconhecível, soando como chiados ou guinchos, com forte comprometimento da inteligibilidade.</w:t>
      </w:r>
    </w:p>
    <w:p w14:paraId="1CA57D11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Quanto ao espectro, o cosseno puro tem espectro estreito e concentrado em uma única frequência fundamental. O </w:t>
      </w:r>
      <w:proofErr w:type="spellStart"/>
      <w:r>
        <w:rPr>
          <w:sz w:val="22"/>
          <w:szCs w:val="22"/>
        </w:rPr>
        <w:t>chirp</w:t>
      </w:r>
      <w:proofErr w:type="spellEnd"/>
      <w:r>
        <w:rPr>
          <w:sz w:val="22"/>
          <w:szCs w:val="22"/>
        </w:rPr>
        <w:t xml:space="preserve"> apresenta espectro mais espalhado, com energia distribuída entre a frequência inicial e a final da varredura. Já o handel.wav possui espectro rico e de banda larga, com energia distribuída por toda a faixa audível, refletindo a complexidade da música, que combina diferentes instrumentos, vozes e harmônicos.</w:t>
      </w:r>
    </w:p>
    <w:p w14:paraId="13BBBADD" w14:textId="77777777" w:rsidR="009F6ACF" w:rsidRDefault="00000000">
      <w:pPr>
        <w:pStyle w:val="Ttulo1"/>
        <w:spacing w:before="240" w:after="120"/>
      </w:pPr>
      <w:r>
        <w:t>4. Procedimento para calcular a resposta ao impulso de uma sala qualquer</w:t>
      </w:r>
    </w:p>
    <w:p w14:paraId="23FC60EA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>O procedimento geral consiste em excitar o ambiente com um sinal de excitação conhecido e bem definido, como um impulso acústico (estalido ou balão estourando), uma varredura senoidal (</w:t>
      </w:r>
      <w:proofErr w:type="spellStart"/>
      <w:r>
        <w:rPr>
          <w:sz w:val="22"/>
          <w:szCs w:val="22"/>
        </w:rPr>
        <w:t>chirp</w:t>
      </w:r>
      <w:proofErr w:type="spellEnd"/>
      <w:r>
        <w:rPr>
          <w:sz w:val="22"/>
          <w:szCs w:val="22"/>
        </w:rPr>
        <w:t xml:space="preserve"> logarítmico) ou ruído branco/rosa, e gravar a resposta resultante com um microfone de qualidade, posicionado de forma representativa em um ambiente o mais silencioso possível.</w:t>
      </w:r>
    </w:p>
    <w:p w14:paraId="241EC66E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Se o sinal de excitação foi um impulso ideal, a gravação já corresponde à resposta ao impulso h(t). Caso tenha sido usada uma varredura senoidal ou ruído, h(t) é obtida por </w:t>
      </w:r>
      <w:proofErr w:type="spellStart"/>
      <w:r>
        <w:rPr>
          <w:sz w:val="22"/>
          <w:szCs w:val="22"/>
        </w:rPr>
        <w:t>desconvolução</w:t>
      </w:r>
      <w:proofErr w:type="spellEnd"/>
      <w:r>
        <w:rPr>
          <w:sz w:val="22"/>
          <w:szCs w:val="22"/>
        </w:rPr>
        <w:t xml:space="preserve"> do sinal gravado y(t) com o sinal de excitação x(t): no domínio da frequência, essa relação se expressa como H(f) = Y(f) / X(f), sendo h(t) a transformada inversa de Fourier de H(f).</w:t>
      </w:r>
    </w:p>
    <w:p w14:paraId="4BAF2022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As principais limitações e considerações do processo incluem: a presença de ruído ambiente, que pode contaminar a medição; o acoplamento entre a posição da fonte sonora e do microfone, que afeta a resposta medida; a suposição de que a sala se comporta como um sistema linear e invariante no tempo (grandes amplitudes podem gerar efeitos não lineares); a necessidade de resposta em frequência plana (ou compensada) do microfone e da fonte; a duração do sinal gravado, que deve ser suficiente para </w:t>
      </w:r>
      <w:r>
        <w:rPr>
          <w:sz w:val="22"/>
          <w:szCs w:val="22"/>
        </w:rPr>
        <w:lastRenderedPageBreak/>
        <w:t xml:space="preserve">capturar todo o decaimento da reverberação; e a taxa de amostragem, que deve respeitar o critério de </w:t>
      </w:r>
      <w:proofErr w:type="spellStart"/>
      <w:r>
        <w:rPr>
          <w:sz w:val="22"/>
          <w:szCs w:val="22"/>
        </w:rPr>
        <w:t>Nyquist</w:t>
      </w:r>
      <w:proofErr w:type="spellEnd"/>
      <w:r>
        <w:rPr>
          <w:sz w:val="22"/>
          <w:szCs w:val="22"/>
        </w:rPr>
        <w:t xml:space="preserve"> para capturar todas as frequências relevantes da resposta da sala.</w:t>
      </w:r>
    </w:p>
    <w:p w14:paraId="18709EB5" w14:textId="77777777" w:rsidR="009F6ACF" w:rsidRDefault="00000000">
      <w:pPr>
        <w:pStyle w:val="Ttulo1"/>
        <w:spacing w:before="240" w:after="120"/>
      </w:pPr>
      <w:r>
        <w:t>5. Análise dos sinais h_banheiro.wav e sinal_taca.wav</w:t>
      </w:r>
    </w:p>
    <w:p w14:paraId="33853DE0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(a) Gráficos dos sinais no domínio do tempo</w:t>
      </w:r>
    </w:p>
    <w:p w14:paraId="33C1B06C" w14:textId="112BCA8D" w:rsidR="009F6ACF" w:rsidRDefault="00D81603">
      <w:pPr>
        <w:spacing w:before="160" w:after="80"/>
      </w:pPr>
      <w:r w:rsidRPr="00D81603">
        <w:rPr>
          <w:i/>
          <w:iCs/>
          <w:color w:val="808080"/>
          <w:sz w:val="22"/>
          <w:szCs w:val="22"/>
        </w:rPr>
        <w:drawing>
          <wp:inline distT="0" distB="0" distL="0" distR="0" wp14:anchorId="714F6171" wp14:editId="550338DE">
            <wp:extent cx="5731510" cy="2139950"/>
            <wp:effectExtent l="0" t="0" r="2540" b="0"/>
            <wp:docPr id="2067423851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603">
        <w:rPr>
          <w:b/>
          <w:bCs/>
          <w:i/>
          <w:iCs/>
          <w:color w:val="808080"/>
          <w:sz w:val="22"/>
          <w:szCs w:val="22"/>
        </w:rPr>
        <w:t xml:space="preserve"> </w:t>
      </w:r>
      <w:r w:rsidRPr="00D81603">
        <w:rPr>
          <w:b/>
          <w:bCs/>
          <w:i/>
          <w:iCs/>
          <w:color w:val="808080"/>
          <w:sz w:val="22"/>
          <w:szCs w:val="22"/>
        </w:rPr>
        <w:drawing>
          <wp:inline distT="0" distB="0" distL="0" distR="0" wp14:anchorId="3A33A49E" wp14:editId="4E2233D8">
            <wp:extent cx="5731510" cy="2139950"/>
            <wp:effectExtent l="0" t="0" r="2540" b="0"/>
            <wp:docPr id="102800848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1603">
        <w:rPr>
          <w:b/>
          <w:bCs/>
          <w:i/>
          <w:iCs/>
          <w:color w:val="808080"/>
          <w:sz w:val="22"/>
          <w:szCs w:val="22"/>
        </w:rPr>
        <w:t xml:space="preserve"> </w:t>
      </w:r>
      <w:r w:rsidR="00000000">
        <w:rPr>
          <w:b/>
          <w:bCs/>
          <w:sz w:val="22"/>
          <w:szCs w:val="22"/>
        </w:rPr>
        <w:t>(b) Código para tocar os sinais gerados</w:t>
      </w:r>
      <w:r>
        <w:rPr>
          <w:b/>
          <w:bCs/>
          <w:sz w:val="22"/>
          <w:szCs w:val="22"/>
        </w:rPr>
        <w:t xml:space="preserve"> (código completo)</w:t>
      </w:r>
    </w:p>
    <w:p w14:paraId="0405856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np</w:t>
      </w:r>
      <w:proofErr w:type="spellEnd"/>
    </w:p>
    <w:p w14:paraId="62DB0F6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99CC6"/>
          <w:sz w:val="21"/>
          <w:szCs w:val="21"/>
        </w:rPr>
        <w:t>as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08EB374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scipy.io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wavfile</w:t>
      </w:r>
      <w:proofErr w:type="spellEnd"/>
    </w:p>
    <w:p w14:paraId="42B4ED4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IPython.display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display</w:t>
      </w:r>
    </w:p>
    <w:p w14:paraId="3200472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os</w:t>
      </w:r>
    </w:p>
    <w:p w14:paraId="4FB6E5D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69BF27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Base URL para os arquivos no GitHub</w:t>
      </w:r>
    </w:p>
    <w:p w14:paraId="17B1DA7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base_url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"https://github.com/rafaelschaves/gele7317-proc-sin/blob/master/data/"</w:t>
      </w:r>
    </w:p>
    <w:p w14:paraId="1D17885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AD5208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82B76C"/>
          <w:sz w:val="21"/>
          <w:szCs w:val="21"/>
        </w:rPr>
        <w:t># Lista de arquivos a serem processados</w:t>
      </w:r>
    </w:p>
    <w:p w14:paraId="4D4EC9F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files_to_process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</w:p>
    <w:p w14:paraId="62A6F58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'h_banheiro.wav'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: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None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3A260BF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'sinal_taca.wav'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: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None</w:t>
      </w:r>
      <w:proofErr w:type="spellEnd"/>
    </w:p>
    <w:p w14:paraId="60A6E1D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</w:p>
    <w:p w14:paraId="7D32FBC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7F0DE4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loaded_signals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{}</w:t>
      </w:r>
    </w:p>
    <w:p w14:paraId="5E8B0D7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791AF9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C99CC6"/>
          <w:sz w:val="21"/>
          <w:szCs w:val="21"/>
        </w:rPr>
        <w:lastRenderedPageBreak/>
        <w:t>for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C6FF"/>
          <w:sz w:val="21"/>
          <w:szCs w:val="21"/>
        </w:rPr>
        <w:t>in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files_to_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process.keys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():</w:t>
      </w:r>
    </w:p>
    <w:p w14:paraId="4B09B6E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local_path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</w:p>
    <w:p w14:paraId="4EBB8D18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82C6FF"/>
          <w:sz w:val="21"/>
          <w:szCs w:val="21"/>
        </w:rPr>
        <w:t>not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os.path</w:t>
      </w:r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.exists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local_path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):</w:t>
      </w:r>
    </w:p>
    <w:p w14:paraId="0C20BA3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arquivo 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 não foi encontrado. Baixando..."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E95C54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download_url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base_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url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}{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?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raw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=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true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"</w:t>
      </w:r>
    </w:p>
    <w:p w14:paraId="32BDE5B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D81603">
        <w:rPr>
          <w:rFonts w:ascii="Courier New" w:hAnsi="Courier New" w:cs="Courier New"/>
          <w:color w:val="82C6FF"/>
          <w:sz w:val="21"/>
          <w:szCs w:val="21"/>
        </w:rPr>
        <w:t>!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wget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-q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download_url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-O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local_path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</w:p>
    <w:p w14:paraId="3A22B52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"Download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de 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 completo."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08BCBC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E15060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Ler o arquivo .</w:t>
      </w:r>
      <w:proofErr w:type="spellStart"/>
      <w:r w:rsidRPr="00D81603">
        <w:rPr>
          <w:rFonts w:ascii="Courier New" w:hAnsi="Courier New" w:cs="Courier New"/>
          <w:color w:val="82B76C"/>
          <w:sz w:val="21"/>
          <w:szCs w:val="21"/>
        </w:rPr>
        <w:t>wav</w:t>
      </w:r>
      <w:proofErr w:type="spellEnd"/>
    </w:p>
    <w:p w14:paraId="3796177C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wavfile.read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local_path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40FC62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C31219B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r w:rsidRPr="00D81603">
        <w:rPr>
          <w:rFonts w:ascii="Courier New" w:hAnsi="Courier New" w:cs="Courier New"/>
          <w:color w:val="82B76C"/>
          <w:sz w:val="21"/>
          <w:szCs w:val="21"/>
        </w:rPr>
        <w:t># Se o áudio for estéreo (duas colunas), usar apenas um canal (o primeiro)</w:t>
      </w:r>
    </w:p>
    <w:p w14:paraId="43E2F892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data.ndim</w:t>
      </w:r>
      <w:proofErr w:type="spellEnd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&gt;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1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7566DAE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proofErr w:type="gramStart"/>
      <w:r w:rsidRPr="00D81603">
        <w:rPr>
          <w:rFonts w:ascii="Courier New" w:hAnsi="Courier New" w:cs="Courier New"/>
          <w:color w:val="DCDCDC"/>
          <w:sz w:val="21"/>
          <w:szCs w:val="21"/>
        </w:rPr>
        <w:t>[:,</w:t>
      </w:r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05E8659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F8D7EE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loaded_signals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: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'data'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: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</w:p>
    <w:p w14:paraId="324A879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03F6DC3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"\n---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---"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C62B27F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"Frequência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de amostragem (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):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Hz"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166984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"Duração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do sinal: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/ fs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:.2f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segundos"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7EC3248" w14:textId="77777777" w:rsid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CDCDC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"Tipo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de dados do áudio: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data.dtype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3C8CDBA" w14:textId="77777777" w:rsid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CDCDC"/>
          <w:sz w:val="21"/>
          <w:szCs w:val="21"/>
        </w:rPr>
      </w:pPr>
    </w:p>
    <w:p w14:paraId="2E4ADC3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C99CC6"/>
          <w:sz w:val="21"/>
          <w:szCs w:val="21"/>
        </w:rPr>
        <w:t>for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signal_info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C6FF"/>
          <w:sz w:val="21"/>
          <w:szCs w:val="21"/>
        </w:rPr>
        <w:t>in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loaded_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signals.items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():</w:t>
      </w:r>
    </w:p>
    <w:p w14:paraId="08EFF5F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signal_info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78BCBEF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signal_info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'data'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</w:t>
      </w:r>
    </w:p>
    <w:p w14:paraId="7BF77560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F5EEE1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t =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np.linspace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endpoint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7E1D3A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D82B1C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B5CEA8"/>
          <w:sz w:val="21"/>
          <w:szCs w:val="21"/>
        </w:rPr>
        <w:t>15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69EBB50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D4D4D4"/>
          <w:sz w:val="21"/>
          <w:szCs w:val="21"/>
        </w:rPr>
        <w:t>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audio_data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28D9AAD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'Sinal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de Áudio: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 no Domínio do Tempo'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D73A85A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90E65CE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86452E5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BCD0AD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6EC19EED" w14:textId="77777777" w:rsid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FC0ECF7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"Reproduzindo os sinais de áudio:"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74F93F4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C99CC6"/>
          <w:sz w:val="21"/>
          <w:szCs w:val="21"/>
        </w:rPr>
        <w:t>for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signal_info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D81603">
        <w:rPr>
          <w:rFonts w:ascii="Courier New" w:hAnsi="Courier New" w:cs="Courier New"/>
          <w:color w:val="82C6FF"/>
          <w:sz w:val="21"/>
          <w:szCs w:val="21"/>
        </w:rPr>
        <w:t>in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loaded_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signals.items</w:t>
      </w:r>
      <w:proofErr w:type="spellEnd"/>
      <w:proofErr w:type="gramEnd"/>
      <w:r w:rsidRPr="00D81603">
        <w:rPr>
          <w:rFonts w:ascii="Courier New" w:hAnsi="Courier New" w:cs="Courier New"/>
          <w:color w:val="DCDCDC"/>
          <w:sz w:val="21"/>
          <w:szCs w:val="21"/>
        </w:rPr>
        <w:t>():</w:t>
      </w:r>
    </w:p>
    <w:p w14:paraId="62EBB169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69A5D7"/>
          <w:sz w:val="21"/>
          <w:szCs w:val="21"/>
        </w:rPr>
        <w:t>f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"\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nReproduzindo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 xml:space="preserve">: 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file_name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}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"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701E4B6" w14:textId="77777777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D81603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signal_info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'data'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signal_info</w:t>
      </w:r>
      <w:proofErr w:type="spellEnd"/>
      <w:r w:rsidRPr="00D81603">
        <w:rPr>
          <w:rFonts w:ascii="Courier New" w:hAnsi="Courier New" w:cs="Courier New"/>
          <w:color w:val="DCDCDC"/>
          <w:sz w:val="21"/>
          <w:szCs w:val="21"/>
        </w:rPr>
        <w:t>[</w:t>
      </w:r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proofErr w:type="spellStart"/>
      <w:r w:rsidRPr="00D81603">
        <w:rPr>
          <w:rFonts w:ascii="Courier New" w:hAnsi="Courier New" w:cs="Courier New"/>
          <w:color w:val="CE9178"/>
          <w:sz w:val="21"/>
          <w:szCs w:val="21"/>
        </w:rPr>
        <w:t>fs</w:t>
      </w:r>
      <w:proofErr w:type="spellEnd"/>
      <w:r w:rsidRPr="00D81603">
        <w:rPr>
          <w:rFonts w:ascii="Courier New" w:hAnsi="Courier New" w:cs="Courier New"/>
          <w:color w:val="CE9178"/>
          <w:sz w:val="21"/>
          <w:szCs w:val="21"/>
        </w:rPr>
        <w:t>'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],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D81603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D81603">
        <w:rPr>
          <w:rFonts w:ascii="Courier New" w:hAnsi="Courier New" w:cs="Courier New"/>
          <w:color w:val="D4D4D4"/>
          <w:sz w:val="21"/>
          <w:szCs w:val="21"/>
        </w:rPr>
        <w:t>=</w:t>
      </w:r>
      <w:r w:rsidRPr="00D81603">
        <w:rPr>
          <w:rFonts w:ascii="Courier New" w:hAnsi="Courier New" w:cs="Courier New"/>
          <w:color w:val="569CD6"/>
          <w:sz w:val="21"/>
          <w:szCs w:val="21"/>
        </w:rPr>
        <w:t>False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65BDC1B9" w14:textId="03D93DC1" w:rsidR="00D81603" w:rsidRPr="00D81603" w:rsidRDefault="00D81603" w:rsidP="00D8160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D81603">
        <w:rPr>
          <w:rFonts w:ascii="Courier New" w:hAnsi="Courier New" w:cs="Courier New"/>
          <w:color w:val="DCDCAA"/>
          <w:sz w:val="21"/>
          <w:szCs w:val="21"/>
        </w:rPr>
        <w:t>print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D81603">
        <w:rPr>
          <w:rFonts w:ascii="Courier New" w:hAnsi="Courier New" w:cs="Courier New"/>
          <w:color w:val="CE9178"/>
          <w:sz w:val="21"/>
          <w:szCs w:val="21"/>
        </w:rPr>
        <w:t>'-'</w:t>
      </w:r>
      <w:r w:rsidRPr="00D81603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r w:rsidRPr="00D81603">
        <w:rPr>
          <w:rFonts w:ascii="Courier New" w:hAnsi="Courier New" w:cs="Courier New"/>
          <w:color w:val="B5CEA8"/>
          <w:sz w:val="21"/>
          <w:szCs w:val="21"/>
        </w:rPr>
        <w:t>50</w:t>
      </w:r>
      <w:r w:rsidRPr="00D81603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1F2EDBF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(c) Comentário sobre os resultados obtidos</w:t>
      </w:r>
    </w:p>
    <w:p w14:paraId="4F9778D3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 xml:space="preserve">O h_banheiro.wav mostra um sinal curto e transitório, com um pico inicial seguido de decaimento rápido, característico de uma resposta ao impulso, revelando o eco e as propriedades de reverberação </w:t>
      </w:r>
      <w:r>
        <w:rPr>
          <w:sz w:val="22"/>
          <w:szCs w:val="22"/>
        </w:rPr>
        <w:lastRenderedPageBreak/>
        <w:t>do ambiente. Já o sinal_taca.wav apresenta um padrão mais complexo e sustentado, com ataque, sustentação e decaimento típicos de um instrumento musical, exibindo oscilações que decaem lentamente.</w:t>
      </w:r>
    </w:p>
    <w:p w14:paraId="01031896" w14:textId="77777777" w:rsidR="009F6ACF" w:rsidRDefault="00000000">
      <w:pPr>
        <w:spacing w:after="200"/>
        <w:jc w:val="both"/>
      </w:pPr>
      <w:r>
        <w:rPr>
          <w:sz w:val="22"/>
          <w:szCs w:val="22"/>
        </w:rPr>
        <w:t>Na reprodução, o h_banheiro.wav soa como um estalo seguido de reverberação ou eco, refletindo as características acústicas do ambiente. O sinal_taca.wav produz um tom claro e sustentado que decai lentamente, com pureza dependente da taça e do modo de excitação.</w:t>
      </w:r>
    </w:p>
    <w:p w14:paraId="6ED2F57A" w14:textId="77777777" w:rsidR="009F6ACF" w:rsidRDefault="00000000">
      <w:pPr>
        <w:spacing w:after="200"/>
        <w:jc w:val="both"/>
      </w:pPr>
      <w:proofErr w:type="spellStart"/>
      <w:r>
        <w:rPr>
          <w:sz w:val="22"/>
          <w:szCs w:val="22"/>
        </w:rPr>
        <w:t>Espectralmente</w:t>
      </w:r>
      <w:proofErr w:type="spellEnd"/>
      <w:r>
        <w:rPr>
          <w:sz w:val="22"/>
          <w:szCs w:val="22"/>
        </w:rPr>
        <w:t xml:space="preserve">, o h_banheiro.wav apresenta espectro amplo e sem picos únicos, com decaimento que revela as ressonâncias e a absorção sonora da sala. O sinal_taca.wav apresenta picos nítidos na frequência fundamental e em seus harmônicos, mais complexo que um cosseno puro, porém mais discreto que o espectro de banda larga do handel.wav, com picos mais estáveis ao longo do tempo do que os de um </w:t>
      </w:r>
      <w:proofErr w:type="spellStart"/>
      <w:r>
        <w:rPr>
          <w:sz w:val="22"/>
          <w:szCs w:val="22"/>
        </w:rPr>
        <w:t>chirp</w:t>
      </w:r>
      <w:proofErr w:type="spellEnd"/>
      <w:r>
        <w:rPr>
          <w:sz w:val="22"/>
          <w:szCs w:val="22"/>
        </w:rPr>
        <w:t>.</w:t>
      </w:r>
    </w:p>
    <w:p w14:paraId="2E2031FF" w14:textId="77777777" w:rsidR="009F6ACF" w:rsidRDefault="00000000">
      <w:pPr>
        <w:pStyle w:val="Ttulo1"/>
        <w:spacing w:before="240" w:after="120"/>
      </w:pPr>
      <w:r>
        <w:t xml:space="preserve">6. Convolução de </w:t>
      </w:r>
      <w:proofErr w:type="spellStart"/>
      <w:r>
        <w:t>h_banheiro</w:t>
      </w:r>
      <w:proofErr w:type="spellEnd"/>
      <w:r>
        <w:t>[n] com o sinal de áudio e o sinal da taça</w:t>
      </w:r>
    </w:p>
    <w:p w14:paraId="242ADF93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>Código utilizado para o cálculo da convolução</w:t>
      </w:r>
    </w:p>
    <w:p w14:paraId="391D740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#6.</w:t>
      </w:r>
    </w:p>
    <w:p w14:paraId="39F9CD1F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numpy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8A48B9">
        <w:rPr>
          <w:rFonts w:ascii="Courier New" w:hAnsi="Courier New" w:cs="Courier New"/>
          <w:color w:val="C99CC6"/>
          <w:sz w:val="21"/>
          <w:szCs w:val="21"/>
        </w:rPr>
        <w:t>as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                         </w:t>
      </w: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Biblioteca para manipulação numérica e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arrays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>.</w:t>
      </w:r>
    </w:p>
    <w:p w14:paraId="3F3EF328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8A48B9">
        <w:rPr>
          <w:rFonts w:ascii="Courier New" w:hAnsi="Courier New" w:cs="Courier New"/>
          <w:color w:val="C99CC6"/>
          <w:sz w:val="21"/>
          <w:szCs w:val="21"/>
        </w:rPr>
        <w:t>as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            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Biblioteca para gerar gráficos.</w:t>
      </w:r>
    </w:p>
    <w:p w14:paraId="6D0317A6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urllib.request</w:t>
      </w:r>
      <w:proofErr w:type="spellEnd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                      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Para baixar os arquivos de áudio do GitHub.</w:t>
      </w:r>
    </w:p>
    <w:p w14:paraId="2AAF3E8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scipy.io </w:t>
      </w: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wavfile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                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Para ler os arquivos .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wav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>.</w:t>
      </w:r>
    </w:p>
    <w:p w14:paraId="1FFDB6CD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scipy.signal</w:t>
      </w:r>
      <w:proofErr w:type="spellEnd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convolve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resample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 </w:t>
      </w: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proofErr w:type="gramStart"/>
      <w:r w:rsidRPr="008A48B9">
        <w:rPr>
          <w:rFonts w:ascii="Courier New" w:hAnsi="Courier New" w:cs="Courier New"/>
          <w:color w:val="82B76C"/>
          <w:sz w:val="21"/>
          <w:szCs w:val="21"/>
        </w:rPr>
        <w:t>convolve(</w:t>
      </w:r>
      <w:proofErr w:type="gram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) para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convoluir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os sinais; </w:t>
      </w:r>
      <w:proofErr w:type="spellStart"/>
      <w:proofErr w:type="gramStart"/>
      <w:r w:rsidRPr="008A48B9">
        <w:rPr>
          <w:rFonts w:ascii="Courier New" w:hAnsi="Courier New" w:cs="Courier New"/>
          <w:color w:val="82B76C"/>
          <w:sz w:val="21"/>
          <w:szCs w:val="21"/>
        </w:rPr>
        <w:t>resample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82B76C"/>
          <w:sz w:val="21"/>
          <w:szCs w:val="21"/>
        </w:rPr>
        <w:t>) caso as taxas sejam diferentes.</w:t>
      </w:r>
    </w:p>
    <w:p w14:paraId="635AAB7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from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IPython.display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import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display     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Para reproduzir os áudios no notebook.</w:t>
      </w:r>
    </w:p>
    <w:p w14:paraId="286FE724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80328CB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--- Baixar os arquivos de áudio do repositório no GitHub ---</w:t>
      </w:r>
    </w:p>
    <w:p w14:paraId="5C40CFFB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base_url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'https://raw.githubusercontent.com/rafaelschaves/gele7317-proc-sin/master/data/'</w:t>
      </w:r>
    </w:p>
    <w:p w14:paraId="3D77C107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634F226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urllib.request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.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urlretrieve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base_url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+ 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'h_banheiro.wav'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'h_banheiro.wav'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83A7605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urllib.request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.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urlretrieve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base_url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+ 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'handel.wav'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'handel.wav'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5CE6BF7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urllib.request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.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urlretrieve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base_url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+ 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'sinal_taca.wav'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'sinal_taca.wav'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B10CDE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EB700D7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CDCAA"/>
          <w:sz w:val="21"/>
          <w:szCs w:val="21"/>
        </w:rPr>
        <w:t>print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CE9178"/>
          <w:sz w:val="21"/>
          <w:szCs w:val="21"/>
        </w:rPr>
        <w:t>'Arquivos baixados com sucesso!'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DA7F24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F05594A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--- Carregar os arquivos de áudio ---</w:t>
      </w:r>
    </w:p>
    <w:p w14:paraId="1B3F5622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fs_h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wavfile.read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'h_banheiro.wav</w:t>
      </w:r>
      <w:proofErr w:type="gramStart"/>
      <w:r w:rsidRPr="008A48B9">
        <w:rPr>
          <w:rFonts w:ascii="Courier New" w:hAnsi="Courier New" w:cs="Courier New"/>
          <w:color w:val="CE9178"/>
          <w:sz w:val="21"/>
          <w:szCs w:val="21"/>
        </w:rPr>
        <w:t>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Lê a resposta ao impulso do banheiro.</w:t>
      </w:r>
    </w:p>
    <w:p w14:paraId="67D81F8E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wavfile.read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'handel.wav</w:t>
      </w:r>
      <w:proofErr w:type="gramStart"/>
      <w:r w:rsidRPr="008A48B9">
        <w:rPr>
          <w:rFonts w:ascii="Courier New" w:hAnsi="Courier New" w:cs="Courier New"/>
          <w:color w:val="CE9178"/>
          <w:sz w:val="21"/>
          <w:szCs w:val="21"/>
        </w:rPr>
        <w:t>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     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Lê o sinal de áudio (música).</w:t>
      </w:r>
    </w:p>
    <w:p w14:paraId="693F762E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taca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wavfile.read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'sinal_taca.wav</w:t>
      </w:r>
      <w:proofErr w:type="gramStart"/>
      <w:r w:rsidRPr="008A48B9">
        <w:rPr>
          <w:rFonts w:ascii="Courier New" w:hAnsi="Courier New" w:cs="Courier New"/>
          <w:color w:val="CE9178"/>
          <w:sz w:val="21"/>
          <w:szCs w:val="21"/>
        </w:rPr>
        <w:t>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     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Lê o sinal da taça.</w:t>
      </w:r>
    </w:p>
    <w:p w14:paraId="42A5BC9F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B41E78A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--- Conferir as frequências de amostragem ---</w:t>
      </w:r>
    </w:p>
    <w:p w14:paraId="5A5C99C9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CDCAA"/>
          <w:sz w:val="21"/>
          <w:szCs w:val="21"/>
        </w:rPr>
        <w:t>print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69A5D7"/>
          <w:sz w:val="21"/>
          <w:szCs w:val="21"/>
        </w:rPr>
        <w:t>f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'fs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: 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fs_h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}</w:t>
      </w:r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Hz'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D848937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CDCAA"/>
          <w:sz w:val="21"/>
          <w:szCs w:val="21"/>
        </w:rPr>
        <w:t>print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69A5D7"/>
          <w:sz w:val="21"/>
          <w:szCs w:val="21"/>
        </w:rPr>
        <w:t>f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'fs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: 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}</w:t>
      </w:r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Hz'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090CA9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CDCAA"/>
          <w:sz w:val="21"/>
          <w:szCs w:val="21"/>
        </w:rPr>
        <w:t>print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69A5D7"/>
          <w:sz w:val="21"/>
          <w:szCs w:val="21"/>
        </w:rPr>
        <w:t>f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'fs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taca: 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{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}</w:t>
      </w:r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Hz'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DB9B563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8707454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Caso as frequências sejam diferentes, é necessário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reamostrar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(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resample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>) os sinais</w:t>
      </w:r>
    </w:p>
    <w:p w14:paraId="4D2B7A6E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para que fiquem na mesma taxa antes da convolução, conforme a dica do enunciado.</w:t>
      </w:r>
    </w:p>
    <w:p w14:paraId="1804A57B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69A5D7"/>
          <w:sz w:val="21"/>
          <w:szCs w:val="21"/>
        </w:rPr>
        <w:t>def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CDCAA"/>
          <w:sz w:val="21"/>
          <w:szCs w:val="21"/>
        </w:rPr>
        <w:t>igualar_</w:t>
      </w:r>
      <w:proofErr w:type="gramStart"/>
      <w:r w:rsidRPr="008A48B9">
        <w:rPr>
          <w:rFonts w:ascii="Courier New" w:hAnsi="Courier New" w:cs="Courier New"/>
          <w:color w:val="DCDCAA"/>
          <w:sz w:val="21"/>
          <w:szCs w:val="21"/>
        </w:rPr>
        <w:t>fs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9CDCFE"/>
          <w:sz w:val="21"/>
          <w:szCs w:val="21"/>
        </w:rPr>
        <w:t>sinal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8A48B9">
        <w:rPr>
          <w:rFonts w:ascii="Courier New" w:hAnsi="Courier New" w:cs="Courier New"/>
          <w:color w:val="9CDCFE"/>
          <w:sz w:val="21"/>
          <w:szCs w:val="21"/>
        </w:rPr>
        <w:t>fs_original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8A48B9">
        <w:rPr>
          <w:rFonts w:ascii="Courier New" w:hAnsi="Courier New" w:cs="Courier New"/>
          <w:color w:val="9CDCFE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>)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054D1928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original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!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79CAD338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   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n_amostras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4EC9B0"/>
          <w:sz w:val="21"/>
          <w:szCs w:val="21"/>
        </w:rPr>
        <w:t>int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D4D4D4"/>
          <w:sz w:val="21"/>
          <w:szCs w:val="21"/>
        </w:rPr>
        <w:t>sinal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*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original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proofErr w:type="gramEnd"/>
      <w:r w:rsidRPr="008A48B9">
        <w:rPr>
          <w:rFonts w:ascii="Courier New" w:hAnsi="Courier New" w:cs="Courier New"/>
          <w:color w:val="82B76C"/>
          <w:sz w:val="21"/>
          <w:szCs w:val="21"/>
        </w:rPr>
        <w:t># Novo número de amostras proporcional à nova fs.</w:t>
      </w:r>
    </w:p>
    <w:p w14:paraId="7515F45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    sinal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resample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sinal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amostras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              </w:t>
      </w: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Reamostra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o sinal para a nova taxa.</w:t>
      </w:r>
    </w:p>
    <w:p w14:paraId="664AB3B2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return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sinal</w:t>
      </w:r>
    </w:p>
    <w:p w14:paraId="5ADC9FA2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CE5003D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Define a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fs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do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como referência (poderia ser qualquer uma, desde que todas fiquem iguais).</w:t>
      </w:r>
    </w:p>
    <w:p w14:paraId="5846FDB3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fs_h</w:t>
      </w:r>
      <w:proofErr w:type="spellEnd"/>
    </w:p>
    <w:p w14:paraId="367F983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igualar_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7FE534F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taca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igualar_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fs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taca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2CEF0CA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7F84F38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Caso os sinais sejam </w:t>
      </w:r>
      <w:proofErr w:type="gramStart"/>
      <w:r w:rsidRPr="008A48B9">
        <w:rPr>
          <w:rFonts w:ascii="Courier New" w:hAnsi="Courier New" w:cs="Courier New"/>
          <w:color w:val="82B76C"/>
          <w:sz w:val="21"/>
          <w:szCs w:val="21"/>
        </w:rPr>
        <w:t>estéreo</w:t>
      </w:r>
      <w:proofErr w:type="gram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(2 colunas), converte para mono somando/tirando a média dos canais.</w:t>
      </w:r>
    </w:p>
    <w:p w14:paraId="3C040F6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banheiro.ndim</w:t>
      </w:r>
      <w:proofErr w:type="spellEnd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&gt; 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1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02CED5A2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banheiro.mean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axis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>=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1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3E64FB6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handel.ndim</w:t>
      </w:r>
      <w:proofErr w:type="spellEnd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&gt; 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1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458CEB3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handel.mean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axis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>=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1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A293FC7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C99CC6"/>
          <w:sz w:val="21"/>
          <w:szCs w:val="21"/>
        </w:rPr>
        <w:t>if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taca.ndim</w:t>
      </w:r>
      <w:proofErr w:type="spellEnd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&gt; 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1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2B808D1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    taca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taca.mean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axis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>=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1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DB24083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A61DD86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Normaliza os sinais (opcional, mas evita estouro de amplitude na convolução).</w:t>
      </w:r>
    </w:p>
    <w:p w14:paraId="577C21F0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max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abs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502EE03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max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abs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315D34CA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taca = taca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max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abs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D4D4D4"/>
          <w:sz w:val="21"/>
          <w:szCs w:val="21"/>
        </w:rPr>
        <w:t>taca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5FBEFECD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D41DB02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--- (a) Calcular a convolução (resposta do sistema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para cada entrada) ---</w:t>
      </w:r>
    </w:p>
    <w:p w14:paraId="227BC215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convolve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banheiro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 </w:t>
      </w:r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# y[n] = x[n] * h[n], sinal </w:t>
      </w:r>
      <w:proofErr w:type="spellStart"/>
      <w:r w:rsidRPr="008A48B9">
        <w:rPr>
          <w:rFonts w:ascii="Courier New" w:hAnsi="Courier New" w:cs="Courier New"/>
          <w:color w:val="82B76C"/>
          <w:sz w:val="21"/>
          <w:szCs w:val="21"/>
        </w:rPr>
        <w:t>handel</w:t>
      </w:r>
      <w:proofErr w:type="spellEnd"/>
      <w:r w:rsidRPr="008A48B9">
        <w:rPr>
          <w:rFonts w:ascii="Courier New" w:hAnsi="Courier New" w:cs="Courier New"/>
          <w:color w:val="82B76C"/>
          <w:sz w:val="21"/>
          <w:szCs w:val="21"/>
        </w:rPr>
        <w:t xml:space="preserve"> passando pelo banheiro.</w:t>
      </w:r>
    </w:p>
    <w:p w14:paraId="00D157C1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saida_taca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convolve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taca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h_</w:t>
      </w: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banheiro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  </w:t>
      </w:r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     </w:t>
      </w:r>
      <w:r w:rsidRPr="008A48B9">
        <w:rPr>
          <w:rFonts w:ascii="Courier New" w:hAnsi="Courier New" w:cs="Courier New"/>
          <w:color w:val="82B76C"/>
          <w:sz w:val="21"/>
          <w:szCs w:val="21"/>
        </w:rPr>
        <w:t># y[n] = x[n] * h[n], sinal da taça passando pelo banheiro.</w:t>
      </w:r>
    </w:p>
    <w:p w14:paraId="7A203C76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1BC614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Normaliza as saídas para evitar clipping na reprodução.</w:t>
      </w:r>
    </w:p>
    <w:p w14:paraId="72ED6B4F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max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abs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193AB993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lastRenderedPageBreak/>
        <w:t>saida_taca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saida_taca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max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np.</w:t>
      </w:r>
      <w:r w:rsidRPr="008A48B9">
        <w:rPr>
          <w:rFonts w:ascii="Courier New" w:hAnsi="Courier New" w:cs="Courier New"/>
          <w:color w:val="DCDCAA"/>
          <w:sz w:val="21"/>
          <w:szCs w:val="21"/>
        </w:rPr>
        <w:t>abs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7CEE0A40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30C2EE3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--- Avaliar as respostas no tempo ---</w:t>
      </w:r>
    </w:p>
    <w:p w14:paraId="156F9B33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t_handel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np.arange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</w:p>
    <w:p w14:paraId="75A1BA1B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t_taca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np.arange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CDCAA"/>
          <w:sz w:val="21"/>
          <w:szCs w:val="21"/>
        </w:rPr>
        <w:t>len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/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</w:p>
    <w:p w14:paraId="586DA20E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0EEE3DB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=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B5CEA8"/>
          <w:sz w:val="21"/>
          <w:szCs w:val="21"/>
        </w:rPr>
        <w:t>12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4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67A80A32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t_handel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49BFE80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'Convolução: handel.wav *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>[n]'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F7F4DBD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1D63250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154FB10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43039AE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392189C6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6AF53C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figsize</w:t>
      </w:r>
      <w:proofErr w:type="spellEnd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=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B5CEA8"/>
          <w:sz w:val="21"/>
          <w:szCs w:val="21"/>
        </w:rPr>
        <w:t>12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8A48B9">
        <w:rPr>
          <w:rFonts w:ascii="Courier New" w:hAnsi="Courier New" w:cs="Courier New"/>
          <w:color w:val="B5CEA8"/>
          <w:sz w:val="21"/>
          <w:szCs w:val="21"/>
        </w:rPr>
        <w:t>4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1F2E999F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plt.plot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t_taca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saida_taca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9C81A70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'Convolução: sinal_taca.wav *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>[n]'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CAB24EF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'Tempo (s)'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CB4D464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r w:rsidRPr="008A48B9">
        <w:rPr>
          <w:rFonts w:ascii="Courier New" w:hAnsi="Courier New" w:cs="Courier New"/>
          <w:color w:val="CE9178"/>
          <w:sz w:val="21"/>
          <w:szCs w:val="21"/>
        </w:rPr>
        <w:t>'Amplitude'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044EC00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plt.grid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569CD6"/>
          <w:sz w:val="21"/>
          <w:szCs w:val="21"/>
        </w:rPr>
        <w:t>True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F1E9697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8A48B9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4383E97C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6A11097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8A48B9">
        <w:rPr>
          <w:rFonts w:ascii="Courier New" w:hAnsi="Courier New" w:cs="Courier New"/>
          <w:color w:val="82B76C"/>
          <w:sz w:val="21"/>
          <w:szCs w:val="21"/>
        </w:rPr>
        <w:t># --- (b) Ouvir as respostas ---</w:t>
      </w:r>
    </w:p>
    <w:p w14:paraId="5C0642D3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CDCAA"/>
          <w:sz w:val="21"/>
          <w:szCs w:val="21"/>
        </w:rPr>
        <w:t>print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'Handel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convoluído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com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>:'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73E8DE9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saida_handel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>=</w:t>
      </w:r>
      <w:r w:rsidRPr="008A48B9">
        <w:rPr>
          <w:rFonts w:ascii="Courier New" w:hAnsi="Courier New" w:cs="Courier New"/>
          <w:color w:val="569CD6"/>
          <w:sz w:val="21"/>
          <w:szCs w:val="21"/>
        </w:rPr>
        <w:t>False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35D72E1D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B10DBCA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CDCAA"/>
          <w:sz w:val="21"/>
          <w:szCs w:val="21"/>
        </w:rPr>
        <w:t>print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gram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'Taça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convoluída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 xml:space="preserve"> com </w:t>
      </w:r>
      <w:proofErr w:type="spellStart"/>
      <w:r w:rsidRPr="008A48B9">
        <w:rPr>
          <w:rFonts w:ascii="Courier New" w:hAnsi="Courier New" w:cs="Courier New"/>
          <w:color w:val="CE9178"/>
          <w:sz w:val="21"/>
          <w:szCs w:val="21"/>
        </w:rPr>
        <w:t>h_banheiro</w:t>
      </w:r>
      <w:proofErr w:type="spellEnd"/>
      <w:r w:rsidRPr="008A48B9">
        <w:rPr>
          <w:rFonts w:ascii="Courier New" w:hAnsi="Courier New" w:cs="Courier New"/>
          <w:color w:val="CE9178"/>
          <w:sz w:val="21"/>
          <w:szCs w:val="21"/>
        </w:rPr>
        <w:t>:'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0CC9245" w14:textId="77777777" w:rsidR="008A48B9" w:rsidRPr="008A48B9" w:rsidRDefault="008A48B9" w:rsidP="008A48B9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8A48B9">
        <w:rPr>
          <w:rFonts w:ascii="Courier New" w:hAnsi="Courier New" w:cs="Courier New"/>
          <w:color w:val="D4D4D4"/>
          <w:sz w:val="21"/>
          <w:szCs w:val="21"/>
        </w:rPr>
        <w:t>display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Audio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A48B9">
        <w:rPr>
          <w:rFonts w:ascii="Courier New" w:hAnsi="Courier New" w:cs="Courier New"/>
          <w:color w:val="D4D4D4"/>
          <w:sz w:val="21"/>
          <w:szCs w:val="21"/>
        </w:rPr>
        <w:t>saida_taca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rate=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fs_alvo</w:t>
      </w:r>
      <w:proofErr w:type="spellEnd"/>
      <w:r w:rsidRPr="008A48B9">
        <w:rPr>
          <w:rFonts w:ascii="Courier New" w:hAnsi="Courier New" w:cs="Courier New"/>
          <w:color w:val="DCDCDC"/>
          <w:sz w:val="21"/>
          <w:szCs w:val="21"/>
        </w:rPr>
        <w:t>,</w:t>
      </w:r>
      <w:r w:rsidRPr="008A48B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8A48B9">
        <w:rPr>
          <w:rFonts w:ascii="Courier New" w:hAnsi="Courier New" w:cs="Courier New"/>
          <w:color w:val="D4D4D4"/>
          <w:sz w:val="21"/>
          <w:szCs w:val="21"/>
        </w:rPr>
        <w:t>autoplay</w:t>
      </w:r>
      <w:proofErr w:type="spellEnd"/>
      <w:r w:rsidRPr="008A48B9">
        <w:rPr>
          <w:rFonts w:ascii="Courier New" w:hAnsi="Courier New" w:cs="Courier New"/>
          <w:color w:val="D4D4D4"/>
          <w:sz w:val="21"/>
          <w:szCs w:val="21"/>
        </w:rPr>
        <w:t>=</w:t>
      </w:r>
      <w:r w:rsidRPr="008A48B9">
        <w:rPr>
          <w:rFonts w:ascii="Courier New" w:hAnsi="Courier New" w:cs="Courier New"/>
          <w:color w:val="569CD6"/>
          <w:sz w:val="21"/>
          <w:szCs w:val="21"/>
        </w:rPr>
        <w:t>False</w:t>
      </w:r>
      <w:r w:rsidRPr="008A48B9">
        <w:rPr>
          <w:rFonts w:ascii="Courier New" w:hAnsi="Courier New" w:cs="Courier New"/>
          <w:color w:val="DCDCDC"/>
          <w:sz w:val="21"/>
          <w:szCs w:val="21"/>
        </w:rPr>
        <w:t>))</w:t>
      </w:r>
    </w:p>
    <w:p w14:paraId="10B9189B" w14:textId="77777777" w:rsidR="009F6ACF" w:rsidRDefault="00000000">
      <w:pPr>
        <w:spacing w:before="160" w:after="80"/>
      </w:pPr>
      <w:r>
        <w:rPr>
          <w:b/>
          <w:bCs/>
          <w:sz w:val="22"/>
          <w:szCs w:val="22"/>
        </w:rPr>
        <w:t xml:space="preserve">Gráficos e/ou reprodução dos sinais </w:t>
      </w:r>
      <w:proofErr w:type="spellStart"/>
      <w:r>
        <w:rPr>
          <w:b/>
          <w:bCs/>
          <w:sz w:val="22"/>
          <w:szCs w:val="22"/>
        </w:rPr>
        <w:t>convoluídos</w:t>
      </w:r>
      <w:proofErr w:type="spellEnd"/>
    </w:p>
    <w:p w14:paraId="7C46C3A1" w14:textId="03419021" w:rsidR="009F6ACF" w:rsidRDefault="008A48B9">
      <w:pPr>
        <w:spacing w:before="160" w:after="80"/>
      </w:pPr>
      <w:r>
        <w:rPr>
          <w:noProof/>
        </w:rPr>
        <w:lastRenderedPageBreak/>
        <w:drawing>
          <wp:inline distT="0" distB="0" distL="0" distR="0" wp14:anchorId="2F5C0706" wp14:editId="097CA418">
            <wp:extent cx="5731510" cy="2204720"/>
            <wp:effectExtent l="0" t="0" r="2540" b="5080"/>
            <wp:docPr id="33573259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81C8F6" wp14:editId="6F4B1F5B">
            <wp:extent cx="5731510" cy="2204720"/>
            <wp:effectExtent l="0" t="0" r="2540" b="5080"/>
            <wp:docPr id="22606686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  <w:sz w:val="22"/>
          <w:szCs w:val="22"/>
        </w:rPr>
        <w:t xml:space="preserve">Comentário sobre os sinais </w:t>
      </w:r>
      <w:proofErr w:type="spellStart"/>
      <w:r w:rsidR="00000000">
        <w:rPr>
          <w:b/>
          <w:bCs/>
          <w:sz w:val="22"/>
          <w:szCs w:val="22"/>
        </w:rPr>
        <w:t>convoluídos</w:t>
      </w:r>
      <w:proofErr w:type="spellEnd"/>
    </w:p>
    <w:p w14:paraId="7E62FECD" w14:textId="77777777" w:rsidR="008A48B9" w:rsidRPr="008A48B9" w:rsidRDefault="008A48B9" w:rsidP="008A48B9">
      <w:pPr>
        <w:spacing w:after="200"/>
        <w:jc w:val="both"/>
        <w:rPr>
          <w:sz w:val="22"/>
          <w:szCs w:val="22"/>
        </w:rPr>
      </w:pPr>
      <w:r w:rsidRPr="008A48B9">
        <w:rPr>
          <w:sz w:val="22"/>
          <w:szCs w:val="22"/>
        </w:rPr>
        <w:t xml:space="preserve">A convolução funcionou como esperado, simulando a reverberação do banheiro nos dois sinais. Como handel.wav estava em 8192 Hz e os outros dois em 22050 Hz, foi preciso </w:t>
      </w:r>
      <w:proofErr w:type="spellStart"/>
      <w:r w:rsidRPr="008A48B9">
        <w:rPr>
          <w:sz w:val="22"/>
          <w:szCs w:val="22"/>
        </w:rPr>
        <w:t>reamostrar</w:t>
      </w:r>
      <w:proofErr w:type="spellEnd"/>
      <w:r w:rsidRPr="008A48B9">
        <w:rPr>
          <w:sz w:val="22"/>
          <w:szCs w:val="22"/>
        </w:rPr>
        <w:t xml:space="preserve"> handel.wav antes de </w:t>
      </w:r>
      <w:proofErr w:type="spellStart"/>
      <w:r w:rsidRPr="008A48B9">
        <w:rPr>
          <w:sz w:val="22"/>
          <w:szCs w:val="22"/>
        </w:rPr>
        <w:t>convoluir</w:t>
      </w:r>
      <w:proofErr w:type="spellEnd"/>
      <w:r w:rsidRPr="008A48B9">
        <w:rPr>
          <w:sz w:val="22"/>
          <w:szCs w:val="22"/>
        </w:rPr>
        <w:t>.</w:t>
      </w:r>
    </w:p>
    <w:p w14:paraId="36D5F336" w14:textId="77777777" w:rsidR="008A48B9" w:rsidRPr="008A48B9" w:rsidRDefault="008A48B9" w:rsidP="008A48B9">
      <w:pPr>
        <w:spacing w:after="200"/>
        <w:jc w:val="both"/>
        <w:rPr>
          <w:sz w:val="22"/>
          <w:szCs w:val="22"/>
        </w:rPr>
      </w:pPr>
      <w:r w:rsidRPr="008A48B9">
        <w:rPr>
          <w:sz w:val="22"/>
          <w:szCs w:val="22"/>
        </w:rPr>
        <w:t xml:space="preserve">O tamanho dos sinais resultantes bateu com a fórmula </w:t>
      </w:r>
      <w:proofErr w:type="spellStart"/>
      <w:r w:rsidRPr="008A48B9">
        <w:rPr>
          <w:sz w:val="22"/>
          <w:szCs w:val="22"/>
        </w:rPr>
        <w:t>len</w:t>
      </w:r>
      <w:proofErr w:type="spellEnd"/>
      <w:r w:rsidRPr="008A48B9">
        <w:rPr>
          <w:sz w:val="22"/>
          <w:szCs w:val="22"/>
        </w:rPr>
        <w:t xml:space="preserve">(x) + </w:t>
      </w:r>
      <w:proofErr w:type="spellStart"/>
      <w:r w:rsidRPr="008A48B9">
        <w:rPr>
          <w:sz w:val="22"/>
          <w:szCs w:val="22"/>
        </w:rPr>
        <w:t>len</w:t>
      </w:r>
      <w:proofErr w:type="spellEnd"/>
      <w:r w:rsidRPr="008A48B9">
        <w:rPr>
          <w:sz w:val="22"/>
          <w:szCs w:val="22"/>
        </w:rPr>
        <w:t>(h) − 1: a convolução com handel.wav deu 206268 amostras, e com sinal_taca.wav, 28574 amostras. Em ambos os casos, a duração aumentou cerca de 0,43 s, exatamente o tamanho da resposta ao impulso do banheiro, ou seja, a "cauda" de reverberação somada ao sinal.</w:t>
      </w:r>
    </w:p>
    <w:p w14:paraId="48E03875" w14:textId="77777777" w:rsidR="008A48B9" w:rsidRPr="008A48B9" w:rsidRDefault="008A48B9" w:rsidP="008A48B9">
      <w:pPr>
        <w:spacing w:after="200"/>
        <w:jc w:val="both"/>
        <w:rPr>
          <w:sz w:val="22"/>
          <w:szCs w:val="22"/>
        </w:rPr>
      </w:pPr>
      <w:r w:rsidRPr="008A48B9">
        <w:rPr>
          <w:sz w:val="22"/>
          <w:szCs w:val="22"/>
        </w:rPr>
        <w:t xml:space="preserve">Isso fica bem visível no gráfico: no sinal_taca.wav </w:t>
      </w:r>
      <w:proofErr w:type="spellStart"/>
      <w:r w:rsidRPr="008A48B9">
        <w:rPr>
          <w:sz w:val="22"/>
          <w:szCs w:val="22"/>
        </w:rPr>
        <w:t>convoluído</w:t>
      </w:r>
      <w:proofErr w:type="spellEnd"/>
      <w:r w:rsidRPr="008A48B9">
        <w:rPr>
          <w:sz w:val="22"/>
          <w:szCs w:val="22"/>
        </w:rPr>
        <w:t xml:space="preserve">, dá </w:t>
      </w:r>
      <w:proofErr w:type="gramStart"/>
      <w:r w:rsidRPr="008A48B9">
        <w:rPr>
          <w:sz w:val="22"/>
          <w:szCs w:val="22"/>
        </w:rPr>
        <w:t>pra</w:t>
      </w:r>
      <w:proofErr w:type="gramEnd"/>
      <w:r w:rsidRPr="008A48B9">
        <w:rPr>
          <w:sz w:val="22"/>
          <w:szCs w:val="22"/>
        </w:rPr>
        <w:t xml:space="preserve"> ver um ataque forte seguido de um decaimento longo e suave, bem mais esticado do que o som da taça sozinha. No handel.wav </w:t>
      </w:r>
      <w:proofErr w:type="spellStart"/>
      <w:r w:rsidRPr="008A48B9">
        <w:rPr>
          <w:sz w:val="22"/>
          <w:szCs w:val="22"/>
        </w:rPr>
        <w:t>convoluído</w:t>
      </w:r>
      <w:proofErr w:type="spellEnd"/>
      <w:r w:rsidRPr="008A48B9">
        <w:rPr>
          <w:sz w:val="22"/>
          <w:szCs w:val="22"/>
        </w:rPr>
        <w:t>, a música fica mais "borrada" e contínua, com os picos e vales das notas suavizados pela reverberação.</w:t>
      </w:r>
    </w:p>
    <w:p w14:paraId="5CE2B22D" w14:textId="77777777" w:rsidR="008A48B9" w:rsidRPr="008A48B9" w:rsidRDefault="008A48B9" w:rsidP="008A48B9">
      <w:pPr>
        <w:spacing w:after="200"/>
        <w:jc w:val="both"/>
        <w:rPr>
          <w:sz w:val="22"/>
          <w:szCs w:val="22"/>
        </w:rPr>
      </w:pPr>
      <w:r w:rsidRPr="008A48B9">
        <w:rPr>
          <w:sz w:val="22"/>
          <w:szCs w:val="22"/>
        </w:rPr>
        <w:t>No áudio, os dois sinais soam como se estivessem tocando dentro do banheiro, com aquele efeito de eco no final das notas. Isso confirma que a convolução é uma forma eficaz de simular a acústica de um ambiente, e que o efeito é mais perceptível em sinais curtos, como o da taça, do que em sinais longos como a música.</w:t>
      </w:r>
    </w:p>
    <w:p w14:paraId="23FEF446" w14:textId="4AF043B9" w:rsidR="009F6ACF" w:rsidRDefault="009F6ACF" w:rsidP="008A48B9">
      <w:pPr>
        <w:spacing w:after="200"/>
        <w:jc w:val="both"/>
      </w:pPr>
    </w:p>
    <w:sectPr w:rsidR="009F6A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F6520"/>
    <w:multiLevelType w:val="hybridMultilevel"/>
    <w:tmpl w:val="C8AAA312"/>
    <w:lvl w:ilvl="0" w:tplc="583A3056">
      <w:start w:val="1"/>
      <w:numFmt w:val="bullet"/>
      <w:lvlText w:val="●"/>
      <w:lvlJc w:val="left"/>
      <w:pPr>
        <w:ind w:left="720" w:hanging="360"/>
      </w:pPr>
    </w:lvl>
    <w:lvl w:ilvl="1" w:tplc="A8402FAA">
      <w:start w:val="1"/>
      <w:numFmt w:val="bullet"/>
      <w:lvlText w:val="○"/>
      <w:lvlJc w:val="left"/>
      <w:pPr>
        <w:ind w:left="1440" w:hanging="360"/>
      </w:pPr>
    </w:lvl>
    <w:lvl w:ilvl="2" w:tplc="D964523C">
      <w:start w:val="1"/>
      <w:numFmt w:val="bullet"/>
      <w:lvlText w:val="■"/>
      <w:lvlJc w:val="left"/>
      <w:pPr>
        <w:ind w:left="2160" w:hanging="360"/>
      </w:pPr>
    </w:lvl>
    <w:lvl w:ilvl="3" w:tplc="3080E38E">
      <w:start w:val="1"/>
      <w:numFmt w:val="bullet"/>
      <w:lvlText w:val="●"/>
      <w:lvlJc w:val="left"/>
      <w:pPr>
        <w:ind w:left="2880" w:hanging="360"/>
      </w:pPr>
    </w:lvl>
    <w:lvl w:ilvl="4" w:tplc="41C47B18">
      <w:start w:val="1"/>
      <w:numFmt w:val="bullet"/>
      <w:lvlText w:val="○"/>
      <w:lvlJc w:val="left"/>
      <w:pPr>
        <w:ind w:left="3600" w:hanging="360"/>
      </w:pPr>
    </w:lvl>
    <w:lvl w:ilvl="5" w:tplc="CED2CCAC">
      <w:start w:val="1"/>
      <w:numFmt w:val="bullet"/>
      <w:lvlText w:val="■"/>
      <w:lvlJc w:val="left"/>
      <w:pPr>
        <w:ind w:left="4320" w:hanging="360"/>
      </w:pPr>
    </w:lvl>
    <w:lvl w:ilvl="6" w:tplc="9E4068D8">
      <w:start w:val="1"/>
      <w:numFmt w:val="bullet"/>
      <w:lvlText w:val="●"/>
      <w:lvlJc w:val="left"/>
      <w:pPr>
        <w:ind w:left="5040" w:hanging="360"/>
      </w:pPr>
    </w:lvl>
    <w:lvl w:ilvl="7" w:tplc="A7CCAF18">
      <w:start w:val="1"/>
      <w:numFmt w:val="bullet"/>
      <w:lvlText w:val="●"/>
      <w:lvlJc w:val="left"/>
      <w:pPr>
        <w:ind w:left="5760" w:hanging="360"/>
      </w:pPr>
    </w:lvl>
    <w:lvl w:ilvl="8" w:tplc="B0F8C944">
      <w:start w:val="1"/>
      <w:numFmt w:val="bullet"/>
      <w:lvlText w:val="●"/>
      <w:lvlJc w:val="left"/>
      <w:pPr>
        <w:ind w:left="6480" w:hanging="360"/>
      </w:pPr>
    </w:lvl>
  </w:abstractNum>
  <w:num w:numId="1" w16cid:durableId="902329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CF"/>
    <w:rsid w:val="00554A5B"/>
    <w:rsid w:val="008A48B9"/>
    <w:rsid w:val="009F6ACF"/>
    <w:rsid w:val="00D8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372526"/>
  <w15:docId w15:val="{0776F561-F75D-44A1-80BD-EB847473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3277</Words>
  <Characters>17700</Characters>
  <Application>Microsoft Office Word</Application>
  <DocSecurity>0</DocSecurity>
  <Lines>147</Lines>
  <Paragraphs>41</Paragraphs>
  <ScaleCrop>false</ScaleCrop>
  <Company/>
  <LinksUpToDate>false</LinksUpToDate>
  <CharactersWithSpaces>20936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Torres</cp:lastModifiedBy>
  <cp:revision>2</cp:revision>
  <dcterms:created xsi:type="dcterms:W3CDTF">2026-08-21T00:50:00Z</dcterms:created>
  <dcterms:modified xsi:type="dcterms:W3CDTF">2026-08-21T01:09:00Z</dcterms:modified>
</cp:coreProperties>
</file>