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4E9" w:rsidRDefault="0058505F" w:rsidP="00BE2FE8">
      <w:pPr>
        <w:jc w:val="center"/>
        <w:rPr>
          <w:b/>
        </w:rPr>
      </w:pPr>
      <w:r>
        <w:rPr>
          <w:b/>
        </w:rPr>
        <w:t>Business Intelligence</w:t>
      </w:r>
    </w:p>
    <w:p w:rsidR="00BA04E9" w:rsidRDefault="00BA04E9" w:rsidP="00BE2FE8">
      <w:pPr>
        <w:jc w:val="center"/>
        <w:rPr>
          <w:b/>
        </w:rPr>
      </w:pPr>
      <w:r>
        <w:rPr>
          <w:b/>
        </w:rPr>
        <w:t>DEIS - Dptº Engenharia Informática e de Sistemas</w:t>
      </w:r>
    </w:p>
    <w:p w:rsidR="00BA04E9" w:rsidRDefault="00BA04E9" w:rsidP="00BE2FE8">
      <w:pPr>
        <w:jc w:val="center"/>
        <w:rPr>
          <w:b/>
        </w:rPr>
      </w:pPr>
      <w:r>
        <w:rPr>
          <w:b/>
        </w:rPr>
        <w:t>ISEC - Instituto Superior de Engenharia de Coimbra</w:t>
      </w:r>
    </w:p>
    <w:p w:rsidR="00BA04E9" w:rsidRDefault="00BA04E9" w:rsidP="00BE2FE8">
      <w:pPr>
        <w:jc w:val="both"/>
        <w:rPr>
          <w:b/>
        </w:rPr>
      </w:pPr>
    </w:p>
    <w:p w:rsidR="00BA04E9" w:rsidRDefault="00BA04E9" w:rsidP="00BE2FE8">
      <w:pPr>
        <w:jc w:val="center"/>
      </w:pPr>
      <w:r w:rsidRPr="00BA04E9">
        <w:t xml:space="preserve">Capítulos </w:t>
      </w:r>
      <w:r w:rsidR="006F26C4">
        <w:t>12</w:t>
      </w:r>
      <w:r w:rsidRPr="00BA04E9">
        <w:t xml:space="preserve"> </w:t>
      </w:r>
      <w:r w:rsidR="002B7723">
        <w:t>e seguintes</w:t>
      </w:r>
      <w:r w:rsidRPr="00BA04E9">
        <w:t xml:space="preserve"> de </w:t>
      </w:r>
      <w:r w:rsidRPr="008F1B58">
        <w:t>Delivering BI with Microsoft SQL Server 2005 (Larson, Brian)</w:t>
      </w:r>
    </w:p>
    <w:p w:rsidR="00BA04E9" w:rsidRDefault="00BA04E9" w:rsidP="00BE2FE8">
      <w:pPr>
        <w:jc w:val="center"/>
      </w:pPr>
      <w:r>
        <w:t>Base de Dados: Maxmin (disponível no site do livro)</w:t>
      </w:r>
    </w:p>
    <w:p w:rsidR="00BA04E9" w:rsidRPr="007C67F9" w:rsidRDefault="00BA04E9" w:rsidP="00BE2FE8">
      <w:pPr>
        <w:jc w:val="center"/>
        <w:rPr>
          <w:lang w:val="en-US"/>
        </w:rPr>
      </w:pPr>
      <w:r w:rsidRPr="007C67F9">
        <w:rPr>
          <w:lang w:val="en-US"/>
        </w:rPr>
        <w:t>Apoio complementar: Foundations of SQL Server 2005 BI (Langit, Lynn)</w:t>
      </w:r>
    </w:p>
    <w:p w:rsidR="00BA04E9" w:rsidRPr="007C67F9" w:rsidRDefault="00BA04E9" w:rsidP="00430C28">
      <w:pPr>
        <w:ind w:left="708"/>
        <w:jc w:val="both"/>
        <w:rPr>
          <w:b/>
          <w:lang w:val="en-US"/>
        </w:rPr>
      </w:pPr>
    </w:p>
    <w:p w:rsidR="00BA04E9" w:rsidRDefault="004843A0" w:rsidP="004843A0">
      <w:pPr>
        <w:jc w:val="both"/>
        <w:rPr>
          <w:b/>
        </w:rPr>
      </w:pPr>
      <w:r>
        <w:rPr>
          <w:b/>
        </w:rPr>
        <w:t>_____________________________________________________________________________</w:t>
      </w:r>
    </w:p>
    <w:p w:rsidR="004843A0" w:rsidRDefault="004843A0" w:rsidP="004843A0">
      <w:pPr>
        <w:jc w:val="both"/>
        <w:rPr>
          <w:b/>
        </w:rPr>
      </w:pPr>
    </w:p>
    <w:p w:rsidR="00BE2FE8" w:rsidRDefault="00BE2FE8" w:rsidP="00430C28">
      <w:pPr>
        <w:ind w:left="708"/>
        <w:jc w:val="both"/>
        <w:rPr>
          <w:b/>
        </w:rPr>
      </w:pPr>
    </w:p>
    <w:p w:rsidR="00BE2FE8" w:rsidRDefault="00BE2FE8" w:rsidP="00BE2FE8">
      <w:pPr>
        <w:jc w:val="both"/>
        <w:rPr>
          <w:b/>
        </w:rPr>
      </w:pPr>
      <w:r>
        <w:rPr>
          <w:b/>
        </w:rPr>
        <w:tab/>
        <w:t>I - ALGORITMOS DE DATA-MINING NO SS BI STUDIO</w:t>
      </w:r>
    </w:p>
    <w:p w:rsidR="00BE2FE8" w:rsidRDefault="00BE2FE8" w:rsidP="00BE2FE8">
      <w:pPr>
        <w:ind w:left="708"/>
        <w:jc w:val="both"/>
        <w:rPr>
          <w:b/>
        </w:rPr>
      </w:pPr>
    </w:p>
    <w:p w:rsidR="00BE2FE8" w:rsidRPr="00BE2FE8" w:rsidRDefault="00BE2FE8" w:rsidP="002E2B81">
      <w:pPr>
        <w:jc w:val="both"/>
      </w:pPr>
      <w:r w:rsidRPr="00BE2FE8">
        <w:t>O SS BI Studio implementa os seguintes algoritmos de data-mining:</w:t>
      </w:r>
    </w:p>
    <w:p w:rsidR="00BE2FE8" w:rsidRPr="00BE2FE8" w:rsidRDefault="00BE2FE8" w:rsidP="00BE2FE8">
      <w:pPr>
        <w:ind w:left="708"/>
        <w:jc w:val="both"/>
      </w:pPr>
    </w:p>
    <w:p w:rsidR="00BE2FE8" w:rsidRPr="00BE2FE8" w:rsidRDefault="00BE2FE8" w:rsidP="00BE2FE8">
      <w:pPr>
        <w:pStyle w:val="PargrafodaLista"/>
        <w:numPr>
          <w:ilvl w:val="0"/>
          <w:numId w:val="30"/>
        </w:numPr>
        <w:jc w:val="both"/>
      </w:pPr>
      <w:r w:rsidRPr="00BE2FE8">
        <w:t>Classification:</w:t>
      </w:r>
    </w:p>
    <w:p w:rsidR="00BE2FE8" w:rsidRPr="00BE2FE8" w:rsidRDefault="00BE2FE8" w:rsidP="00BE2FE8">
      <w:pPr>
        <w:pStyle w:val="PargrafodaLista"/>
        <w:numPr>
          <w:ilvl w:val="1"/>
          <w:numId w:val="30"/>
        </w:numPr>
        <w:jc w:val="both"/>
      </w:pPr>
      <w:r w:rsidRPr="00BE2FE8">
        <w:t>Decision Trees</w:t>
      </w:r>
    </w:p>
    <w:p w:rsidR="00BE2FE8" w:rsidRDefault="00BE2FE8" w:rsidP="00BE2FE8">
      <w:pPr>
        <w:pStyle w:val="PargrafodaLista"/>
        <w:numPr>
          <w:ilvl w:val="1"/>
          <w:numId w:val="30"/>
        </w:numPr>
        <w:jc w:val="both"/>
      </w:pPr>
      <w:r w:rsidRPr="00BE2FE8">
        <w:t>Naïve Bayes</w:t>
      </w:r>
    </w:p>
    <w:p w:rsidR="00572C00" w:rsidRDefault="00572C00" w:rsidP="0095293D">
      <w:pPr>
        <w:pStyle w:val="PargrafodaLista"/>
        <w:numPr>
          <w:ilvl w:val="1"/>
          <w:numId w:val="30"/>
        </w:numPr>
        <w:jc w:val="both"/>
      </w:pPr>
      <w:r>
        <w:t>Neural Networks</w:t>
      </w:r>
    </w:p>
    <w:p w:rsidR="00A20BB7" w:rsidRDefault="00A20BB7" w:rsidP="00A20BB7">
      <w:pPr>
        <w:pStyle w:val="PargrafodaLista"/>
        <w:numPr>
          <w:ilvl w:val="0"/>
          <w:numId w:val="30"/>
        </w:numPr>
        <w:jc w:val="both"/>
      </w:pPr>
      <w:r>
        <w:t>Microsoft Association (do tipo Apriori)</w:t>
      </w:r>
    </w:p>
    <w:p w:rsidR="00572C00" w:rsidRDefault="00572C00" w:rsidP="00267356">
      <w:pPr>
        <w:pStyle w:val="PargrafodaLista"/>
        <w:numPr>
          <w:ilvl w:val="0"/>
          <w:numId w:val="30"/>
        </w:numPr>
        <w:jc w:val="both"/>
      </w:pPr>
      <w:r>
        <w:t>Clustering:</w:t>
      </w:r>
    </w:p>
    <w:p w:rsidR="00BE2FE8" w:rsidRDefault="00267356" w:rsidP="00572C00">
      <w:pPr>
        <w:pStyle w:val="PargrafodaLista"/>
        <w:numPr>
          <w:ilvl w:val="1"/>
          <w:numId w:val="30"/>
        </w:numPr>
        <w:jc w:val="both"/>
      </w:pPr>
      <w:r>
        <w:t>Microsoft Clustering (</w:t>
      </w:r>
      <w:r w:rsidR="00572C00">
        <w:t xml:space="preserve">do tipo </w:t>
      </w:r>
      <w:r>
        <w:t>aglomerativo)</w:t>
      </w:r>
    </w:p>
    <w:p w:rsidR="00572C00" w:rsidRDefault="00572C00" w:rsidP="00572C00">
      <w:pPr>
        <w:pStyle w:val="PargrafodaLista"/>
        <w:numPr>
          <w:ilvl w:val="1"/>
          <w:numId w:val="30"/>
        </w:numPr>
        <w:jc w:val="both"/>
      </w:pPr>
      <w:r>
        <w:t>Microsoft Sequence Clustering (da Microsoft Research, detecta padrões de acções, p.e. sequências de links</w:t>
      </w:r>
      <w:r w:rsidR="0095293D">
        <w:t xml:space="preserve"> clicados</w:t>
      </w:r>
      <w:r>
        <w:t>)</w:t>
      </w:r>
    </w:p>
    <w:p w:rsidR="00572C00" w:rsidRDefault="00572C00" w:rsidP="0095293D">
      <w:pPr>
        <w:pStyle w:val="PargrafodaLista"/>
        <w:numPr>
          <w:ilvl w:val="0"/>
          <w:numId w:val="30"/>
        </w:numPr>
        <w:jc w:val="both"/>
      </w:pPr>
      <w:r>
        <w:t>Regress</w:t>
      </w:r>
      <w:r w:rsidR="00523648">
        <w:t>ion</w:t>
      </w:r>
      <w:r w:rsidR="0095293D">
        <w:t xml:space="preserve">: </w:t>
      </w:r>
      <w:r>
        <w:t xml:space="preserve">Microsoft Time Series (da Microsoft Research, permite a previsão de valores futuros, baseando-se em </w:t>
      </w:r>
      <w:r w:rsidR="000D5B2F">
        <w:t>“</w:t>
      </w:r>
      <w:r w:rsidR="005753B6" w:rsidRPr="005753B6">
        <w:rPr>
          <w:i/>
        </w:rPr>
        <w:t>autoregression trees</w:t>
      </w:r>
      <w:r w:rsidR="000D5B2F">
        <w:t>”</w:t>
      </w:r>
      <w:r>
        <w:t>)</w:t>
      </w:r>
    </w:p>
    <w:p w:rsidR="0095293D" w:rsidRDefault="0095293D" w:rsidP="0095293D">
      <w:pPr>
        <w:jc w:val="both"/>
      </w:pPr>
    </w:p>
    <w:p w:rsidR="0095293D" w:rsidRDefault="002E2B81" w:rsidP="0095293D">
      <w:pPr>
        <w:jc w:val="both"/>
      </w:pPr>
      <w:r>
        <w:t>A aplicação dos algoritmos aos datasets passa pela identificação da função das diversas colunas (campos), tais como:</w:t>
      </w:r>
    </w:p>
    <w:p w:rsidR="002E2B81" w:rsidRDefault="002E2B81" w:rsidP="0095293D">
      <w:pPr>
        <w:jc w:val="both"/>
      </w:pPr>
    </w:p>
    <w:p w:rsidR="002E2B81" w:rsidRPr="007C67F9" w:rsidRDefault="002E2B81" w:rsidP="002E2B81">
      <w:pPr>
        <w:pStyle w:val="PargrafodaLista"/>
        <w:numPr>
          <w:ilvl w:val="0"/>
          <w:numId w:val="31"/>
        </w:numPr>
        <w:jc w:val="both"/>
        <w:rPr>
          <w:i/>
          <w:lang w:val="en-US"/>
        </w:rPr>
      </w:pPr>
      <w:r w:rsidRPr="007C67F9">
        <w:rPr>
          <w:b/>
          <w:i/>
          <w:lang w:val="en-US"/>
        </w:rPr>
        <w:t>Key:</w:t>
      </w:r>
      <w:r w:rsidRPr="007C67F9">
        <w:rPr>
          <w:i/>
          <w:lang w:val="en-US"/>
        </w:rPr>
        <w:t xml:space="preserve"> The key is the unique identifier for a table or a dimension. The key is not used to uniquely identify records or members and it is not used by the data mining algorithm to predict values.</w:t>
      </w:r>
    </w:p>
    <w:p w:rsidR="002E2B81" w:rsidRPr="007C67F9" w:rsidRDefault="002E2B81" w:rsidP="002E2B81">
      <w:pPr>
        <w:pStyle w:val="PargrafodaLista"/>
        <w:numPr>
          <w:ilvl w:val="0"/>
          <w:numId w:val="31"/>
        </w:numPr>
        <w:jc w:val="both"/>
        <w:rPr>
          <w:i/>
          <w:lang w:val="en-US"/>
        </w:rPr>
      </w:pPr>
      <w:r w:rsidRPr="007C67F9">
        <w:rPr>
          <w:b/>
          <w:i/>
          <w:lang w:val="en-US"/>
        </w:rPr>
        <w:t>Input:</w:t>
      </w:r>
      <w:r w:rsidRPr="007C67F9">
        <w:rPr>
          <w:i/>
          <w:lang w:val="en-US"/>
        </w:rPr>
        <w:t xml:space="preserve"> Input columns are used by the data mining algorithm when making a prediction. The input values are the values that influence the prediction made by the algorithm.</w:t>
      </w:r>
    </w:p>
    <w:p w:rsidR="002E2B81" w:rsidRPr="007C67F9" w:rsidRDefault="002E2B81" w:rsidP="002E2B81">
      <w:pPr>
        <w:pStyle w:val="PargrafodaLista"/>
        <w:numPr>
          <w:ilvl w:val="0"/>
          <w:numId w:val="31"/>
        </w:numPr>
        <w:jc w:val="both"/>
        <w:rPr>
          <w:i/>
          <w:lang w:val="en-US"/>
        </w:rPr>
      </w:pPr>
      <w:r w:rsidRPr="007C67F9">
        <w:rPr>
          <w:b/>
          <w:i/>
          <w:lang w:val="en-US"/>
        </w:rPr>
        <w:t xml:space="preserve">Predict: </w:t>
      </w:r>
      <w:r w:rsidRPr="007C67F9">
        <w:rPr>
          <w:i/>
          <w:lang w:val="en-US"/>
        </w:rPr>
        <w:t>A predict is a data column whose value is being predicted by the data mining algorithm. This column can also be used as an input column. If data column A and data column B are both predict, then data column A will serve as an input when the algorithm is predicting data column B, and vice versa.</w:t>
      </w:r>
    </w:p>
    <w:p w:rsidR="002E2B81" w:rsidRPr="007C67F9" w:rsidRDefault="002E2B81" w:rsidP="00DF4F1D">
      <w:pPr>
        <w:pStyle w:val="PargrafodaLista"/>
        <w:numPr>
          <w:ilvl w:val="0"/>
          <w:numId w:val="31"/>
        </w:numPr>
        <w:jc w:val="both"/>
        <w:rPr>
          <w:b/>
          <w:i/>
          <w:lang w:val="en-US"/>
        </w:rPr>
      </w:pPr>
      <w:r w:rsidRPr="007C67F9">
        <w:rPr>
          <w:b/>
          <w:i/>
          <w:lang w:val="en-US"/>
        </w:rPr>
        <w:t>Predict Only:</w:t>
      </w:r>
      <w:r w:rsidRPr="007C67F9">
        <w:rPr>
          <w:i/>
          <w:lang w:val="en-US"/>
        </w:rPr>
        <w:t xml:space="preserve"> A predict only is a data column whose value is being predicted by the data mining algorithm. This column cannot be used as an input column when predicting other columns.</w:t>
      </w:r>
    </w:p>
    <w:p w:rsidR="0095293D" w:rsidRPr="007C67F9" w:rsidRDefault="002E2B81" w:rsidP="002E2B81">
      <w:pPr>
        <w:pStyle w:val="PargrafodaLista"/>
        <w:numPr>
          <w:ilvl w:val="0"/>
          <w:numId w:val="31"/>
        </w:numPr>
        <w:jc w:val="both"/>
        <w:rPr>
          <w:i/>
          <w:lang w:val="en-US"/>
        </w:rPr>
      </w:pPr>
      <w:r w:rsidRPr="007C67F9">
        <w:rPr>
          <w:b/>
          <w:i/>
          <w:lang w:val="en-US"/>
        </w:rPr>
        <w:t>Ignore:</w:t>
      </w:r>
      <w:r w:rsidRPr="007C67F9">
        <w:rPr>
          <w:i/>
          <w:lang w:val="en-US"/>
        </w:rPr>
        <w:t xml:space="preserve"> This data column is not used by the data mining algorithm.</w:t>
      </w:r>
    </w:p>
    <w:p w:rsidR="00F83A83" w:rsidRPr="007C67F9" w:rsidRDefault="00F83A83" w:rsidP="00F83A83">
      <w:pPr>
        <w:pStyle w:val="PargrafodaLista"/>
        <w:numPr>
          <w:ilvl w:val="0"/>
          <w:numId w:val="31"/>
        </w:numPr>
        <w:jc w:val="both"/>
        <w:rPr>
          <w:i/>
          <w:lang w:val="en-US"/>
        </w:rPr>
      </w:pPr>
      <w:r w:rsidRPr="007C67F9">
        <w:rPr>
          <w:b/>
          <w:i/>
          <w:lang w:val="en-US"/>
        </w:rPr>
        <w:t xml:space="preserve">Cube Slice: </w:t>
      </w:r>
      <w:r w:rsidRPr="007C67F9">
        <w:rPr>
          <w:i/>
          <w:lang w:val="en-US"/>
        </w:rPr>
        <w:t>The cube slice enables us to specify an expression that divides the cube into two parts. The portion of the data that satisfies the expression is fed into the data mining algorithm for training. The rest of the data will be testing data set.</w:t>
      </w:r>
    </w:p>
    <w:p w:rsidR="00BE2FE8" w:rsidRPr="007C67F9" w:rsidRDefault="00BE2FE8" w:rsidP="00BE2FE8">
      <w:pPr>
        <w:ind w:left="708"/>
        <w:jc w:val="both"/>
        <w:rPr>
          <w:lang w:val="en-US"/>
        </w:rPr>
      </w:pPr>
    </w:p>
    <w:p w:rsidR="00BE2FE8" w:rsidRPr="007C67F9" w:rsidRDefault="00BE2FE8" w:rsidP="00BE2FE8">
      <w:pPr>
        <w:ind w:left="708"/>
        <w:jc w:val="both"/>
        <w:rPr>
          <w:b/>
          <w:lang w:val="en-US"/>
        </w:rPr>
      </w:pPr>
    </w:p>
    <w:p w:rsidR="00783769" w:rsidRPr="007C67F9" w:rsidRDefault="00783769" w:rsidP="00BE2FE8">
      <w:pPr>
        <w:ind w:left="708"/>
        <w:jc w:val="both"/>
        <w:rPr>
          <w:b/>
          <w:lang w:val="en-US"/>
        </w:rPr>
      </w:pPr>
    </w:p>
    <w:p w:rsidR="00783769" w:rsidRPr="007C67F9" w:rsidRDefault="00783769" w:rsidP="00BE2FE8">
      <w:pPr>
        <w:ind w:left="708"/>
        <w:jc w:val="both"/>
        <w:rPr>
          <w:b/>
          <w:lang w:val="en-US"/>
        </w:rPr>
      </w:pPr>
    </w:p>
    <w:p w:rsidR="00783769" w:rsidRPr="007C67F9" w:rsidRDefault="00783769" w:rsidP="00BE2FE8">
      <w:pPr>
        <w:ind w:left="708"/>
        <w:jc w:val="both"/>
        <w:rPr>
          <w:b/>
          <w:lang w:val="en-US"/>
        </w:rPr>
      </w:pPr>
    </w:p>
    <w:p w:rsidR="00067C00" w:rsidRDefault="00067C00" w:rsidP="00067C00">
      <w:pPr>
        <w:jc w:val="both"/>
        <w:rPr>
          <w:b/>
        </w:rPr>
      </w:pPr>
      <w:r w:rsidRPr="007C67F9">
        <w:rPr>
          <w:b/>
          <w:lang w:val="en-US"/>
        </w:rPr>
        <w:lastRenderedPageBreak/>
        <w:tab/>
      </w:r>
      <w:r>
        <w:rPr>
          <w:b/>
        </w:rPr>
        <w:t xml:space="preserve">II - </w:t>
      </w:r>
      <w:r w:rsidR="00575ED7">
        <w:rPr>
          <w:b/>
        </w:rPr>
        <w:t>APLICAÇÃO DE UM ALGORITMO DE DATA-MINING</w:t>
      </w:r>
    </w:p>
    <w:p w:rsidR="00E77BB9" w:rsidRPr="001C78BD" w:rsidRDefault="00E77BB9" w:rsidP="00E77BB9">
      <w:pPr>
        <w:ind w:left="708"/>
        <w:jc w:val="both"/>
        <w:rPr>
          <w:b/>
          <w:color w:val="FF0000"/>
        </w:rPr>
      </w:pPr>
      <w:r>
        <w:rPr>
          <w:b/>
          <w:color w:val="FF0000"/>
        </w:rPr>
        <w:t xml:space="preserve">Database: </w:t>
      </w:r>
      <w:r w:rsidRPr="001C78BD">
        <w:rPr>
          <w:b/>
          <w:color w:val="FF0000"/>
        </w:rPr>
        <w:t>MaxMin</w:t>
      </w:r>
      <w:r w:rsidR="007D1EBF">
        <w:rPr>
          <w:b/>
          <w:color w:val="FF0000"/>
        </w:rPr>
        <w:t>Sales</w:t>
      </w:r>
      <w:r w:rsidRPr="001C78BD">
        <w:rPr>
          <w:b/>
          <w:color w:val="FF0000"/>
        </w:rPr>
        <w:t>DM</w:t>
      </w:r>
    </w:p>
    <w:p w:rsidR="00067C00" w:rsidRDefault="00067C00" w:rsidP="00BE2FE8">
      <w:pPr>
        <w:ind w:left="708"/>
        <w:jc w:val="both"/>
        <w:rPr>
          <w:b/>
        </w:rPr>
      </w:pPr>
    </w:p>
    <w:p w:rsidR="007D1EBF" w:rsidRDefault="007D1EBF" w:rsidP="00BE2FE8">
      <w:pPr>
        <w:ind w:left="708"/>
        <w:jc w:val="both"/>
        <w:rPr>
          <w:b/>
        </w:rPr>
      </w:pPr>
      <w:r>
        <w:rPr>
          <w:b/>
        </w:rPr>
        <w:t xml:space="preserve">1. Preparação </w:t>
      </w:r>
    </w:p>
    <w:p w:rsidR="007D1EBF" w:rsidRDefault="007D1EBF" w:rsidP="00BE2FE8">
      <w:pPr>
        <w:ind w:left="708"/>
        <w:jc w:val="both"/>
        <w:rPr>
          <w:b/>
        </w:rPr>
      </w:pPr>
    </w:p>
    <w:p w:rsidR="007D1EBF" w:rsidRDefault="007D1EBF" w:rsidP="007D1EBF">
      <w:pPr>
        <w:pStyle w:val="PargrafodaLista"/>
        <w:numPr>
          <w:ilvl w:val="0"/>
          <w:numId w:val="1"/>
        </w:numPr>
        <w:jc w:val="both"/>
      </w:pPr>
      <w:r>
        <w:t>Entrar no Management Studio, criar a base de dados MaxMinSalesDM_ComDados.</w:t>
      </w:r>
    </w:p>
    <w:p w:rsidR="007D1EBF" w:rsidRDefault="007D1EBF" w:rsidP="007D1EBF">
      <w:pPr>
        <w:pStyle w:val="PargrafodaLista"/>
        <w:numPr>
          <w:ilvl w:val="0"/>
          <w:numId w:val="1"/>
        </w:numPr>
        <w:jc w:val="both"/>
      </w:pPr>
      <w:r>
        <w:t>Descompactar o backup da base de dados MaxMinSalesDM e repô-l</w:t>
      </w:r>
      <w:r w:rsidR="00AA0545">
        <w:t xml:space="preserve">a na base de dados agora criada </w:t>
      </w:r>
      <w:r w:rsidR="00AA0545" w:rsidRPr="000664CF">
        <w:rPr>
          <w:b/>
        </w:rPr>
        <w:t>ou</w:t>
      </w:r>
      <w:r w:rsidR="00AA0545">
        <w:t xml:space="preserve"> fazer o Import do ficheiro Excel Customer.xls </w:t>
      </w:r>
      <w:r w:rsidR="00876B18">
        <w:t xml:space="preserve">para uma tabela </w:t>
      </w:r>
      <w:r w:rsidR="00876B18" w:rsidRPr="00876B18">
        <w:rPr>
          <w:b/>
          <w:i/>
        </w:rPr>
        <w:t>customers</w:t>
      </w:r>
      <w:r w:rsidR="00876B18">
        <w:t xml:space="preserve">, </w:t>
      </w:r>
      <w:r w:rsidR="00AA0545">
        <w:t>consoante o que for fornecido</w:t>
      </w:r>
      <w:r w:rsidR="000664CF">
        <w:t>. Se fez importação da tabela a partir de Excel, tem de marcar agora manualmente, na opção Design da tabela, a sua chave primária no campo PK_Customer_Name;</w:t>
      </w:r>
    </w:p>
    <w:p w:rsidR="00DB0948" w:rsidRDefault="00DB0948" w:rsidP="007D1EBF">
      <w:pPr>
        <w:pStyle w:val="PargrafodaLista"/>
        <w:numPr>
          <w:ilvl w:val="0"/>
          <w:numId w:val="1"/>
        </w:numPr>
        <w:jc w:val="both"/>
      </w:pPr>
      <w:r>
        <w:t xml:space="preserve">Entrar no BI Studio e </w:t>
      </w:r>
      <w:r w:rsidR="00563DB1">
        <w:t>criar</w:t>
      </w:r>
      <w:r w:rsidR="00DE560F">
        <w:t xml:space="preserve"> o projecto MaxMinSalesDM;</w:t>
      </w:r>
    </w:p>
    <w:p w:rsidR="00DB0948" w:rsidRDefault="00563DB1" w:rsidP="007D1EBF">
      <w:pPr>
        <w:pStyle w:val="PargrafodaLista"/>
        <w:numPr>
          <w:ilvl w:val="0"/>
          <w:numId w:val="1"/>
        </w:numPr>
        <w:jc w:val="both"/>
      </w:pPr>
      <w:r>
        <w:t>Criar uma</w:t>
      </w:r>
      <w:r w:rsidR="00DB0948">
        <w:t xml:space="preserve"> DataSource pa</w:t>
      </w:r>
      <w:r w:rsidR="00D32ABB">
        <w:t xml:space="preserve">ra a base de dados </w:t>
      </w:r>
      <w:r w:rsidR="0060336B">
        <w:t>criada</w:t>
      </w:r>
      <w:r w:rsidR="00D32ABB">
        <w:t xml:space="preserve"> em 2</w:t>
      </w:r>
      <w:r w:rsidR="00DE560F">
        <w:t>;</w:t>
      </w:r>
    </w:p>
    <w:p w:rsidR="0048521D" w:rsidRDefault="0048521D" w:rsidP="0048521D">
      <w:pPr>
        <w:jc w:val="both"/>
      </w:pPr>
    </w:p>
    <w:p w:rsidR="0048521D" w:rsidRDefault="0048521D" w:rsidP="0048521D">
      <w:pPr>
        <w:jc w:val="both"/>
      </w:pPr>
      <w:r>
        <w:rPr>
          <w:noProof/>
          <w:lang w:eastAsia="pt-PT"/>
        </w:rPr>
        <w:drawing>
          <wp:inline distT="0" distB="0" distL="0" distR="0">
            <wp:extent cx="5391785" cy="332105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91785" cy="3321050"/>
                    </a:xfrm>
                    <a:prstGeom prst="rect">
                      <a:avLst/>
                    </a:prstGeom>
                    <a:noFill/>
                    <a:ln w="9525">
                      <a:noFill/>
                      <a:miter lim="800000"/>
                      <a:headEnd/>
                      <a:tailEnd/>
                    </a:ln>
                  </pic:spPr>
                </pic:pic>
              </a:graphicData>
            </a:graphic>
          </wp:inline>
        </w:drawing>
      </w:r>
    </w:p>
    <w:p w:rsidR="0048521D" w:rsidRDefault="0048521D" w:rsidP="0048521D">
      <w:pPr>
        <w:jc w:val="both"/>
      </w:pPr>
    </w:p>
    <w:p w:rsidR="0048521D" w:rsidRDefault="0048521D" w:rsidP="0048521D">
      <w:pPr>
        <w:jc w:val="both"/>
      </w:pPr>
    </w:p>
    <w:p w:rsidR="00D32ABB" w:rsidRPr="00876B18" w:rsidRDefault="00563DB1" w:rsidP="007D1EBF">
      <w:pPr>
        <w:pStyle w:val="PargrafodaLista"/>
        <w:numPr>
          <w:ilvl w:val="0"/>
          <w:numId w:val="1"/>
        </w:numPr>
        <w:jc w:val="both"/>
      </w:pPr>
      <w:r w:rsidRPr="00876B18">
        <w:t xml:space="preserve">Criar uma datasourceview </w:t>
      </w:r>
      <w:r w:rsidR="00876B18" w:rsidRPr="00876B18">
        <w:t xml:space="preserve">composta apenas pela tabela </w:t>
      </w:r>
      <w:r w:rsidR="00876B18" w:rsidRPr="00876B18">
        <w:rPr>
          <w:b/>
          <w:i/>
        </w:rPr>
        <w:t>customers</w:t>
      </w:r>
      <w:r w:rsidR="00876B18" w:rsidRPr="00876B18">
        <w:t xml:space="preserve"> </w:t>
      </w:r>
      <w:r w:rsidR="00DE560F">
        <w:t>criada em 2.</w:t>
      </w:r>
    </w:p>
    <w:p w:rsidR="007D1EBF" w:rsidRDefault="007D1EBF" w:rsidP="00BE2FE8">
      <w:pPr>
        <w:ind w:left="360"/>
      </w:pPr>
    </w:p>
    <w:p w:rsidR="00563DB1" w:rsidRDefault="00563DB1" w:rsidP="00BE2FE8">
      <w:pPr>
        <w:ind w:left="360"/>
      </w:pPr>
    </w:p>
    <w:p w:rsidR="007D1EBF" w:rsidRDefault="007D1EBF" w:rsidP="007D1EBF">
      <w:pPr>
        <w:ind w:left="708"/>
        <w:jc w:val="both"/>
        <w:rPr>
          <w:b/>
        </w:rPr>
      </w:pPr>
      <w:r>
        <w:rPr>
          <w:b/>
        </w:rPr>
        <w:t>2. Data-Mining</w:t>
      </w:r>
      <w:r w:rsidR="00BF5DFE">
        <w:rPr>
          <w:b/>
        </w:rPr>
        <w:t>: Construção d</w:t>
      </w:r>
      <w:r w:rsidR="0067538B">
        <w:rPr>
          <w:b/>
        </w:rPr>
        <w:t>e</w:t>
      </w:r>
      <w:r w:rsidR="00BF5DFE">
        <w:rPr>
          <w:b/>
        </w:rPr>
        <w:t xml:space="preserve"> Modelos</w:t>
      </w:r>
      <w:r w:rsidR="0067538B">
        <w:rPr>
          <w:b/>
        </w:rPr>
        <w:t xml:space="preserve"> de Classificação e Clustering</w:t>
      </w:r>
    </w:p>
    <w:p w:rsidR="007D1EBF" w:rsidRDefault="007D1EBF" w:rsidP="00BE2FE8">
      <w:pPr>
        <w:ind w:left="360"/>
      </w:pPr>
    </w:p>
    <w:p w:rsidR="007D1EBF" w:rsidRPr="007C67F9" w:rsidRDefault="007D1EBF" w:rsidP="007D1EBF">
      <w:pPr>
        <w:autoSpaceDE w:val="0"/>
        <w:autoSpaceDN w:val="0"/>
        <w:adjustRightInd w:val="0"/>
        <w:rPr>
          <w:rFonts w:ascii="Arial" w:hAnsi="Arial" w:cs="Arial"/>
          <w:bCs/>
          <w:sz w:val="20"/>
          <w:szCs w:val="20"/>
          <w:lang w:val="en-US"/>
        </w:rPr>
      </w:pPr>
      <w:r w:rsidRPr="007D1EBF">
        <w:rPr>
          <w:rFonts w:ascii="Arial" w:hAnsi="Arial" w:cs="Arial"/>
          <w:bCs/>
          <w:sz w:val="20"/>
          <w:szCs w:val="20"/>
        </w:rPr>
        <w:tab/>
      </w:r>
      <w:r w:rsidRPr="007C67F9">
        <w:rPr>
          <w:rFonts w:ascii="Arial" w:hAnsi="Arial" w:cs="Arial"/>
          <w:bCs/>
          <w:sz w:val="20"/>
          <w:szCs w:val="20"/>
          <w:lang w:val="en-US"/>
        </w:rPr>
        <w:t>Problema:</w:t>
      </w:r>
    </w:p>
    <w:p w:rsidR="007D1EBF" w:rsidRPr="007C67F9" w:rsidRDefault="007D1EBF" w:rsidP="007D1EBF">
      <w:pPr>
        <w:autoSpaceDE w:val="0"/>
        <w:autoSpaceDN w:val="0"/>
        <w:adjustRightInd w:val="0"/>
        <w:rPr>
          <w:rFonts w:ascii="Arial" w:hAnsi="Arial" w:cs="Arial"/>
          <w:b/>
          <w:bCs/>
          <w:sz w:val="20"/>
          <w:szCs w:val="20"/>
          <w:lang w:val="en-US"/>
        </w:rPr>
      </w:pPr>
    </w:p>
    <w:p w:rsidR="007D1EBF" w:rsidRPr="007C67F9" w:rsidRDefault="007D1EBF" w:rsidP="007D1EBF">
      <w:pPr>
        <w:jc w:val="both"/>
        <w:rPr>
          <w:i/>
          <w:lang w:val="en-US"/>
        </w:rPr>
      </w:pPr>
      <w:r w:rsidRPr="007C67F9">
        <w:rPr>
          <w:i/>
          <w:lang w:val="en-US"/>
        </w:rPr>
        <w:tab/>
        <w:t xml:space="preserve">The Maximum Miniatures Marketing Department wants to do a targeted mailing promoting the Mythic World line of figurines. Previous research has shown that the buyers of the Mythic World line of products do not have any children living at home. Unfortunately, the list </w:t>
      </w:r>
      <w:r w:rsidR="000975BA" w:rsidRPr="007C67F9">
        <w:rPr>
          <w:i/>
          <w:lang w:val="en-US"/>
        </w:rPr>
        <w:t xml:space="preserve">of people (potencial costumers) </w:t>
      </w:r>
      <w:r w:rsidRPr="007C67F9">
        <w:rPr>
          <w:i/>
          <w:lang w:val="en-US"/>
        </w:rPr>
        <w:t>does not include the number of children living at home, but it does include the following facts about each:</w:t>
      </w:r>
    </w:p>
    <w:p w:rsidR="007D1EBF" w:rsidRPr="007C67F9" w:rsidRDefault="007D1EBF" w:rsidP="007D1EBF">
      <w:pPr>
        <w:jc w:val="both"/>
        <w:rPr>
          <w:i/>
          <w:lang w:val="en-US"/>
        </w:rPr>
      </w:pPr>
    </w:p>
    <w:p w:rsidR="007D1EBF" w:rsidRPr="00575ED7" w:rsidRDefault="007D1EBF" w:rsidP="007D1EBF">
      <w:pPr>
        <w:pStyle w:val="PargrafodaLista"/>
        <w:numPr>
          <w:ilvl w:val="0"/>
          <w:numId w:val="33"/>
        </w:numPr>
        <w:jc w:val="both"/>
        <w:rPr>
          <w:i/>
        </w:rPr>
      </w:pPr>
      <w:r w:rsidRPr="00575ED7">
        <w:rPr>
          <w:i/>
        </w:rPr>
        <w:t>Number of cars owned</w:t>
      </w:r>
    </w:p>
    <w:p w:rsidR="007D1EBF" w:rsidRPr="00575ED7" w:rsidRDefault="007D1EBF" w:rsidP="007D1EBF">
      <w:pPr>
        <w:pStyle w:val="PargrafodaLista"/>
        <w:numPr>
          <w:ilvl w:val="0"/>
          <w:numId w:val="33"/>
        </w:numPr>
        <w:jc w:val="both"/>
        <w:rPr>
          <w:i/>
        </w:rPr>
      </w:pPr>
      <w:r w:rsidRPr="00575ED7">
        <w:rPr>
          <w:i/>
        </w:rPr>
        <w:t>Marital status</w:t>
      </w:r>
    </w:p>
    <w:p w:rsidR="007D1EBF" w:rsidRPr="007C67F9" w:rsidRDefault="007D1EBF" w:rsidP="007D1EBF">
      <w:pPr>
        <w:pStyle w:val="PargrafodaLista"/>
        <w:numPr>
          <w:ilvl w:val="0"/>
          <w:numId w:val="33"/>
        </w:numPr>
        <w:jc w:val="both"/>
        <w:rPr>
          <w:i/>
          <w:lang w:val="en-US"/>
        </w:rPr>
      </w:pPr>
      <w:r w:rsidRPr="007C67F9">
        <w:rPr>
          <w:i/>
          <w:lang w:val="en-US"/>
        </w:rPr>
        <w:t>Whether the address is a rental property or occupied by the owner</w:t>
      </w:r>
    </w:p>
    <w:p w:rsidR="007D1EBF" w:rsidRPr="007C67F9" w:rsidRDefault="007D1EBF" w:rsidP="007D1EBF">
      <w:pPr>
        <w:jc w:val="both"/>
        <w:rPr>
          <w:i/>
          <w:lang w:val="en-US"/>
        </w:rPr>
      </w:pPr>
    </w:p>
    <w:p w:rsidR="00265873" w:rsidRPr="007C67F9" w:rsidRDefault="007D1EBF" w:rsidP="007D1EBF">
      <w:pPr>
        <w:jc w:val="both"/>
        <w:rPr>
          <w:i/>
          <w:lang w:val="en-US"/>
        </w:rPr>
      </w:pPr>
      <w:r w:rsidRPr="007C67F9">
        <w:rPr>
          <w:i/>
          <w:lang w:val="en-US"/>
        </w:rPr>
        <w:tab/>
        <w:t xml:space="preserve">The Marketing Department would like to find a way, using </w:t>
      </w:r>
      <w:r w:rsidR="00265873" w:rsidRPr="007C67F9">
        <w:rPr>
          <w:i/>
          <w:lang w:val="en-US"/>
        </w:rPr>
        <w:t>these 3</w:t>
      </w:r>
      <w:r w:rsidRPr="007C67F9">
        <w:rPr>
          <w:i/>
          <w:lang w:val="en-US"/>
        </w:rPr>
        <w:t xml:space="preserve"> facts</w:t>
      </w:r>
      <w:r w:rsidR="00265873" w:rsidRPr="007C67F9">
        <w:rPr>
          <w:i/>
          <w:lang w:val="en-US"/>
        </w:rPr>
        <w:t xml:space="preserve"> </w:t>
      </w:r>
      <w:r w:rsidRPr="007C67F9">
        <w:rPr>
          <w:i/>
          <w:lang w:val="en-US"/>
        </w:rPr>
        <w:t>and the information known about current customers</w:t>
      </w:r>
      <w:r w:rsidR="00265873" w:rsidRPr="007C67F9">
        <w:rPr>
          <w:i/>
          <w:lang w:val="en-US"/>
        </w:rPr>
        <w:t xml:space="preserve"> (that does have the information about the number of children living at home)</w:t>
      </w:r>
      <w:r w:rsidRPr="007C67F9">
        <w:rPr>
          <w:i/>
          <w:lang w:val="en-US"/>
        </w:rPr>
        <w:t xml:space="preserve">, to predict which </w:t>
      </w:r>
      <w:r w:rsidR="00265873" w:rsidRPr="007C67F9">
        <w:rPr>
          <w:i/>
          <w:lang w:val="en-US"/>
        </w:rPr>
        <w:t>people</w:t>
      </w:r>
      <w:r w:rsidRPr="007C67F9">
        <w:rPr>
          <w:i/>
          <w:lang w:val="en-US"/>
        </w:rPr>
        <w:t xml:space="preserve"> </w:t>
      </w:r>
      <w:r w:rsidR="00381E9F">
        <w:rPr>
          <w:i/>
          <w:lang w:val="en-US"/>
        </w:rPr>
        <w:t xml:space="preserve">possibly </w:t>
      </w:r>
      <w:r w:rsidRPr="007C67F9">
        <w:rPr>
          <w:i/>
          <w:lang w:val="en-US"/>
        </w:rPr>
        <w:t xml:space="preserve">have </w:t>
      </w:r>
      <w:r w:rsidR="00381E9F">
        <w:rPr>
          <w:i/>
          <w:lang w:val="en-US"/>
        </w:rPr>
        <w:t xml:space="preserve">more children </w:t>
      </w:r>
      <w:r w:rsidRPr="007C67F9">
        <w:rPr>
          <w:i/>
          <w:lang w:val="en-US"/>
        </w:rPr>
        <w:t>living at home</w:t>
      </w:r>
      <w:r w:rsidR="00381E9F">
        <w:rPr>
          <w:i/>
          <w:lang w:val="en-US"/>
        </w:rPr>
        <w:t xml:space="preserve"> then the registered value</w:t>
      </w:r>
      <w:r w:rsidRPr="007C67F9">
        <w:rPr>
          <w:i/>
          <w:lang w:val="en-US"/>
        </w:rPr>
        <w:t xml:space="preserve">. The mailing will then be sent only to those </w:t>
      </w:r>
      <w:r w:rsidR="00381E9F">
        <w:rPr>
          <w:i/>
          <w:lang w:val="en-US"/>
        </w:rPr>
        <w:t>customers as they are potential customers for Christmas gifts</w:t>
      </w:r>
      <w:r w:rsidRPr="007C67F9">
        <w:rPr>
          <w:i/>
          <w:lang w:val="en-US"/>
        </w:rPr>
        <w:t xml:space="preserve">. </w:t>
      </w:r>
    </w:p>
    <w:p w:rsidR="007D1EBF" w:rsidRPr="007C67F9" w:rsidRDefault="007D1EBF" w:rsidP="007D1EBF">
      <w:pPr>
        <w:ind w:left="708"/>
        <w:jc w:val="both"/>
        <w:rPr>
          <w:b/>
          <w:lang w:val="en-US"/>
        </w:rPr>
      </w:pPr>
    </w:p>
    <w:p w:rsidR="007D1EBF" w:rsidRPr="007C67F9" w:rsidRDefault="007D1EBF" w:rsidP="00BE2FE8">
      <w:pPr>
        <w:ind w:left="360"/>
        <w:rPr>
          <w:lang w:val="en-US"/>
        </w:rPr>
      </w:pPr>
    </w:p>
    <w:p w:rsidR="00BE2FE8" w:rsidRDefault="00E77BB9" w:rsidP="007D1EBF">
      <w:pPr>
        <w:pStyle w:val="PargrafodaLista"/>
        <w:numPr>
          <w:ilvl w:val="0"/>
          <w:numId w:val="34"/>
        </w:numPr>
        <w:jc w:val="both"/>
      </w:pPr>
      <w:r>
        <w:t>Trata-se de uma tarefa de classificação. Algoritmos disponíveis: Decision Tree, Naive Bayes, Neural Network</w:t>
      </w:r>
      <w:r w:rsidR="00D53DE4">
        <w:t>. Vamos usar todos eles (e ainda um de clustering).</w:t>
      </w:r>
    </w:p>
    <w:p w:rsidR="00C62543" w:rsidRPr="007C67F9" w:rsidRDefault="00C62543" w:rsidP="007D1EBF">
      <w:pPr>
        <w:pStyle w:val="PargrafodaLista"/>
        <w:numPr>
          <w:ilvl w:val="0"/>
          <w:numId w:val="34"/>
        </w:numPr>
        <w:jc w:val="both"/>
        <w:rPr>
          <w:i/>
          <w:lang w:val="en-US"/>
        </w:rPr>
      </w:pPr>
      <w:r w:rsidRPr="00FA65C7">
        <w:t>No Solution Explorer, criar uma nova Mining Structure</w:t>
      </w:r>
      <w:r w:rsidR="002463AF" w:rsidRPr="00FA65C7">
        <w:t xml:space="preserve">. </w:t>
      </w:r>
      <w:r w:rsidR="002463AF" w:rsidRPr="007C67F9">
        <w:rPr>
          <w:lang w:val="en-US"/>
        </w:rPr>
        <w:t xml:space="preserve">Seleccionar “from existing </w:t>
      </w:r>
      <w:r w:rsidR="00563DB1" w:rsidRPr="007C67F9">
        <w:rPr>
          <w:lang w:val="en-US"/>
        </w:rPr>
        <w:t>databse or datawarehouse</w:t>
      </w:r>
      <w:r w:rsidR="002463AF" w:rsidRPr="007C67F9">
        <w:rPr>
          <w:lang w:val="en-US"/>
        </w:rPr>
        <w:t>”.</w:t>
      </w:r>
      <w:r w:rsidRPr="007C67F9">
        <w:rPr>
          <w:lang w:val="en-US"/>
        </w:rPr>
        <w:t xml:space="preserve"> </w:t>
      </w:r>
      <w:r w:rsidRPr="007C67F9">
        <w:rPr>
          <w:i/>
          <w:lang w:val="en-US"/>
        </w:rPr>
        <w:t>(N</w:t>
      </w:r>
      <w:r w:rsidR="002463AF" w:rsidRPr="007C67F9">
        <w:rPr>
          <w:i/>
          <w:lang w:val="en-US"/>
        </w:rPr>
        <w:t>OTA</w:t>
      </w:r>
      <w:r w:rsidRPr="007C67F9">
        <w:rPr>
          <w:i/>
          <w:lang w:val="en-US"/>
        </w:rPr>
        <w:t>: Data Mining Structures can use both relational databases and OLAP cubes for data. We could just as easily have used the MaxMinSalesDM relational database as the source for this cube. Relational databases designed for transactional operations, rather than for a data mart, can also be used)</w:t>
      </w:r>
    </w:p>
    <w:p w:rsidR="005A6DE8" w:rsidRDefault="005A6DE8" w:rsidP="007D1EBF">
      <w:pPr>
        <w:pStyle w:val="PargrafodaLista"/>
        <w:numPr>
          <w:ilvl w:val="0"/>
          <w:numId w:val="34"/>
        </w:numPr>
        <w:jc w:val="both"/>
      </w:pPr>
      <w:r>
        <w:t xml:space="preserve">Escolha, na datasourceview, a tabela </w:t>
      </w:r>
      <w:r w:rsidR="000664CF" w:rsidRPr="000664CF">
        <w:rPr>
          <w:i/>
        </w:rPr>
        <w:t>customers</w:t>
      </w:r>
      <w:r>
        <w:t xml:space="preserve"> (que fornecerá os exemplos de treino para os modelos) </w:t>
      </w:r>
    </w:p>
    <w:p w:rsidR="002C0ACB" w:rsidRDefault="00B203C6" w:rsidP="007D1EBF">
      <w:pPr>
        <w:pStyle w:val="PargrafodaLista"/>
        <w:numPr>
          <w:ilvl w:val="0"/>
          <w:numId w:val="34"/>
        </w:numPr>
        <w:jc w:val="both"/>
      </w:pPr>
      <w:r>
        <w:t>Escolha o modelo Decision Tree</w:t>
      </w:r>
      <w:r w:rsidR="006C193F">
        <w:t>. Clique Next</w:t>
      </w:r>
      <w:r w:rsidR="00563DB1">
        <w:t xml:space="preserve"> e siga o wizard</w:t>
      </w:r>
      <w:r w:rsidR="0071786F">
        <w:t xml:space="preserve">: </w:t>
      </w:r>
    </w:p>
    <w:p w:rsidR="002C0ACB" w:rsidRDefault="002C0ACB" w:rsidP="002C0ACB">
      <w:pPr>
        <w:pStyle w:val="PargrafodaLista"/>
        <w:numPr>
          <w:ilvl w:val="1"/>
          <w:numId w:val="34"/>
        </w:numPr>
        <w:jc w:val="both"/>
      </w:pPr>
      <w:r>
        <w:t>E</w:t>
      </w:r>
      <w:r w:rsidR="0071786F">
        <w:t>scolha como Predict a coluna Num_Children_At_Home.</w:t>
      </w:r>
      <w:r w:rsidR="00563DB1">
        <w:t xml:space="preserve"> </w:t>
      </w:r>
    </w:p>
    <w:p w:rsidR="002C0ACB" w:rsidRDefault="002C0ACB" w:rsidP="002C0ACB">
      <w:pPr>
        <w:pStyle w:val="PargrafodaLista"/>
        <w:numPr>
          <w:ilvl w:val="1"/>
          <w:numId w:val="34"/>
        </w:numPr>
        <w:jc w:val="both"/>
      </w:pPr>
      <w:r>
        <w:t>A chave primária deverá ser proposta automaticamente como PK_Customer_Name. Se não estiver marcada, faça-o manualmente</w:t>
      </w:r>
    </w:p>
    <w:p w:rsidR="00144CE8" w:rsidRDefault="002C0ACB" w:rsidP="002C0ACB">
      <w:pPr>
        <w:pStyle w:val="PargrafodaLista"/>
        <w:numPr>
          <w:ilvl w:val="1"/>
          <w:numId w:val="34"/>
        </w:numPr>
        <w:jc w:val="both"/>
      </w:pPr>
      <w:r>
        <w:t>Clique no botão Suggest. Compreenda as sugestões de colunas do input dadas pelo sistema. E</w:t>
      </w:r>
      <w:r w:rsidR="0071786F">
        <w:t>scolha como</w:t>
      </w:r>
      <w:r w:rsidR="00563DB1">
        <w:t xml:space="preserve"> inputs</w:t>
      </w:r>
      <w:r>
        <w:t xml:space="preserve"> apenas</w:t>
      </w:r>
      <w:r w:rsidR="00563DB1">
        <w:t>: num_cars owned, house-owner e  marital_status</w:t>
      </w:r>
      <w:r>
        <w:t>;</w:t>
      </w:r>
      <w:r w:rsidR="00563DB1">
        <w:t xml:space="preserve"> </w:t>
      </w:r>
    </w:p>
    <w:p w:rsidR="005A6DE8" w:rsidRDefault="005A6DE8" w:rsidP="007D1EBF">
      <w:pPr>
        <w:pStyle w:val="PargrafodaLista"/>
        <w:numPr>
          <w:ilvl w:val="0"/>
          <w:numId w:val="34"/>
        </w:numPr>
        <w:jc w:val="both"/>
      </w:pPr>
      <w:r>
        <w:t>Altere o tipo dos atributos de modo a que sejam todos “discrete” (isto garante que serão tratados como inteiros e não valores contínuos)</w:t>
      </w:r>
    </w:p>
    <w:p w:rsidR="00464A1F" w:rsidRDefault="00F14B84" w:rsidP="007D1EBF">
      <w:pPr>
        <w:pStyle w:val="PargrafodaLista"/>
        <w:numPr>
          <w:ilvl w:val="0"/>
          <w:numId w:val="34"/>
        </w:numPr>
        <w:jc w:val="both"/>
      </w:pPr>
      <w:r>
        <w:t xml:space="preserve">No nome da estrutura escrever </w:t>
      </w:r>
      <w:r w:rsidR="005A6DE8">
        <w:t>DecisionTrees - Children-at-Home</w:t>
      </w:r>
      <w:r w:rsidR="00FB7B26">
        <w:t xml:space="preserve">; no nome do modelo escrever </w:t>
      </w:r>
      <w:r w:rsidR="00FB7B26" w:rsidRPr="00FB7B26">
        <w:t>Decision Trees - Children At Home</w:t>
      </w:r>
      <w:r w:rsidR="000C4983">
        <w:t>. Clique Finish.</w:t>
      </w:r>
    </w:p>
    <w:p w:rsidR="000C4983" w:rsidRPr="007C67F9" w:rsidRDefault="002525C7" w:rsidP="007D1EBF">
      <w:pPr>
        <w:pStyle w:val="PargrafodaLista"/>
        <w:numPr>
          <w:ilvl w:val="0"/>
          <w:numId w:val="34"/>
        </w:numPr>
        <w:jc w:val="both"/>
        <w:rPr>
          <w:lang w:val="en-US"/>
        </w:rPr>
      </w:pPr>
      <w:r>
        <w:t>Aparece a estrutura que tem vindo a desenhar. Abra o separador Mining Models.</w:t>
      </w:r>
      <w:r w:rsidR="001942B6">
        <w:t xml:space="preserve"> Para criar outro modelo, basta clicar no New Mi</w:t>
      </w:r>
      <w:r w:rsidR="00790C19">
        <w:t xml:space="preserve">ning Model. </w:t>
      </w:r>
      <w:r w:rsidR="00790C19" w:rsidRPr="007C67F9">
        <w:rPr>
          <w:lang w:val="en-US"/>
        </w:rPr>
        <w:t>Escolha Naive Bayes co</w:t>
      </w:r>
      <w:r w:rsidR="0095007C" w:rsidRPr="007C67F9">
        <w:rPr>
          <w:lang w:val="en-US"/>
        </w:rPr>
        <w:t>m</w:t>
      </w:r>
      <w:r w:rsidR="00790C19" w:rsidRPr="007C67F9">
        <w:rPr>
          <w:lang w:val="en-US"/>
        </w:rPr>
        <w:t xml:space="preserve"> o nome</w:t>
      </w:r>
      <w:r w:rsidR="00EE066D" w:rsidRPr="007C67F9">
        <w:rPr>
          <w:lang w:val="en-US"/>
        </w:rPr>
        <w:t xml:space="preserve"> Naive Bayes - Children at Home.</w:t>
      </w:r>
    </w:p>
    <w:p w:rsidR="00790C19" w:rsidRPr="007C67F9" w:rsidRDefault="00790C19" w:rsidP="00790C19">
      <w:pPr>
        <w:jc w:val="both"/>
        <w:rPr>
          <w:lang w:val="en-US"/>
        </w:rPr>
      </w:pPr>
    </w:p>
    <w:p w:rsidR="00F3429E" w:rsidRPr="007C67F9" w:rsidRDefault="00F3429E" w:rsidP="00790C19">
      <w:pPr>
        <w:jc w:val="both"/>
        <w:rPr>
          <w:lang w:val="en-US"/>
        </w:rPr>
      </w:pPr>
    </w:p>
    <w:p w:rsidR="00790C19" w:rsidRDefault="00DE22B6" w:rsidP="00790C19">
      <w:pPr>
        <w:jc w:val="both"/>
      </w:pPr>
      <w:r>
        <w:rPr>
          <w:noProof/>
          <w:lang w:eastAsia="pt-PT"/>
        </w:rPr>
        <mc:AlternateContent>
          <mc:Choice Requires="wps">
            <w:drawing>
              <wp:anchor distT="0" distB="0" distL="114300" distR="114300" simplePos="0" relativeHeight="251658240" behindDoc="0" locked="0" layoutInCell="1" allowOverlap="1">
                <wp:simplePos x="0" y="0"/>
                <wp:positionH relativeFrom="column">
                  <wp:posOffset>394970</wp:posOffset>
                </wp:positionH>
                <wp:positionV relativeFrom="paragraph">
                  <wp:posOffset>427355</wp:posOffset>
                </wp:positionV>
                <wp:extent cx="880110" cy="1147445"/>
                <wp:effectExtent l="55880" t="48895" r="6985" b="13335"/>
                <wp:wrapNone/>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0110" cy="1147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839336" id="_x0000_t32" coordsize="21600,21600" o:spt="32" o:oned="t" path="m,l21600,21600e" filled="f">
                <v:path arrowok="t" fillok="f" o:connecttype="none"/>
                <o:lock v:ext="edit" shapetype="t"/>
              </v:shapetype>
              <v:shape id="AutoShape 2" o:spid="_x0000_s1026" type="#_x0000_t32" style="position:absolute;margin-left:31.1pt;margin-top:33.65pt;width:69.3pt;height:90.3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">
                <v:stroke endarrow="block"/>
              </v:shape>
            </w:pict>
          </mc:Fallback>
        </mc:AlternateContent>
      </w:r>
      <w:r w:rsidR="00790C19">
        <w:rPr>
          <w:noProof/>
          <w:lang w:eastAsia="pt-PT"/>
        </w:rPr>
        <w:drawing>
          <wp:inline distT="0" distB="0" distL="0" distR="0">
            <wp:extent cx="5391785" cy="227711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391785" cy="2277110"/>
                    </a:xfrm>
                    <a:prstGeom prst="rect">
                      <a:avLst/>
                    </a:prstGeom>
                    <a:noFill/>
                    <a:ln w="9525">
                      <a:noFill/>
                      <a:miter lim="800000"/>
                      <a:headEnd/>
                      <a:tailEnd/>
                    </a:ln>
                  </pic:spPr>
                </pic:pic>
              </a:graphicData>
            </a:graphic>
          </wp:inline>
        </w:drawing>
      </w:r>
    </w:p>
    <w:p w:rsidR="00790C19" w:rsidRDefault="00790C19" w:rsidP="00790C19">
      <w:pPr>
        <w:jc w:val="both"/>
      </w:pPr>
    </w:p>
    <w:p w:rsidR="00790C19" w:rsidRDefault="00790C19" w:rsidP="00790C19">
      <w:pPr>
        <w:jc w:val="both"/>
      </w:pPr>
    </w:p>
    <w:p w:rsidR="00F14B84" w:rsidRDefault="00597B2B" w:rsidP="007D1EBF">
      <w:pPr>
        <w:pStyle w:val="PargrafodaLista"/>
        <w:numPr>
          <w:ilvl w:val="0"/>
          <w:numId w:val="34"/>
        </w:numPr>
        <w:jc w:val="both"/>
      </w:pPr>
      <w:r>
        <w:t>Repita a operação anterior (12) para criar os modelos</w:t>
      </w:r>
      <w:r w:rsidR="00806580">
        <w:t xml:space="preserve"> Neural Networ</w:t>
      </w:r>
      <w:r w:rsidR="00621002">
        <w:t>k</w:t>
      </w:r>
      <w:r w:rsidR="0097590C">
        <w:t xml:space="preserve">, </w:t>
      </w:r>
      <w:r w:rsidR="00806580">
        <w:t xml:space="preserve">Clustering </w:t>
      </w:r>
      <w:r w:rsidR="0097590C">
        <w:t xml:space="preserve">e Association Rules </w:t>
      </w:r>
      <w:r w:rsidR="00806580">
        <w:t>(use os nomes apropriados em cada caso)</w:t>
      </w:r>
    </w:p>
    <w:p w:rsidR="00B85D7D" w:rsidRDefault="004E7BF5" w:rsidP="007D1EBF">
      <w:pPr>
        <w:pStyle w:val="PargrafodaLista"/>
        <w:numPr>
          <w:ilvl w:val="0"/>
          <w:numId w:val="34"/>
        </w:numPr>
        <w:jc w:val="both"/>
      </w:pPr>
      <w:r>
        <w:t>Faça Save All</w:t>
      </w:r>
    </w:p>
    <w:p w:rsidR="004E7BF5" w:rsidRDefault="00F17FE8" w:rsidP="00F17FE8">
      <w:pPr>
        <w:pStyle w:val="PargrafodaLista"/>
        <w:numPr>
          <w:ilvl w:val="0"/>
          <w:numId w:val="34"/>
        </w:numPr>
        <w:jc w:val="both"/>
      </w:pPr>
      <w:r w:rsidRPr="007C67F9">
        <w:rPr>
          <w:lang w:val="en-US"/>
        </w:rPr>
        <w:lastRenderedPageBreak/>
        <w:t>Clique Process the Mining Structure and All Its Related Models button na toolbar Mining Models da Design tab toolbar</w:t>
      </w:r>
      <w:r w:rsidR="00DE717C" w:rsidRPr="007C67F9">
        <w:rPr>
          <w:lang w:val="en-US"/>
        </w:rPr>
        <w:t xml:space="preserve">. </w:t>
      </w:r>
      <w:r w:rsidR="00DE717C">
        <w:t>Clique Run e aguarde o processamento.</w:t>
      </w:r>
    </w:p>
    <w:p w:rsidR="00BA04E9" w:rsidRDefault="00BA04E9" w:rsidP="00430C28">
      <w:pPr>
        <w:ind w:left="708"/>
        <w:jc w:val="both"/>
        <w:rPr>
          <w:b/>
        </w:rPr>
      </w:pPr>
    </w:p>
    <w:p w:rsidR="000815E6" w:rsidRDefault="00DE22B6" w:rsidP="000815E6">
      <w:pPr>
        <w:jc w:val="center"/>
        <w:rPr>
          <w:b/>
        </w:rPr>
      </w:pPr>
      <w:r>
        <w:rPr>
          <w:noProof/>
          <w:lang w:eastAsia="pt-PT"/>
        </w:rPr>
        <mc:AlternateContent>
          <mc:Choice Requires="wps">
            <w:drawing>
              <wp:anchor distT="0" distB="0" distL="114300" distR="114300" simplePos="0" relativeHeight="251659264" behindDoc="0" locked="0" layoutInCell="1" allowOverlap="1">
                <wp:simplePos x="0" y="0"/>
                <wp:positionH relativeFrom="column">
                  <wp:posOffset>1343025</wp:posOffset>
                </wp:positionH>
                <wp:positionV relativeFrom="paragraph">
                  <wp:posOffset>377190</wp:posOffset>
                </wp:positionV>
                <wp:extent cx="318770" cy="629285"/>
                <wp:effectExtent l="13335" t="36195" r="58420" b="10795"/>
                <wp:wrapNone/>
                <wp:docPr id="1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8770" cy="629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FF99AE" id="AutoShape 3" o:spid="_x0000_s1026" type="#_x0000_t32" style="position:absolute;margin-left:105.75pt;margin-top:29.7pt;width:25.1pt;height:49.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">
                <v:stroke endarrow="block"/>
              </v:shape>
            </w:pict>
          </mc:Fallback>
        </mc:AlternateContent>
      </w:r>
      <w:r w:rsidR="000815E6">
        <w:rPr>
          <w:b/>
          <w:noProof/>
          <w:lang w:eastAsia="pt-PT"/>
        </w:rPr>
        <w:drawing>
          <wp:inline distT="0" distB="0" distL="0" distR="0">
            <wp:extent cx="2111675" cy="1345633"/>
            <wp:effectExtent l="19050" t="0" r="2875"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112829" cy="1346368"/>
                    </a:xfrm>
                    <a:prstGeom prst="rect">
                      <a:avLst/>
                    </a:prstGeom>
                    <a:noFill/>
                    <a:ln w="9525">
                      <a:noFill/>
                      <a:miter lim="800000"/>
                      <a:headEnd/>
                      <a:tailEnd/>
                    </a:ln>
                  </pic:spPr>
                </pic:pic>
              </a:graphicData>
            </a:graphic>
          </wp:inline>
        </w:drawing>
      </w:r>
    </w:p>
    <w:p w:rsidR="00DE717C" w:rsidRDefault="00DE717C" w:rsidP="000815E6">
      <w:pPr>
        <w:jc w:val="center"/>
        <w:rPr>
          <w:b/>
        </w:rPr>
      </w:pPr>
    </w:p>
    <w:p w:rsidR="00DE717C" w:rsidRDefault="00DE717C" w:rsidP="000815E6">
      <w:pPr>
        <w:jc w:val="center"/>
        <w:rPr>
          <w:b/>
        </w:rPr>
      </w:pPr>
    </w:p>
    <w:p w:rsidR="00BF5DFE" w:rsidRDefault="00BF5DFE" w:rsidP="000815E6">
      <w:pPr>
        <w:jc w:val="center"/>
        <w:rPr>
          <w:b/>
        </w:rPr>
      </w:pPr>
    </w:p>
    <w:p w:rsidR="00BF5DFE" w:rsidRDefault="00BF5DFE" w:rsidP="00BF5DFE">
      <w:pPr>
        <w:ind w:left="360"/>
        <w:jc w:val="both"/>
        <w:rPr>
          <w:b/>
        </w:rPr>
      </w:pPr>
      <w:r>
        <w:rPr>
          <w:b/>
        </w:rPr>
        <w:t>3. Data-Mining: Visualização dos Resultados</w:t>
      </w:r>
    </w:p>
    <w:p w:rsidR="00BF5DFE" w:rsidRDefault="00BF5DFE" w:rsidP="00BF5DFE">
      <w:pPr>
        <w:ind w:left="708"/>
        <w:jc w:val="both"/>
        <w:rPr>
          <w:b/>
        </w:rPr>
      </w:pPr>
    </w:p>
    <w:p w:rsidR="00BF5DFE" w:rsidRDefault="001D2E9A" w:rsidP="00BF5DFE">
      <w:pPr>
        <w:ind w:left="360"/>
        <w:jc w:val="both"/>
        <w:rPr>
          <w:b/>
        </w:rPr>
      </w:pPr>
      <w:r>
        <w:rPr>
          <w:b/>
        </w:rPr>
        <w:t>Decision Tree</w:t>
      </w:r>
    </w:p>
    <w:p w:rsidR="001D2E9A" w:rsidRDefault="001D2E9A" w:rsidP="00BF5DFE">
      <w:pPr>
        <w:ind w:left="360"/>
        <w:jc w:val="both"/>
        <w:rPr>
          <w:b/>
        </w:rPr>
      </w:pPr>
    </w:p>
    <w:p w:rsidR="00B13194" w:rsidRDefault="005753ED" w:rsidP="001D2E9A">
      <w:pPr>
        <w:pStyle w:val="PargrafodaLista"/>
        <w:numPr>
          <w:ilvl w:val="0"/>
          <w:numId w:val="36"/>
        </w:numPr>
        <w:jc w:val="both"/>
      </w:pPr>
      <w:r w:rsidRPr="005753ED">
        <w:rPr>
          <w:b/>
        </w:rPr>
        <w:t>Ver a árvore</w:t>
      </w:r>
      <w:r>
        <w:t xml:space="preserve">: </w:t>
      </w:r>
      <w:r w:rsidR="001D2E9A">
        <w:t>Clique no separador Mining Model Vi</w:t>
      </w:r>
      <w:r w:rsidR="000E43B7">
        <w:t>e</w:t>
      </w:r>
      <w:r w:rsidR="001D2E9A">
        <w:t>wer para visualizar a árvore</w:t>
      </w:r>
      <w:r w:rsidR="00B13194">
        <w:t>:</w:t>
      </w:r>
    </w:p>
    <w:p w:rsidR="00B13194" w:rsidRDefault="001D2E9A" w:rsidP="00B13194">
      <w:pPr>
        <w:pStyle w:val="PargrafodaLista"/>
        <w:numPr>
          <w:ilvl w:val="1"/>
          <w:numId w:val="36"/>
        </w:numPr>
        <w:jc w:val="both"/>
      </w:pPr>
      <w:r>
        <w:t xml:space="preserve">Há ajustes de zoom, etc. </w:t>
      </w:r>
    </w:p>
    <w:p w:rsidR="00B13194" w:rsidRDefault="001D2E9A" w:rsidP="00B13194">
      <w:pPr>
        <w:pStyle w:val="PargrafodaLista"/>
        <w:numPr>
          <w:ilvl w:val="1"/>
          <w:numId w:val="36"/>
        </w:numPr>
        <w:jc w:val="both"/>
      </w:pPr>
      <w:r>
        <w:t>A caixa Mining Legend mostra as cores associadas a cada target (i.e. o número de filhos residentes)</w:t>
      </w:r>
      <w:r w:rsidR="00B13194">
        <w:t>;</w:t>
      </w:r>
      <w:r>
        <w:t xml:space="preserve"> </w:t>
      </w:r>
    </w:p>
    <w:p w:rsidR="00B13194" w:rsidRDefault="00B13194" w:rsidP="00B13194">
      <w:pPr>
        <w:pStyle w:val="PargrafodaLista"/>
        <w:numPr>
          <w:ilvl w:val="1"/>
          <w:numId w:val="36"/>
        </w:numPr>
        <w:jc w:val="both"/>
      </w:pPr>
      <w:r>
        <w:t>P</w:t>
      </w:r>
      <w:r w:rsidR="001D2E9A">
        <w:t xml:space="preserve">ode desmarcar algumas targets e observar apenas a árvore resultante para 1 filho, 0 filhos, etc. </w:t>
      </w:r>
    </w:p>
    <w:p w:rsidR="00B13194" w:rsidRDefault="001D2E9A" w:rsidP="00B13194">
      <w:pPr>
        <w:pStyle w:val="PargrafodaLista"/>
        <w:numPr>
          <w:ilvl w:val="1"/>
          <w:numId w:val="36"/>
        </w:numPr>
        <w:jc w:val="both"/>
      </w:pPr>
      <w:r>
        <w:t>Em cada nó da árvore existe uma barra colorida em que cada cor é proporcional ao número de records de cada target</w:t>
      </w:r>
      <w:r w:rsidR="00B13194">
        <w:t>;</w:t>
      </w:r>
    </w:p>
    <w:p w:rsidR="001D2E9A" w:rsidRDefault="00B13194" w:rsidP="00B13194">
      <w:pPr>
        <w:pStyle w:val="PargrafodaLista"/>
        <w:numPr>
          <w:ilvl w:val="1"/>
          <w:numId w:val="36"/>
        </w:numPr>
        <w:jc w:val="both"/>
      </w:pPr>
      <w:r>
        <w:t>As cores de fundo dos nós (rectângulos)</w:t>
      </w:r>
      <w:r w:rsidR="00572082">
        <w:t xml:space="preserve"> </w:t>
      </w:r>
      <w:r>
        <w:t>variam em função do número de records que contêm.</w:t>
      </w:r>
      <w:r w:rsidR="00572082">
        <w:t xml:space="preserve"> Na dropbox Background seleccione o target que pretende visualizar na cor de fundo (p.e. 0 filhos, o alvo que nos interessa)</w:t>
      </w:r>
      <w:r w:rsidR="00AB3D25">
        <w:t>;</w:t>
      </w:r>
      <w:r w:rsidR="00572082">
        <w:t xml:space="preserve"> </w:t>
      </w:r>
    </w:p>
    <w:p w:rsidR="00DA0F74" w:rsidRDefault="00572082" w:rsidP="00B13194">
      <w:pPr>
        <w:pStyle w:val="PargrafodaLista"/>
        <w:numPr>
          <w:ilvl w:val="1"/>
          <w:numId w:val="36"/>
        </w:numPr>
        <w:jc w:val="both"/>
      </w:pPr>
      <w:r>
        <w:t>Na legenda pode também</w:t>
      </w:r>
      <w:r w:rsidR="00DA0F74">
        <w:t xml:space="preserve"> seleccionar “0”. Há 345 records. A barra rosa é maior em Home Owner=N, MaritalStatus=N, NumberCarsOwned=0, significando que estes valores do</w:t>
      </w:r>
      <w:r w:rsidR="00AB3D25">
        <w:t>s atributos determinam 0 filhos;</w:t>
      </w:r>
    </w:p>
    <w:p w:rsidR="00AB3D25" w:rsidRDefault="00AB3D25" w:rsidP="00B13194">
      <w:pPr>
        <w:pStyle w:val="PargrafodaLista"/>
        <w:numPr>
          <w:ilvl w:val="1"/>
          <w:numId w:val="36"/>
        </w:numPr>
        <w:jc w:val="both"/>
      </w:pPr>
      <w:r>
        <w:t>Colocando o rato sobre os nós, obtém informação acerca do</w:t>
      </w:r>
      <w:r w:rsidR="00683928">
        <w:t xml:space="preserve"> número de elementos em cada um</w:t>
      </w:r>
      <w:r w:rsidR="00CB7BEE">
        <w:t>.</w:t>
      </w:r>
    </w:p>
    <w:p w:rsidR="00B13194" w:rsidRDefault="00B13194" w:rsidP="008058C8">
      <w:pPr>
        <w:jc w:val="both"/>
      </w:pPr>
    </w:p>
    <w:p w:rsidR="008058C8" w:rsidRDefault="00DE22B6" w:rsidP="008058C8">
      <w:pPr>
        <w:jc w:val="both"/>
      </w:pPr>
      <w:r>
        <w:rPr>
          <w:noProof/>
          <w:lang w:eastAsia="pt-PT"/>
        </w:rPr>
        <mc:AlternateContent>
          <mc:Choice Requires="wps">
            <w:drawing>
              <wp:anchor distT="0" distB="0" distL="114300" distR="114300" simplePos="0" relativeHeight="251661312" behindDoc="0" locked="0" layoutInCell="1" allowOverlap="1">
                <wp:simplePos x="0" y="0"/>
                <wp:positionH relativeFrom="column">
                  <wp:posOffset>1145540</wp:posOffset>
                </wp:positionH>
                <wp:positionV relativeFrom="paragraph">
                  <wp:posOffset>1119505</wp:posOffset>
                </wp:positionV>
                <wp:extent cx="2096135" cy="669925"/>
                <wp:effectExtent l="6350" t="6350" r="40640" b="9525"/>
                <wp:wrapNone/>
                <wp:docPr id="1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6135" cy="669925"/>
                        </a:xfrm>
                        <a:custGeom>
                          <a:avLst/>
                          <a:gdLst>
                            <a:gd name="T0" fmla="*/ 0 w 3301"/>
                            <a:gd name="T1" fmla="*/ 1055 h 1055"/>
                            <a:gd name="T2" fmla="*/ 2092 w 3301"/>
                            <a:gd name="T3" fmla="*/ 129 h 1055"/>
                            <a:gd name="T4" fmla="*/ 3301 w 3301"/>
                            <a:gd name="T5" fmla="*/ 278 h 1055"/>
                          </a:gdLst>
                          <a:ahLst/>
                          <a:cxnLst>
                            <a:cxn ang="0">
                              <a:pos x="T0" y="T1"/>
                            </a:cxn>
                            <a:cxn ang="0">
                              <a:pos x="T2" y="T3"/>
                            </a:cxn>
                            <a:cxn ang="0">
                              <a:pos x="T4" y="T5"/>
                            </a:cxn>
                          </a:cxnLst>
                          <a:rect l="0" t="0" r="r" b="b"/>
                          <a:pathLst>
                            <a:path w="3301" h="1055">
                              <a:moveTo>
                                <a:pt x="0" y="1055"/>
                              </a:moveTo>
                              <a:cubicBezTo>
                                <a:pt x="771" y="656"/>
                                <a:pt x="1542" y="258"/>
                                <a:pt x="2092" y="129"/>
                              </a:cubicBezTo>
                              <a:cubicBezTo>
                                <a:pt x="2642" y="0"/>
                                <a:pt x="2971" y="139"/>
                                <a:pt x="3301" y="278"/>
                              </a:cubicBezTo>
                            </a:path>
                          </a:pathLst>
                        </a:custGeom>
                        <a:noFill/>
                        <a:ln w="9525">
                          <a:solidFill>
                            <a:srgbClr val="FF0000"/>
                          </a:solidFill>
                          <a:prstDash val="dash"/>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DA3AC" id="Freeform 7" o:spid="_x0000_s1026" style="position:absolute;margin-left:90.2pt;margin-top:88.15pt;width:165.05pt;height:5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301,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" path="m,1055c771,656,1542,258,2092,129,2642,,2971,139,3301,278e" filled="f" strokecolor="red">
                <v:stroke dashstyle="dash" endarrow="block"/>
                <v:path arrowok="t" o:connecttype="custom" o:connectlocs="0,669925;1328420,81915;2096135,176530" o:connectangles="0,0,0"/>
              </v:shape>
            </w:pict>
          </mc:Fallback>
        </mc:AlternateContent>
      </w:r>
      <w:r>
        <w:rPr>
          <w:noProof/>
          <w:lang w:eastAsia="pt-PT"/>
        </w:rPr>
        <mc:AlternateContent>
          <mc:Choice Requires="wps">
            <w:drawing>
              <wp:anchor distT="0" distB="0" distL="114300" distR="114300" simplePos="0" relativeHeight="251660288" behindDoc="0" locked="0" layoutInCell="1" allowOverlap="1">
                <wp:simplePos x="0" y="0"/>
                <wp:positionH relativeFrom="column">
                  <wp:posOffset>1145540</wp:posOffset>
                </wp:positionH>
                <wp:positionV relativeFrom="paragraph">
                  <wp:posOffset>777875</wp:posOffset>
                </wp:positionV>
                <wp:extent cx="2096135" cy="1013460"/>
                <wp:effectExtent l="6350" t="7620" r="31115" b="7620"/>
                <wp:wrapNone/>
                <wp:docPr id="16"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6135" cy="1013460"/>
                        </a:xfrm>
                        <a:custGeom>
                          <a:avLst/>
                          <a:gdLst>
                            <a:gd name="T0" fmla="*/ 0 w 3301"/>
                            <a:gd name="T1" fmla="*/ 1596 h 1596"/>
                            <a:gd name="T2" fmla="*/ 1263 w 3301"/>
                            <a:gd name="T3" fmla="*/ 469 h 1596"/>
                            <a:gd name="T4" fmla="*/ 2676 w 3301"/>
                            <a:gd name="T5" fmla="*/ 61 h 1596"/>
                            <a:gd name="T6" fmla="*/ 3301 w 3301"/>
                            <a:gd name="T7" fmla="*/ 102 h 1596"/>
                          </a:gdLst>
                          <a:ahLst/>
                          <a:cxnLst>
                            <a:cxn ang="0">
                              <a:pos x="T0" y="T1"/>
                            </a:cxn>
                            <a:cxn ang="0">
                              <a:pos x="T2" y="T3"/>
                            </a:cxn>
                            <a:cxn ang="0">
                              <a:pos x="T4" y="T5"/>
                            </a:cxn>
                            <a:cxn ang="0">
                              <a:pos x="T6" y="T7"/>
                            </a:cxn>
                          </a:cxnLst>
                          <a:rect l="0" t="0" r="r" b="b"/>
                          <a:pathLst>
                            <a:path w="3301" h="1596">
                              <a:moveTo>
                                <a:pt x="0" y="1596"/>
                              </a:moveTo>
                              <a:cubicBezTo>
                                <a:pt x="408" y="1160"/>
                                <a:pt x="817" y="725"/>
                                <a:pt x="1263" y="469"/>
                              </a:cubicBezTo>
                              <a:cubicBezTo>
                                <a:pt x="1709" y="213"/>
                                <a:pt x="2336" y="122"/>
                                <a:pt x="2676" y="61"/>
                              </a:cubicBezTo>
                              <a:cubicBezTo>
                                <a:pt x="3016" y="0"/>
                                <a:pt x="3158" y="51"/>
                                <a:pt x="3301" y="102"/>
                              </a:cubicBezTo>
                            </a:path>
                          </a:pathLst>
                        </a:custGeom>
                        <a:noFill/>
                        <a:ln w="9525">
                          <a:solidFill>
                            <a:srgbClr val="FF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F129F" id="Freeform 5" o:spid="_x0000_s1026" style="position:absolute;margin-left:90.2pt;margin-top:61.25pt;width:165.05pt;height:7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301,1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" path="m,1596c408,1160,817,725,1263,469,1709,213,2336,122,2676,61,3016,,3158,51,3301,102e" filled="f" strokecolor="red">
                <v:stroke endarrow="block"/>
                <v:path arrowok="t" o:connecttype="custom" o:connectlocs="0,1013460;802005,297815;1699260,38735;2096135,64770" o:connectangles="0,0,0,0"/>
              </v:shape>
            </w:pict>
          </mc:Fallback>
        </mc:AlternateContent>
      </w:r>
      <w:r w:rsidR="008058C8">
        <w:rPr>
          <w:noProof/>
          <w:lang w:eastAsia="pt-PT"/>
        </w:rPr>
        <w:drawing>
          <wp:inline distT="0" distB="0" distL="0" distR="0">
            <wp:extent cx="5391785" cy="2363470"/>
            <wp:effectExtent l="19050" t="0" r="0" b="0"/>
            <wp:docPr id="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391785" cy="2363470"/>
                    </a:xfrm>
                    <a:prstGeom prst="rect">
                      <a:avLst/>
                    </a:prstGeom>
                    <a:noFill/>
                    <a:ln w="9525">
                      <a:noFill/>
                      <a:miter lim="800000"/>
                      <a:headEnd/>
                      <a:tailEnd/>
                    </a:ln>
                  </pic:spPr>
                </pic:pic>
              </a:graphicData>
            </a:graphic>
          </wp:inline>
        </w:drawing>
      </w:r>
    </w:p>
    <w:p w:rsidR="008058C8" w:rsidRDefault="008058C8" w:rsidP="008058C8">
      <w:pPr>
        <w:jc w:val="both"/>
      </w:pPr>
    </w:p>
    <w:p w:rsidR="00F65881" w:rsidRDefault="00F65881" w:rsidP="00F65881">
      <w:pPr>
        <w:pStyle w:val="PargrafodaLista"/>
        <w:numPr>
          <w:ilvl w:val="1"/>
          <w:numId w:val="36"/>
        </w:numPr>
        <w:jc w:val="both"/>
      </w:pPr>
      <w:r>
        <w:t xml:space="preserve">A árvore “lê-se” da esquerda para a direita. Neste exemplo, a primeira  ramificação dá-se no nó “All”, pelo atributo NumCarsOwned, seguindo-se </w:t>
      </w:r>
      <w:r>
        <w:lastRenderedPageBreak/>
        <w:t>MaritalStatus e finalmente HomeOwner. Simultaneamente os nós vão ficando mais escuros, significando uma MAIOR densidade do target NumFilhos=0. Em concreto, os valores NumCarsOwned=0 + MaritalStaus=N + HomeOwner=N determinam a maior % de NumFilhos=0; outro caminho alternativo será por NumCarsOwned=0 + MaritalStaus=Y + HomeOwner=N, embora mais “fraco” dada a cor mais leve do nó MaritalStatus=Y.</w:t>
      </w:r>
    </w:p>
    <w:p w:rsidR="00A51EE1" w:rsidRDefault="00A51EE1" w:rsidP="00A51EE1">
      <w:pPr>
        <w:pStyle w:val="PargrafodaLista"/>
        <w:numPr>
          <w:ilvl w:val="0"/>
          <w:numId w:val="36"/>
        </w:numPr>
        <w:jc w:val="both"/>
      </w:pPr>
      <w:r w:rsidRPr="005753ED">
        <w:rPr>
          <w:b/>
        </w:rPr>
        <w:t xml:space="preserve">Ver </w:t>
      </w:r>
      <w:r>
        <w:rPr>
          <w:b/>
        </w:rPr>
        <w:t>as dependências</w:t>
      </w:r>
      <w:r>
        <w:t xml:space="preserve">: Clique no separador </w:t>
      </w:r>
      <w:r w:rsidR="00200960">
        <w:t>Dependency Network. Clique depois em cada um dos nós do diagrama</w:t>
      </w:r>
      <w:r w:rsidR="00464E22">
        <w:t>, em especial no target Num Children at Home</w:t>
      </w:r>
      <w:r w:rsidR="00200960">
        <w:t>. A legenda esclarece o significado das cores de cada nó.</w:t>
      </w:r>
      <w:r w:rsidR="00464E22">
        <w:t xml:space="preserve"> O slider do lado esquerdo permite excluir os determinan</w:t>
      </w:r>
      <w:r w:rsidR="00C37B46">
        <w:t>tes mais fracos, o que claramente indica que Num Cars Owned é o atributo que mais fortemente prediz o número de filhos em casa.</w:t>
      </w:r>
    </w:p>
    <w:p w:rsidR="00B64C7B" w:rsidRDefault="00B64C7B" w:rsidP="00B64C7B">
      <w:pPr>
        <w:pStyle w:val="PargrafodaLista"/>
        <w:numPr>
          <w:ilvl w:val="0"/>
          <w:numId w:val="36"/>
        </w:numPr>
        <w:jc w:val="both"/>
      </w:pPr>
      <w:r w:rsidRPr="00A51EE1">
        <w:rPr>
          <w:b/>
        </w:rPr>
        <w:t>Ver os detalhes</w:t>
      </w:r>
      <w:r>
        <w:rPr>
          <w:b/>
        </w:rPr>
        <w:t xml:space="preserve"> de conteúdo</w:t>
      </w:r>
      <w:r w:rsidRPr="00A51EE1">
        <w:rPr>
          <w:b/>
        </w:rPr>
        <w:t>:</w:t>
      </w:r>
      <w:r>
        <w:t xml:space="preserve"> Os detalhes podem ser vistos numericamente seleccionando na dropbox Viewer o modelo Microsoft Mining Content Viewer.</w:t>
      </w:r>
    </w:p>
    <w:p w:rsidR="00B64C7B" w:rsidRDefault="00B64C7B" w:rsidP="00B64C7B">
      <w:pPr>
        <w:pStyle w:val="PargrafodaLista"/>
        <w:jc w:val="both"/>
      </w:pPr>
    </w:p>
    <w:p w:rsidR="00464E22" w:rsidRDefault="00464E22" w:rsidP="00464E22">
      <w:pPr>
        <w:jc w:val="both"/>
      </w:pPr>
    </w:p>
    <w:p w:rsidR="002B4553" w:rsidRDefault="002B4553" w:rsidP="002B4553">
      <w:pPr>
        <w:ind w:left="360"/>
        <w:jc w:val="both"/>
        <w:rPr>
          <w:b/>
        </w:rPr>
      </w:pPr>
      <w:r>
        <w:rPr>
          <w:b/>
        </w:rPr>
        <w:t>Naive Bayes</w:t>
      </w:r>
    </w:p>
    <w:p w:rsidR="002B4553" w:rsidRDefault="002B4553" w:rsidP="002B4553">
      <w:pPr>
        <w:ind w:left="360"/>
        <w:jc w:val="both"/>
        <w:rPr>
          <w:b/>
        </w:rPr>
      </w:pPr>
    </w:p>
    <w:p w:rsidR="005859E6" w:rsidRDefault="00E11CF5" w:rsidP="002B4553">
      <w:pPr>
        <w:pStyle w:val="PargrafodaLista"/>
        <w:numPr>
          <w:ilvl w:val="0"/>
          <w:numId w:val="38"/>
        </w:numPr>
        <w:jc w:val="both"/>
      </w:pPr>
      <w:r w:rsidRPr="005753ED">
        <w:rPr>
          <w:b/>
        </w:rPr>
        <w:t xml:space="preserve">Ver </w:t>
      </w:r>
      <w:r>
        <w:rPr>
          <w:b/>
        </w:rPr>
        <w:t xml:space="preserve">as dependências e restantes informações: </w:t>
      </w:r>
      <w:r w:rsidR="002B4553">
        <w:t>Clique no separador Mining Model Vi</w:t>
      </w:r>
      <w:r w:rsidR="005859E6">
        <w:t>e</w:t>
      </w:r>
      <w:r w:rsidR="002B4553">
        <w:t xml:space="preserve">wer para visualizar </w:t>
      </w:r>
      <w:r w:rsidR="005859E6">
        <w:t>o diagrama de dependência resultante. É análogo ao utilizado nas árvores.</w:t>
      </w:r>
      <w:r>
        <w:t xml:space="preserve"> Observe os restantes separadores Attribute Profiles, Characteristics e Descrimination (self-explanatory)</w:t>
      </w:r>
    </w:p>
    <w:p w:rsidR="00E11CF5" w:rsidRDefault="00E11CF5" w:rsidP="00E11CF5">
      <w:pPr>
        <w:pStyle w:val="PargrafodaLista"/>
        <w:numPr>
          <w:ilvl w:val="0"/>
          <w:numId w:val="38"/>
        </w:numPr>
        <w:jc w:val="both"/>
      </w:pPr>
      <w:r w:rsidRPr="00A51EE1">
        <w:rPr>
          <w:b/>
        </w:rPr>
        <w:t>Ver os detalhes</w:t>
      </w:r>
      <w:r>
        <w:rPr>
          <w:b/>
        </w:rPr>
        <w:t xml:space="preserve"> de conteúdo</w:t>
      </w:r>
      <w:r w:rsidRPr="00A51EE1">
        <w:rPr>
          <w:b/>
        </w:rPr>
        <w:t>:</w:t>
      </w:r>
      <w:r>
        <w:t xml:space="preserve"> Os detalhes podem ser vistos numericamente seleccionando na dropbox Viewer o modelo Microsoft Mining Content Viewer.</w:t>
      </w:r>
    </w:p>
    <w:p w:rsidR="00E11CF5" w:rsidRDefault="00E11CF5" w:rsidP="00E11CF5">
      <w:pPr>
        <w:jc w:val="both"/>
      </w:pPr>
    </w:p>
    <w:p w:rsidR="005859E6" w:rsidRDefault="005859E6" w:rsidP="00E11CF5">
      <w:pPr>
        <w:pStyle w:val="PargrafodaLista"/>
        <w:jc w:val="both"/>
      </w:pPr>
    </w:p>
    <w:p w:rsidR="008C647B" w:rsidRDefault="008C647B" w:rsidP="008C647B">
      <w:pPr>
        <w:ind w:left="360"/>
        <w:jc w:val="both"/>
        <w:rPr>
          <w:b/>
        </w:rPr>
      </w:pPr>
      <w:r>
        <w:rPr>
          <w:b/>
        </w:rPr>
        <w:t>Rede Neuronal</w:t>
      </w:r>
    </w:p>
    <w:p w:rsidR="008C647B" w:rsidRDefault="008C647B" w:rsidP="008C647B">
      <w:pPr>
        <w:ind w:left="360"/>
        <w:jc w:val="both"/>
        <w:rPr>
          <w:b/>
        </w:rPr>
      </w:pPr>
    </w:p>
    <w:p w:rsidR="00200960" w:rsidRDefault="00DE22B6" w:rsidP="000818F3">
      <w:pPr>
        <w:pStyle w:val="PargrafodaLista"/>
        <w:numPr>
          <w:ilvl w:val="0"/>
          <w:numId w:val="39"/>
        </w:numPr>
        <w:jc w:val="both"/>
      </w:pPr>
      <w:r>
        <w:rPr>
          <w:b/>
          <w:noProof/>
          <w:lang w:eastAsia="pt-PT"/>
        </w:rPr>
        <mc:AlternateContent>
          <mc:Choice Requires="wps">
            <w:drawing>
              <wp:anchor distT="0" distB="0" distL="114300" distR="114300" simplePos="0" relativeHeight="251663360" behindDoc="0" locked="0" layoutInCell="1" allowOverlap="1">
                <wp:simplePos x="0" y="0"/>
                <wp:positionH relativeFrom="column">
                  <wp:posOffset>3138170</wp:posOffset>
                </wp:positionH>
                <wp:positionV relativeFrom="paragraph">
                  <wp:posOffset>792480</wp:posOffset>
                </wp:positionV>
                <wp:extent cx="1017905" cy="802005"/>
                <wp:effectExtent l="8255" t="10160" r="50165" b="54610"/>
                <wp:wrapNone/>
                <wp:docPr id="1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7905" cy="802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2EA94E" id="AutoShape 9" o:spid="_x0000_s1026" type="#_x0000_t32" style="position:absolute;margin-left:247.1pt;margin-top:62.4pt;width:80.15pt;height:6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">
                <v:stroke endarrow="block"/>
              </v:shape>
            </w:pict>
          </mc:Fallback>
        </mc:AlternateContent>
      </w:r>
      <w:r>
        <w:rPr>
          <w:b/>
          <w:noProof/>
          <w:lang w:eastAsia="pt-PT"/>
        </w:rPr>
        <mc:AlternateContent>
          <mc:Choice Requires="wps">
            <w:drawing>
              <wp:anchor distT="0" distB="0" distL="114300" distR="114300" simplePos="0" relativeHeight="251662336" behindDoc="0" locked="0" layoutInCell="1" allowOverlap="1">
                <wp:simplePos x="0" y="0"/>
                <wp:positionH relativeFrom="column">
                  <wp:posOffset>3138170</wp:posOffset>
                </wp:positionH>
                <wp:positionV relativeFrom="paragraph">
                  <wp:posOffset>792480</wp:posOffset>
                </wp:positionV>
                <wp:extent cx="1017905" cy="603885"/>
                <wp:effectExtent l="8255" t="10160" r="40640" b="52705"/>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7905" cy="603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EFE9D6" id="AutoShape 8" o:spid="_x0000_s1026" type="#_x0000_t32" style="position:absolute;margin-left:247.1pt;margin-top:62.4pt;width:80.15pt;height:47.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">
                <v:stroke endarrow="block"/>
              </v:shape>
            </w:pict>
          </mc:Fallback>
        </mc:AlternateContent>
      </w:r>
      <w:r w:rsidR="008C647B" w:rsidRPr="005753ED">
        <w:rPr>
          <w:b/>
        </w:rPr>
        <w:t xml:space="preserve">Ver </w:t>
      </w:r>
      <w:r w:rsidR="008C647B">
        <w:rPr>
          <w:b/>
        </w:rPr>
        <w:t xml:space="preserve">determinantes: </w:t>
      </w:r>
      <w:r w:rsidR="008C647B">
        <w:t>Clique no separador Mining Model Viewer para visualizar as dependências do target em relação aos atributos. A rede funciona como um classificador binário escolhendo entre 2 alvos possíveis, seleccionáveis nas dropboxes do lado direito. Por exemplo, a discriminação entre 0 ou 1 filho vivendo em casa, mostra-se na figura seguinte:</w:t>
      </w:r>
    </w:p>
    <w:p w:rsidR="008C647B" w:rsidRDefault="008C647B" w:rsidP="008C647B">
      <w:pPr>
        <w:jc w:val="both"/>
      </w:pPr>
    </w:p>
    <w:p w:rsidR="008C647B" w:rsidRDefault="008C647B" w:rsidP="008C647B">
      <w:pPr>
        <w:jc w:val="both"/>
      </w:pPr>
      <w:r>
        <w:rPr>
          <w:noProof/>
          <w:lang w:eastAsia="pt-PT"/>
        </w:rPr>
        <w:drawing>
          <wp:inline distT="0" distB="0" distL="0" distR="0">
            <wp:extent cx="5400040" cy="1992630"/>
            <wp:effectExtent l="1905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00040" cy="1992630"/>
                    </a:xfrm>
                    <a:prstGeom prst="rect">
                      <a:avLst/>
                    </a:prstGeom>
                    <a:noFill/>
                    <a:ln w="9525">
                      <a:noFill/>
                      <a:miter lim="800000"/>
                      <a:headEnd/>
                      <a:tailEnd/>
                    </a:ln>
                  </pic:spPr>
                </pic:pic>
              </a:graphicData>
            </a:graphic>
          </wp:inline>
        </w:drawing>
      </w:r>
    </w:p>
    <w:p w:rsidR="0082711C" w:rsidRDefault="0082711C" w:rsidP="008C647B">
      <w:pPr>
        <w:jc w:val="both"/>
      </w:pPr>
    </w:p>
    <w:p w:rsidR="0082711C" w:rsidRDefault="0082711C" w:rsidP="008C647B">
      <w:pPr>
        <w:jc w:val="both"/>
      </w:pPr>
    </w:p>
    <w:p w:rsidR="000818F3" w:rsidRDefault="000818F3" w:rsidP="000818F3">
      <w:pPr>
        <w:ind w:left="360"/>
        <w:jc w:val="both"/>
        <w:rPr>
          <w:b/>
        </w:rPr>
      </w:pPr>
      <w:r>
        <w:rPr>
          <w:b/>
        </w:rPr>
        <w:t>Clustering</w:t>
      </w:r>
    </w:p>
    <w:p w:rsidR="000818F3" w:rsidRDefault="000818F3" w:rsidP="000818F3">
      <w:pPr>
        <w:ind w:left="360"/>
        <w:jc w:val="both"/>
        <w:rPr>
          <w:b/>
        </w:rPr>
      </w:pPr>
    </w:p>
    <w:p w:rsidR="001B1304" w:rsidRDefault="001B1304" w:rsidP="000818F3">
      <w:pPr>
        <w:pStyle w:val="PargrafodaLista"/>
        <w:numPr>
          <w:ilvl w:val="0"/>
          <w:numId w:val="40"/>
        </w:numPr>
        <w:jc w:val="both"/>
      </w:pPr>
      <w:r w:rsidRPr="001B1304">
        <w:rPr>
          <w:b/>
        </w:rPr>
        <w:t>Ver clusters:</w:t>
      </w:r>
      <w:r>
        <w:t xml:space="preserve"> </w:t>
      </w:r>
      <w:r w:rsidR="002F6A96" w:rsidRPr="002F6A96">
        <w:t xml:space="preserve">Seleccionando </w:t>
      </w:r>
      <w:r w:rsidR="002F6A96">
        <w:t xml:space="preserve">clustering, verifica-se que o sistema gerou 8 clusters (o utilizador não tem controlo sobre este número…). </w:t>
      </w:r>
      <w:r w:rsidR="00036092">
        <w:t>Os links entre clusters mostram o grau em que estão relacionados (o slider à esquerda possibilita ajuste de visualização</w:t>
      </w:r>
      <w:r>
        <w:t xml:space="preserve">). </w:t>
      </w:r>
      <w:r>
        <w:lastRenderedPageBreak/>
        <w:t>Em shading variable pode escolher a variável visualizada na cor do clusters e seus links. Escolha Num Children at Home e na dropbox seguinte “0” para aplicar ao caso que pretendemos (i.e. 0 filhos em casa). Note que o cluster 5 é o que tem maior densidade de 0 filhos em casa. Pode renomeá-lo para “No Children at Home” clicando com botão direito;</w:t>
      </w:r>
    </w:p>
    <w:p w:rsidR="0082711C" w:rsidRDefault="001B1304" w:rsidP="000818F3">
      <w:pPr>
        <w:pStyle w:val="PargrafodaLista"/>
        <w:numPr>
          <w:ilvl w:val="0"/>
          <w:numId w:val="40"/>
        </w:numPr>
        <w:jc w:val="both"/>
      </w:pPr>
      <w:r>
        <w:t xml:space="preserve">Os restantes separadores são self-explanatory. </w:t>
      </w:r>
    </w:p>
    <w:p w:rsidR="0067538B" w:rsidRDefault="0067538B" w:rsidP="0067538B">
      <w:pPr>
        <w:jc w:val="both"/>
      </w:pPr>
    </w:p>
    <w:p w:rsidR="0067538B" w:rsidRDefault="0067538B" w:rsidP="0067538B">
      <w:pPr>
        <w:jc w:val="both"/>
      </w:pPr>
    </w:p>
    <w:p w:rsidR="0067538B" w:rsidRDefault="0067538B" w:rsidP="0067538B">
      <w:pPr>
        <w:jc w:val="both"/>
      </w:pPr>
    </w:p>
    <w:p w:rsidR="0067538B" w:rsidRDefault="002B02DC" w:rsidP="0067538B">
      <w:pPr>
        <w:ind w:left="708"/>
        <w:jc w:val="both"/>
        <w:rPr>
          <w:b/>
        </w:rPr>
      </w:pPr>
      <w:r>
        <w:rPr>
          <w:b/>
        </w:rPr>
        <w:t>4</w:t>
      </w:r>
      <w:r w:rsidR="0067538B">
        <w:rPr>
          <w:b/>
        </w:rPr>
        <w:t xml:space="preserve">. Data-Mining: </w:t>
      </w:r>
      <w:r w:rsidR="00690035">
        <w:rPr>
          <w:b/>
        </w:rPr>
        <w:t>Validação d</w:t>
      </w:r>
      <w:r w:rsidR="00B73994">
        <w:rPr>
          <w:b/>
        </w:rPr>
        <w:t>e</w:t>
      </w:r>
      <w:r w:rsidR="00C36A1E">
        <w:rPr>
          <w:b/>
        </w:rPr>
        <w:t xml:space="preserve"> Modelos; Lift Charts</w:t>
      </w:r>
      <w:r w:rsidR="00C462CB">
        <w:rPr>
          <w:b/>
        </w:rPr>
        <w:t xml:space="preserve"> e</w:t>
      </w:r>
      <w:r w:rsidR="00C36A1E">
        <w:rPr>
          <w:b/>
        </w:rPr>
        <w:t xml:space="preserve"> ROI </w:t>
      </w:r>
    </w:p>
    <w:p w:rsidR="00B73994" w:rsidRDefault="00B73994" w:rsidP="0067538B">
      <w:pPr>
        <w:ind w:left="708"/>
        <w:jc w:val="both"/>
        <w:rPr>
          <w:b/>
        </w:rPr>
      </w:pPr>
    </w:p>
    <w:p w:rsidR="00B73994" w:rsidRDefault="00B73994" w:rsidP="0067538B">
      <w:pPr>
        <w:ind w:left="708"/>
        <w:jc w:val="both"/>
        <w:rPr>
          <w:b/>
        </w:rPr>
      </w:pPr>
    </w:p>
    <w:p w:rsidR="0067538B" w:rsidRDefault="00E85BF4" w:rsidP="00E85BF4">
      <w:pPr>
        <w:pStyle w:val="PargrafodaLista"/>
        <w:numPr>
          <w:ilvl w:val="0"/>
          <w:numId w:val="41"/>
        </w:numPr>
        <w:jc w:val="both"/>
      </w:pPr>
      <w:r w:rsidRPr="00E85BF4">
        <w:t xml:space="preserve">Vamos </w:t>
      </w:r>
      <w:r>
        <w:t xml:space="preserve">validar o modelo (e ver a sua taxa de erro) usando como TestSet os </w:t>
      </w:r>
      <w:r w:rsidR="00FA65C7">
        <w:t xml:space="preserve">30% de </w:t>
      </w:r>
      <w:r>
        <w:t xml:space="preserve">clientes </w:t>
      </w:r>
      <w:r w:rsidR="00FA65C7">
        <w:t>que foram reservados</w:t>
      </w:r>
      <w:r>
        <w:t xml:space="preserve"> </w:t>
      </w:r>
      <w:r w:rsidR="00FA65C7">
        <w:t>quando do</w:t>
      </w:r>
      <w:r>
        <w:t xml:space="preserve"> treino </w:t>
      </w:r>
      <w:r w:rsidR="00FA65C7">
        <w:t>do modelo (TestCases)</w:t>
      </w:r>
      <w:r>
        <w:t>.</w:t>
      </w:r>
    </w:p>
    <w:p w:rsidR="00FA65C7" w:rsidRDefault="00E85BF4" w:rsidP="00196604">
      <w:pPr>
        <w:pStyle w:val="PargrafodaLista"/>
        <w:numPr>
          <w:ilvl w:val="0"/>
          <w:numId w:val="41"/>
        </w:numPr>
        <w:jc w:val="both"/>
      </w:pPr>
      <w:r>
        <w:t xml:space="preserve">Seleccionar o separador Mining </w:t>
      </w:r>
      <w:r w:rsidR="00FA65C7">
        <w:t>Accuracy Chart</w:t>
      </w:r>
      <w:r w:rsidR="00DE22B6">
        <w:t xml:space="preserve"> e o separador Input Selection</w:t>
      </w:r>
      <w:r>
        <w:t xml:space="preserve">. </w:t>
      </w:r>
      <w:r w:rsidRPr="00FA65C7">
        <w:rPr>
          <w:lang w:val="en-US"/>
        </w:rPr>
        <w:t xml:space="preserve">Em Select </w:t>
      </w:r>
      <w:r w:rsidR="00FA65C7" w:rsidRPr="00FA65C7">
        <w:rPr>
          <w:lang w:val="en-US"/>
        </w:rPr>
        <w:t xml:space="preserve">Dataset to Be Used … </w:t>
      </w:r>
      <w:r w:rsidRPr="00FA65C7">
        <w:rPr>
          <w:lang w:val="en-US"/>
        </w:rPr>
        <w:t xml:space="preserve"> </w:t>
      </w:r>
      <w:r w:rsidRPr="00FA65C7">
        <w:t xml:space="preserve">escolha </w:t>
      </w:r>
      <w:r w:rsidR="00FA65C7" w:rsidRPr="00FA65C7">
        <w:t xml:space="preserve">Use Mining Model Test Cases. </w:t>
      </w:r>
    </w:p>
    <w:p w:rsidR="00DE22B6" w:rsidRDefault="00DE22B6" w:rsidP="00196604">
      <w:pPr>
        <w:pStyle w:val="PargrafodaLista"/>
        <w:numPr>
          <w:ilvl w:val="0"/>
          <w:numId w:val="41"/>
        </w:numPr>
        <w:jc w:val="both"/>
      </w:pPr>
      <w:r>
        <w:t>Veja o Lift Chart resultante e interprete-o</w:t>
      </w:r>
    </w:p>
    <w:p w:rsidR="00DE22B6" w:rsidRDefault="00DE22B6" w:rsidP="00E85BF4">
      <w:pPr>
        <w:pStyle w:val="PargrafodaLista"/>
        <w:numPr>
          <w:ilvl w:val="0"/>
          <w:numId w:val="41"/>
        </w:numPr>
        <w:jc w:val="both"/>
      </w:pPr>
      <w:r>
        <w:t>Volte ao separador input Selection.</w:t>
      </w:r>
    </w:p>
    <w:p w:rsidR="001C0B43" w:rsidRDefault="001C0B43" w:rsidP="00E85BF4">
      <w:pPr>
        <w:pStyle w:val="PargrafodaLista"/>
        <w:numPr>
          <w:ilvl w:val="0"/>
          <w:numId w:val="41"/>
        </w:numPr>
        <w:jc w:val="both"/>
      </w:pPr>
      <w:r>
        <w:t>Em Select Predictable…Lift Chart, seleccine 0 (significando que o alvo para o Lift Chart é a classificação 0 filhos em casa)</w:t>
      </w:r>
      <w:r w:rsidR="00DE22B6">
        <w:t>. Volte a visualizar o Lift chart e interprete-o</w:t>
      </w:r>
    </w:p>
    <w:p w:rsidR="00DE22B6" w:rsidRDefault="00DE22B6" w:rsidP="00E85BF4">
      <w:pPr>
        <w:pStyle w:val="PargrafodaLista"/>
        <w:numPr>
          <w:ilvl w:val="0"/>
          <w:numId w:val="41"/>
        </w:numPr>
        <w:jc w:val="both"/>
      </w:pPr>
      <w:r>
        <w:t>Repita 5 para 1, 2, 3 e 4 filhos</w:t>
      </w:r>
    </w:p>
    <w:p w:rsidR="00C36A1E" w:rsidRDefault="00C36A1E" w:rsidP="00C36A1E">
      <w:pPr>
        <w:jc w:val="both"/>
      </w:pPr>
    </w:p>
    <w:p w:rsidR="00347B34" w:rsidRPr="00710307" w:rsidRDefault="009B116F" w:rsidP="009B116F">
      <w:pPr>
        <w:jc w:val="both"/>
        <w:rPr>
          <w:i/>
        </w:rPr>
      </w:pPr>
      <w:r>
        <w:rPr>
          <w:b/>
          <w:i/>
        </w:rPr>
        <w:tab/>
      </w:r>
      <w:r w:rsidR="00C36A1E" w:rsidRPr="009B116F">
        <w:rPr>
          <w:b/>
          <w:i/>
        </w:rPr>
        <w:t>Lift Charts</w:t>
      </w:r>
      <w:r>
        <w:rPr>
          <w:b/>
          <w:i/>
        </w:rPr>
        <w:t xml:space="preserve">: </w:t>
      </w:r>
      <w:r w:rsidR="00C36A1E" w:rsidRPr="00710307">
        <w:rPr>
          <w:i/>
        </w:rPr>
        <w:t xml:space="preserve">Um Lift Chart é um gráfico muito utilizado em marketing. Para o construir, ordena-se um TestSet pela probabilidade de cada item ser classificado como positivo. </w:t>
      </w:r>
      <w:r w:rsidR="00347B34" w:rsidRPr="00710307">
        <w:rPr>
          <w:i/>
        </w:rPr>
        <w:t xml:space="preserve">Traça-se então um gráfico cujas abcissas são a % de casos do testset e as ordenadas a % de casos classificados como positivos considerando que os exemplos são aplicados ao classificador pela ordem acima descrita. Ora, nestas condições, se p.e. o testset tiver 100 casos dos quais 20 são positivos, ordenando o testset pela ordem descrita, o gráfico atingirá o valor 100% para 20 casos, e depois manterá uma linha horizontal no valor 1, até que seja considerada 100% da população aplicada ao classificador. Esta curva é a “curva do classificador perfeito” de um Lift Chart. </w:t>
      </w:r>
    </w:p>
    <w:p w:rsidR="00347B34" w:rsidRDefault="00347B34" w:rsidP="0067538B">
      <w:pPr>
        <w:ind w:left="360"/>
      </w:pPr>
    </w:p>
    <w:p w:rsidR="0003310B" w:rsidRDefault="00DE22B6" w:rsidP="00DE22B6">
      <w:pPr>
        <w:ind w:left="720"/>
        <w:jc w:val="both"/>
      </w:pPr>
      <w:r>
        <w:t>NOTA: No diagrama do</w:t>
      </w:r>
      <w:r w:rsidR="0003310B">
        <w:t xml:space="preserve"> Lift Chart</w:t>
      </w:r>
      <w:r>
        <w:t>, a</w:t>
      </w:r>
      <w:r w:rsidR="009236EC">
        <w:t xml:space="preserve"> legenda esclarece o classificador a que cada curva pertence. </w:t>
      </w:r>
      <w:r>
        <w:t xml:space="preserve">A figura mostra o caso da predição para 0 filhos. </w:t>
      </w:r>
      <w:r w:rsidR="009236EC">
        <w:t>O classificador perfeito corresponde à linha verde: como se pode ver, há cerca de 22 casos com 0 filhos. O classificador melhor é a Decision Tree (96%) seguido da Rede Neuronal (94%);</w:t>
      </w:r>
    </w:p>
    <w:p w:rsidR="0003310B" w:rsidRDefault="00DE22B6" w:rsidP="0003310B">
      <w:pPr>
        <w:jc w:val="both"/>
      </w:pPr>
      <w:r>
        <w:rPr>
          <w:noProof/>
          <w:lang w:eastAsia="pt-PT"/>
        </w:rPr>
        <mc:AlternateContent>
          <mc:Choice Requires="wps">
            <w:drawing>
              <wp:anchor distT="0" distB="0" distL="114300" distR="114300" simplePos="0" relativeHeight="251667456" behindDoc="0" locked="0" layoutInCell="1" allowOverlap="1">
                <wp:simplePos x="0" y="0"/>
                <wp:positionH relativeFrom="column">
                  <wp:posOffset>1509395</wp:posOffset>
                </wp:positionH>
                <wp:positionV relativeFrom="paragraph">
                  <wp:posOffset>20320</wp:posOffset>
                </wp:positionV>
                <wp:extent cx="680085" cy="607060"/>
                <wp:effectExtent l="46355" t="10795" r="6985" b="48895"/>
                <wp:wrapNone/>
                <wp:docPr id="1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0085" cy="60706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A057A1" id="AutoShape 17" o:spid="_x0000_s1026" type="#_x0000_t32" style="position:absolute;margin-left:118.85pt;margin-top:1.6pt;width:53.55pt;height:47.8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">
                <v:stroke endarrow="block"/>
              </v:shape>
            </w:pict>
          </mc:Fallback>
        </mc:AlternateContent>
      </w:r>
    </w:p>
    <w:p w:rsidR="0003310B" w:rsidRDefault="009236EC" w:rsidP="009236EC">
      <w:pPr>
        <w:jc w:val="center"/>
      </w:pPr>
      <w:r>
        <w:rPr>
          <w:noProof/>
          <w:lang w:eastAsia="pt-PT"/>
        </w:rPr>
        <w:drawing>
          <wp:inline distT="0" distB="0" distL="0" distR="0">
            <wp:extent cx="4621961" cy="2174080"/>
            <wp:effectExtent l="19050" t="0" r="7189" b="0"/>
            <wp:docPr id="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623739" cy="2174916"/>
                    </a:xfrm>
                    <a:prstGeom prst="rect">
                      <a:avLst/>
                    </a:prstGeom>
                    <a:noFill/>
                    <a:ln w="9525">
                      <a:noFill/>
                      <a:miter lim="800000"/>
                      <a:headEnd/>
                      <a:tailEnd/>
                    </a:ln>
                  </pic:spPr>
                </pic:pic>
              </a:graphicData>
            </a:graphic>
          </wp:inline>
        </w:drawing>
      </w:r>
    </w:p>
    <w:p w:rsidR="009236EC" w:rsidRDefault="009236EC" w:rsidP="009236EC">
      <w:pPr>
        <w:jc w:val="center"/>
      </w:pPr>
    </w:p>
    <w:p w:rsidR="00972CD7" w:rsidRDefault="00972CD7" w:rsidP="00972CD7">
      <w:pPr>
        <w:jc w:val="both"/>
      </w:pPr>
    </w:p>
    <w:p w:rsidR="00286DAA" w:rsidRDefault="00286DAA" w:rsidP="00286DAA">
      <w:pPr>
        <w:ind w:left="360"/>
        <w:rPr>
          <w:b/>
        </w:rPr>
      </w:pPr>
      <w:r w:rsidRPr="00C36A1E">
        <w:rPr>
          <w:b/>
        </w:rPr>
        <w:tab/>
      </w:r>
      <w:r w:rsidRPr="00C36A1E">
        <w:rPr>
          <w:b/>
        </w:rPr>
        <w:tab/>
      </w:r>
      <w:r>
        <w:rPr>
          <w:b/>
        </w:rPr>
        <w:t>Classification Matrix</w:t>
      </w:r>
    </w:p>
    <w:p w:rsidR="00286DAA" w:rsidRDefault="00286DAA" w:rsidP="00286DAA">
      <w:pPr>
        <w:ind w:left="360"/>
        <w:rPr>
          <w:b/>
        </w:rPr>
      </w:pPr>
    </w:p>
    <w:p w:rsidR="00286DAA" w:rsidRDefault="00286DAA" w:rsidP="00286DAA">
      <w:pPr>
        <w:pStyle w:val="PargrafodaLista"/>
        <w:numPr>
          <w:ilvl w:val="0"/>
          <w:numId w:val="41"/>
        </w:numPr>
      </w:pPr>
      <w:r>
        <w:t>O separador Classification Matrix mostra as tabelas de confusão para cada um dos classificadores.</w:t>
      </w:r>
    </w:p>
    <w:p w:rsidR="00286DAA" w:rsidRDefault="00286DAA" w:rsidP="00286DAA"/>
    <w:p w:rsidR="00286DAA" w:rsidRDefault="00286DAA" w:rsidP="00286DAA"/>
    <w:p w:rsidR="002B02DC" w:rsidRDefault="002B02DC" w:rsidP="002B02DC">
      <w:pPr>
        <w:ind w:left="708"/>
        <w:jc w:val="both"/>
        <w:rPr>
          <w:b/>
        </w:rPr>
      </w:pPr>
      <w:r>
        <w:rPr>
          <w:b/>
        </w:rPr>
        <w:t>5. Data-Mining: Aplicação dos Modelos ao Negócio</w:t>
      </w:r>
    </w:p>
    <w:p w:rsidR="002B02DC" w:rsidRDefault="002B02DC" w:rsidP="002B02DC">
      <w:pPr>
        <w:ind w:left="708"/>
        <w:jc w:val="both"/>
        <w:rPr>
          <w:b/>
        </w:rPr>
      </w:pPr>
    </w:p>
    <w:p w:rsidR="007525A4" w:rsidRDefault="007525A4" w:rsidP="002B02DC">
      <w:pPr>
        <w:pStyle w:val="PargrafodaLista"/>
        <w:numPr>
          <w:ilvl w:val="0"/>
          <w:numId w:val="45"/>
        </w:numPr>
        <w:jc w:val="both"/>
      </w:pPr>
      <w:r>
        <w:t>Vamos agora aplicar casos novos ao modelo;</w:t>
      </w:r>
    </w:p>
    <w:p w:rsidR="007525A4" w:rsidRDefault="007525A4" w:rsidP="002B02DC">
      <w:pPr>
        <w:pStyle w:val="PargrafodaLista"/>
        <w:numPr>
          <w:ilvl w:val="0"/>
          <w:numId w:val="45"/>
        </w:numPr>
        <w:jc w:val="both"/>
      </w:pPr>
      <w:r>
        <w:t>S</w:t>
      </w:r>
      <w:r w:rsidR="00AC0160">
        <w:t>eleccione o separador Mining Model Prediction</w:t>
      </w:r>
      <w:r w:rsidR="00171429">
        <w:t xml:space="preserve">. Em Select Model escolha </w:t>
      </w:r>
      <w:r w:rsidR="0097590C">
        <w:t xml:space="preserve">por exemplo </w:t>
      </w:r>
      <w:r w:rsidR="00171429">
        <w:t>a Rede Neuronal.</w:t>
      </w:r>
    </w:p>
    <w:p w:rsidR="005F0565" w:rsidRDefault="007525A4" w:rsidP="002B02DC">
      <w:pPr>
        <w:pStyle w:val="PargrafodaLista"/>
        <w:numPr>
          <w:ilvl w:val="0"/>
          <w:numId w:val="45"/>
        </w:numPr>
        <w:jc w:val="both"/>
      </w:pPr>
      <w:r>
        <w:t>Para testar um só caso</w:t>
      </w:r>
      <w:r w:rsidR="005214EF">
        <w:t xml:space="preserve"> (processo 1)</w:t>
      </w:r>
      <w:r w:rsidR="005F0565">
        <w:t>:</w:t>
      </w:r>
    </w:p>
    <w:p w:rsidR="00AC0160" w:rsidRDefault="005F0565" w:rsidP="005F0565">
      <w:pPr>
        <w:pStyle w:val="PargrafodaLista"/>
        <w:numPr>
          <w:ilvl w:val="1"/>
          <w:numId w:val="45"/>
        </w:numPr>
        <w:jc w:val="both"/>
      </w:pPr>
      <w:r>
        <w:t>A</w:t>
      </w:r>
      <w:r w:rsidR="007525A4">
        <w:t xml:space="preserve">ctive o Singleton Query e preencha p.e. </w:t>
      </w:r>
      <w:r w:rsidR="00AD77CD">
        <w:t>conforme figura seguinte;</w:t>
      </w:r>
    </w:p>
    <w:p w:rsidR="007525A4" w:rsidRDefault="007525A4" w:rsidP="007525A4">
      <w:pPr>
        <w:jc w:val="both"/>
      </w:pPr>
    </w:p>
    <w:p w:rsidR="007525A4" w:rsidRDefault="00DE22B6" w:rsidP="007525A4">
      <w:pPr>
        <w:jc w:val="center"/>
      </w:pPr>
      <w:r>
        <w:rPr>
          <w:noProof/>
          <w:lang w:eastAsia="pt-PT"/>
        </w:rPr>
        <mc:AlternateContent>
          <mc:Choice Requires="wps">
            <w:drawing>
              <wp:anchor distT="0" distB="0" distL="114300" distR="114300" simplePos="0" relativeHeight="251664384" behindDoc="0" locked="0" layoutInCell="1" allowOverlap="1">
                <wp:simplePos x="0" y="0"/>
                <wp:positionH relativeFrom="column">
                  <wp:posOffset>1085215</wp:posOffset>
                </wp:positionH>
                <wp:positionV relativeFrom="paragraph">
                  <wp:posOffset>-54610</wp:posOffset>
                </wp:positionV>
                <wp:extent cx="1250950" cy="106680"/>
                <wp:effectExtent l="22225" t="13335" r="12700" b="60960"/>
                <wp:wrapNone/>
                <wp:docPr id="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0950" cy="106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A33E93" id="AutoShape 13" o:spid="_x0000_s1026" type="#_x0000_t32" style="position:absolute;margin-left:85.45pt;margin-top:-4.3pt;width:98.5pt;height:8.4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">
                <v:stroke endarrow="block"/>
              </v:shape>
            </w:pict>
          </mc:Fallback>
        </mc:AlternateContent>
      </w:r>
      <w:r w:rsidR="007525A4">
        <w:rPr>
          <w:noProof/>
          <w:lang w:eastAsia="pt-PT"/>
        </w:rPr>
        <w:drawing>
          <wp:inline distT="0" distB="0" distL="0" distR="0">
            <wp:extent cx="4160408" cy="2113472"/>
            <wp:effectExtent l="19050" t="0" r="0" b="0"/>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160149" cy="2113340"/>
                    </a:xfrm>
                    <a:prstGeom prst="rect">
                      <a:avLst/>
                    </a:prstGeom>
                    <a:noFill/>
                    <a:ln w="9525">
                      <a:noFill/>
                      <a:miter lim="800000"/>
                      <a:headEnd/>
                      <a:tailEnd/>
                    </a:ln>
                  </pic:spPr>
                </pic:pic>
              </a:graphicData>
            </a:graphic>
          </wp:inline>
        </w:drawing>
      </w:r>
    </w:p>
    <w:p w:rsidR="00D14CFD" w:rsidRDefault="00D14CFD" w:rsidP="007525A4">
      <w:pPr>
        <w:jc w:val="center"/>
      </w:pPr>
    </w:p>
    <w:p w:rsidR="00D14CFD" w:rsidRDefault="00D14CFD" w:rsidP="007525A4">
      <w:pPr>
        <w:jc w:val="center"/>
      </w:pPr>
    </w:p>
    <w:p w:rsidR="00D658C7" w:rsidRDefault="00AD77CD" w:rsidP="005F0565">
      <w:pPr>
        <w:pStyle w:val="PargrafodaLista"/>
        <w:numPr>
          <w:ilvl w:val="1"/>
          <w:numId w:val="45"/>
        </w:numPr>
        <w:jc w:val="both"/>
      </w:pPr>
      <w:r>
        <w:t>Para ver o resultado da previsão clique seleccione Query Result</w:t>
      </w:r>
      <w:r w:rsidR="00245B1E">
        <w:t xml:space="preserve"> conforme figura seguinte</w:t>
      </w:r>
      <w:r w:rsidR="005A1710">
        <w:t>. O resultado para este caso será “4 filhos”.</w:t>
      </w:r>
    </w:p>
    <w:p w:rsidR="00245B1E" w:rsidRDefault="00245B1E" w:rsidP="00245B1E">
      <w:pPr>
        <w:pStyle w:val="PargrafodaLista"/>
        <w:ind w:left="1080"/>
        <w:jc w:val="both"/>
      </w:pPr>
    </w:p>
    <w:p w:rsidR="00245B1E" w:rsidRDefault="00DE22B6" w:rsidP="00245B1E">
      <w:pPr>
        <w:jc w:val="center"/>
      </w:pPr>
      <w:r>
        <w:rPr>
          <w:noProof/>
          <w:lang w:eastAsia="pt-PT"/>
        </w:rPr>
        <mc:AlternateContent>
          <mc:Choice Requires="wps">
            <w:drawing>
              <wp:anchor distT="0" distB="0" distL="114300" distR="114300" simplePos="0" relativeHeight="251665408" behindDoc="0" locked="0" layoutInCell="1" allowOverlap="1">
                <wp:simplePos x="0" y="0"/>
                <wp:positionH relativeFrom="column">
                  <wp:posOffset>1145540</wp:posOffset>
                </wp:positionH>
                <wp:positionV relativeFrom="paragraph">
                  <wp:posOffset>470535</wp:posOffset>
                </wp:positionV>
                <wp:extent cx="810895" cy="310515"/>
                <wp:effectExtent l="6350" t="56515" r="40005" b="13970"/>
                <wp:wrapNone/>
                <wp:docPr id="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10895" cy="310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E689DE" id="AutoShape 14" o:spid="_x0000_s1026" type="#_x0000_t32" style="position:absolute;margin-left:90.2pt;margin-top:37.05pt;width:63.85pt;height:24.4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">
                <v:stroke endarrow="block"/>
              </v:shape>
            </w:pict>
          </mc:Fallback>
        </mc:AlternateContent>
      </w:r>
      <w:r w:rsidR="00245B1E">
        <w:rPr>
          <w:noProof/>
          <w:lang w:eastAsia="pt-PT"/>
        </w:rPr>
        <w:drawing>
          <wp:inline distT="0" distB="0" distL="0" distR="0">
            <wp:extent cx="1887388" cy="1308441"/>
            <wp:effectExtent l="19050" t="0" r="0" b="0"/>
            <wp:docPr id="14"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1889308" cy="1309772"/>
                    </a:xfrm>
                    <a:prstGeom prst="rect">
                      <a:avLst/>
                    </a:prstGeom>
                    <a:noFill/>
                    <a:ln w="9525">
                      <a:noFill/>
                      <a:miter lim="800000"/>
                      <a:headEnd/>
                      <a:tailEnd/>
                    </a:ln>
                  </pic:spPr>
                </pic:pic>
              </a:graphicData>
            </a:graphic>
          </wp:inline>
        </w:drawing>
      </w:r>
    </w:p>
    <w:p w:rsidR="005F0565" w:rsidRDefault="005F0565" w:rsidP="00245B1E">
      <w:pPr>
        <w:jc w:val="center"/>
      </w:pPr>
    </w:p>
    <w:p w:rsidR="005F0565" w:rsidRDefault="005F0565" w:rsidP="00245B1E">
      <w:pPr>
        <w:jc w:val="center"/>
      </w:pPr>
    </w:p>
    <w:p w:rsidR="005F0565" w:rsidRDefault="005F0565" w:rsidP="005F0565">
      <w:pPr>
        <w:pStyle w:val="PargrafodaLista"/>
        <w:numPr>
          <w:ilvl w:val="0"/>
          <w:numId w:val="45"/>
        </w:numPr>
        <w:jc w:val="both"/>
      </w:pPr>
      <w:r>
        <w:t xml:space="preserve">Para testar </w:t>
      </w:r>
      <w:r w:rsidR="005214EF">
        <w:t>1 só caso (processo 2)</w:t>
      </w:r>
      <w:r>
        <w:t>:</w:t>
      </w:r>
    </w:p>
    <w:p w:rsidR="005F0565" w:rsidRDefault="005F0565" w:rsidP="005F0565">
      <w:pPr>
        <w:pStyle w:val="PargrafodaLista"/>
        <w:numPr>
          <w:ilvl w:val="1"/>
          <w:numId w:val="48"/>
        </w:numPr>
        <w:jc w:val="both"/>
      </w:pPr>
      <w:r>
        <w:t>Desmarque as opções do Singleton Query feito anteriormente</w:t>
      </w:r>
    </w:p>
    <w:p w:rsidR="005F0565" w:rsidRDefault="005F0565" w:rsidP="005F0565">
      <w:pPr>
        <w:pStyle w:val="PargrafodaLista"/>
        <w:numPr>
          <w:ilvl w:val="1"/>
          <w:numId w:val="48"/>
        </w:numPr>
        <w:jc w:val="both"/>
      </w:pPr>
      <w:r>
        <w:t>Na janela abaixo, em Source escolha Neural Network</w:t>
      </w:r>
    </w:p>
    <w:p w:rsidR="005F0565" w:rsidRDefault="005F0565" w:rsidP="005F0565">
      <w:pPr>
        <w:pStyle w:val="PargrafodaLista"/>
        <w:numPr>
          <w:ilvl w:val="1"/>
          <w:numId w:val="48"/>
        </w:numPr>
        <w:jc w:val="both"/>
      </w:pPr>
      <w:r>
        <w:t xml:space="preserve">Na 2ª linha, em Source escolha Custom Expression, em Field digite </w:t>
      </w:r>
      <w:r w:rsidRPr="005F0565">
        <w:t>'Houseowner=Y; Marital Status=N; Num Cars Owned=2'</w:t>
      </w:r>
      <w:r>
        <w:t xml:space="preserve"> e em Alias (opcional) escreva p.e. InputCriteria</w:t>
      </w:r>
    </w:p>
    <w:p w:rsidR="005F0565" w:rsidRDefault="005F0565" w:rsidP="005F0565">
      <w:pPr>
        <w:pStyle w:val="PargrafodaLista"/>
        <w:numPr>
          <w:ilvl w:val="1"/>
          <w:numId w:val="48"/>
        </w:numPr>
        <w:jc w:val="both"/>
      </w:pPr>
      <w:r>
        <w:t>Mude a vista para Query Results. A previsão para estes casos será de “2 filhos”</w:t>
      </w:r>
    </w:p>
    <w:p w:rsidR="006D74A6" w:rsidRDefault="006D74A6" w:rsidP="002A6329">
      <w:pPr>
        <w:pStyle w:val="PargrafodaLista"/>
        <w:numPr>
          <w:ilvl w:val="0"/>
          <w:numId w:val="45"/>
        </w:numPr>
        <w:jc w:val="both"/>
      </w:pPr>
      <w:r>
        <w:t>Para testar N casos:</w:t>
      </w:r>
    </w:p>
    <w:p w:rsidR="006D74A6" w:rsidRDefault="00F27F9C" w:rsidP="002A6329">
      <w:pPr>
        <w:pStyle w:val="PargrafodaLista"/>
        <w:numPr>
          <w:ilvl w:val="1"/>
          <w:numId w:val="45"/>
        </w:numPr>
        <w:jc w:val="both"/>
      </w:pPr>
      <w:r>
        <w:t>Clique de novo no botão Singleton Query para desactivar este modo;</w:t>
      </w:r>
    </w:p>
    <w:p w:rsidR="003502FC" w:rsidRDefault="003502FC" w:rsidP="002A6329">
      <w:pPr>
        <w:pStyle w:val="PargrafodaLista"/>
        <w:numPr>
          <w:ilvl w:val="1"/>
          <w:numId w:val="45"/>
        </w:numPr>
        <w:jc w:val="both"/>
      </w:pPr>
      <w:r>
        <w:t>Escolha o modelo Neural Network;</w:t>
      </w:r>
    </w:p>
    <w:p w:rsidR="003B5BA2" w:rsidRDefault="00335694" w:rsidP="002A6329">
      <w:pPr>
        <w:pStyle w:val="PargrafodaLista"/>
        <w:numPr>
          <w:ilvl w:val="1"/>
          <w:numId w:val="45"/>
        </w:numPr>
        <w:jc w:val="both"/>
      </w:pPr>
      <w:r>
        <w:t xml:space="preserve">Em Select Case Table escolha a tabela Customers </w:t>
      </w:r>
    </w:p>
    <w:p w:rsidR="00F27F9C" w:rsidRDefault="0097590C" w:rsidP="002A6329">
      <w:pPr>
        <w:pStyle w:val="PargrafodaLista"/>
        <w:numPr>
          <w:ilvl w:val="1"/>
          <w:numId w:val="45"/>
        </w:numPr>
        <w:jc w:val="both"/>
      </w:pPr>
      <w:r>
        <w:lastRenderedPageBreak/>
        <w:t>Em baixo indique os campos que pretende visualizar: da tabela Customers, os campos PK_Customers_Name (e pode indicar outros, como a morada, por exemplo) e Num-Children_At_Home. Da Neural Network, o campo Num_Childre_At_Home também. Assim poderemos comparar o valor na tabela com o resultado predito pelo classificador;</w:t>
      </w:r>
    </w:p>
    <w:p w:rsidR="00335694" w:rsidRDefault="00932DB1" w:rsidP="002A6329">
      <w:pPr>
        <w:pStyle w:val="PargrafodaLista"/>
        <w:numPr>
          <w:ilvl w:val="1"/>
          <w:numId w:val="45"/>
        </w:numPr>
        <w:jc w:val="both"/>
      </w:pPr>
      <w:r>
        <w:t>Mude para Query Results. A previsão do número de filhos para cada cliente aparece</w:t>
      </w:r>
      <w:r w:rsidR="00976513">
        <w:t>;</w:t>
      </w:r>
    </w:p>
    <w:p w:rsidR="00976513" w:rsidRDefault="0097590C" w:rsidP="002A6329">
      <w:pPr>
        <w:pStyle w:val="PargrafodaLista"/>
        <w:numPr>
          <w:ilvl w:val="1"/>
          <w:numId w:val="45"/>
        </w:numPr>
        <w:jc w:val="both"/>
      </w:pPr>
      <w:r>
        <w:t>Por exemplo p</w:t>
      </w:r>
      <w:r w:rsidR="00976513">
        <w:t>ara ver apenas os que têm 0 filhos (lista dos potenciais clientes pretendidos), voltar a Design view e na 1ª linha, em Criteria/Argument escrever=0; voltar a Query Results: agora aparece apenas a lista de pessoas com</w:t>
      </w:r>
      <w:r>
        <w:t xml:space="preserve"> previsível número de filhos =0;</w:t>
      </w:r>
    </w:p>
    <w:p w:rsidR="0097590C" w:rsidRDefault="0097590C" w:rsidP="002A6329">
      <w:pPr>
        <w:pStyle w:val="PargrafodaLista"/>
        <w:numPr>
          <w:ilvl w:val="1"/>
          <w:numId w:val="45"/>
        </w:numPr>
        <w:jc w:val="both"/>
      </w:pPr>
      <w:r>
        <w:t>Por exemplo para ver apenas por exemplo clientes que tenham mais filhos previstos do que o número registado, colocar em Criteria a expressão “&gt;Num_Children_At_Home”.</w:t>
      </w:r>
    </w:p>
    <w:p w:rsidR="00976513" w:rsidRDefault="00685103" w:rsidP="00976513">
      <w:pPr>
        <w:pStyle w:val="PargrafodaLista"/>
        <w:numPr>
          <w:ilvl w:val="0"/>
          <w:numId w:val="45"/>
        </w:numPr>
        <w:jc w:val="both"/>
      </w:pPr>
      <w:r>
        <w:t>Para salvar o resultado de modo a ser utilizado na correspondência a enviar:</w:t>
      </w:r>
    </w:p>
    <w:p w:rsidR="00685103" w:rsidRDefault="00685103" w:rsidP="00685103">
      <w:pPr>
        <w:pStyle w:val="PargrafodaLista"/>
        <w:numPr>
          <w:ilvl w:val="1"/>
          <w:numId w:val="45"/>
        </w:numPr>
        <w:jc w:val="both"/>
      </w:pPr>
      <w:r>
        <w:t>Clique em Save Query Result</w:t>
      </w:r>
    </w:p>
    <w:p w:rsidR="00685103" w:rsidRDefault="00685103" w:rsidP="00685103">
      <w:pPr>
        <w:pStyle w:val="PargrafodaLista"/>
        <w:numPr>
          <w:ilvl w:val="1"/>
          <w:numId w:val="45"/>
        </w:numPr>
        <w:jc w:val="both"/>
      </w:pPr>
      <w:r>
        <w:t xml:space="preserve">No nome da tabela coloque Max Min Mailling </w:t>
      </w:r>
    </w:p>
    <w:p w:rsidR="00685103" w:rsidRDefault="00685103" w:rsidP="00685103">
      <w:pPr>
        <w:pStyle w:val="PargrafodaLista"/>
        <w:numPr>
          <w:ilvl w:val="1"/>
          <w:numId w:val="45"/>
        </w:numPr>
        <w:jc w:val="both"/>
      </w:pPr>
      <w:r>
        <w:t>Uma tabela com este nome é criada na DW e preenchida com o resultado do query. Pode vê-la entrando no SS Management Studio.</w:t>
      </w:r>
    </w:p>
    <w:p w:rsidR="00685103" w:rsidRDefault="00685103" w:rsidP="00685103">
      <w:pPr>
        <w:jc w:val="both"/>
      </w:pPr>
    </w:p>
    <w:p w:rsidR="00474E5C" w:rsidRDefault="00474E5C" w:rsidP="00685103">
      <w:pPr>
        <w:jc w:val="both"/>
      </w:pPr>
    </w:p>
    <w:p w:rsidR="00474E5C" w:rsidRPr="00474E5C" w:rsidRDefault="00474E5C" w:rsidP="00474E5C">
      <w:pPr>
        <w:ind w:left="708"/>
        <w:jc w:val="both"/>
      </w:pPr>
      <w:r>
        <w:rPr>
          <w:b/>
        </w:rPr>
        <w:t xml:space="preserve">6. Data-Mining: Queries em DMX </w:t>
      </w:r>
      <w:r w:rsidRPr="00474E5C">
        <w:t>(Data-Mining Extensions)</w:t>
      </w:r>
    </w:p>
    <w:p w:rsidR="00474E5C" w:rsidRDefault="00474E5C" w:rsidP="00685103">
      <w:pPr>
        <w:jc w:val="both"/>
      </w:pPr>
    </w:p>
    <w:p w:rsidR="00FA41A6" w:rsidRDefault="00FA41A6" w:rsidP="00FA41A6">
      <w:pPr>
        <w:pStyle w:val="PargrafodaLista"/>
        <w:numPr>
          <w:ilvl w:val="0"/>
          <w:numId w:val="49"/>
        </w:numPr>
        <w:jc w:val="both"/>
      </w:pPr>
      <w:r>
        <w:t>Ao preencher os formulários de design na secção anterior, o BI Studio gerou um query na linguagem DMX (Data-Mining Extendions) disponibilizada pelo SS BI Studio. Pode vê-lo clicando em Query:</w:t>
      </w:r>
    </w:p>
    <w:p w:rsidR="00FA41A6" w:rsidRDefault="00FA41A6" w:rsidP="00FA41A6">
      <w:pPr>
        <w:jc w:val="both"/>
      </w:pPr>
    </w:p>
    <w:p w:rsidR="00474E5C" w:rsidRDefault="00DE22B6" w:rsidP="00FA41A6">
      <w:pPr>
        <w:jc w:val="center"/>
      </w:pPr>
      <w:r>
        <w:rPr>
          <w:noProof/>
          <w:lang w:eastAsia="pt-PT"/>
        </w:rPr>
        <mc:AlternateContent>
          <mc:Choice Requires="wps">
            <w:drawing>
              <wp:anchor distT="0" distB="0" distL="114300" distR="114300" simplePos="0" relativeHeight="251666432" behindDoc="0" locked="0" layoutInCell="1" allowOverlap="1">
                <wp:simplePos x="0" y="0"/>
                <wp:positionH relativeFrom="column">
                  <wp:posOffset>1162685</wp:posOffset>
                </wp:positionH>
                <wp:positionV relativeFrom="paragraph">
                  <wp:posOffset>354330</wp:posOffset>
                </wp:positionV>
                <wp:extent cx="845185" cy="370840"/>
                <wp:effectExtent l="13970" t="57150" r="36195" b="10160"/>
                <wp:wrapNone/>
                <wp:docPr id="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45185" cy="370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2723D8" id="AutoShape 16" o:spid="_x0000_s1026" type="#_x0000_t32" style="position:absolute;margin-left:91.55pt;margin-top:27.9pt;width:66.55pt;height:29.2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">
                <v:stroke endarrow="block"/>
              </v:shape>
            </w:pict>
          </mc:Fallback>
        </mc:AlternateContent>
      </w:r>
      <w:r w:rsidR="00FA41A6">
        <w:rPr>
          <w:noProof/>
          <w:lang w:eastAsia="pt-PT"/>
        </w:rPr>
        <w:drawing>
          <wp:inline distT="0" distB="0" distL="0" distR="0">
            <wp:extent cx="1532340" cy="1017917"/>
            <wp:effectExtent l="19050" t="0" r="0" b="0"/>
            <wp:docPr id="15"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532162" cy="1017799"/>
                    </a:xfrm>
                    <a:prstGeom prst="rect">
                      <a:avLst/>
                    </a:prstGeom>
                    <a:noFill/>
                    <a:ln w="9525">
                      <a:noFill/>
                      <a:miter lim="800000"/>
                      <a:headEnd/>
                      <a:tailEnd/>
                    </a:ln>
                  </pic:spPr>
                </pic:pic>
              </a:graphicData>
            </a:graphic>
          </wp:inline>
        </w:drawing>
      </w:r>
    </w:p>
    <w:p w:rsidR="00474E5C" w:rsidRDefault="00474E5C" w:rsidP="00685103">
      <w:pPr>
        <w:jc w:val="both"/>
      </w:pPr>
    </w:p>
    <w:p w:rsidR="00474E5C" w:rsidRPr="007C67F9" w:rsidRDefault="00474E5C" w:rsidP="00D74B85">
      <w:pPr>
        <w:autoSpaceDE w:val="0"/>
        <w:autoSpaceDN w:val="0"/>
        <w:adjustRightInd w:val="0"/>
        <w:ind w:left="708"/>
        <w:rPr>
          <w:rFonts w:ascii="Courier New" w:hAnsi="Courier New" w:cs="Courier New"/>
          <w:noProof/>
          <w:color w:val="0000FF"/>
          <w:sz w:val="20"/>
          <w:szCs w:val="20"/>
          <w:lang w:val="en-US"/>
        </w:rPr>
      </w:pPr>
      <w:r w:rsidRPr="007C67F9">
        <w:rPr>
          <w:rFonts w:ascii="Courier New" w:hAnsi="Courier New" w:cs="Courier New"/>
          <w:noProof/>
          <w:color w:val="0000FF"/>
          <w:sz w:val="20"/>
          <w:szCs w:val="20"/>
          <w:lang w:val="en-US"/>
        </w:rPr>
        <w:t>SELECT</w:t>
      </w:r>
    </w:p>
    <w:p w:rsidR="00474E5C" w:rsidRPr="007C67F9" w:rsidRDefault="00474E5C" w:rsidP="00D74B85">
      <w:pPr>
        <w:autoSpaceDE w:val="0"/>
        <w:autoSpaceDN w:val="0"/>
        <w:adjustRightInd w:val="0"/>
        <w:ind w:left="708"/>
        <w:rPr>
          <w:rFonts w:ascii="Courier New" w:hAnsi="Courier New" w:cs="Courier New"/>
          <w:noProof/>
          <w:sz w:val="20"/>
          <w:szCs w:val="20"/>
          <w:lang w:val="en-US"/>
        </w:rPr>
      </w:pPr>
      <w:r w:rsidRPr="007C67F9">
        <w:rPr>
          <w:rFonts w:ascii="Courier New" w:hAnsi="Courier New" w:cs="Courier New"/>
          <w:noProof/>
          <w:sz w:val="20"/>
          <w:szCs w:val="20"/>
          <w:lang w:val="en-US"/>
        </w:rPr>
        <w:t xml:space="preserve">  [Neural Networ</w:t>
      </w:r>
      <w:r w:rsidR="00783769" w:rsidRPr="007C67F9">
        <w:rPr>
          <w:rFonts w:ascii="Courier New" w:hAnsi="Courier New" w:cs="Courier New"/>
          <w:noProof/>
          <w:sz w:val="20"/>
          <w:szCs w:val="20"/>
          <w:lang w:val="en-US"/>
        </w:rPr>
        <w:t>k</w:t>
      </w:r>
      <w:r w:rsidRPr="007C67F9">
        <w:rPr>
          <w:rFonts w:ascii="Courier New" w:hAnsi="Courier New" w:cs="Courier New"/>
          <w:noProof/>
          <w:sz w:val="20"/>
          <w:szCs w:val="20"/>
          <w:lang w:val="en-US"/>
        </w:rPr>
        <w:t xml:space="preserve"> - Children at Home].[Num Children At Home],</w:t>
      </w:r>
    </w:p>
    <w:p w:rsidR="00474E5C" w:rsidRPr="007C67F9" w:rsidRDefault="00474E5C" w:rsidP="00D74B85">
      <w:pPr>
        <w:autoSpaceDE w:val="0"/>
        <w:autoSpaceDN w:val="0"/>
        <w:adjustRightInd w:val="0"/>
        <w:ind w:left="708"/>
        <w:rPr>
          <w:rFonts w:ascii="Courier New" w:hAnsi="Courier New" w:cs="Courier New"/>
          <w:noProof/>
          <w:sz w:val="20"/>
          <w:szCs w:val="20"/>
          <w:lang w:val="en-US"/>
        </w:rPr>
      </w:pPr>
      <w:r w:rsidRPr="007C67F9">
        <w:rPr>
          <w:rFonts w:ascii="Courier New" w:hAnsi="Courier New" w:cs="Courier New"/>
          <w:noProof/>
          <w:sz w:val="20"/>
          <w:szCs w:val="20"/>
          <w:lang w:val="en-US"/>
        </w:rPr>
        <w:t xml:space="preserve">  t.[Fname],</w:t>
      </w:r>
    </w:p>
    <w:p w:rsidR="00474E5C" w:rsidRPr="007C67F9" w:rsidRDefault="00474E5C" w:rsidP="00D74B85">
      <w:pPr>
        <w:autoSpaceDE w:val="0"/>
        <w:autoSpaceDN w:val="0"/>
        <w:adjustRightInd w:val="0"/>
        <w:ind w:left="708"/>
        <w:rPr>
          <w:rFonts w:ascii="Courier New" w:hAnsi="Courier New" w:cs="Courier New"/>
          <w:noProof/>
          <w:sz w:val="20"/>
          <w:szCs w:val="20"/>
          <w:lang w:val="en-US"/>
        </w:rPr>
      </w:pPr>
      <w:r w:rsidRPr="007C67F9">
        <w:rPr>
          <w:rFonts w:ascii="Courier New" w:hAnsi="Courier New" w:cs="Courier New"/>
          <w:noProof/>
          <w:sz w:val="20"/>
          <w:szCs w:val="20"/>
          <w:lang w:val="en-US"/>
        </w:rPr>
        <w:t xml:space="preserve">  t.[Lname],</w:t>
      </w:r>
    </w:p>
    <w:p w:rsidR="00474E5C" w:rsidRPr="007C67F9" w:rsidRDefault="00474E5C" w:rsidP="00D74B85">
      <w:pPr>
        <w:autoSpaceDE w:val="0"/>
        <w:autoSpaceDN w:val="0"/>
        <w:adjustRightInd w:val="0"/>
        <w:ind w:left="708"/>
        <w:rPr>
          <w:rFonts w:ascii="Courier New" w:hAnsi="Courier New" w:cs="Courier New"/>
          <w:noProof/>
          <w:sz w:val="20"/>
          <w:szCs w:val="20"/>
          <w:lang w:val="en-US"/>
        </w:rPr>
      </w:pPr>
      <w:r w:rsidRPr="007C67F9">
        <w:rPr>
          <w:rFonts w:ascii="Courier New" w:hAnsi="Courier New" w:cs="Courier New"/>
          <w:noProof/>
          <w:sz w:val="20"/>
          <w:szCs w:val="20"/>
          <w:lang w:val="en-US"/>
        </w:rPr>
        <w:t xml:space="preserve">  t.[Address1_Name],</w:t>
      </w:r>
    </w:p>
    <w:p w:rsidR="00474E5C" w:rsidRPr="007C67F9" w:rsidRDefault="00474E5C" w:rsidP="00D74B85">
      <w:pPr>
        <w:autoSpaceDE w:val="0"/>
        <w:autoSpaceDN w:val="0"/>
        <w:adjustRightInd w:val="0"/>
        <w:ind w:left="708"/>
        <w:rPr>
          <w:rFonts w:ascii="Courier New" w:hAnsi="Courier New" w:cs="Courier New"/>
          <w:noProof/>
          <w:sz w:val="20"/>
          <w:szCs w:val="20"/>
          <w:lang w:val="en-US"/>
        </w:rPr>
      </w:pPr>
      <w:r w:rsidRPr="007C67F9">
        <w:rPr>
          <w:rFonts w:ascii="Courier New" w:hAnsi="Courier New" w:cs="Courier New"/>
          <w:noProof/>
          <w:sz w:val="20"/>
          <w:szCs w:val="20"/>
          <w:lang w:val="en-US"/>
        </w:rPr>
        <w:t xml:space="preserve">  t.[City_Name]</w:t>
      </w:r>
    </w:p>
    <w:p w:rsidR="00474E5C" w:rsidRPr="007C67F9" w:rsidRDefault="00474E5C" w:rsidP="00D74B85">
      <w:pPr>
        <w:autoSpaceDE w:val="0"/>
        <w:autoSpaceDN w:val="0"/>
        <w:adjustRightInd w:val="0"/>
        <w:ind w:left="708"/>
        <w:rPr>
          <w:rFonts w:ascii="Courier New" w:hAnsi="Courier New" w:cs="Courier New"/>
          <w:noProof/>
          <w:color w:val="0000FF"/>
          <w:sz w:val="20"/>
          <w:szCs w:val="20"/>
          <w:lang w:val="en-US"/>
        </w:rPr>
      </w:pPr>
      <w:r w:rsidRPr="007C67F9">
        <w:rPr>
          <w:rFonts w:ascii="Courier New" w:hAnsi="Courier New" w:cs="Courier New"/>
          <w:noProof/>
          <w:color w:val="0000FF"/>
          <w:sz w:val="20"/>
          <w:szCs w:val="20"/>
          <w:lang w:val="en-US"/>
        </w:rPr>
        <w:t>From</w:t>
      </w:r>
    </w:p>
    <w:p w:rsidR="00474E5C" w:rsidRPr="007C67F9" w:rsidRDefault="00474E5C" w:rsidP="00D74B85">
      <w:pPr>
        <w:autoSpaceDE w:val="0"/>
        <w:autoSpaceDN w:val="0"/>
        <w:adjustRightInd w:val="0"/>
        <w:ind w:left="708"/>
        <w:rPr>
          <w:rFonts w:ascii="Courier New" w:hAnsi="Courier New" w:cs="Courier New"/>
          <w:noProof/>
          <w:sz w:val="20"/>
          <w:szCs w:val="20"/>
          <w:lang w:val="en-US"/>
        </w:rPr>
      </w:pPr>
      <w:r w:rsidRPr="007C67F9">
        <w:rPr>
          <w:rFonts w:ascii="Courier New" w:hAnsi="Courier New" w:cs="Courier New"/>
          <w:noProof/>
          <w:sz w:val="20"/>
          <w:szCs w:val="20"/>
          <w:lang w:val="en-US"/>
        </w:rPr>
        <w:t xml:space="preserve">  [Neural Networ</w:t>
      </w:r>
      <w:r w:rsidR="00783769" w:rsidRPr="007C67F9">
        <w:rPr>
          <w:rFonts w:ascii="Courier New" w:hAnsi="Courier New" w:cs="Courier New"/>
          <w:noProof/>
          <w:sz w:val="20"/>
          <w:szCs w:val="20"/>
          <w:lang w:val="en-US"/>
        </w:rPr>
        <w:t>k</w:t>
      </w:r>
      <w:r w:rsidRPr="007C67F9">
        <w:rPr>
          <w:rFonts w:ascii="Courier New" w:hAnsi="Courier New" w:cs="Courier New"/>
          <w:noProof/>
          <w:sz w:val="20"/>
          <w:szCs w:val="20"/>
          <w:lang w:val="en-US"/>
        </w:rPr>
        <w:t xml:space="preserve"> - Children at Home]</w:t>
      </w:r>
    </w:p>
    <w:p w:rsidR="00474E5C" w:rsidRPr="007C67F9" w:rsidRDefault="00474E5C" w:rsidP="00D74B85">
      <w:pPr>
        <w:autoSpaceDE w:val="0"/>
        <w:autoSpaceDN w:val="0"/>
        <w:adjustRightInd w:val="0"/>
        <w:ind w:left="708"/>
        <w:rPr>
          <w:rFonts w:ascii="Courier New" w:hAnsi="Courier New" w:cs="Courier New"/>
          <w:noProof/>
          <w:color w:val="0000FF"/>
          <w:sz w:val="20"/>
          <w:szCs w:val="20"/>
          <w:lang w:val="en-US"/>
        </w:rPr>
      </w:pPr>
      <w:r w:rsidRPr="007C67F9">
        <w:rPr>
          <w:rFonts w:ascii="Courier New" w:hAnsi="Courier New" w:cs="Courier New"/>
          <w:noProof/>
          <w:color w:val="0000FF"/>
          <w:sz w:val="20"/>
          <w:szCs w:val="20"/>
          <w:lang w:val="en-US"/>
        </w:rPr>
        <w:t>PREDICTION</w:t>
      </w:r>
      <w:r w:rsidRPr="007C67F9">
        <w:rPr>
          <w:rFonts w:ascii="Courier New" w:hAnsi="Courier New" w:cs="Courier New"/>
          <w:noProof/>
          <w:sz w:val="20"/>
          <w:szCs w:val="20"/>
          <w:lang w:val="en-US"/>
        </w:rPr>
        <w:t xml:space="preserve"> </w:t>
      </w:r>
      <w:r w:rsidRPr="007C67F9">
        <w:rPr>
          <w:rFonts w:ascii="Courier New" w:hAnsi="Courier New" w:cs="Courier New"/>
          <w:noProof/>
          <w:color w:val="0000FF"/>
          <w:sz w:val="20"/>
          <w:szCs w:val="20"/>
          <w:lang w:val="en-US"/>
        </w:rPr>
        <w:t>JOIN</w:t>
      </w:r>
    </w:p>
    <w:p w:rsidR="00474E5C" w:rsidRPr="007C67F9" w:rsidRDefault="00474E5C" w:rsidP="00D74B85">
      <w:pPr>
        <w:autoSpaceDE w:val="0"/>
        <w:autoSpaceDN w:val="0"/>
        <w:adjustRightInd w:val="0"/>
        <w:ind w:left="708"/>
        <w:rPr>
          <w:rFonts w:ascii="Courier New" w:hAnsi="Courier New" w:cs="Courier New"/>
          <w:noProof/>
          <w:sz w:val="20"/>
          <w:szCs w:val="20"/>
          <w:lang w:val="en-US"/>
        </w:rPr>
      </w:pPr>
      <w:r w:rsidRPr="007C67F9">
        <w:rPr>
          <w:rFonts w:ascii="Courier New" w:hAnsi="Courier New" w:cs="Courier New"/>
          <w:noProof/>
          <w:sz w:val="20"/>
          <w:szCs w:val="20"/>
          <w:lang w:val="en-US"/>
        </w:rPr>
        <w:t xml:space="preserve">  </w:t>
      </w:r>
      <w:r w:rsidRPr="007C67F9">
        <w:rPr>
          <w:rFonts w:ascii="Courier New" w:hAnsi="Courier New" w:cs="Courier New"/>
          <w:noProof/>
          <w:color w:val="0000FF"/>
          <w:sz w:val="20"/>
          <w:szCs w:val="20"/>
          <w:lang w:val="en-US"/>
        </w:rPr>
        <w:t>OPENQUERY</w:t>
      </w:r>
      <w:r w:rsidRPr="007C67F9">
        <w:rPr>
          <w:rFonts w:ascii="Courier New" w:hAnsi="Courier New" w:cs="Courier New"/>
          <w:noProof/>
          <w:sz w:val="20"/>
          <w:szCs w:val="20"/>
          <w:lang w:val="en-US"/>
        </w:rPr>
        <w:t>([Max Min Sales DM],</w:t>
      </w:r>
    </w:p>
    <w:p w:rsidR="00474E5C" w:rsidRPr="007C67F9" w:rsidRDefault="00474E5C" w:rsidP="00D74B85">
      <w:pPr>
        <w:autoSpaceDE w:val="0"/>
        <w:autoSpaceDN w:val="0"/>
        <w:adjustRightInd w:val="0"/>
        <w:ind w:left="708"/>
        <w:rPr>
          <w:rFonts w:ascii="Courier New" w:hAnsi="Courier New" w:cs="Courier New"/>
          <w:noProof/>
          <w:color w:val="A31515"/>
          <w:sz w:val="20"/>
          <w:szCs w:val="20"/>
          <w:lang w:val="en-US"/>
        </w:rPr>
      </w:pPr>
      <w:r w:rsidRPr="007C67F9">
        <w:rPr>
          <w:rFonts w:ascii="Courier New" w:hAnsi="Courier New" w:cs="Courier New"/>
          <w:noProof/>
          <w:sz w:val="20"/>
          <w:szCs w:val="20"/>
          <w:lang w:val="en-US"/>
        </w:rPr>
        <w:t xml:space="preserve">    </w:t>
      </w:r>
      <w:r w:rsidRPr="007C67F9">
        <w:rPr>
          <w:rFonts w:ascii="Courier New" w:hAnsi="Courier New" w:cs="Courier New"/>
          <w:noProof/>
          <w:color w:val="A31515"/>
          <w:sz w:val="20"/>
          <w:szCs w:val="20"/>
          <w:lang w:val="en-US"/>
        </w:rPr>
        <w:t>'SELECT</w:t>
      </w:r>
    </w:p>
    <w:p w:rsidR="00474E5C" w:rsidRPr="007C67F9" w:rsidRDefault="00474E5C" w:rsidP="00D74B85">
      <w:pPr>
        <w:autoSpaceDE w:val="0"/>
        <w:autoSpaceDN w:val="0"/>
        <w:adjustRightInd w:val="0"/>
        <w:ind w:left="708"/>
        <w:rPr>
          <w:rFonts w:ascii="Courier New" w:hAnsi="Courier New" w:cs="Courier New"/>
          <w:noProof/>
          <w:color w:val="A31515"/>
          <w:sz w:val="20"/>
          <w:szCs w:val="20"/>
          <w:lang w:val="en-US"/>
        </w:rPr>
      </w:pPr>
      <w:r w:rsidRPr="007C67F9">
        <w:rPr>
          <w:rFonts w:ascii="Courier New" w:hAnsi="Courier New" w:cs="Courier New"/>
          <w:noProof/>
          <w:color w:val="A31515"/>
          <w:sz w:val="20"/>
          <w:szCs w:val="20"/>
          <w:lang w:val="en-US"/>
        </w:rPr>
        <w:t xml:space="preserve">      [Fname],</w:t>
      </w:r>
    </w:p>
    <w:p w:rsidR="00474E5C" w:rsidRPr="007C67F9" w:rsidRDefault="00474E5C" w:rsidP="00D74B85">
      <w:pPr>
        <w:autoSpaceDE w:val="0"/>
        <w:autoSpaceDN w:val="0"/>
        <w:adjustRightInd w:val="0"/>
        <w:ind w:left="708"/>
        <w:rPr>
          <w:rFonts w:ascii="Courier New" w:hAnsi="Courier New" w:cs="Courier New"/>
          <w:noProof/>
          <w:color w:val="A31515"/>
          <w:sz w:val="20"/>
          <w:szCs w:val="20"/>
          <w:lang w:val="en-US"/>
        </w:rPr>
      </w:pPr>
      <w:r w:rsidRPr="007C67F9">
        <w:rPr>
          <w:rFonts w:ascii="Courier New" w:hAnsi="Courier New" w:cs="Courier New"/>
          <w:noProof/>
          <w:color w:val="A31515"/>
          <w:sz w:val="20"/>
          <w:szCs w:val="20"/>
          <w:lang w:val="en-US"/>
        </w:rPr>
        <w:t xml:space="preserve">      [Lname],</w:t>
      </w:r>
    </w:p>
    <w:p w:rsidR="00474E5C" w:rsidRPr="007C67F9" w:rsidRDefault="00474E5C" w:rsidP="00D74B85">
      <w:pPr>
        <w:autoSpaceDE w:val="0"/>
        <w:autoSpaceDN w:val="0"/>
        <w:adjustRightInd w:val="0"/>
        <w:ind w:left="708"/>
        <w:rPr>
          <w:rFonts w:ascii="Courier New" w:hAnsi="Courier New" w:cs="Courier New"/>
          <w:noProof/>
          <w:color w:val="A31515"/>
          <w:sz w:val="20"/>
          <w:szCs w:val="20"/>
          <w:lang w:val="en-US"/>
        </w:rPr>
      </w:pPr>
      <w:r w:rsidRPr="007C67F9">
        <w:rPr>
          <w:rFonts w:ascii="Courier New" w:hAnsi="Courier New" w:cs="Courier New"/>
          <w:noProof/>
          <w:color w:val="A31515"/>
          <w:sz w:val="20"/>
          <w:szCs w:val="20"/>
          <w:lang w:val="en-US"/>
        </w:rPr>
        <w:t xml:space="preserve">      [Address1_Name],</w:t>
      </w:r>
    </w:p>
    <w:p w:rsidR="00474E5C" w:rsidRPr="007C67F9" w:rsidRDefault="00474E5C" w:rsidP="00D74B85">
      <w:pPr>
        <w:autoSpaceDE w:val="0"/>
        <w:autoSpaceDN w:val="0"/>
        <w:adjustRightInd w:val="0"/>
        <w:ind w:left="708"/>
        <w:rPr>
          <w:rFonts w:ascii="Courier New" w:hAnsi="Courier New" w:cs="Courier New"/>
          <w:noProof/>
          <w:color w:val="A31515"/>
          <w:sz w:val="20"/>
          <w:szCs w:val="20"/>
          <w:lang w:val="en-US"/>
        </w:rPr>
      </w:pPr>
      <w:r w:rsidRPr="007C67F9">
        <w:rPr>
          <w:rFonts w:ascii="Courier New" w:hAnsi="Courier New" w:cs="Courier New"/>
          <w:noProof/>
          <w:color w:val="A31515"/>
          <w:sz w:val="20"/>
          <w:szCs w:val="20"/>
          <w:lang w:val="en-US"/>
        </w:rPr>
        <w:t xml:space="preserve">      [City_Name],</w:t>
      </w:r>
    </w:p>
    <w:p w:rsidR="00474E5C" w:rsidRPr="007C67F9" w:rsidRDefault="00474E5C" w:rsidP="00D74B85">
      <w:pPr>
        <w:autoSpaceDE w:val="0"/>
        <w:autoSpaceDN w:val="0"/>
        <w:adjustRightInd w:val="0"/>
        <w:ind w:left="708"/>
        <w:rPr>
          <w:rFonts w:ascii="Courier New" w:hAnsi="Courier New" w:cs="Courier New"/>
          <w:noProof/>
          <w:color w:val="A31515"/>
          <w:sz w:val="20"/>
          <w:szCs w:val="20"/>
          <w:lang w:val="en-US"/>
        </w:rPr>
      </w:pPr>
      <w:r w:rsidRPr="007C67F9">
        <w:rPr>
          <w:rFonts w:ascii="Courier New" w:hAnsi="Courier New" w:cs="Courier New"/>
          <w:noProof/>
          <w:color w:val="A31515"/>
          <w:sz w:val="20"/>
          <w:szCs w:val="20"/>
          <w:lang w:val="en-US"/>
        </w:rPr>
        <w:t xml:space="preserve">      [Num_Cars_Owned],</w:t>
      </w:r>
    </w:p>
    <w:p w:rsidR="00474E5C" w:rsidRPr="007C67F9" w:rsidRDefault="00474E5C" w:rsidP="00D74B85">
      <w:pPr>
        <w:autoSpaceDE w:val="0"/>
        <w:autoSpaceDN w:val="0"/>
        <w:adjustRightInd w:val="0"/>
        <w:ind w:left="708"/>
        <w:rPr>
          <w:rFonts w:ascii="Courier New" w:hAnsi="Courier New" w:cs="Courier New"/>
          <w:noProof/>
          <w:color w:val="A31515"/>
          <w:sz w:val="20"/>
          <w:szCs w:val="20"/>
          <w:lang w:val="en-US"/>
        </w:rPr>
      </w:pPr>
      <w:r w:rsidRPr="007C67F9">
        <w:rPr>
          <w:rFonts w:ascii="Courier New" w:hAnsi="Courier New" w:cs="Courier New"/>
          <w:noProof/>
          <w:color w:val="A31515"/>
          <w:sz w:val="20"/>
          <w:szCs w:val="20"/>
          <w:lang w:val="en-US"/>
        </w:rPr>
        <w:t xml:space="preserve">      [Houseowner],</w:t>
      </w:r>
    </w:p>
    <w:p w:rsidR="00474E5C" w:rsidRPr="007C67F9" w:rsidRDefault="00474E5C" w:rsidP="00D74B85">
      <w:pPr>
        <w:autoSpaceDE w:val="0"/>
        <w:autoSpaceDN w:val="0"/>
        <w:adjustRightInd w:val="0"/>
        <w:ind w:left="708"/>
        <w:rPr>
          <w:rFonts w:ascii="Courier New" w:hAnsi="Courier New" w:cs="Courier New"/>
          <w:noProof/>
          <w:color w:val="A31515"/>
          <w:sz w:val="20"/>
          <w:szCs w:val="20"/>
          <w:lang w:val="en-US"/>
        </w:rPr>
      </w:pPr>
      <w:r w:rsidRPr="007C67F9">
        <w:rPr>
          <w:rFonts w:ascii="Courier New" w:hAnsi="Courier New" w:cs="Courier New"/>
          <w:noProof/>
          <w:color w:val="A31515"/>
          <w:sz w:val="20"/>
          <w:szCs w:val="20"/>
          <w:lang w:val="en-US"/>
        </w:rPr>
        <w:t xml:space="preserve">      [Marital_Status]</w:t>
      </w:r>
    </w:p>
    <w:p w:rsidR="00474E5C" w:rsidRPr="007C67F9" w:rsidRDefault="00474E5C" w:rsidP="00D74B85">
      <w:pPr>
        <w:autoSpaceDE w:val="0"/>
        <w:autoSpaceDN w:val="0"/>
        <w:adjustRightInd w:val="0"/>
        <w:ind w:left="708"/>
        <w:rPr>
          <w:rFonts w:ascii="Courier New" w:hAnsi="Courier New" w:cs="Courier New"/>
          <w:noProof/>
          <w:color w:val="A31515"/>
          <w:sz w:val="20"/>
          <w:szCs w:val="20"/>
          <w:lang w:val="en-US"/>
        </w:rPr>
      </w:pPr>
      <w:r w:rsidRPr="007C67F9">
        <w:rPr>
          <w:rFonts w:ascii="Courier New" w:hAnsi="Courier New" w:cs="Courier New"/>
          <w:noProof/>
          <w:color w:val="A31515"/>
          <w:sz w:val="20"/>
          <w:szCs w:val="20"/>
          <w:lang w:val="en-US"/>
        </w:rPr>
        <w:t xml:space="preserve">    FROM</w:t>
      </w:r>
    </w:p>
    <w:p w:rsidR="00474E5C" w:rsidRPr="007C67F9" w:rsidRDefault="00474E5C" w:rsidP="00D74B85">
      <w:pPr>
        <w:autoSpaceDE w:val="0"/>
        <w:autoSpaceDN w:val="0"/>
        <w:adjustRightInd w:val="0"/>
        <w:ind w:left="708"/>
        <w:rPr>
          <w:rFonts w:ascii="Courier New" w:hAnsi="Courier New" w:cs="Courier New"/>
          <w:noProof/>
          <w:color w:val="A31515"/>
          <w:sz w:val="20"/>
          <w:szCs w:val="20"/>
          <w:lang w:val="en-US"/>
        </w:rPr>
      </w:pPr>
      <w:r w:rsidRPr="007C67F9">
        <w:rPr>
          <w:rFonts w:ascii="Courier New" w:hAnsi="Courier New" w:cs="Courier New"/>
          <w:noProof/>
          <w:color w:val="A31515"/>
          <w:sz w:val="20"/>
          <w:szCs w:val="20"/>
          <w:lang w:val="en-US"/>
        </w:rPr>
        <w:t xml:space="preserve">      [MaxMinSalesDM].[Customer]</w:t>
      </w:r>
      <w:bookmarkStart w:id="0" w:name="_GoBack"/>
      <w:bookmarkEnd w:id="0"/>
    </w:p>
    <w:p w:rsidR="00474E5C" w:rsidRPr="007C67F9" w:rsidRDefault="00474E5C" w:rsidP="00D74B85">
      <w:pPr>
        <w:autoSpaceDE w:val="0"/>
        <w:autoSpaceDN w:val="0"/>
        <w:adjustRightInd w:val="0"/>
        <w:ind w:left="708"/>
        <w:rPr>
          <w:rFonts w:ascii="Courier New" w:hAnsi="Courier New" w:cs="Courier New"/>
          <w:noProof/>
          <w:sz w:val="20"/>
          <w:szCs w:val="20"/>
          <w:lang w:val="en-US"/>
        </w:rPr>
      </w:pPr>
      <w:r w:rsidRPr="007C67F9">
        <w:rPr>
          <w:rFonts w:ascii="Courier New" w:hAnsi="Courier New" w:cs="Courier New"/>
          <w:noProof/>
          <w:color w:val="A31515"/>
          <w:sz w:val="20"/>
          <w:szCs w:val="20"/>
          <w:lang w:val="en-US"/>
        </w:rPr>
        <w:t xml:space="preserve">    '</w:t>
      </w:r>
      <w:r w:rsidRPr="007C67F9">
        <w:rPr>
          <w:rFonts w:ascii="Courier New" w:hAnsi="Courier New" w:cs="Courier New"/>
          <w:noProof/>
          <w:sz w:val="20"/>
          <w:szCs w:val="20"/>
          <w:lang w:val="en-US"/>
        </w:rPr>
        <w:t xml:space="preserve">) </w:t>
      </w:r>
      <w:r w:rsidRPr="007C67F9">
        <w:rPr>
          <w:rFonts w:ascii="Courier New" w:hAnsi="Courier New" w:cs="Courier New"/>
          <w:noProof/>
          <w:color w:val="0000FF"/>
          <w:sz w:val="20"/>
          <w:szCs w:val="20"/>
          <w:lang w:val="en-US"/>
        </w:rPr>
        <w:t>AS</w:t>
      </w:r>
      <w:r w:rsidRPr="007C67F9">
        <w:rPr>
          <w:rFonts w:ascii="Courier New" w:hAnsi="Courier New" w:cs="Courier New"/>
          <w:noProof/>
          <w:sz w:val="20"/>
          <w:szCs w:val="20"/>
          <w:lang w:val="en-US"/>
        </w:rPr>
        <w:t xml:space="preserve"> t</w:t>
      </w:r>
    </w:p>
    <w:p w:rsidR="00474E5C" w:rsidRPr="007C67F9" w:rsidRDefault="00474E5C" w:rsidP="00D74B85">
      <w:pPr>
        <w:autoSpaceDE w:val="0"/>
        <w:autoSpaceDN w:val="0"/>
        <w:adjustRightInd w:val="0"/>
        <w:ind w:left="708"/>
        <w:rPr>
          <w:rFonts w:ascii="Courier New" w:hAnsi="Courier New" w:cs="Courier New"/>
          <w:noProof/>
          <w:color w:val="0000FF"/>
          <w:sz w:val="20"/>
          <w:szCs w:val="20"/>
          <w:lang w:val="en-US"/>
        </w:rPr>
      </w:pPr>
      <w:r w:rsidRPr="007C67F9">
        <w:rPr>
          <w:rFonts w:ascii="Courier New" w:hAnsi="Courier New" w:cs="Courier New"/>
          <w:noProof/>
          <w:color w:val="0000FF"/>
          <w:sz w:val="20"/>
          <w:szCs w:val="20"/>
          <w:lang w:val="en-US"/>
        </w:rPr>
        <w:lastRenderedPageBreak/>
        <w:t>ON</w:t>
      </w:r>
    </w:p>
    <w:p w:rsidR="00474E5C" w:rsidRPr="007C67F9" w:rsidRDefault="00474E5C" w:rsidP="00D74B85">
      <w:pPr>
        <w:autoSpaceDE w:val="0"/>
        <w:autoSpaceDN w:val="0"/>
        <w:adjustRightInd w:val="0"/>
        <w:ind w:left="708"/>
        <w:rPr>
          <w:rFonts w:ascii="Courier New" w:hAnsi="Courier New" w:cs="Courier New"/>
          <w:noProof/>
          <w:color w:val="0000FF"/>
          <w:sz w:val="20"/>
          <w:szCs w:val="20"/>
          <w:lang w:val="en-US"/>
        </w:rPr>
      </w:pPr>
      <w:r w:rsidRPr="007C67F9">
        <w:rPr>
          <w:rFonts w:ascii="Courier New" w:hAnsi="Courier New" w:cs="Courier New"/>
          <w:noProof/>
          <w:sz w:val="20"/>
          <w:szCs w:val="20"/>
          <w:lang w:val="en-US"/>
        </w:rPr>
        <w:t xml:space="preserve">  [Neural Networ</w:t>
      </w:r>
      <w:r w:rsidR="00783769" w:rsidRPr="007C67F9">
        <w:rPr>
          <w:rFonts w:ascii="Courier New" w:hAnsi="Courier New" w:cs="Courier New"/>
          <w:noProof/>
          <w:sz w:val="20"/>
          <w:szCs w:val="20"/>
          <w:lang w:val="en-US"/>
        </w:rPr>
        <w:t>k</w:t>
      </w:r>
      <w:r w:rsidRPr="007C67F9">
        <w:rPr>
          <w:rFonts w:ascii="Courier New" w:hAnsi="Courier New" w:cs="Courier New"/>
          <w:noProof/>
          <w:sz w:val="20"/>
          <w:szCs w:val="20"/>
          <w:lang w:val="en-US"/>
        </w:rPr>
        <w:t xml:space="preserve"> - Children at Home].[Num Cars Owned] = t.[Num_Cars_Owned] </w:t>
      </w:r>
      <w:r w:rsidRPr="007C67F9">
        <w:rPr>
          <w:rFonts w:ascii="Courier New" w:hAnsi="Courier New" w:cs="Courier New"/>
          <w:noProof/>
          <w:color w:val="0000FF"/>
          <w:sz w:val="20"/>
          <w:szCs w:val="20"/>
          <w:lang w:val="en-US"/>
        </w:rPr>
        <w:t>AND</w:t>
      </w:r>
    </w:p>
    <w:p w:rsidR="00474E5C" w:rsidRPr="007C67F9" w:rsidRDefault="00474E5C" w:rsidP="00D74B85">
      <w:pPr>
        <w:autoSpaceDE w:val="0"/>
        <w:autoSpaceDN w:val="0"/>
        <w:adjustRightInd w:val="0"/>
        <w:ind w:left="708"/>
        <w:rPr>
          <w:rFonts w:ascii="Courier New" w:hAnsi="Courier New" w:cs="Courier New"/>
          <w:noProof/>
          <w:color w:val="0000FF"/>
          <w:sz w:val="20"/>
          <w:szCs w:val="20"/>
          <w:lang w:val="en-US"/>
        </w:rPr>
      </w:pPr>
      <w:r w:rsidRPr="007C67F9">
        <w:rPr>
          <w:rFonts w:ascii="Courier New" w:hAnsi="Courier New" w:cs="Courier New"/>
          <w:noProof/>
          <w:sz w:val="20"/>
          <w:szCs w:val="20"/>
          <w:lang w:val="en-US"/>
        </w:rPr>
        <w:t xml:space="preserve">  [Neural Networ</w:t>
      </w:r>
      <w:r w:rsidR="00783769" w:rsidRPr="007C67F9">
        <w:rPr>
          <w:rFonts w:ascii="Courier New" w:hAnsi="Courier New" w:cs="Courier New"/>
          <w:noProof/>
          <w:sz w:val="20"/>
          <w:szCs w:val="20"/>
          <w:lang w:val="en-US"/>
        </w:rPr>
        <w:t>k</w:t>
      </w:r>
      <w:r w:rsidRPr="007C67F9">
        <w:rPr>
          <w:rFonts w:ascii="Courier New" w:hAnsi="Courier New" w:cs="Courier New"/>
          <w:noProof/>
          <w:sz w:val="20"/>
          <w:szCs w:val="20"/>
          <w:lang w:val="en-US"/>
        </w:rPr>
        <w:t xml:space="preserve"> - Children at Home].[Houseowner] = t.[Houseowner] </w:t>
      </w:r>
      <w:r w:rsidRPr="007C67F9">
        <w:rPr>
          <w:rFonts w:ascii="Courier New" w:hAnsi="Courier New" w:cs="Courier New"/>
          <w:noProof/>
          <w:color w:val="0000FF"/>
          <w:sz w:val="20"/>
          <w:szCs w:val="20"/>
          <w:lang w:val="en-US"/>
        </w:rPr>
        <w:t>AND</w:t>
      </w:r>
    </w:p>
    <w:p w:rsidR="00474E5C" w:rsidRPr="007C67F9" w:rsidRDefault="00474E5C" w:rsidP="00D74B85">
      <w:pPr>
        <w:autoSpaceDE w:val="0"/>
        <w:autoSpaceDN w:val="0"/>
        <w:adjustRightInd w:val="0"/>
        <w:ind w:left="708"/>
        <w:rPr>
          <w:rFonts w:ascii="Courier New" w:hAnsi="Courier New" w:cs="Courier New"/>
          <w:noProof/>
          <w:sz w:val="20"/>
          <w:szCs w:val="20"/>
          <w:lang w:val="en-US"/>
        </w:rPr>
      </w:pPr>
      <w:r w:rsidRPr="007C67F9">
        <w:rPr>
          <w:rFonts w:ascii="Courier New" w:hAnsi="Courier New" w:cs="Courier New"/>
          <w:noProof/>
          <w:sz w:val="20"/>
          <w:szCs w:val="20"/>
          <w:lang w:val="en-US"/>
        </w:rPr>
        <w:t xml:space="preserve">  [Neural Networ - Children at Home].[Marital Status] = t.[Marital_Status]</w:t>
      </w:r>
    </w:p>
    <w:p w:rsidR="00474E5C" w:rsidRPr="007C67F9" w:rsidRDefault="00474E5C" w:rsidP="00D74B85">
      <w:pPr>
        <w:autoSpaceDE w:val="0"/>
        <w:autoSpaceDN w:val="0"/>
        <w:adjustRightInd w:val="0"/>
        <w:ind w:left="708"/>
        <w:rPr>
          <w:rFonts w:ascii="Courier New" w:hAnsi="Courier New" w:cs="Courier New"/>
          <w:noProof/>
          <w:color w:val="0000FF"/>
          <w:sz w:val="20"/>
          <w:szCs w:val="20"/>
          <w:lang w:val="en-US"/>
        </w:rPr>
      </w:pPr>
      <w:r w:rsidRPr="007C67F9">
        <w:rPr>
          <w:rFonts w:ascii="Courier New" w:hAnsi="Courier New" w:cs="Courier New"/>
          <w:noProof/>
          <w:color w:val="0000FF"/>
          <w:sz w:val="20"/>
          <w:szCs w:val="20"/>
          <w:lang w:val="en-US"/>
        </w:rPr>
        <w:t>WHERE</w:t>
      </w:r>
    </w:p>
    <w:p w:rsidR="00474E5C" w:rsidRPr="007C67F9" w:rsidRDefault="00474E5C" w:rsidP="00D74B85">
      <w:pPr>
        <w:ind w:left="708"/>
        <w:jc w:val="both"/>
        <w:rPr>
          <w:rFonts w:ascii="Courier New" w:hAnsi="Courier New" w:cs="Courier New"/>
          <w:noProof/>
          <w:sz w:val="20"/>
          <w:szCs w:val="20"/>
          <w:lang w:val="en-US"/>
        </w:rPr>
      </w:pPr>
      <w:r w:rsidRPr="007C67F9">
        <w:rPr>
          <w:rFonts w:ascii="Courier New" w:hAnsi="Courier New" w:cs="Courier New"/>
          <w:noProof/>
          <w:sz w:val="20"/>
          <w:szCs w:val="20"/>
          <w:lang w:val="en-US"/>
        </w:rPr>
        <w:t xml:space="preserve">  [Neural Networ</w:t>
      </w:r>
      <w:r w:rsidR="00783769" w:rsidRPr="007C67F9">
        <w:rPr>
          <w:rFonts w:ascii="Courier New" w:hAnsi="Courier New" w:cs="Courier New"/>
          <w:noProof/>
          <w:sz w:val="20"/>
          <w:szCs w:val="20"/>
          <w:lang w:val="en-US"/>
        </w:rPr>
        <w:t>k</w:t>
      </w:r>
      <w:r w:rsidRPr="007C67F9">
        <w:rPr>
          <w:rFonts w:ascii="Courier New" w:hAnsi="Courier New" w:cs="Courier New"/>
          <w:noProof/>
          <w:sz w:val="20"/>
          <w:szCs w:val="20"/>
          <w:lang w:val="en-US"/>
        </w:rPr>
        <w:t xml:space="preserve"> - Children at Home].[Num Children At Home] =0</w:t>
      </w:r>
    </w:p>
    <w:p w:rsidR="003E7BA3" w:rsidRPr="007C67F9" w:rsidRDefault="003E7BA3" w:rsidP="00D74B85">
      <w:pPr>
        <w:ind w:left="708"/>
        <w:jc w:val="both"/>
        <w:rPr>
          <w:rFonts w:ascii="Courier New" w:hAnsi="Courier New" w:cs="Courier New"/>
          <w:noProof/>
          <w:sz w:val="20"/>
          <w:szCs w:val="20"/>
          <w:lang w:val="en-US"/>
        </w:rPr>
      </w:pPr>
    </w:p>
    <w:p w:rsidR="00315D6E" w:rsidRDefault="003E7BA3" w:rsidP="00315D6E">
      <w:pPr>
        <w:pStyle w:val="PargrafodaLista"/>
        <w:numPr>
          <w:ilvl w:val="0"/>
          <w:numId w:val="49"/>
        </w:numPr>
        <w:jc w:val="both"/>
      </w:pPr>
      <w:r>
        <w:t>A sintaxe do DMX pode ser estudada no livro guia. Contudo a sua utilização é pouco frequente dada a interactividade proporcionada pelo modo de Design (o que foi utilizado atrás)</w:t>
      </w:r>
    </w:p>
    <w:p w:rsidR="00D658C7" w:rsidRDefault="00D658C7" w:rsidP="00F80B9F">
      <w:pPr>
        <w:ind w:left="360"/>
        <w:jc w:val="center"/>
      </w:pPr>
    </w:p>
    <w:sectPr w:rsidR="00D658C7" w:rsidSect="001B79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26D4E"/>
    <w:multiLevelType w:val="hybridMultilevel"/>
    <w:tmpl w:val="4FB67B5A"/>
    <w:lvl w:ilvl="0" w:tplc="1ACED80A">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5B17424"/>
    <w:multiLevelType w:val="hybridMultilevel"/>
    <w:tmpl w:val="C0DC3C32"/>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2" w15:restartNumberingAfterBreak="0">
    <w:nsid w:val="067B5354"/>
    <w:multiLevelType w:val="hybridMultilevel"/>
    <w:tmpl w:val="133892B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CEB330B"/>
    <w:multiLevelType w:val="hybridMultilevel"/>
    <w:tmpl w:val="B52E505E"/>
    <w:lvl w:ilvl="0" w:tplc="A0E05114">
      <w:start w:val="1"/>
      <w:numFmt w:val="decimal"/>
      <w:lvlText w:val="%1."/>
      <w:lvlJc w:val="left"/>
      <w:pPr>
        <w:ind w:left="1788" w:hanging="360"/>
      </w:pPr>
      <w:rPr>
        <w:rFonts w:hint="default"/>
      </w:rPr>
    </w:lvl>
    <w:lvl w:ilvl="1" w:tplc="08160019" w:tentative="1">
      <w:start w:val="1"/>
      <w:numFmt w:val="lowerLetter"/>
      <w:lvlText w:val="%2."/>
      <w:lvlJc w:val="left"/>
      <w:pPr>
        <w:ind w:left="2508" w:hanging="360"/>
      </w:pPr>
    </w:lvl>
    <w:lvl w:ilvl="2" w:tplc="0816001B" w:tentative="1">
      <w:start w:val="1"/>
      <w:numFmt w:val="lowerRoman"/>
      <w:lvlText w:val="%3."/>
      <w:lvlJc w:val="right"/>
      <w:pPr>
        <w:ind w:left="3228" w:hanging="180"/>
      </w:pPr>
    </w:lvl>
    <w:lvl w:ilvl="3" w:tplc="0816000F" w:tentative="1">
      <w:start w:val="1"/>
      <w:numFmt w:val="decimal"/>
      <w:lvlText w:val="%4."/>
      <w:lvlJc w:val="left"/>
      <w:pPr>
        <w:ind w:left="3948" w:hanging="360"/>
      </w:pPr>
    </w:lvl>
    <w:lvl w:ilvl="4" w:tplc="08160019" w:tentative="1">
      <w:start w:val="1"/>
      <w:numFmt w:val="lowerLetter"/>
      <w:lvlText w:val="%5."/>
      <w:lvlJc w:val="left"/>
      <w:pPr>
        <w:ind w:left="4668" w:hanging="360"/>
      </w:pPr>
    </w:lvl>
    <w:lvl w:ilvl="5" w:tplc="0816001B" w:tentative="1">
      <w:start w:val="1"/>
      <w:numFmt w:val="lowerRoman"/>
      <w:lvlText w:val="%6."/>
      <w:lvlJc w:val="right"/>
      <w:pPr>
        <w:ind w:left="5388" w:hanging="180"/>
      </w:pPr>
    </w:lvl>
    <w:lvl w:ilvl="6" w:tplc="0816000F" w:tentative="1">
      <w:start w:val="1"/>
      <w:numFmt w:val="decimal"/>
      <w:lvlText w:val="%7."/>
      <w:lvlJc w:val="left"/>
      <w:pPr>
        <w:ind w:left="6108" w:hanging="360"/>
      </w:pPr>
    </w:lvl>
    <w:lvl w:ilvl="7" w:tplc="08160019" w:tentative="1">
      <w:start w:val="1"/>
      <w:numFmt w:val="lowerLetter"/>
      <w:lvlText w:val="%8."/>
      <w:lvlJc w:val="left"/>
      <w:pPr>
        <w:ind w:left="6828" w:hanging="360"/>
      </w:pPr>
    </w:lvl>
    <w:lvl w:ilvl="8" w:tplc="0816001B" w:tentative="1">
      <w:start w:val="1"/>
      <w:numFmt w:val="lowerRoman"/>
      <w:lvlText w:val="%9."/>
      <w:lvlJc w:val="right"/>
      <w:pPr>
        <w:ind w:left="7548" w:hanging="180"/>
      </w:pPr>
    </w:lvl>
  </w:abstractNum>
  <w:abstractNum w:abstractNumId="4" w15:restartNumberingAfterBreak="0">
    <w:nsid w:val="0FEC07EA"/>
    <w:multiLevelType w:val="hybridMultilevel"/>
    <w:tmpl w:val="F5267494"/>
    <w:lvl w:ilvl="0" w:tplc="1ACED80A">
      <w:start w:val="1"/>
      <w:numFmt w:val="decimal"/>
      <w:lvlText w:val="%1."/>
      <w:lvlJc w:val="left"/>
      <w:pPr>
        <w:ind w:left="1080" w:hanging="360"/>
      </w:pPr>
    </w:lvl>
    <w:lvl w:ilvl="1" w:tplc="08160019">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5" w15:restartNumberingAfterBreak="0">
    <w:nsid w:val="125F6F72"/>
    <w:multiLevelType w:val="hybridMultilevel"/>
    <w:tmpl w:val="685E3958"/>
    <w:lvl w:ilvl="0" w:tplc="1ACED80A">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2C54DCE"/>
    <w:multiLevelType w:val="hybridMultilevel"/>
    <w:tmpl w:val="EC7866F2"/>
    <w:lvl w:ilvl="0" w:tplc="1ACED80A">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 w15:restartNumberingAfterBreak="0">
    <w:nsid w:val="16F56B3C"/>
    <w:multiLevelType w:val="hybridMultilevel"/>
    <w:tmpl w:val="C3AE95D4"/>
    <w:lvl w:ilvl="0" w:tplc="28DE20C6">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7A96EFC"/>
    <w:multiLevelType w:val="hybridMultilevel"/>
    <w:tmpl w:val="05E0E258"/>
    <w:lvl w:ilvl="0" w:tplc="08160019">
      <w:start w:val="1"/>
      <w:numFmt w:val="lowerLetter"/>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9" w15:restartNumberingAfterBreak="0">
    <w:nsid w:val="17AE3414"/>
    <w:multiLevelType w:val="hybridMultilevel"/>
    <w:tmpl w:val="F3324A62"/>
    <w:lvl w:ilvl="0" w:tplc="0816000F">
      <w:start w:val="1"/>
      <w:numFmt w:val="decimal"/>
      <w:lvlText w:val="%1."/>
      <w:lvlJc w:val="left"/>
      <w:pPr>
        <w:ind w:left="1068" w:hanging="360"/>
      </w:pPr>
    </w:lvl>
    <w:lvl w:ilvl="1" w:tplc="08160019">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0" w15:restartNumberingAfterBreak="0">
    <w:nsid w:val="194F2970"/>
    <w:multiLevelType w:val="hybridMultilevel"/>
    <w:tmpl w:val="D730D57A"/>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1" w15:restartNumberingAfterBreak="0">
    <w:nsid w:val="1BCB7627"/>
    <w:multiLevelType w:val="hybridMultilevel"/>
    <w:tmpl w:val="2CCAADAA"/>
    <w:lvl w:ilvl="0" w:tplc="1ACED80A">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2" w15:restartNumberingAfterBreak="0">
    <w:nsid w:val="1C546F6C"/>
    <w:multiLevelType w:val="hybridMultilevel"/>
    <w:tmpl w:val="8EC81F28"/>
    <w:lvl w:ilvl="0" w:tplc="BE4287E4">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20506565"/>
    <w:multiLevelType w:val="hybridMultilevel"/>
    <w:tmpl w:val="07164300"/>
    <w:lvl w:ilvl="0" w:tplc="1ACED80A">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24B85B3A"/>
    <w:multiLevelType w:val="hybridMultilevel"/>
    <w:tmpl w:val="ED9E7C08"/>
    <w:lvl w:ilvl="0" w:tplc="B3066992">
      <w:start w:val="1"/>
      <w:numFmt w:val="decimal"/>
      <w:lvlText w:val="%1."/>
      <w:lvlJc w:val="left"/>
      <w:pPr>
        <w:ind w:left="108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272A21BA"/>
    <w:multiLevelType w:val="hybridMultilevel"/>
    <w:tmpl w:val="DD661A66"/>
    <w:lvl w:ilvl="0" w:tplc="1ACED80A">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6" w15:restartNumberingAfterBreak="0">
    <w:nsid w:val="274A0EF3"/>
    <w:multiLevelType w:val="hybridMultilevel"/>
    <w:tmpl w:val="07164300"/>
    <w:lvl w:ilvl="0" w:tplc="1ACED80A">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2B550CFC"/>
    <w:multiLevelType w:val="hybridMultilevel"/>
    <w:tmpl w:val="3DAC735A"/>
    <w:lvl w:ilvl="0" w:tplc="1ACED80A">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328130FC"/>
    <w:multiLevelType w:val="hybridMultilevel"/>
    <w:tmpl w:val="0F941CBC"/>
    <w:lvl w:ilvl="0" w:tplc="68829ED6">
      <w:start w:val="1"/>
      <w:numFmt w:val="decimal"/>
      <w:lvlText w:val="%1."/>
      <w:lvlJc w:val="left"/>
      <w:pPr>
        <w:ind w:left="1068" w:hanging="360"/>
      </w:pPr>
      <w:rPr>
        <w:rFonts w:hint="default"/>
        <w:b w:val="0"/>
        <w:i w:val="0"/>
      </w:rPr>
    </w:lvl>
    <w:lvl w:ilvl="1" w:tplc="08160019">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9" w15:restartNumberingAfterBreak="0">
    <w:nsid w:val="34DE5EBC"/>
    <w:multiLevelType w:val="hybridMultilevel"/>
    <w:tmpl w:val="E460B72C"/>
    <w:lvl w:ilvl="0" w:tplc="1ACED80A">
      <w:start w:val="1"/>
      <w:numFmt w:val="decimal"/>
      <w:lvlText w:val="%1."/>
      <w:lvlJc w:val="left"/>
      <w:pPr>
        <w:ind w:left="1080" w:hanging="360"/>
      </w:pPr>
    </w:lvl>
    <w:lvl w:ilvl="1" w:tplc="08160019">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0" w15:restartNumberingAfterBreak="0">
    <w:nsid w:val="359A0DF8"/>
    <w:multiLevelType w:val="hybridMultilevel"/>
    <w:tmpl w:val="84264A24"/>
    <w:lvl w:ilvl="0" w:tplc="95A0C420">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371F5408"/>
    <w:multiLevelType w:val="hybridMultilevel"/>
    <w:tmpl w:val="08A4FE4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395657D4"/>
    <w:multiLevelType w:val="hybridMultilevel"/>
    <w:tmpl w:val="77F8D79A"/>
    <w:lvl w:ilvl="0" w:tplc="B3066992">
      <w:start w:val="1"/>
      <w:numFmt w:val="decimal"/>
      <w:lvlText w:val="%1."/>
      <w:lvlJc w:val="left"/>
      <w:pPr>
        <w:ind w:left="108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3A84260E"/>
    <w:multiLevelType w:val="hybridMultilevel"/>
    <w:tmpl w:val="383CCE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3B171799"/>
    <w:multiLevelType w:val="hybridMultilevel"/>
    <w:tmpl w:val="BE80C8EC"/>
    <w:lvl w:ilvl="0" w:tplc="BE4287E4">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3CD74AFB"/>
    <w:multiLevelType w:val="hybridMultilevel"/>
    <w:tmpl w:val="C764F96E"/>
    <w:lvl w:ilvl="0" w:tplc="1ACED80A">
      <w:start w:val="1"/>
      <w:numFmt w:val="decimal"/>
      <w:lvlText w:val="%1."/>
      <w:lvlJc w:val="left"/>
      <w:pPr>
        <w:ind w:left="1080" w:hanging="360"/>
      </w:pPr>
    </w:lvl>
    <w:lvl w:ilvl="1" w:tplc="08160019">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6" w15:restartNumberingAfterBreak="0">
    <w:nsid w:val="3EAE567A"/>
    <w:multiLevelType w:val="hybridMultilevel"/>
    <w:tmpl w:val="D64CBAA4"/>
    <w:lvl w:ilvl="0" w:tplc="1ACED80A">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40D27056"/>
    <w:multiLevelType w:val="hybridMultilevel"/>
    <w:tmpl w:val="E24400B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8" w15:restartNumberingAfterBreak="0">
    <w:nsid w:val="41551FB8"/>
    <w:multiLevelType w:val="hybridMultilevel"/>
    <w:tmpl w:val="0B586EB0"/>
    <w:lvl w:ilvl="0" w:tplc="1ACED80A">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436A6F7C"/>
    <w:multiLevelType w:val="hybridMultilevel"/>
    <w:tmpl w:val="E7262042"/>
    <w:lvl w:ilvl="0" w:tplc="1ACED80A">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437B1742"/>
    <w:multiLevelType w:val="hybridMultilevel"/>
    <w:tmpl w:val="07164300"/>
    <w:lvl w:ilvl="0" w:tplc="1ACED80A">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45812363"/>
    <w:multiLevelType w:val="hybridMultilevel"/>
    <w:tmpl w:val="7F4AA128"/>
    <w:lvl w:ilvl="0" w:tplc="91FAA416">
      <w:start w:val="1"/>
      <w:numFmt w:val="lowerLetter"/>
      <w:lvlText w:val="%1."/>
      <w:lvlJc w:val="left"/>
      <w:pPr>
        <w:ind w:left="1428" w:hanging="360"/>
      </w:pPr>
      <w:rPr>
        <w:rFonts w:ascii="Calibri" w:hAnsi="Calibri" w:hint="default"/>
        <w:b w:val="0"/>
        <w:sz w:val="22"/>
      </w:r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32" w15:restartNumberingAfterBreak="0">
    <w:nsid w:val="464B613C"/>
    <w:multiLevelType w:val="hybridMultilevel"/>
    <w:tmpl w:val="132490FC"/>
    <w:lvl w:ilvl="0" w:tplc="95A0C420">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4D127521"/>
    <w:multiLevelType w:val="hybridMultilevel"/>
    <w:tmpl w:val="77F8D79A"/>
    <w:lvl w:ilvl="0" w:tplc="B3066992">
      <w:start w:val="1"/>
      <w:numFmt w:val="decimal"/>
      <w:lvlText w:val="%1."/>
      <w:lvlJc w:val="left"/>
      <w:pPr>
        <w:ind w:left="108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4DDF193C"/>
    <w:multiLevelType w:val="hybridMultilevel"/>
    <w:tmpl w:val="ACACE1E0"/>
    <w:lvl w:ilvl="0" w:tplc="B3066992">
      <w:start w:val="1"/>
      <w:numFmt w:val="decimal"/>
      <w:lvlText w:val="%1."/>
      <w:lvlJc w:val="left"/>
      <w:pPr>
        <w:ind w:left="1080" w:hanging="360"/>
      </w:pPr>
      <w:rPr>
        <w:rFonts w:hint="default"/>
      </w:rPr>
    </w:lvl>
    <w:lvl w:ilvl="1" w:tplc="08160019">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5" w15:restartNumberingAfterBreak="0">
    <w:nsid w:val="4E0C7292"/>
    <w:multiLevelType w:val="hybridMultilevel"/>
    <w:tmpl w:val="44443E92"/>
    <w:lvl w:ilvl="0" w:tplc="B3066992">
      <w:start w:val="1"/>
      <w:numFmt w:val="decimal"/>
      <w:lvlText w:val="%1."/>
      <w:lvlJc w:val="left"/>
      <w:pPr>
        <w:ind w:left="108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51556416"/>
    <w:multiLevelType w:val="hybridMultilevel"/>
    <w:tmpl w:val="8EC81F28"/>
    <w:lvl w:ilvl="0" w:tplc="BE4287E4">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15:restartNumberingAfterBreak="0">
    <w:nsid w:val="5B423B5F"/>
    <w:multiLevelType w:val="hybridMultilevel"/>
    <w:tmpl w:val="C3AE95D4"/>
    <w:lvl w:ilvl="0" w:tplc="28DE20C6">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15:restartNumberingAfterBreak="0">
    <w:nsid w:val="5C7A0D61"/>
    <w:multiLevelType w:val="hybridMultilevel"/>
    <w:tmpl w:val="D64CBAA4"/>
    <w:lvl w:ilvl="0" w:tplc="1ACED80A">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62424629"/>
    <w:multiLevelType w:val="hybridMultilevel"/>
    <w:tmpl w:val="49E66046"/>
    <w:lvl w:ilvl="0" w:tplc="1ACED80A">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40" w15:restartNumberingAfterBreak="0">
    <w:nsid w:val="653B4BCD"/>
    <w:multiLevelType w:val="hybridMultilevel"/>
    <w:tmpl w:val="F3324A62"/>
    <w:lvl w:ilvl="0" w:tplc="0816000F">
      <w:start w:val="1"/>
      <w:numFmt w:val="decimal"/>
      <w:lvlText w:val="%1."/>
      <w:lvlJc w:val="left"/>
      <w:pPr>
        <w:ind w:left="1068" w:hanging="360"/>
      </w:pPr>
    </w:lvl>
    <w:lvl w:ilvl="1" w:tplc="08160019">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41" w15:restartNumberingAfterBreak="0">
    <w:nsid w:val="71E069FD"/>
    <w:multiLevelType w:val="hybridMultilevel"/>
    <w:tmpl w:val="00B45F16"/>
    <w:lvl w:ilvl="0" w:tplc="1ACED80A">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42" w15:restartNumberingAfterBreak="0">
    <w:nsid w:val="71F4609E"/>
    <w:multiLevelType w:val="hybridMultilevel"/>
    <w:tmpl w:val="CE623F9A"/>
    <w:lvl w:ilvl="0" w:tplc="A0E05114">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3" w15:restartNumberingAfterBreak="0">
    <w:nsid w:val="73902634"/>
    <w:multiLevelType w:val="hybridMultilevel"/>
    <w:tmpl w:val="7642411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4" w15:restartNumberingAfterBreak="0">
    <w:nsid w:val="782621F3"/>
    <w:multiLevelType w:val="hybridMultilevel"/>
    <w:tmpl w:val="07164300"/>
    <w:lvl w:ilvl="0" w:tplc="1ACED80A">
      <w:start w:val="1"/>
      <w:numFmt w:val="decimal"/>
      <w:lvlText w:val="%1."/>
      <w:lvlJc w:val="left"/>
      <w:pPr>
        <w:ind w:left="786" w:hanging="360"/>
      </w:pPr>
    </w:lvl>
    <w:lvl w:ilvl="1" w:tplc="08160019">
      <w:start w:val="1"/>
      <w:numFmt w:val="lowerLetter"/>
      <w:lvlText w:val="%2."/>
      <w:lvlJc w:val="left"/>
      <w:pPr>
        <w:ind w:left="1506" w:hanging="360"/>
      </w:pPr>
    </w:lvl>
    <w:lvl w:ilvl="2" w:tplc="0816001B" w:tentative="1">
      <w:start w:val="1"/>
      <w:numFmt w:val="lowerRoman"/>
      <w:lvlText w:val="%3."/>
      <w:lvlJc w:val="right"/>
      <w:pPr>
        <w:ind w:left="2226" w:hanging="180"/>
      </w:pPr>
    </w:lvl>
    <w:lvl w:ilvl="3" w:tplc="0816000F" w:tentative="1">
      <w:start w:val="1"/>
      <w:numFmt w:val="decimal"/>
      <w:lvlText w:val="%4."/>
      <w:lvlJc w:val="left"/>
      <w:pPr>
        <w:ind w:left="2946" w:hanging="360"/>
      </w:pPr>
    </w:lvl>
    <w:lvl w:ilvl="4" w:tplc="08160019" w:tentative="1">
      <w:start w:val="1"/>
      <w:numFmt w:val="lowerLetter"/>
      <w:lvlText w:val="%5."/>
      <w:lvlJc w:val="left"/>
      <w:pPr>
        <w:ind w:left="3666" w:hanging="360"/>
      </w:pPr>
    </w:lvl>
    <w:lvl w:ilvl="5" w:tplc="0816001B" w:tentative="1">
      <w:start w:val="1"/>
      <w:numFmt w:val="lowerRoman"/>
      <w:lvlText w:val="%6."/>
      <w:lvlJc w:val="right"/>
      <w:pPr>
        <w:ind w:left="4386" w:hanging="180"/>
      </w:pPr>
    </w:lvl>
    <w:lvl w:ilvl="6" w:tplc="0816000F" w:tentative="1">
      <w:start w:val="1"/>
      <w:numFmt w:val="decimal"/>
      <w:lvlText w:val="%7."/>
      <w:lvlJc w:val="left"/>
      <w:pPr>
        <w:ind w:left="5106" w:hanging="360"/>
      </w:pPr>
    </w:lvl>
    <w:lvl w:ilvl="7" w:tplc="08160019" w:tentative="1">
      <w:start w:val="1"/>
      <w:numFmt w:val="lowerLetter"/>
      <w:lvlText w:val="%8."/>
      <w:lvlJc w:val="left"/>
      <w:pPr>
        <w:ind w:left="5826" w:hanging="360"/>
      </w:pPr>
    </w:lvl>
    <w:lvl w:ilvl="8" w:tplc="0816001B" w:tentative="1">
      <w:start w:val="1"/>
      <w:numFmt w:val="lowerRoman"/>
      <w:lvlText w:val="%9."/>
      <w:lvlJc w:val="right"/>
      <w:pPr>
        <w:ind w:left="6546" w:hanging="180"/>
      </w:pPr>
    </w:lvl>
  </w:abstractNum>
  <w:abstractNum w:abstractNumId="45" w15:restartNumberingAfterBreak="0">
    <w:nsid w:val="7A52741A"/>
    <w:multiLevelType w:val="hybridMultilevel"/>
    <w:tmpl w:val="07164300"/>
    <w:lvl w:ilvl="0" w:tplc="1ACED80A">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6" w15:restartNumberingAfterBreak="0">
    <w:nsid w:val="7BD14640"/>
    <w:multiLevelType w:val="hybridMultilevel"/>
    <w:tmpl w:val="B52E505E"/>
    <w:lvl w:ilvl="0" w:tplc="A0E05114">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47" w15:restartNumberingAfterBreak="0">
    <w:nsid w:val="7CEC4A1F"/>
    <w:multiLevelType w:val="hybridMultilevel"/>
    <w:tmpl w:val="E7262042"/>
    <w:lvl w:ilvl="0" w:tplc="1ACED80A">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8" w15:restartNumberingAfterBreak="0">
    <w:nsid w:val="7F390570"/>
    <w:multiLevelType w:val="hybridMultilevel"/>
    <w:tmpl w:val="A0B6E014"/>
    <w:lvl w:ilvl="0" w:tplc="A0E0511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3"/>
  </w:num>
  <w:num w:numId="2">
    <w:abstractNumId w:val="2"/>
  </w:num>
  <w:num w:numId="3">
    <w:abstractNumId w:val="24"/>
  </w:num>
  <w:num w:numId="4">
    <w:abstractNumId w:val="21"/>
  </w:num>
  <w:num w:numId="5">
    <w:abstractNumId w:val="36"/>
  </w:num>
  <w:num w:numId="6">
    <w:abstractNumId w:val="32"/>
  </w:num>
  <w:num w:numId="7">
    <w:abstractNumId w:val="12"/>
  </w:num>
  <w:num w:numId="8">
    <w:abstractNumId w:val="20"/>
  </w:num>
  <w:num w:numId="9">
    <w:abstractNumId w:val="37"/>
  </w:num>
  <w:num w:numId="10">
    <w:abstractNumId w:val="7"/>
  </w:num>
  <w:num w:numId="11">
    <w:abstractNumId w:val="42"/>
  </w:num>
  <w:num w:numId="12">
    <w:abstractNumId w:val="48"/>
  </w:num>
  <w:num w:numId="13">
    <w:abstractNumId w:val="46"/>
  </w:num>
  <w:num w:numId="14">
    <w:abstractNumId w:val="3"/>
  </w:num>
  <w:num w:numId="15">
    <w:abstractNumId w:val="34"/>
  </w:num>
  <w:num w:numId="16">
    <w:abstractNumId w:val="35"/>
  </w:num>
  <w:num w:numId="17">
    <w:abstractNumId w:val="33"/>
  </w:num>
  <w:num w:numId="18">
    <w:abstractNumId w:val="22"/>
  </w:num>
  <w:num w:numId="19">
    <w:abstractNumId w:val="14"/>
  </w:num>
  <w:num w:numId="20">
    <w:abstractNumId w:val="1"/>
  </w:num>
  <w:num w:numId="21">
    <w:abstractNumId w:val="27"/>
  </w:num>
  <w:num w:numId="22">
    <w:abstractNumId w:val="10"/>
  </w:num>
  <w:num w:numId="23">
    <w:abstractNumId w:val="31"/>
  </w:num>
  <w:num w:numId="24">
    <w:abstractNumId w:val="43"/>
  </w:num>
  <w:num w:numId="25">
    <w:abstractNumId w:val="11"/>
  </w:num>
  <w:num w:numId="26">
    <w:abstractNumId w:val="16"/>
  </w:num>
  <w:num w:numId="27">
    <w:abstractNumId w:val="45"/>
  </w:num>
  <w:num w:numId="28">
    <w:abstractNumId w:val="30"/>
  </w:num>
  <w:num w:numId="29">
    <w:abstractNumId w:val="0"/>
  </w:num>
  <w:num w:numId="30">
    <w:abstractNumId w:val="9"/>
  </w:num>
  <w:num w:numId="31">
    <w:abstractNumId w:val="18"/>
  </w:num>
  <w:num w:numId="32">
    <w:abstractNumId w:val="40"/>
  </w:num>
  <w:num w:numId="33">
    <w:abstractNumId w:val="23"/>
  </w:num>
  <w:num w:numId="34">
    <w:abstractNumId w:val="17"/>
  </w:num>
  <w:num w:numId="35">
    <w:abstractNumId w:val="44"/>
  </w:num>
  <w:num w:numId="36">
    <w:abstractNumId w:val="47"/>
  </w:num>
  <w:num w:numId="37">
    <w:abstractNumId w:val="8"/>
  </w:num>
  <w:num w:numId="38">
    <w:abstractNumId w:val="29"/>
  </w:num>
  <w:num w:numId="39">
    <w:abstractNumId w:val="38"/>
  </w:num>
  <w:num w:numId="40">
    <w:abstractNumId w:val="26"/>
  </w:num>
  <w:num w:numId="41">
    <w:abstractNumId w:val="41"/>
  </w:num>
  <w:num w:numId="42">
    <w:abstractNumId w:val="15"/>
  </w:num>
  <w:num w:numId="43">
    <w:abstractNumId w:val="6"/>
  </w:num>
  <w:num w:numId="44">
    <w:abstractNumId w:val="39"/>
  </w:num>
  <w:num w:numId="45">
    <w:abstractNumId w:val="4"/>
  </w:num>
  <w:num w:numId="46">
    <w:abstractNumId w:val="5"/>
  </w:num>
  <w:num w:numId="47">
    <w:abstractNumId w:val="28"/>
  </w:num>
  <w:num w:numId="48">
    <w:abstractNumId w:val="19"/>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4CE"/>
    <w:rsid w:val="0000501E"/>
    <w:rsid w:val="00007CC5"/>
    <w:rsid w:val="00011F93"/>
    <w:rsid w:val="00014C25"/>
    <w:rsid w:val="00021EB6"/>
    <w:rsid w:val="0002609A"/>
    <w:rsid w:val="0003310B"/>
    <w:rsid w:val="00036092"/>
    <w:rsid w:val="00043861"/>
    <w:rsid w:val="0005014D"/>
    <w:rsid w:val="00054450"/>
    <w:rsid w:val="00061402"/>
    <w:rsid w:val="000657FD"/>
    <w:rsid w:val="000664CF"/>
    <w:rsid w:val="00067C00"/>
    <w:rsid w:val="000815E6"/>
    <w:rsid w:val="000818F3"/>
    <w:rsid w:val="00084601"/>
    <w:rsid w:val="00085AC3"/>
    <w:rsid w:val="00085B39"/>
    <w:rsid w:val="00093850"/>
    <w:rsid w:val="000975BA"/>
    <w:rsid w:val="000A0D2A"/>
    <w:rsid w:val="000A0DA8"/>
    <w:rsid w:val="000A46AE"/>
    <w:rsid w:val="000B0F3F"/>
    <w:rsid w:val="000B11BF"/>
    <w:rsid w:val="000B4750"/>
    <w:rsid w:val="000B56C9"/>
    <w:rsid w:val="000C0796"/>
    <w:rsid w:val="000C4983"/>
    <w:rsid w:val="000C5F1D"/>
    <w:rsid w:val="000D3D50"/>
    <w:rsid w:val="000D5B2F"/>
    <w:rsid w:val="000E0181"/>
    <w:rsid w:val="000E416E"/>
    <w:rsid w:val="000E43B7"/>
    <w:rsid w:val="000E5020"/>
    <w:rsid w:val="000E7B30"/>
    <w:rsid w:val="000F0928"/>
    <w:rsid w:val="00103DB9"/>
    <w:rsid w:val="00106814"/>
    <w:rsid w:val="0011157B"/>
    <w:rsid w:val="001148DA"/>
    <w:rsid w:val="00123DDF"/>
    <w:rsid w:val="001309A6"/>
    <w:rsid w:val="00140D68"/>
    <w:rsid w:val="0014423F"/>
    <w:rsid w:val="00144CE8"/>
    <w:rsid w:val="0014697D"/>
    <w:rsid w:val="00153B4B"/>
    <w:rsid w:val="00165526"/>
    <w:rsid w:val="00171429"/>
    <w:rsid w:val="00176069"/>
    <w:rsid w:val="00181A83"/>
    <w:rsid w:val="00186DB8"/>
    <w:rsid w:val="001942B6"/>
    <w:rsid w:val="001A1626"/>
    <w:rsid w:val="001A2240"/>
    <w:rsid w:val="001A5120"/>
    <w:rsid w:val="001B1304"/>
    <w:rsid w:val="001B3AE3"/>
    <w:rsid w:val="001B5788"/>
    <w:rsid w:val="001B7961"/>
    <w:rsid w:val="001C045F"/>
    <w:rsid w:val="001C0B43"/>
    <w:rsid w:val="001C39DE"/>
    <w:rsid w:val="001C4B20"/>
    <w:rsid w:val="001C78BD"/>
    <w:rsid w:val="001D2E9A"/>
    <w:rsid w:val="001D49F9"/>
    <w:rsid w:val="001E6367"/>
    <w:rsid w:val="00200960"/>
    <w:rsid w:val="002020A5"/>
    <w:rsid w:val="00206BA1"/>
    <w:rsid w:val="002135FE"/>
    <w:rsid w:val="00237AD6"/>
    <w:rsid w:val="00245B1E"/>
    <w:rsid w:val="002463AF"/>
    <w:rsid w:val="00251D7D"/>
    <w:rsid w:val="002525C7"/>
    <w:rsid w:val="00255AEA"/>
    <w:rsid w:val="0026019A"/>
    <w:rsid w:val="00263E27"/>
    <w:rsid w:val="00265873"/>
    <w:rsid w:val="00267356"/>
    <w:rsid w:val="0027097A"/>
    <w:rsid w:val="00271249"/>
    <w:rsid w:val="002737A6"/>
    <w:rsid w:val="00275756"/>
    <w:rsid w:val="00277801"/>
    <w:rsid w:val="00286DAA"/>
    <w:rsid w:val="0029243B"/>
    <w:rsid w:val="002A6329"/>
    <w:rsid w:val="002B02DC"/>
    <w:rsid w:val="002B4009"/>
    <w:rsid w:val="002B4553"/>
    <w:rsid w:val="002B7723"/>
    <w:rsid w:val="002C0ACB"/>
    <w:rsid w:val="002C0CB3"/>
    <w:rsid w:val="002C3E98"/>
    <w:rsid w:val="002D50E0"/>
    <w:rsid w:val="002E0D27"/>
    <w:rsid w:val="002E2B81"/>
    <w:rsid w:val="002F6A96"/>
    <w:rsid w:val="002F7DE6"/>
    <w:rsid w:val="00313129"/>
    <w:rsid w:val="00314C4D"/>
    <w:rsid w:val="003153C8"/>
    <w:rsid w:val="00315D6E"/>
    <w:rsid w:val="00322092"/>
    <w:rsid w:val="0032799A"/>
    <w:rsid w:val="00334EE8"/>
    <w:rsid w:val="00335694"/>
    <w:rsid w:val="0033721C"/>
    <w:rsid w:val="00346010"/>
    <w:rsid w:val="00347B34"/>
    <w:rsid w:val="003502FC"/>
    <w:rsid w:val="00357D2C"/>
    <w:rsid w:val="00366D97"/>
    <w:rsid w:val="003726CB"/>
    <w:rsid w:val="00375831"/>
    <w:rsid w:val="00381E9F"/>
    <w:rsid w:val="003A315F"/>
    <w:rsid w:val="003B1CEC"/>
    <w:rsid w:val="003B5BA2"/>
    <w:rsid w:val="003B6F6C"/>
    <w:rsid w:val="003C3230"/>
    <w:rsid w:val="003C5C07"/>
    <w:rsid w:val="003C72FB"/>
    <w:rsid w:val="003D6AA3"/>
    <w:rsid w:val="003E72EA"/>
    <w:rsid w:val="003E7BA3"/>
    <w:rsid w:val="003F2F74"/>
    <w:rsid w:val="003F4FF8"/>
    <w:rsid w:val="003F67FE"/>
    <w:rsid w:val="003F7469"/>
    <w:rsid w:val="00405205"/>
    <w:rsid w:val="00407BDF"/>
    <w:rsid w:val="00413660"/>
    <w:rsid w:val="0041504F"/>
    <w:rsid w:val="0042221E"/>
    <w:rsid w:val="0042487E"/>
    <w:rsid w:val="0042568C"/>
    <w:rsid w:val="00425E91"/>
    <w:rsid w:val="00427EDC"/>
    <w:rsid w:val="00430C28"/>
    <w:rsid w:val="004437EB"/>
    <w:rsid w:val="00447244"/>
    <w:rsid w:val="0044776C"/>
    <w:rsid w:val="0044799C"/>
    <w:rsid w:val="00451D19"/>
    <w:rsid w:val="00452A9C"/>
    <w:rsid w:val="004558E5"/>
    <w:rsid w:val="00462F5F"/>
    <w:rsid w:val="0046327F"/>
    <w:rsid w:val="00464A1F"/>
    <w:rsid w:val="00464E22"/>
    <w:rsid w:val="00470000"/>
    <w:rsid w:val="00474E5C"/>
    <w:rsid w:val="00480F44"/>
    <w:rsid w:val="004843A0"/>
    <w:rsid w:val="0048521D"/>
    <w:rsid w:val="00497C65"/>
    <w:rsid w:val="004A0570"/>
    <w:rsid w:val="004A5B21"/>
    <w:rsid w:val="004B69B1"/>
    <w:rsid w:val="004C40F2"/>
    <w:rsid w:val="004D54CC"/>
    <w:rsid w:val="004E3A8F"/>
    <w:rsid w:val="004E7BF5"/>
    <w:rsid w:val="005029C9"/>
    <w:rsid w:val="00503ED3"/>
    <w:rsid w:val="00507A86"/>
    <w:rsid w:val="005113E3"/>
    <w:rsid w:val="005214EF"/>
    <w:rsid w:val="00522219"/>
    <w:rsid w:val="00523648"/>
    <w:rsid w:val="00530506"/>
    <w:rsid w:val="00534A6F"/>
    <w:rsid w:val="0054650E"/>
    <w:rsid w:val="005500C3"/>
    <w:rsid w:val="0055291E"/>
    <w:rsid w:val="00554E09"/>
    <w:rsid w:val="00555A0E"/>
    <w:rsid w:val="005604CE"/>
    <w:rsid w:val="00560864"/>
    <w:rsid w:val="00562E53"/>
    <w:rsid w:val="0056358E"/>
    <w:rsid w:val="00563DB1"/>
    <w:rsid w:val="005654B5"/>
    <w:rsid w:val="00567B49"/>
    <w:rsid w:val="0057066B"/>
    <w:rsid w:val="00572082"/>
    <w:rsid w:val="00572C00"/>
    <w:rsid w:val="005753B6"/>
    <w:rsid w:val="005753ED"/>
    <w:rsid w:val="00575ED7"/>
    <w:rsid w:val="0057648E"/>
    <w:rsid w:val="0058505F"/>
    <w:rsid w:val="005859E6"/>
    <w:rsid w:val="005910D5"/>
    <w:rsid w:val="00591221"/>
    <w:rsid w:val="005920E9"/>
    <w:rsid w:val="00592197"/>
    <w:rsid w:val="00597B2B"/>
    <w:rsid w:val="005A1710"/>
    <w:rsid w:val="005A6426"/>
    <w:rsid w:val="005A6DE8"/>
    <w:rsid w:val="005B4A79"/>
    <w:rsid w:val="005C410E"/>
    <w:rsid w:val="005D559F"/>
    <w:rsid w:val="005E321D"/>
    <w:rsid w:val="005E449F"/>
    <w:rsid w:val="005F0565"/>
    <w:rsid w:val="005F0A07"/>
    <w:rsid w:val="005F479C"/>
    <w:rsid w:val="005F579F"/>
    <w:rsid w:val="006003EA"/>
    <w:rsid w:val="00600EF0"/>
    <w:rsid w:val="006017B6"/>
    <w:rsid w:val="0060336B"/>
    <w:rsid w:val="00605CBE"/>
    <w:rsid w:val="00621002"/>
    <w:rsid w:val="00624AE1"/>
    <w:rsid w:val="00646EB8"/>
    <w:rsid w:val="00657C7B"/>
    <w:rsid w:val="00663D6E"/>
    <w:rsid w:val="00671B3B"/>
    <w:rsid w:val="00672AD1"/>
    <w:rsid w:val="006736CC"/>
    <w:rsid w:val="0067538B"/>
    <w:rsid w:val="00676A21"/>
    <w:rsid w:val="00683928"/>
    <w:rsid w:val="00685103"/>
    <w:rsid w:val="00690035"/>
    <w:rsid w:val="006977B0"/>
    <w:rsid w:val="006A3158"/>
    <w:rsid w:val="006B1498"/>
    <w:rsid w:val="006B535F"/>
    <w:rsid w:val="006C193F"/>
    <w:rsid w:val="006C2C3D"/>
    <w:rsid w:val="006D74A6"/>
    <w:rsid w:val="006F248F"/>
    <w:rsid w:val="006F26C4"/>
    <w:rsid w:val="00702CF6"/>
    <w:rsid w:val="00707E75"/>
    <w:rsid w:val="00710307"/>
    <w:rsid w:val="00711EEC"/>
    <w:rsid w:val="00712681"/>
    <w:rsid w:val="00712773"/>
    <w:rsid w:val="0071786F"/>
    <w:rsid w:val="00721042"/>
    <w:rsid w:val="0072344F"/>
    <w:rsid w:val="00730E11"/>
    <w:rsid w:val="00740A89"/>
    <w:rsid w:val="0075043E"/>
    <w:rsid w:val="00750C21"/>
    <w:rsid w:val="007525A4"/>
    <w:rsid w:val="00755855"/>
    <w:rsid w:val="00755FBA"/>
    <w:rsid w:val="00756CF5"/>
    <w:rsid w:val="007600D7"/>
    <w:rsid w:val="00765BCB"/>
    <w:rsid w:val="00777A74"/>
    <w:rsid w:val="0078022A"/>
    <w:rsid w:val="00783769"/>
    <w:rsid w:val="00790C19"/>
    <w:rsid w:val="0079507E"/>
    <w:rsid w:val="007A303A"/>
    <w:rsid w:val="007A5A5E"/>
    <w:rsid w:val="007B1F88"/>
    <w:rsid w:val="007B7EDF"/>
    <w:rsid w:val="007C02CF"/>
    <w:rsid w:val="007C67F9"/>
    <w:rsid w:val="007D1EBF"/>
    <w:rsid w:val="007D64DC"/>
    <w:rsid w:val="007E477A"/>
    <w:rsid w:val="007E6D36"/>
    <w:rsid w:val="007F09B6"/>
    <w:rsid w:val="008058C8"/>
    <w:rsid w:val="00806580"/>
    <w:rsid w:val="0080721F"/>
    <w:rsid w:val="00807FB3"/>
    <w:rsid w:val="008134D1"/>
    <w:rsid w:val="00814639"/>
    <w:rsid w:val="0082362F"/>
    <w:rsid w:val="0082711C"/>
    <w:rsid w:val="00827C15"/>
    <w:rsid w:val="008322C3"/>
    <w:rsid w:val="008353F2"/>
    <w:rsid w:val="00846326"/>
    <w:rsid w:val="008675FF"/>
    <w:rsid w:val="00876B18"/>
    <w:rsid w:val="00881315"/>
    <w:rsid w:val="008945DF"/>
    <w:rsid w:val="008A0ECD"/>
    <w:rsid w:val="008A6077"/>
    <w:rsid w:val="008B7815"/>
    <w:rsid w:val="008C01BB"/>
    <w:rsid w:val="008C647B"/>
    <w:rsid w:val="008E1589"/>
    <w:rsid w:val="008E1ECD"/>
    <w:rsid w:val="008E5CA1"/>
    <w:rsid w:val="008F1B58"/>
    <w:rsid w:val="00903B8E"/>
    <w:rsid w:val="0091078F"/>
    <w:rsid w:val="00915BA6"/>
    <w:rsid w:val="009236EC"/>
    <w:rsid w:val="0093130B"/>
    <w:rsid w:val="00932DB1"/>
    <w:rsid w:val="0095007C"/>
    <w:rsid w:val="0095293D"/>
    <w:rsid w:val="009602D2"/>
    <w:rsid w:val="00964670"/>
    <w:rsid w:val="00972CD7"/>
    <w:rsid w:val="0097590C"/>
    <w:rsid w:val="00976513"/>
    <w:rsid w:val="0098331E"/>
    <w:rsid w:val="00992843"/>
    <w:rsid w:val="009A56EC"/>
    <w:rsid w:val="009B116F"/>
    <w:rsid w:val="009B1F48"/>
    <w:rsid w:val="009C7B6E"/>
    <w:rsid w:val="009D051C"/>
    <w:rsid w:val="009D69FE"/>
    <w:rsid w:val="009D6C2B"/>
    <w:rsid w:val="009F08E1"/>
    <w:rsid w:val="009F4214"/>
    <w:rsid w:val="009F73B0"/>
    <w:rsid w:val="00A05392"/>
    <w:rsid w:val="00A05DB1"/>
    <w:rsid w:val="00A20BB7"/>
    <w:rsid w:val="00A225A6"/>
    <w:rsid w:val="00A2287C"/>
    <w:rsid w:val="00A22BD2"/>
    <w:rsid w:val="00A26B0B"/>
    <w:rsid w:val="00A3485E"/>
    <w:rsid w:val="00A41084"/>
    <w:rsid w:val="00A42650"/>
    <w:rsid w:val="00A4355C"/>
    <w:rsid w:val="00A51EE1"/>
    <w:rsid w:val="00A6064A"/>
    <w:rsid w:val="00A63D1C"/>
    <w:rsid w:val="00A646A5"/>
    <w:rsid w:val="00A64C2E"/>
    <w:rsid w:val="00A65594"/>
    <w:rsid w:val="00A66E51"/>
    <w:rsid w:val="00A77D10"/>
    <w:rsid w:val="00A80C48"/>
    <w:rsid w:val="00A926A6"/>
    <w:rsid w:val="00AA0545"/>
    <w:rsid w:val="00AB3D25"/>
    <w:rsid w:val="00AC0160"/>
    <w:rsid w:val="00AC5A57"/>
    <w:rsid w:val="00AD77CD"/>
    <w:rsid w:val="00AE1F6A"/>
    <w:rsid w:val="00AE3B72"/>
    <w:rsid w:val="00AE4370"/>
    <w:rsid w:val="00AE4E9E"/>
    <w:rsid w:val="00B04D7E"/>
    <w:rsid w:val="00B06419"/>
    <w:rsid w:val="00B13194"/>
    <w:rsid w:val="00B1465F"/>
    <w:rsid w:val="00B147D6"/>
    <w:rsid w:val="00B203C6"/>
    <w:rsid w:val="00B24515"/>
    <w:rsid w:val="00B25967"/>
    <w:rsid w:val="00B30336"/>
    <w:rsid w:val="00B3665E"/>
    <w:rsid w:val="00B4310D"/>
    <w:rsid w:val="00B5184D"/>
    <w:rsid w:val="00B52E4D"/>
    <w:rsid w:val="00B54E44"/>
    <w:rsid w:val="00B575AF"/>
    <w:rsid w:val="00B64C7B"/>
    <w:rsid w:val="00B73994"/>
    <w:rsid w:val="00B77527"/>
    <w:rsid w:val="00B80D47"/>
    <w:rsid w:val="00B854E9"/>
    <w:rsid w:val="00B85841"/>
    <w:rsid w:val="00B85D7D"/>
    <w:rsid w:val="00B923C9"/>
    <w:rsid w:val="00BA04E9"/>
    <w:rsid w:val="00BA1B94"/>
    <w:rsid w:val="00BA24F6"/>
    <w:rsid w:val="00BB2B48"/>
    <w:rsid w:val="00BC6CD7"/>
    <w:rsid w:val="00BD25F3"/>
    <w:rsid w:val="00BD4CF0"/>
    <w:rsid w:val="00BE2FE8"/>
    <w:rsid w:val="00BF3063"/>
    <w:rsid w:val="00BF5DFE"/>
    <w:rsid w:val="00C11005"/>
    <w:rsid w:val="00C21CF1"/>
    <w:rsid w:val="00C2262F"/>
    <w:rsid w:val="00C26B5F"/>
    <w:rsid w:val="00C30FE0"/>
    <w:rsid w:val="00C32683"/>
    <w:rsid w:val="00C35677"/>
    <w:rsid w:val="00C359ED"/>
    <w:rsid w:val="00C36A1E"/>
    <w:rsid w:val="00C377D0"/>
    <w:rsid w:val="00C37B46"/>
    <w:rsid w:val="00C431B1"/>
    <w:rsid w:val="00C462CB"/>
    <w:rsid w:val="00C62543"/>
    <w:rsid w:val="00C66B97"/>
    <w:rsid w:val="00C77041"/>
    <w:rsid w:val="00C8516F"/>
    <w:rsid w:val="00C90758"/>
    <w:rsid w:val="00C93056"/>
    <w:rsid w:val="00C947EA"/>
    <w:rsid w:val="00C963D5"/>
    <w:rsid w:val="00CA3962"/>
    <w:rsid w:val="00CA5DB1"/>
    <w:rsid w:val="00CB4632"/>
    <w:rsid w:val="00CB7BEE"/>
    <w:rsid w:val="00CC4AEE"/>
    <w:rsid w:val="00CC6D5F"/>
    <w:rsid w:val="00CD08FD"/>
    <w:rsid w:val="00D03F19"/>
    <w:rsid w:val="00D045EB"/>
    <w:rsid w:val="00D14CFD"/>
    <w:rsid w:val="00D23A58"/>
    <w:rsid w:val="00D32ABB"/>
    <w:rsid w:val="00D419FD"/>
    <w:rsid w:val="00D42D0C"/>
    <w:rsid w:val="00D4309E"/>
    <w:rsid w:val="00D44CD1"/>
    <w:rsid w:val="00D46D0A"/>
    <w:rsid w:val="00D47559"/>
    <w:rsid w:val="00D52A23"/>
    <w:rsid w:val="00D52C97"/>
    <w:rsid w:val="00D53DE4"/>
    <w:rsid w:val="00D658C7"/>
    <w:rsid w:val="00D65CA4"/>
    <w:rsid w:val="00D66CD6"/>
    <w:rsid w:val="00D72E6C"/>
    <w:rsid w:val="00D74B85"/>
    <w:rsid w:val="00D75D7F"/>
    <w:rsid w:val="00D81842"/>
    <w:rsid w:val="00DA0F74"/>
    <w:rsid w:val="00DB0948"/>
    <w:rsid w:val="00DC179E"/>
    <w:rsid w:val="00DD1A8E"/>
    <w:rsid w:val="00DD5D24"/>
    <w:rsid w:val="00DD7EB5"/>
    <w:rsid w:val="00DE22B6"/>
    <w:rsid w:val="00DE4070"/>
    <w:rsid w:val="00DE4DA7"/>
    <w:rsid w:val="00DE560F"/>
    <w:rsid w:val="00DE717C"/>
    <w:rsid w:val="00DF4F1D"/>
    <w:rsid w:val="00DF6A00"/>
    <w:rsid w:val="00E04609"/>
    <w:rsid w:val="00E11CF5"/>
    <w:rsid w:val="00E13E72"/>
    <w:rsid w:val="00E20A1C"/>
    <w:rsid w:val="00E21894"/>
    <w:rsid w:val="00E2367F"/>
    <w:rsid w:val="00E251A7"/>
    <w:rsid w:val="00E31FE6"/>
    <w:rsid w:val="00E338B8"/>
    <w:rsid w:val="00E57B26"/>
    <w:rsid w:val="00E65978"/>
    <w:rsid w:val="00E73ABD"/>
    <w:rsid w:val="00E75D59"/>
    <w:rsid w:val="00E77BB9"/>
    <w:rsid w:val="00E85BF4"/>
    <w:rsid w:val="00E97169"/>
    <w:rsid w:val="00EA3909"/>
    <w:rsid w:val="00EA7F6D"/>
    <w:rsid w:val="00EB413D"/>
    <w:rsid w:val="00EC38C9"/>
    <w:rsid w:val="00EC769D"/>
    <w:rsid w:val="00ED03C6"/>
    <w:rsid w:val="00ED36AB"/>
    <w:rsid w:val="00ED6734"/>
    <w:rsid w:val="00EE066D"/>
    <w:rsid w:val="00EE5E98"/>
    <w:rsid w:val="00EE705E"/>
    <w:rsid w:val="00EF1028"/>
    <w:rsid w:val="00EF447E"/>
    <w:rsid w:val="00F04D0A"/>
    <w:rsid w:val="00F14B84"/>
    <w:rsid w:val="00F17FE8"/>
    <w:rsid w:val="00F27F9C"/>
    <w:rsid w:val="00F3429E"/>
    <w:rsid w:val="00F37025"/>
    <w:rsid w:val="00F41453"/>
    <w:rsid w:val="00F47F6A"/>
    <w:rsid w:val="00F547DE"/>
    <w:rsid w:val="00F54B7A"/>
    <w:rsid w:val="00F55F6E"/>
    <w:rsid w:val="00F56FE6"/>
    <w:rsid w:val="00F65881"/>
    <w:rsid w:val="00F75686"/>
    <w:rsid w:val="00F80B9F"/>
    <w:rsid w:val="00F8204B"/>
    <w:rsid w:val="00F827C3"/>
    <w:rsid w:val="00F83A83"/>
    <w:rsid w:val="00F8759E"/>
    <w:rsid w:val="00F93A25"/>
    <w:rsid w:val="00F94CA6"/>
    <w:rsid w:val="00FA41A6"/>
    <w:rsid w:val="00FA60C1"/>
    <w:rsid w:val="00FA65C7"/>
    <w:rsid w:val="00FB7B26"/>
    <w:rsid w:val="00FC4A3C"/>
    <w:rsid w:val="00FC7246"/>
    <w:rsid w:val="00FD04BA"/>
    <w:rsid w:val="00FD1FB2"/>
    <w:rsid w:val="00FE15B7"/>
    <w:rsid w:val="00FE2663"/>
    <w:rsid w:val="00FE5F1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C4D6"/>
  <w15:docId w15:val="{8A11812F-AD06-4262-A044-490B482B5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961"/>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60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2263</Words>
  <Characters>12221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viriato</dc:creator>
  <cp:lastModifiedBy>Viriato</cp:lastModifiedBy>
  <cp:revision>2</cp:revision>
  <dcterms:created xsi:type="dcterms:W3CDTF">2021-01-09T02:25:00Z</dcterms:created>
  <dcterms:modified xsi:type="dcterms:W3CDTF">2021-01-09T02:25:00Z</dcterms:modified>
</cp:coreProperties>
</file>