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4B" w:rsidRPr="00D82E4B" w:rsidRDefault="00D82E4B" w:rsidP="00D82E4B">
      <w:pPr>
        <w:rPr>
          <w:b/>
          <w:lang w:val="en-US"/>
        </w:rPr>
      </w:pPr>
      <w:r w:rsidRPr="00D82E4B">
        <w:rPr>
          <w:b/>
          <w:lang w:val="en-US"/>
        </w:rPr>
        <w:t>Background</w:t>
      </w:r>
    </w:p>
    <w:p w:rsidR="00D82E4B" w:rsidRPr="00D82E4B" w:rsidRDefault="00D82E4B" w:rsidP="00D82E4B">
      <w:pPr>
        <w:rPr>
          <w:lang w:val="en-US"/>
        </w:rPr>
      </w:pPr>
      <w:r w:rsidRPr="00D82E4B">
        <w:rPr>
          <w:lang w:val="en-US"/>
        </w:rPr>
        <w:t xml:space="preserve">More than 300 species of fish and invertebrates are caught on the coasts of Peru. Different fisheries operate along the coast, but the main fishery is artisanal due to the quantity and number of species they capture. The industrial fishery captures </w:t>
      </w:r>
      <w:r>
        <w:rPr>
          <w:lang w:val="en-US"/>
        </w:rPr>
        <w:t xml:space="preserve">a </w:t>
      </w:r>
      <w:r w:rsidRPr="00D82E4B">
        <w:rPr>
          <w:lang w:val="en-US"/>
        </w:rPr>
        <w:t>few key species, such as anchovy, hake, and others.</w:t>
      </w:r>
    </w:p>
    <w:p w:rsidR="008216E7" w:rsidRPr="00D82E4B" w:rsidRDefault="00D82E4B" w:rsidP="00D82E4B">
      <w:pPr>
        <w:rPr>
          <w:noProof/>
          <w:lang w:val="en-US" w:eastAsia="es-PE"/>
        </w:rPr>
      </w:pPr>
      <w:r w:rsidRPr="00D82E4B">
        <w:rPr>
          <w:lang w:val="en-US"/>
        </w:rPr>
        <w:t xml:space="preserve">The artisanal fishery operates throughout the Peruvian coast </w:t>
      </w:r>
      <w:r>
        <w:rPr>
          <w:lang w:val="en-US"/>
        </w:rPr>
        <w:t xml:space="preserve">and </w:t>
      </w:r>
      <w:r w:rsidRPr="00D82E4B">
        <w:rPr>
          <w:lang w:val="en-US"/>
        </w:rPr>
        <w:t>uses different fishing gear, and the use of these gear varies in places depending on the abundance of a sp x, for example, if sp x is more abundant in the central part of Peru, the use of this gear will be greater (due to the greater volumes of catches). In this fishery, a fishing operation</w:t>
      </w:r>
      <w:r>
        <w:rPr>
          <w:lang w:val="en-US"/>
        </w:rPr>
        <w:t xml:space="preserve"> could be a fisherman fishing one day in a small boat with approximately 5 tons of hold capacity, generally using a single fishing gear, and returning</w:t>
      </w:r>
      <w:r w:rsidRPr="00D82E4B">
        <w:rPr>
          <w:lang w:val="en-US"/>
        </w:rPr>
        <w:t xml:space="preserve"> the next day to a port.</w:t>
      </w:r>
      <w:r w:rsidRPr="00D82E4B">
        <w:rPr>
          <w:lang w:val="en-US"/>
        </w:rPr>
        <w:t xml:space="preserve"> </w:t>
      </w:r>
      <w:r w:rsidR="00CE72AF" w:rsidRPr="00D82E4B">
        <w:rPr>
          <w:lang w:val="en-US"/>
        </w:rPr>
        <w:t>(fig</w:t>
      </w:r>
      <w:r>
        <w:rPr>
          <w:lang w:val="en-US"/>
        </w:rPr>
        <w:t xml:space="preserve"> 1</w:t>
      </w:r>
      <w:r w:rsidR="00CE72AF" w:rsidRPr="00D82E4B">
        <w:rPr>
          <w:lang w:val="en-US"/>
        </w:rPr>
        <w:t>).</w:t>
      </w:r>
      <w:r w:rsidR="00471027" w:rsidRPr="00D82E4B">
        <w:rPr>
          <w:noProof/>
          <w:lang w:val="en-US" w:eastAsia="es-PE"/>
        </w:rPr>
        <w:t xml:space="preserve"> </w:t>
      </w:r>
    </w:p>
    <w:p w:rsidR="00471027" w:rsidRPr="00D82E4B" w:rsidRDefault="00166CCE">
      <w:pPr>
        <w:rPr>
          <w:noProof/>
          <w:lang w:val="en-US" w:eastAsia="es-PE"/>
        </w:rPr>
      </w:pPr>
      <w:r>
        <w:rPr>
          <w:noProof/>
          <w:lang w:eastAsia="es-PE"/>
        </w:rPr>
        <w:drawing>
          <wp:anchor distT="0" distB="0" distL="114300" distR="114300" simplePos="0" relativeHeight="251664384" behindDoc="1" locked="0" layoutInCell="1" allowOverlap="1" wp14:anchorId="0E5EBE97" wp14:editId="63C2626C">
            <wp:simplePos x="0" y="0"/>
            <wp:positionH relativeFrom="column">
              <wp:posOffset>521809</wp:posOffset>
            </wp:positionH>
            <wp:positionV relativeFrom="paragraph">
              <wp:posOffset>4777</wp:posOffset>
            </wp:positionV>
            <wp:extent cx="4517390" cy="4551680"/>
            <wp:effectExtent l="0" t="0" r="0" b="1270"/>
            <wp:wrapTight wrapText="bothSides">
              <wp:wrapPolygon edited="0">
                <wp:start x="0" y="0"/>
                <wp:lineTo x="0" y="21516"/>
                <wp:lineTo x="21497" y="21516"/>
                <wp:lineTo x="2149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90" cy="455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noProof/>
          <w:lang w:val="en-US" w:eastAsia="es-PE"/>
        </w:rPr>
      </w:pPr>
    </w:p>
    <w:p w:rsidR="00471027" w:rsidRPr="00D82E4B" w:rsidRDefault="00471027">
      <w:pPr>
        <w:rPr>
          <w:lang w:val="en-US"/>
        </w:rPr>
      </w:pPr>
      <w:r w:rsidRPr="00D82E4B">
        <w:rPr>
          <w:lang w:val="en-US"/>
        </w:rPr>
        <w:t xml:space="preserve">Fig. 1: </w:t>
      </w:r>
      <w:r w:rsidR="00D82E4B" w:rsidRPr="00D82E4B">
        <w:rPr>
          <w:lang w:val="en-US"/>
        </w:rPr>
        <w:t>distribution of sampling locations located in the regions (colors)</w:t>
      </w:r>
    </w:p>
    <w:p w:rsidR="00D82E4B" w:rsidRPr="00D82E4B" w:rsidRDefault="00D82E4B">
      <w:pPr>
        <w:rPr>
          <w:b/>
          <w:lang w:val="en-US"/>
        </w:rPr>
      </w:pPr>
      <w:r w:rsidRPr="00D82E4B">
        <w:rPr>
          <w:b/>
          <w:lang w:val="en-US"/>
        </w:rPr>
        <w:t>Sampling design for a sp x</w:t>
      </w:r>
    </w:p>
    <w:p w:rsidR="00D82E4B" w:rsidRDefault="00D82E4B">
      <w:pPr>
        <w:rPr>
          <w:lang w:val="en-US"/>
        </w:rPr>
      </w:pPr>
      <w:r w:rsidRPr="00D82E4B">
        <w:rPr>
          <w:lang w:val="en-US"/>
        </w:rPr>
        <w:t>A species x can be distributed throughout the coast of Peru or only in a narrow range.</w:t>
      </w:r>
      <w:r w:rsidRPr="00D82E4B">
        <w:rPr>
          <w:color w:val="2F5496" w:themeColor="accent1" w:themeShade="BF"/>
          <w:lang w:val="en-US"/>
        </w:rPr>
        <w:t xml:space="preserve"> </w:t>
      </w:r>
      <w:r w:rsidRPr="00D82E4B">
        <w:rPr>
          <w:i/>
          <w:color w:val="2F5496" w:themeColor="accent1" w:themeShade="BF"/>
          <w:lang w:val="en-US"/>
        </w:rPr>
        <w:t>For the purposes of sample selection age studies and subsequent evaluation, should samples be selected proportional to the abundance per location?</w:t>
      </w:r>
      <w:r w:rsidRPr="00D82E4B">
        <w:rPr>
          <w:color w:val="2F5496" w:themeColor="accent1" w:themeShade="BF"/>
          <w:lang w:val="en-US"/>
        </w:rPr>
        <w:t xml:space="preserve"> </w:t>
      </w:r>
      <w:r w:rsidRPr="00D82E4B">
        <w:rPr>
          <w:i/>
          <w:color w:val="2F5496" w:themeColor="accent1" w:themeShade="BF"/>
          <w:lang w:val="en-US"/>
        </w:rPr>
        <w:t>It is caught with more than one fishing gear, should samples be obtained from only one fishing gear? Or can samples be accumulated that are proportional to the fishing gear? F</w:t>
      </w:r>
      <w:r w:rsidRPr="00D82E4B">
        <w:rPr>
          <w:lang w:val="en-US"/>
        </w:rPr>
        <w:t xml:space="preserve">or example, with purse seines a limited range of sizes is obtained (15 to 22 cm total length) and with </w:t>
      </w:r>
      <w:r>
        <w:rPr>
          <w:lang w:val="en-US"/>
        </w:rPr>
        <w:t>guillnet</w:t>
      </w:r>
      <w:r w:rsidRPr="00D82E4B">
        <w:rPr>
          <w:lang w:val="en-US"/>
        </w:rPr>
        <w:t xml:space="preserve"> a greater range of sizes is obtained (12 to 30 cm). Additionally, larger sizes could be obtained with spinel, but few individuals.</w:t>
      </w:r>
    </w:p>
    <w:p w:rsidR="00D82E4B" w:rsidRPr="00D82E4B" w:rsidRDefault="00D82E4B">
      <w:pPr>
        <w:rPr>
          <w:b/>
        </w:rPr>
      </w:pPr>
      <w:r w:rsidRPr="00D82E4B">
        <w:rPr>
          <w:b/>
        </w:rPr>
        <w:lastRenderedPageBreak/>
        <w:t>Currently obtaining sample</w:t>
      </w:r>
    </w:p>
    <w:p w:rsidR="00D82E4B" w:rsidRPr="00D82E4B" w:rsidRDefault="00D82E4B" w:rsidP="00D82E4B">
      <w:pPr>
        <w:rPr>
          <w:lang w:val="en-US"/>
        </w:rPr>
      </w:pPr>
      <w:r w:rsidRPr="00D82E4B">
        <w:rPr>
          <w:lang w:val="en-US"/>
        </w:rPr>
        <w:t xml:space="preserve">We </w:t>
      </w:r>
      <w:r>
        <w:rPr>
          <w:lang w:val="en-US"/>
        </w:rPr>
        <w:t>obtained</w:t>
      </w:r>
      <w:r w:rsidRPr="00D82E4B">
        <w:rPr>
          <w:lang w:val="en-US"/>
        </w:rPr>
        <w:t xml:space="preserve"> samples of the artisanal fishery catches of almost 40 species between pelagic and bottom fish. It is done in two ways:</w:t>
      </w:r>
    </w:p>
    <w:p w:rsidR="00D82E4B" w:rsidRDefault="00D82E4B" w:rsidP="00D82E4B">
      <w:pPr>
        <w:rPr>
          <w:lang w:val="en-US"/>
        </w:rPr>
      </w:pPr>
      <w:r w:rsidRPr="00D82E4B">
        <w:rPr>
          <w:lang w:val="en-US"/>
        </w:rPr>
        <w:t xml:space="preserve">1.- Sampling at the ports of disembarkation is called biometric sampling (the size of the sp is measured). This can be the total catch that a boat brings </w:t>
      </w:r>
      <w:r w:rsidR="00FA509F">
        <w:rPr>
          <w:lang w:val="en-US"/>
        </w:rPr>
        <w:t>(if the boat is small), in the DB</w:t>
      </w:r>
      <w:r w:rsidRPr="00D82E4B">
        <w:rPr>
          <w:lang w:val="en-US"/>
        </w:rPr>
        <w:t xml:space="preserve"> it would be “</w:t>
      </w:r>
      <w:r>
        <w:rPr>
          <w:lang w:val="en-US"/>
        </w:rPr>
        <w:t>TOTAL_WEIGHT</w:t>
      </w:r>
      <w:r w:rsidRPr="00D82E4B">
        <w:rPr>
          <w:lang w:val="en-US"/>
        </w:rPr>
        <w:t>” = “</w:t>
      </w:r>
      <w:r>
        <w:rPr>
          <w:lang w:val="en-US"/>
        </w:rPr>
        <w:t>SAMPLE_WEIGHT</w:t>
      </w:r>
      <w:r w:rsidRPr="00D82E4B">
        <w:rPr>
          <w:lang w:val="en-US"/>
        </w:rPr>
        <w:t>”, or a part of the total catch from that boat is taken (</w:t>
      </w:r>
      <w:r w:rsidR="00FA509F">
        <w:rPr>
          <w:lang w:val="en-US"/>
        </w:rPr>
        <w:t>sub-sampling</w:t>
      </w:r>
      <w:r w:rsidRPr="00D82E4B">
        <w:rPr>
          <w:lang w:val="en-US"/>
        </w:rPr>
        <w:t>), in the DB it would be “</w:t>
      </w:r>
      <w:r>
        <w:rPr>
          <w:lang w:val="en-US"/>
        </w:rPr>
        <w:t>TOTAL_WEIGHT</w:t>
      </w:r>
      <w:r>
        <w:rPr>
          <w:lang w:val="en-US"/>
        </w:rPr>
        <w:t>” &gt;</w:t>
      </w:r>
      <w:r w:rsidRPr="00D82E4B">
        <w:rPr>
          <w:lang w:val="en-US"/>
        </w:rPr>
        <w:t xml:space="preserve"> “</w:t>
      </w:r>
      <w:r>
        <w:rPr>
          <w:lang w:val="en-US"/>
        </w:rPr>
        <w:t>SAMPLE_WEIGHT</w:t>
      </w:r>
      <w:r>
        <w:rPr>
          <w:lang w:val="en-US"/>
        </w:rPr>
        <w:t xml:space="preserve">”. </w:t>
      </w:r>
      <w:r w:rsidRPr="00D82E4B">
        <w:rPr>
          <w:lang w:val="en-US"/>
        </w:rPr>
        <w:t>This is done twice a week for sp x.</w:t>
      </w:r>
    </w:p>
    <w:p w:rsidR="00CE72AF" w:rsidRPr="00D82E4B" w:rsidRDefault="000638B7" w:rsidP="00D82E4B">
      <w:pPr>
        <w:rPr>
          <w:lang w:val="en-US"/>
        </w:rPr>
      </w:pPr>
      <w:r w:rsidRPr="007B4DB3">
        <w:rPr>
          <w:b/>
          <w:noProof/>
          <w:lang w:eastAsia="es-PE"/>
        </w:rPr>
        <w:drawing>
          <wp:anchor distT="0" distB="0" distL="114300" distR="114300" simplePos="0" relativeHeight="251662336" behindDoc="1" locked="0" layoutInCell="1" allowOverlap="1" wp14:anchorId="43CF3CDD" wp14:editId="005EC57A">
            <wp:simplePos x="0" y="0"/>
            <wp:positionH relativeFrom="column">
              <wp:posOffset>-298147</wp:posOffset>
            </wp:positionH>
            <wp:positionV relativeFrom="paragraph">
              <wp:posOffset>1428115</wp:posOffset>
            </wp:positionV>
            <wp:extent cx="3007360" cy="2505710"/>
            <wp:effectExtent l="0" t="0" r="2540" b="8890"/>
            <wp:wrapTight wrapText="bothSides">
              <wp:wrapPolygon edited="0">
                <wp:start x="0" y="0"/>
                <wp:lineTo x="0" y="21512"/>
                <wp:lineTo x="21481" y="21512"/>
                <wp:lineTo x="21481" y="0"/>
                <wp:lineTo x="0" y="0"/>
              </wp:wrapPolygon>
            </wp:wrapTight>
            <wp:docPr id="4" name="Imagen 3">
              <a:extLst xmlns:a="http://schemas.openxmlformats.org/drawingml/2006/main">
                <a:ext uri="{FF2B5EF4-FFF2-40B4-BE49-F238E27FC236}">
                  <a16:creationId xmlns:a16="http://schemas.microsoft.com/office/drawing/2014/main" id="{56FBFEA4-F44C-41D9-B461-0FAD61FC9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56FBFEA4-F44C-41D9-B461-0FAD61FC9419}"/>
                        </a:ext>
                      </a:extLst>
                    </pic:cNvPr>
                    <pic:cNvPicPr>
                      <a:picLocks noChangeAspect="1"/>
                    </pic:cNvPicPr>
                  </pic:nvPicPr>
                  <pic:blipFill>
                    <a:blip r:embed="rId8"/>
                    <a:stretch>
                      <a:fillRect/>
                    </a:stretch>
                  </pic:blipFill>
                  <pic:spPr>
                    <a:xfrm>
                      <a:off x="0" y="0"/>
                      <a:ext cx="3007360" cy="2505710"/>
                    </a:xfrm>
                    <a:prstGeom prst="rect">
                      <a:avLst/>
                    </a:prstGeom>
                  </pic:spPr>
                </pic:pic>
              </a:graphicData>
            </a:graphic>
            <wp14:sizeRelH relativeFrom="margin">
              <wp14:pctWidth>0</wp14:pctWidth>
            </wp14:sizeRelH>
            <wp14:sizeRelV relativeFrom="margin">
              <wp14:pctHeight>0</wp14:pctHeight>
            </wp14:sizeRelV>
          </wp:anchor>
        </w:drawing>
      </w:r>
      <w:r w:rsidRPr="007B4DB3">
        <w:rPr>
          <w:b/>
          <w:noProof/>
          <w:lang w:eastAsia="es-PE"/>
        </w:rPr>
        <w:drawing>
          <wp:anchor distT="0" distB="0" distL="114300" distR="114300" simplePos="0" relativeHeight="251663360" behindDoc="1" locked="0" layoutInCell="1" allowOverlap="1" wp14:anchorId="3037CFAB" wp14:editId="6826A9A9">
            <wp:simplePos x="0" y="0"/>
            <wp:positionH relativeFrom="page">
              <wp:posOffset>3769682</wp:posOffset>
            </wp:positionH>
            <wp:positionV relativeFrom="paragraph">
              <wp:posOffset>1442104</wp:posOffset>
            </wp:positionV>
            <wp:extent cx="3007360" cy="2505710"/>
            <wp:effectExtent l="0" t="0" r="2540" b="8890"/>
            <wp:wrapTight wrapText="bothSides">
              <wp:wrapPolygon edited="0">
                <wp:start x="0" y="0"/>
                <wp:lineTo x="0" y="21512"/>
                <wp:lineTo x="21481" y="21512"/>
                <wp:lineTo x="21481" y="0"/>
                <wp:lineTo x="0" y="0"/>
              </wp:wrapPolygon>
            </wp:wrapTight>
            <wp:docPr id="1" name="Imagen 4">
              <a:extLst xmlns:a="http://schemas.openxmlformats.org/drawingml/2006/main">
                <a:ext uri="{FF2B5EF4-FFF2-40B4-BE49-F238E27FC236}">
                  <a16:creationId xmlns:a16="http://schemas.microsoft.com/office/drawing/2014/main" id="{72BFF2CC-F13A-4445-84C1-187F865EA3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2BFF2CC-F13A-4445-84C1-187F865EA30C}"/>
                        </a:ext>
                      </a:extLst>
                    </pic:cNvPr>
                    <pic:cNvPicPr>
                      <a:picLocks noChangeAspect="1"/>
                    </pic:cNvPicPr>
                  </pic:nvPicPr>
                  <pic:blipFill>
                    <a:blip r:embed="rId9"/>
                    <a:stretch>
                      <a:fillRect/>
                    </a:stretch>
                  </pic:blipFill>
                  <pic:spPr>
                    <a:xfrm>
                      <a:off x="0" y="0"/>
                      <a:ext cx="3007360" cy="2505710"/>
                    </a:xfrm>
                    <a:prstGeom prst="rect">
                      <a:avLst/>
                    </a:prstGeom>
                  </pic:spPr>
                </pic:pic>
              </a:graphicData>
            </a:graphic>
            <wp14:sizeRelH relativeFrom="margin">
              <wp14:pctWidth>0</wp14:pctWidth>
            </wp14:sizeRelH>
            <wp14:sizeRelV relativeFrom="margin">
              <wp14:pctHeight>0</wp14:pctHeight>
            </wp14:sizeRelV>
          </wp:anchor>
        </w:drawing>
      </w:r>
      <w:r w:rsidR="00CE72AF" w:rsidRPr="00D82E4B">
        <w:rPr>
          <w:b/>
          <w:lang w:val="en-US"/>
        </w:rPr>
        <w:t>2.-</w:t>
      </w:r>
      <w:r w:rsidR="00CE72AF" w:rsidRPr="00D82E4B">
        <w:rPr>
          <w:lang w:val="en-US"/>
        </w:rPr>
        <w:t xml:space="preserve"> </w:t>
      </w:r>
      <w:r w:rsidR="00D82E4B" w:rsidRPr="00D82E4B">
        <w:rPr>
          <w:lang w:val="en-US"/>
        </w:rPr>
        <w:t>The other method is called biological sampling, this consists of sub-sampling what is obtained in the first method, that is, from the initial size frequency sample, for example</w:t>
      </w:r>
      <w:r w:rsidR="00FA509F">
        <w:rPr>
          <w:lang w:val="en-US"/>
        </w:rPr>
        <w:t>,</w:t>
      </w:r>
      <w:r w:rsidR="00D82E4B" w:rsidRPr="00D82E4B">
        <w:rPr>
          <w:lang w:val="en-US"/>
        </w:rPr>
        <w:t xml:space="preserve"> 5 females are obtained for each size range (1 range is 1cm of the total length of the fish) and 3 males (this is because there are generally more females than males). The </w:t>
      </w:r>
      <w:r w:rsidR="00FA509F">
        <w:rPr>
          <w:lang w:val="en-US"/>
        </w:rPr>
        <w:t>individual's total weight</w:t>
      </w:r>
      <w:r w:rsidR="00D82E4B" w:rsidRPr="00D82E4B">
        <w:rPr>
          <w:lang w:val="en-US"/>
        </w:rPr>
        <w:t xml:space="preserve">, gutted weight, total length, liver weight, gonad weight, etc. are measured. </w:t>
      </w:r>
      <w:r w:rsidR="00FA509F">
        <w:rPr>
          <w:lang w:val="en-US"/>
        </w:rPr>
        <w:t>The</w:t>
      </w:r>
      <w:r w:rsidR="00D82E4B" w:rsidRPr="00D82E4B">
        <w:rPr>
          <w:lang w:val="en-US"/>
        </w:rPr>
        <w:t xml:space="preserve"> otoliths are extracted for age and growth studies, </w:t>
      </w:r>
      <w:r w:rsidR="00D82E4B" w:rsidRPr="00D82E4B">
        <w:rPr>
          <w:b/>
          <w:lang w:val="en-US"/>
        </w:rPr>
        <w:t>which is the interest of this work</w:t>
      </w:r>
      <w:r w:rsidR="00D82E4B" w:rsidRPr="00D82E4B">
        <w:rPr>
          <w:lang w:val="en-US"/>
        </w:rPr>
        <w:t>. Generally</w:t>
      </w:r>
      <w:r w:rsidR="00FA509F">
        <w:rPr>
          <w:lang w:val="en-US"/>
        </w:rPr>
        <w:t>,</w:t>
      </w:r>
      <w:r w:rsidR="00D82E4B" w:rsidRPr="00D82E4B">
        <w:rPr>
          <w:lang w:val="en-US"/>
        </w:rPr>
        <w:t xml:space="preserve"> this is done once a week and 4 times a month.</w:t>
      </w:r>
    </w:p>
    <w:p w:rsidR="00471027" w:rsidRPr="00FA509F" w:rsidRDefault="00B701E0" w:rsidP="00CE72AF">
      <w:pPr>
        <w:rPr>
          <w:lang w:val="en-US"/>
        </w:rPr>
      </w:pPr>
      <w:r w:rsidRPr="00FA509F">
        <w:rPr>
          <w:lang w:val="en-US"/>
        </w:rPr>
        <w:t>Fig</w:t>
      </w:r>
      <w:r w:rsidR="000638B7" w:rsidRPr="00FA509F">
        <w:rPr>
          <w:lang w:val="en-US"/>
        </w:rPr>
        <w:t xml:space="preserve"> 2</w:t>
      </w:r>
      <w:r w:rsidRPr="00FA509F">
        <w:rPr>
          <w:lang w:val="en-US"/>
        </w:rPr>
        <w:t>.</w:t>
      </w:r>
      <w:r w:rsidR="000638B7" w:rsidRPr="00FA509F">
        <w:rPr>
          <w:lang w:val="en-US"/>
        </w:rPr>
        <w:t xml:space="preserve"> </w:t>
      </w:r>
      <w:r w:rsidR="00FA509F">
        <w:rPr>
          <w:lang w:val="en-US"/>
        </w:rPr>
        <w:t>S</w:t>
      </w:r>
      <w:r w:rsidR="00FA509F" w:rsidRPr="00FA509F">
        <w:rPr>
          <w:lang w:val="en-US"/>
        </w:rPr>
        <w:t xml:space="preserve">ampling structure for a sp “xx” in the years. Left, sample size obtained in port according to purse seine and </w:t>
      </w:r>
      <w:r w:rsidR="00384E0D">
        <w:rPr>
          <w:lang w:val="en-US"/>
        </w:rPr>
        <w:t>gillnet</w:t>
      </w:r>
      <w:r w:rsidR="00FA509F" w:rsidRPr="00FA509F">
        <w:rPr>
          <w:lang w:val="en-US"/>
        </w:rPr>
        <w:t xml:space="preserve"> fishing gear. Right, class marks of the samples by years</w:t>
      </w:r>
      <w:r w:rsidR="00FA509F">
        <w:rPr>
          <w:lang w:val="en-US"/>
        </w:rPr>
        <w:t xml:space="preserve"> (). The red dots are the outliers</w:t>
      </w:r>
      <w:r w:rsidR="00FA509F" w:rsidRPr="00FA509F">
        <w:rPr>
          <w:lang w:val="en-US"/>
        </w:rPr>
        <w:t xml:space="preserve"> of the data, blue line is a minimum limit that I was considering in a sample calculation essay.</w:t>
      </w:r>
    </w:p>
    <w:p w:rsidR="00471027" w:rsidRPr="00FA509F" w:rsidRDefault="00471027" w:rsidP="00CE72AF">
      <w:pPr>
        <w:rPr>
          <w:lang w:val="en-US"/>
        </w:rPr>
      </w:pPr>
    </w:p>
    <w:p w:rsidR="00471027" w:rsidRPr="00FA509F" w:rsidRDefault="00471027" w:rsidP="00CE72AF">
      <w:pPr>
        <w:rPr>
          <w:lang w:val="en-US"/>
        </w:rPr>
      </w:pPr>
    </w:p>
    <w:p w:rsidR="00BF0FF7" w:rsidRPr="00FA509F" w:rsidRDefault="00BF0FF7" w:rsidP="00CE72AF">
      <w:pPr>
        <w:rPr>
          <w:lang w:val="en-US"/>
        </w:rPr>
      </w:pPr>
    </w:p>
    <w:p w:rsidR="00BF0FF7" w:rsidRDefault="00BF0FF7" w:rsidP="00CE72AF">
      <w:pPr>
        <w:rPr>
          <w:lang w:val="en-US"/>
        </w:rPr>
      </w:pPr>
    </w:p>
    <w:p w:rsidR="00FA509F" w:rsidRDefault="00FA509F" w:rsidP="00CE72AF">
      <w:pPr>
        <w:rPr>
          <w:lang w:val="en-US"/>
        </w:rPr>
      </w:pPr>
    </w:p>
    <w:p w:rsidR="00FA509F" w:rsidRPr="00FA509F" w:rsidRDefault="00FA509F" w:rsidP="00CE72AF">
      <w:pPr>
        <w:rPr>
          <w:lang w:val="en-US"/>
        </w:rPr>
      </w:pPr>
    </w:p>
    <w:p w:rsidR="00471027" w:rsidRPr="00FA509F" w:rsidRDefault="00471027" w:rsidP="00CE72AF">
      <w:pPr>
        <w:rPr>
          <w:lang w:val="en-US"/>
        </w:rPr>
      </w:pPr>
    </w:p>
    <w:p w:rsidR="00471027" w:rsidRPr="00FA509F" w:rsidRDefault="00471027" w:rsidP="00CE72AF">
      <w:pPr>
        <w:rPr>
          <w:lang w:val="en-US"/>
        </w:rPr>
      </w:pPr>
    </w:p>
    <w:p w:rsidR="00A0000A" w:rsidRPr="00FA509F" w:rsidRDefault="00FA509F">
      <w:pPr>
        <w:rPr>
          <w:b/>
          <w:lang w:val="en-US"/>
        </w:rPr>
      </w:pPr>
      <w:r w:rsidRPr="00FA509F">
        <w:rPr>
          <w:b/>
          <w:lang w:val="en-US"/>
        </w:rPr>
        <w:lastRenderedPageBreak/>
        <w:t>Data structure (</w:t>
      </w:r>
      <w:r w:rsidR="00535D83" w:rsidRPr="00FA509F">
        <w:rPr>
          <w:b/>
          <w:lang w:val="en-US"/>
        </w:rPr>
        <w:t>D</w:t>
      </w:r>
      <w:r w:rsidRPr="00FA509F">
        <w:rPr>
          <w:b/>
          <w:lang w:val="en-US"/>
        </w:rPr>
        <w:t>B</w:t>
      </w:r>
      <w:r w:rsidR="00535D83" w:rsidRPr="00FA509F">
        <w:rPr>
          <w:b/>
          <w:lang w:val="en-US"/>
        </w:rPr>
        <w:t>)</w:t>
      </w:r>
      <w:r w:rsidR="00A0000A" w:rsidRPr="00FA509F">
        <w:rPr>
          <w:b/>
          <w:lang w:val="en-US"/>
        </w:rPr>
        <w:t xml:space="preserve"> </w:t>
      </w:r>
      <w:r w:rsidRPr="00FA509F">
        <w:rPr>
          <w:b/>
          <w:lang w:val="en-US"/>
        </w:rPr>
        <w:t>for</w:t>
      </w:r>
      <w:r w:rsidR="00A0000A" w:rsidRPr="00FA509F">
        <w:rPr>
          <w:b/>
          <w:lang w:val="en-US"/>
        </w:rPr>
        <w:t xml:space="preserve"> sp x</w:t>
      </w:r>
    </w:p>
    <w:p w:rsidR="00A0000A" w:rsidRDefault="00974CBF">
      <w:r w:rsidRPr="00974CBF">
        <w:rPr>
          <w:noProof/>
          <w:lang w:eastAsia="es-PE"/>
        </w:rPr>
        <w:drawing>
          <wp:inline distT="0" distB="0" distL="0" distR="0">
            <wp:extent cx="5400040" cy="24214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21433"/>
                    </a:xfrm>
                    <a:prstGeom prst="rect">
                      <a:avLst/>
                    </a:prstGeom>
                    <a:noFill/>
                    <a:ln>
                      <a:noFill/>
                    </a:ln>
                  </pic:spPr>
                </pic:pic>
              </a:graphicData>
            </a:graphic>
          </wp:inline>
        </w:drawing>
      </w:r>
    </w:p>
    <w:p w:rsidR="00974CBF" w:rsidRPr="00FA509F" w:rsidRDefault="00974CBF">
      <w:pPr>
        <w:rPr>
          <w:b/>
          <w:lang w:val="en-US"/>
        </w:rPr>
      </w:pPr>
      <w:r w:rsidRPr="00FA509F">
        <w:rPr>
          <w:b/>
          <w:lang w:val="en-US"/>
        </w:rPr>
        <w:t xml:space="preserve">Fig. </w:t>
      </w:r>
      <w:r w:rsidR="00FA509F" w:rsidRPr="00FA509F">
        <w:rPr>
          <w:lang w:val="en-US"/>
        </w:rPr>
        <w:t xml:space="preserve">example of 3 samples </w:t>
      </w:r>
      <w:r w:rsidRPr="00FA509F">
        <w:rPr>
          <w:lang w:val="en-US"/>
        </w:rPr>
        <w:t xml:space="preserve">“N_SAMPLE” </w:t>
      </w:r>
      <w:r w:rsidR="00FA509F" w:rsidRPr="00FA509F">
        <w:rPr>
          <w:lang w:val="en-US"/>
        </w:rPr>
        <w:t>of sp</w:t>
      </w:r>
      <w:r w:rsidRPr="00FA509F">
        <w:rPr>
          <w:lang w:val="en-US"/>
        </w:rPr>
        <w:t xml:space="preserve"> “x”</w:t>
      </w:r>
    </w:p>
    <w:p w:rsidR="00974CBF" w:rsidRPr="00FA509F" w:rsidRDefault="00974CBF">
      <w:pPr>
        <w:rPr>
          <w:b/>
          <w:lang w:val="en-US"/>
        </w:rPr>
      </w:pPr>
      <w:r w:rsidRPr="00FA509F">
        <w:rPr>
          <w:b/>
          <w:lang w:val="en-US"/>
        </w:rPr>
        <w:t xml:space="preserve">“YEAR”: </w:t>
      </w:r>
      <w:r w:rsidR="00FA509F" w:rsidRPr="00FA509F">
        <w:rPr>
          <w:lang w:val="en-US"/>
        </w:rPr>
        <w:t>only one year for this practice</w:t>
      </w:r>
    </w:p>
    <w:p w:rsidR="00974CBF" w:rsidRPr="00FA509F" w:rsidRDefault="00974CBF">
      <w:pPr>
        <w:rPr>
          <w:b/>
          <w:lang w:val="en-US"/>
        </w:rPr>
      </w:pPr>
      <w:r w:rsidRPr="00FA509F">
        <w:rPr>
          <w:b/>
          <w:lang w:val="en-US"/>
        </w:rPr>
        <w:t xml:space="preserve">“MONTH”: </w:t>
      </w:r>
      <w:r w:rsidRPr="00FA509F">
        <w:rPr>
          <w:lang w:val="en-US"/>
        </w:rPr>
        <w:t xml:space="preserve">12 </w:t>
      </w:r>
      <w:r w:rsidR="00FA509F">
        <w:rPr>
          <w:lang w:val="en-US"/>
        </w:rPr>
        <w:t>months of the year</w:t>
      </w:r>
    </w:p>
    <w:p w:rsidR="00974CBF" w:rsidRPr="00FA509F" w:rsidRDefault="00974CBF">
      <w:pPr>
        <w:rPr>
          <w:b/>
          <w:lang w:val="en-US"/>
        </w:rPr>
      </w:pPr>
      <w:r w:rsidRPr="00FA509F">
        <w:rPr>
          <w:b/>
          <w:lang w:val="en-US"/>
        </w:rPr>
        <w:t xml:space="preserve">“DAY”: </w:t>
      </w:r>
      <w:r w:rsidR="00FA509F" w:rsidRPr="00FA509F">
        <w:rPr>
          <w:lang w:val="en-US"/>
        </w:rPr>
        <w:t>sampling day</w:t>
      </w:r>
    </w:p>
    <w:p w:rsidR="00974CBF" w:rsidRPr="00FA509F" w:rsidRDefault="00974CBF">
      <w:pPr>
        <w:rPr>
          <w:lang w:val="en-US"/>
        </w:rPr>
      </w:pPr>
      <w:r w:rsidRPr="00FA509F">
        <w:rPr>
          <w:b/>
          <w:lang w:val="en-US"/>
        </w:rPr>
        <w:t xml:space="preserve">“LABORATORY”: </w:t>
      </w:r>
      <w:r w:rsidR="00FA509F" w:rsidRPr="00FA509F">
        <w:rPr>
          <w:lang w:val="en-US"/>
        </w:rPr>
        <w:t xml:space="preserve">Imarpe laboratories, from latitudinal north to south: </w:t>
      </w:r>
      <w:r w:rsidR="00166CCE" w:rsidRPr="00FA509F">
        <w:rPr>
          <w:lang w:val="en-US"/>
        </w:rPr>
        <w:t>SANTA ROSA, HUANCHACO, CHIMBOTE, HUACHO, CALLAO, CAMANA, ILO.</w:t>
      </w:r>
    </w:p>
    <w:p w:rsidR="00166CCE" w:rsidRPr="00FA509F" w:rsidRDefault="00166CCE">
      <w:pPr>
        <w:rPr>
          <w:lang w:val="en-US"/>
        </w:rPr>
      </w:pPr>
      <w:r w:rsidRPr="00FA509F">
        <w:rPr>
          <w:b/>
          <w:lang w:val="en-US"/>
        </w:rPr>
        <w:t>“SOURCE”:</w:t>
      </w:r>
      <w:r w:rsidRPr="00FA509F">
        <w:rPr>
          <w:lang w:val="en-US"/>
        </w:rPr>
        <w:t xml:space="preserve"> </w:t>
      </w:r>
      <w:r w:rsidR="00FA509F" w:rsidRPr="00FA509F">
        <w:rPr>
          <w:lang w:val="en-US"/>
        </w:rPr>
        <w:t>type of survey, “</w:t>
      </w:r>
      <w:r w:rsidR="00FA509F">
        <w:rPr>
          <w:lang w:val="en-US"/>
        </w:rPr>
        <w:t>seguimiento</w:t>
      </w:r>
      <w:r w:rsidR="00FA509F" w:rsidRPr="00FA509F">
        <w:rPr>
          <w:lang w:val="en-US"/>
        </w:rPr>
        <w:t>” is routine sampling, “</w:t>
      </w:r>
      <w:r w:rsidR="00FA509F">
        <w:rPr>
          <w:lang w:val="en-US"/>
        </w:rPr>
        <w:t>prospeccion</w:t>
      </w:r>
      <w:r w:rsidR="00FA509F" w:rsidRPr="00FA509F">
        <w:rPr>
          <w:lang w:val="en-US"/>
        </w:rPr>
        <w:t>” is a specific study and there are very few.</w:t>
      </w:r>
    </w:p>
    <w:p w:rsidR="00166CCE" w:rsidRPr="00FA509F" w:rsidRDefault="00166CCE">
      <w:pPr>
        <w:rPr>
          <w:lang w:val="en-US"/>
        </w:rPr>
      </w:pPr>
      <w:r w:rsidRPr="00FA509F">
        <w:rPr>
          <w:b/>
          <w:lang w:val="en-US"/>
        </w:rPr>
        <w:t>“N_SAMPLE”:</w:t>
      </w:r>
      <w:r w:rsidRPr="00FA509F">
        <w:rPr>
          <w:lang w:val="en-US"/>
        </w:rPr>
        <w:t xml:space="preserve"> </w:t>
      </w:r>
      <w:r w:rsidR="00FA509F" w:rsidRPr="00FA509F">
        <w:rPr>
          <w:lang w:val="en-US"/>
        </w:rPr>
        <w:t>simple number</w:t>
      </w:r>
    </w:p>
    <w:p w:rsidR="00FA509F" w:rsidRPr="00FA509F" w:rsidRDefault="00166CCE">
      <w:pPr>
        <w:rPr>
          <w:lang w:val="en-US"/>
        </w:rPr>
      </w:pPr>
      <w:r w:rsidRPr="00FA509F">
        <w:rPr>
          <w:b/>
          <w:lang w:val="en-US"/>
        </w:rPr>
        <w:t>“SHIP_TYPE”:</w:t>
      </w:r>
      <w:r w:rsidRPr="00FA509F">
        <w:rPr>
          <w:lang w:val="en-US"/>
        </w:rPr>
        <w:t xml:space="preserve"> </w:t>
      </w:r>
      <w:r w:rsidR="00FA509F" w:rsidRPr="00FA509F">
        <w:rPr>
          <w:lang w:val="en-US"/>
        </w:rPr>
        <w:t xml:space="preserve">type of boat, not of much interest </w:t>
      </w:r>
    </w:p>
    <w:p w:rsidR="00166CCE" w:rsidRPr="00FA509F" w:rsidRDefault="00166CCE">
      <w:pPr>
        <w:rPr>
          <w:lang w:val="en-US"/>
        </w:rPr>
      </w:pPr>
      <w:r w:rsidRPr="00FA509F">
        <w:rPr>
          <w:b/>
          <w:lang w:val="en-US"/>
        </w:rPr>
        <w:t>“TOTAL_WEIGHT”:</w:t>
      </w:r>
      <w:r w:rsidRPr="00FA509F">
        <w:rPr>
          <w:lang w:val="en-US"/>
        </w:rPr>
        <w:t xml:space="preserve"> </w:t>
      </w:r>
      <w:r w:rsidR="00FA509F" w:rsidRPr="00FA509F">
        <w:rPr>
          <w:lang w:val="en-US"/>
        </w:rPr>
        <w:t>total weight in kg of the catch</w:t>
      </w:r>
    </w:p>
    <w:p w:rsidR="00166CCE" w:rsidRPr="00FA509F" w:rsidRDefault="00166CCE">
      <w:pPr>
        <w:rPr>
          <w:lang w:val="en-US"/>
        </w:rPr>
      </w:pPr>
      <w:r w:rsidRPr="00FA509F">
        <w:rPr>
          <w:b/>
          <w:lang w:val="en-US"/>
        </w:rPr>
        <w:t>“SAMPLE_WEIGHT”:</w:t>
      </w:r>
      <w:r w:rsidRPr="00FA509F">
        <w:rPr>
          <w:lang w:val="en-US"/>
        </w:rPr>
        <w:t xml:space="preserve"> </w:t>
      </w:r>
      <w:r w:rsidR="00FA509F" w:rsidRPr="00FA509F">
        <w:rPr>
          <w:lang w:val="en-US"/>
        </w:rPr>
        <w:t>total weight in kg of the sample</w:t>
      </w:r>
    </w:p>
    <w:p w:rsidR="00166CCE" w:rsidRPr="00FA509F" w:rsidRDefault="00166CCE">
      <w:pPr>
        <w:rPr>
          <w:lang w:val="en-US"/>
        </w:rPr>
      </w:pPr>
      <w:r w:rsidRPr="00FA509F">
        <w:rPr>
          <w:b/>
          <w:lang w:val="en-US"/>
        </w:rPr>
        <w:t>“PORT”:</w:t>
      </w:r>
      <w:r w:rsidRPr="00FA509F">
        <w:rPr>
          <w:lang w:val="en-US"/>
        </w:rPr>
        <w:t xml:space="preserve"> </w:t>
      </w:r>
      <w:r w:rsidR="00FA509F" w:rsidRPr="00FA509F">
        <w:rPr>
          <w:lang w:val="en-US"/>
        </w:rPr>
        <w:t>port of disembarkation and that belongs to a laboratory</w:t>
      </w:r>
    </w:p>
    <w:p w:rsidR="00166CCE" w:rsidRPr="00FA509F" w:rsidRDefault="00166CCE">
      <w:pPr>
        <w:rPr>
          <w:lang w:val="en-US"/>
        </w:rPr>
      </w:pPr>
      <w:r w:rsidRPr="00FA509F">
        <w:rPr>
          <w:b/>
          <w:lang w:val="en-US"/>
        </w:rPr>
        <w:t>“GEAR”:</w:t>
      </w:r>
      <w:r w:rsidRPr="00FA509F">
        <w:rPr>
          <w:lang w:val="en-US"/>
        </w:rPr>
        <w:t xml:space="preserve"> </w:t>
      </w:r>
      <w:r w:rsidR="00FA509F" w:rsidRPr="00FA509F">
        <w:rPr>
          <w:lang w:val="en-US"/>
        </w:rPr>
        <w:t xml:space="preserve">catch fishing gear, mainly </w:t>
      </w:r>
      <w:r w:rsidR="00FA509F">
        <w:rPr>
          <w:lang w:val="en-US"/>
        </w:rPr>
        <w:t>gillnet</w:t>
      </w:r>
      <w:r w:rsidR="00FA509F" w:rsidRPr="00FA509F">
        <w:rPr>
          <w:lang w:val="en-US"/>
        </w:rPr>
        <w:t xml:space="preserve"> and </w:t>
      </w:r>
      <w:r w:rsidR="00FA509F">
        <w:rPr>
          <w:lang w:val="en-US"/>
        </w:rPr>
        <w:t xml:space="preserve">purse </w:t>
      </w:r>
      <w:r w:rsidR="00FA509F" w:rsidRPr="00FA509F">
        <w:rPr>
          <w:lang w:val="en-US"/>
        </w:rPr>
        <w:t>seine</w:t>
      </w:r>
    </w:p>
    <w:p w:rsidR="00166CCE" w:rsidRPr="00FA509F" w:rsidRDefault="00166CCE">
      <w:pPr>
        <w:rPr>
          <w:lang w:val="en-US"/>
        </w:rPr>
      </w:pPr>
      <w:r w:rsidRPr="00FA509F">
        <w:rPr>
          <w:b/>
          <w:lang w:val="en-US"/>
        </w:rPr>
        <w:t>“LENGHT” and “FREQUENCY”:</w:t>
      </w:r>
      <w:r w:rsidRPr="00FA509F">
        <w:rPr>
          <w:lang w:val="en-US"/>
        </w:rPr>
        <w:t xml:space="preserve"> </w:t>
      </w:r>
      <w:r w:rsidR="00FA509F" w:rsidRPr="00FA509F">
        <w:rPr>
          <w:lang w:val="en-US"/>
        </w:rPr>
        <w:t>sample size frequency</w:t>
      </w:r>
    </w:p>
    <w:p w:rsidR="00A0000A" w:rsidRDefault="00A0000A">
      <w:pPr>
        <w:rPr>
          <w:b/>
        </w:rPr>
      </w:pPr>
      <w:bookmarkStart w:id="0" w:name="_GoBack"/>
      <w:bookmarkEnd w:id="0"/>
      <w:r w:rsidRPr="0036595B">
        <w:rPr>
          <w:b/>
        </w:rPr>
        <w:t>Estimación del tamaño de muestra efectivo</w:t>
      </w:r>
    </w:p>
    <w:p w:rsidR="00FA509F" w:rsidRPr="00FA509F" w:rsidRDefault="00FA509F" w:rsidP="00FA509F">
      <w:pPr>
        <w:rPr>
          <w:lang w:val="en-US"/>
        </w:rPr>
      </w:pPr>
      <w:r w:rsidRPr="00FA509F">
        <w:rPr>
          <w:lang w:val="en-US"/>
        </w:rPr>
        <w:t xml:space="preserve">We know that the information on the fishery is very biased, affected by the selectivity of the gear, the availability of the resource, accessibility, </w:t>
      </w:r>
      <w:r>
        <w:rPr>
          <w:lang w:val="en-US"/>
        </w:rPr>
        <w:t xml:space="preserve">and </w:t>
      </w:r>
      <w:r w:rsidRPr="00FA509F">
        <w:rPr>
          <w:lang w:val="en-US"/>
        </w:rPr>
        <w:t>preference in the market (sometimes the resource is abundant, but they do not fish it much because there is another</w:t>
      </w:r>
      <w:r>
        <w:rPr>
          <w:lang w:val="en-US"/>
        </w:rPr>
        <w:t xml:space="preserve"> species that is more in demand</w:t>
      </w:r>
      <w:r w:rsidRPr="00FA509F">
        <w:rPr>
          <w:lang w:val="en-US"/>
        </w:rPr>
        <w:t>). Taking this information into account:</w:t>
      </w:r>
    </w:p>
    <w:p w:rsidR="00FA509F" w:rsidRPr="00FA509F" w:rsidRDefault="00FA509F" w:rsidP="00FA509F">
      <w:pPr>
        <w:rPr>
          <w:lang w:val="en-US"/>
        </w:rPr>
      </w:pPr>
      <w:r w:rsidRPr="00FA509F">
        <w:rPr>
          <w:lang w:val="en-US"/>
        </w:rPr>
        <w:t>How many individuals per size range should I obtain to guarantee estimates of growth parameters?</w:t>
      </w:r>
    </w:p>
    <w:p w:rsidR="00A0000A" w:rsidRPr="00FA509F" w:rsidRDefault="00FA509F" w:rsidP="00FA509F">
      <w:pPr>
        <w:rPr>
          <w:lang w:val="en-US"/>
        </w:rPr>
      </w:pPr>
      <w:r w:rsidRPr="00FA509F">
        <w:rPr>
          <w:lang w:val="en-US"/>
        </w:rPr>
        <w:t>Should I do a monthly analysis? quarterly? annual?</w:t>
      </w:r>
    </w:p>
    <w:sectPr w:rsidR="00A0000A" w:rsidRPr="00FA50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417" w:rsidRDefault="00056417" w:rsidP="00B701E0">
      <w:pPr>
        <w:spacing w:after="0" w:line="240" w:lineRule="auto"/>
      </w:pPr>
      <w:r>
        <w:separator/>
      </w:r>
    </w:p>
  </w:endnote>
  <w:endnote w:type="continuationSeparator" w:id="0">
    <w:p w:rsidR="00056417" w:rsidRDefault="00056417" w:rsidP="00B7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417" w:rsidRDefault="00056417" w:rsidP="00B701E0">
      <w:pPr>
        <w:spacing w:after="0" w:line="240" w:lineRule="auto"/>
      </w:pPr>
      <w:r>
        <w:separator/>
      </w:r>
    </w:p>
  </w:footnote>
  <w:footnote w:type="continuationSeparator" w:id="0">
    <w:p w:rsidR="00056417" w:rsidRDefault="00056417" w:rsidP="00B7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A11ED"/>
    <w:multiLevelType w:val="hybridMultilevel"/>
    <w:tmpl w:val="9528C71C"/>
    <w:lvl w:ilvl="0" w:tplc="04AC932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83A13D7"/>
    <w:multiLevelType w:val="hybridMultilevel"/>
    <w:tmpl w:val="C5E0C28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6E"/>
    <w:rsid w:val="00056417"/>
    <w:rsid w:val="000638B7"/>
    <w:rsid w:val="000914F9"/>
    <w:rsid w:val="00166CCE"/>
    <w:rsid w:val="001F6327"/>
    <w:rsid w:val="0036595B"/>
    <w:rsid w:val="00384E0D"/>
    <w:rsid w:val="004035FB"/>
    <w:rsid w:val="00471027"/>
    <w:rsid w:val="00535D83"/>
    <w:rsid w:val="005645C2"/>
    <w:rsid w:val="00631E2A"/>
    <w:rsid w:val="0076040A"/>
    <w:rsid w:val="007B4DB3"/>
    <w:rsid w:val="00814CAE"/>
    <w:rsid w:val="008216E7"/>
    <w:rsid w:val="008266A1"/>
    <w:rsid w:val="00974CBF"/>
    <w:rsid w:val="00A0000A"/>
    <w:rsid w:val="00B30807"/>
    <w:rsid w:val="00B701E0"/>
    <w:rsid w:val="00BF0FF7"/>
    <w:rsid w:val="00C42278"/>
    <w:rsid w:val="00CE72AF"/>
    <w:rsid w:val="00D070FA"/>
    <w:rsid w:val="00D82E4B"/>
    <w:rsid w:val="00F00F5E"/>
    <w:rsid w:val="00FA509F"/>
    <w:rsid w:val="00FB5A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F1C20"/>
  <w15:chartTrackingRefBased/>
  <w15:docId w15:val="{8557CC36-4D78-4C15-BEDA-71EE30AB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F5E"/>
    <w:pPr>
      <w:ind w:left="720"/>
      <w:contextualSpacing/>
    </w:pPr>
  </w:style>
  <w:style w:type="paragraph" w:styleId="Encabezado">
    <w:name w:val="header"/>
    <w:basedOn w:val="Normal"/>
    <w:link w:val="EncabezadoCar"/>
    <w:uiPriority w:val="99"/>
    <w:unhideWhenUsed/>
    <w:rsid w:val="00B701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1E0"/>
  </w:style>
  <w:style w:type="paragraph" w:styleId="Piedepgina">
    <w:name w:val="footer"/>
    <w:basedOn w:val="Normal"/>
    <w:link w:val="PiedepginaCar"/>
    <w:uiPriority w:val="99"/>
    <w:unhideWhenUsed/>
    <w:rsid w:val="00B701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4294966977</TotalTime>
  <Pages>3</Pages>
  <Words>742</Words>
  <Characters>3626</Characters>
  <Application>Microsoft Office Word</Application>
  <DocSecurity>0</DocSecurity>
  <Lines>88</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lusca</dc:creator>
  <cp:keywords/>
  <dc:description/>
  <cp:lastModifiedBy>lusca</cp:lastModifiedBy>
  <cp:revision>12</cp:revision>
  <dcterms:created xsi:type="dcterms:W3CDTF">2023-09-21T00:50:00Z</dcterms:created>
  <dcterms:modified xsi:type="dcterms:W3CDTF">2023-09-21T14:46:00Z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4e42eb0656318dabd844c9ee73d2a8a9e3253455496e97b47ccead106640cb32</vt:lpwstr>
  </property>
</Properties>
</file>