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9A997" w14:textId="2F92D72F" w:rsidR="00E7454A" w:rsidRPr="006F7E44" w:rsidRDefault="0055727F" w:rsidP="00DE324F">
      <w:pPr>
        <w:pStyle w:val="MDPI11articletype"/>
        <w:suppressAutoHyphens/>
        <w:spacing w:before="0"/>
        <w:ind w:leftChars="1276" w:left="2552"/>
        <w:jc w:val="right"/>
        <w:rPr>
          <w:color w:val="auto"/>
          <w:szCs w:val="20"/>
          <w:lang w:val="es-MX"/>
        </w:rPr>
      </w:pPr>
      <w:r>
        <w:rPr>
          <w:color w:val="auto"/>
          <w:szCs w:val="20"/>
          <w:lang w:val="es-MX"/>
        </w:rPr>
        <w:t>A</w:t>
      </w:r>
      <w:r w:rsidR="008A74BF" w:rsidRPr="006F7E44">
        <w:rPr>
          <w:color w:val="auto"/>
          <w:szCs w:val="20"/>
          <w:lang w:val="es-MX"/>
        </w:rPr>
        <w:t>rtículo de revisió</w:t>
      </w:r>
      <w:r>
        <w:rPr>
          <w:color w:val="auto"/>
          <w:szCs w:val="20"/>
          <w:lang w:val="es-MX"/>
        </w:rPr>
        <w:t>n</w:t>
      </w:r>
    </w:p>
    <w:tbl>
      <w:tblPr>
        <w:tblpPr w:leftFromText="198" w:rightFromText="198" w:vertAnchor="page" w:horzAnchor="margin" w:tblpY="9051"/>
        <w:tblW w:w="2268" w:type="dxa"/>
        <w:tblLayout w:type="fixed"/>
        <w:tblCellMar>
          <w:left w:w="0" w:type="dxa"/>
          <w:right w:w="0" w:type="dxa"/>
        </w:tblCellMar>
        <w:tblLook w:val="04A0" w:firstRow="1" w:lastRow="0" w:firstColumn="1" w:lastColumn="0" w:noHBand="0" w:noVBand="1"/>
      </w:tblPr>
      <w:tblGrid>
        <w:gridCol w:w="2268"/>
      </w:tblGrid>
      <w:tr w:rsidR="00CD58A8" w:rsidRPr="005F2614" w14:paraId="59308BAD" w14:textId="77777777" w:rsidTr="00B914E6">
        <w:tc>
          <w:tcPr>
            <w:tcW w:w="2268" w:type="dxa"/>
          </w:tcPr>
          <w:p w14:paraId="0D41E1AC" w14:textId="77777777" w:rsidR="00CD58A8" w:rsidRPr="006F7E44" w:rsidRDefault="00CD58A8" w:rsidP="00B914E6">
            <w:pPr>
              <w:suppressAutoHyphens/>
              <w:autoSpaceDE w:val="0"/>
              <w:autoSpaceDN w:val="0"/>
              <w:adjustRightInd w:val="0"/>
              <w:spacing w:line="200" w:lineRule="exact"/>
              <w:jc w:val="left"/>
              <w:rPr>
                <w:color w:val="auto"/>
                <w:sz w:val="14"/>
                <w:szCs w:val="14"/>
                <w:lang w:val="es-MX"/>
              </w:rPr>
            </w:pPr>
            <w:r w:rsidRPr="006F7E44">
              <w:rPr>
                <w:b/>
                <w:color w:val="auto"/>
                <w:sz w:val="14"/>
                <w:szCs w:val="14"/>
                <w:lang w:val="es-MX"/>
              </w:rPr>
              <w:t>Citation:</w:t>
            </w:r>
            <w:r w:rsidRPr="006F7E44">
              <w:rPr>
                <w:color w:val="auto"/>
                <w:sz w:val="14"/>
                <w:szCs w:val="14"/>
                <w:lang w:val="es-MX"/>
              </w:rPr>
              <w:t xml:space="preserve"> Apellido-Apellido NN, Apellido-Apellido NN, Apellido-Apellido N, Apellido-Apellido N. 202</w:t>
            </w:r>
            <w:r>
              <w:rPr>
                <w:color w:val="auto"/>
                <w:sz w:val="14"/>
                <w:szCs w:val="14"/>
                <w:lang w:val="es-MX"/>
              </w:rPr>
              <w:t>5</w:t>
            </w:r>
            <w:r w:rsidRPr="006F7E44">
              <w:rPr>
                <w:color w:val="auto"/>
                <w:sz w:val="14"/>
                <w:szCs w:val="14"/>
                <w:lang w:val="es-MX"/>
              </w:rPr>
              <w:t>. Título del artículo. Agrociencia https://doi.org/10.47163/xxx</w:t>
            </w:r>
          </w:p>
          <w:p w14:paraId="337B2DE5" w14:textId="77777777" w:rsidR="00CD58A8" w:rsidRPr="006F7E44" w:rsidRDefault="00CD58A8" w:rsidP="00B914E6">
            <w:pPr>
              <w:suppressAutoHyphens/>
              <w:autoSpaceDE w:val="0"/>
              <w:autoSpaceDN w:val="0"/>
              <w:adjustRightInd w:val="0"/>
              <w:spacing w:line="200" w:lineRule="exact"/>
              <w:jc w:val="left"/>
              <w:rPr>
                <w:b/>
                <w:color w:val="auto"/>
                <w:sz w:val="14"/>
                <w:szCs w:val="14"/>
                <w:lang w:val="es-MX"/>
              </w:rPr>
            </w:pPr>
          </w:p>
          <w:p w14:paraId="179C7CB1" w14:textId="77777777" w:rsidR="00CD58A8" w:rsidRPr="006F7E44" w:rsidRDefault="00CD58A8" w:rsidP="00B914E6">
            <w:pPr>
              <w:suppressAutoHyphens/>
              <w:autoSpaceDE w:val="0"/>
              <w:autoSpaceDN w:val="0"/>
              <w:adjustRightInd w:val="0"/>
              <w:spacing w:line="200" w:lineRule="exact"/>
              <w:jc w:val="left"/>
              <w:rPr>
                <w:color w:val="auto"/>
                <w:sz w:val="14"/>
                <w:szCs w:val="14"/>
                <w:lang w:val="es-MX"/>
              </w:rPr>
            </w:pPr>
            <w:r w:rsidRPr="006F7E44">
              <w:rPr>
                <w:b/>
                <w:color w:val="auto"/>
                <w:sz w:val="14"/>
                <w:szCs w:val="14"/>
                <w:lang w:val="es-MX"/>
              </w:rPr>
              <w:t>Editor in Chief:</w:t>
            </w:r>
            <w:r w:rsidRPr="006F7E44">
              <w:rPr>
                <w:color w:val="auto"/>
                <w:sz w:val="14"/>
                <w:szCs w:val="14"/>
                <w:lang w:val="es-MX"/>
              </w:rPr>
              <w:t xml:space="preserve"> </w:t>
            </w:r>
          </w:p>
          <w:p w14:paraId="69684540" w14:textId="77777777" w:rsidR="00CD58A8" w:rsidRPr="006F7E44" w:rsidRDefault="00CD58A8" w:rsidP="00B914E6">
            <w:pPr>
              <w:suppressAutoHyphens/>
              <w:autoSpaceDE w:val="0"/>
              <w:autoSpaceDN w:val="0"/>
              <w:adjustRightInd w:val="0"/>
              <w:spacing w:line="200" w:lineRule="exact"/>
              <w:jc w:val="left"/>
              <w:rPr>
                <w:color w:val="auto"/>
                <w:sz w:val="14"/>
                <w:szCs w:val="14"/>
              </w:rPr>
            </w:pPr>
            <w:r w:rsidRPr="006F7E44">
              <w:rPr>
                <w:color w:val="auto"/>
                <w:sz w:val="14"/>
                <w:szCs w:val="14"/>
              </w:rPr>
              <w:t>Dr. Fernando C. Gómez-Merino</w:t>
            </w:r>
          </w:p>
          <w:p w14:paraId="603595DE" w14:textId="77777777" w:rsidR="00CD58A8" w:rsidRPr="006F7E44" w:rsidRDefault="00CD58A8" w:rsidP="00B914E6">
            <w:pPr>
              <w:suppressAutoHyphens/>
              <w:autoSpaceDE w:val="0"/>
              <w:autoSpaceDN w:val="0"/>
              <w:adjustRightInd w:val="0"/>
              <w:spacing w:line="200" w:lineRule="exact"/>
              <w:jc w:val="left"/>
              <w:rPr>
                <w:rStyle w:val="jlqj4b"/>
                <w:color w:val="auto"/>
                <w:sz w:val="14"/>
                <w:szCs w:val="14"/>
              </w:rPr>
            </w:pPr>
          </w:p>
          <w:p w14:paraId="02C35BE4" w14:textId="77777777" w:rsidR="00CD58A8" w:rsidRPr="006F7E44" w:rsidRDefault="00CD58A8" w:rsidP="00B914E6">
            <w:pPr>
              <w:suppressAutoHyphens/>
              <w:autoSpaceDE w:val="0"/>
              <w:autoSpaceDN w:val="0"/>
              <w:adjustRightInd w:val="0"/>
              <w:spacing w:line="200" w:lineRule="exact"/>
              <w:jc w:val="left"/>
              <w:rPr>
                <w:rStyle w:val="jlqj4b"/>
                <w:color w:val="auto"/>
                <w:sz w:val="14"/>
                <w:szCs w:val="14"/>
              </w:rPr>
            </w:pPr>
            <w:r w:rsidRPr="006F7E44">
              <w:rPr>
                <w:rStyle w:val="jlqj4b"/>
                <w:color w:val="auto"/>
                <w:sz w:val="14"/>
                <w:szCs w:val="14"/>
              </w:rPr>
              <w:t xml:space="preserve">Received: month, year. </w:t>
            </w:r>
          </w:p>
          <w:p w14:paraId="1BA8DF12" w14:textId="77777777" w:rsidR="00CD58A8" w:rsidRPr="006F7E44" w:rsidRDefault="00CD58A8" w:rsidP="00B914E6">
            <w:pPr>
              <w:suppressAutoHyphens/>
              <w:autoSpaceDE w:val="0"/>
              <w:autoSpaceDN w:val="0"/>
              <w:adjustRightInd w:val="0"/>
              <w:spacing w:line="200" w:lineRule="exact"/>
              <w:jc w:val="left"/>
              <w:rPr>
                <w:rStyle w:val="jlqj4b"/>
                <w:color w:val="auto"/>
                <w:sz w:val="14"/>
                <w:szCs w:val="14"/>
              </w:rPr>
            </w:pPr>
            <w:r w:rsidRPr="006F7E44">
              <w:rPr>
                <w:rStyle w:val="jlqj4b"/>
                <w:color w:val="auto"/>
                <w:sz w:val="14"/>
                <w:szCs w:val="14"/>
              </w:rPr>
              <w:t xml:space="preserve">Approved: month, year. </w:t>
            </w:r>
          </w:p>
          <w:p w14:paraId="38827395" w14:textId="77777777" w:rsidR="00CD58A8" w:rsidRPr="006F7E44" w:rsidRDefault="00CD58A8" w:rsidP="00B914E6">
            <w:pPr>
              <w:suppressAutoHyphens/>
              <w:autoSpaceDE w:val="0"/>
              <w:autoSpaceDN w:val="0"/>
              <w:adjustRightInd w:val="0"/>
              <w:spacing w:line="200" w:lineRule="exact"/>
              <w:jc w:val="left"/>
              <w:rPr>
                <w:rStyle w:val="jlqj4b"/>
                <w:color w:val="auto"/>
                <w:sz w:val="14"/>
                <w:szCs w:val="14"/>
              </w:rPr>
            </w:pPr>
            <w:r w:rsidRPr="006F7E44">
              <w:rPr>
                <w:rStyle w:val="jlqj4b"/>
                <w:color w:val="auto"/>
                <w:sz w:val="14"/>
                <w:szCs w:val="14"/>
              </w:rPr>
              <w:t xml:space="preserve">Published in </w:t>
            </w:r>
            <w:proofErr w:type="spellStart"/>
            <w:r w:rsidRPr="006F7E44">
              <w:rPr>
                <w:rStyle w:val="jlqj4b"/>
                <w:color w:val="auto"/>
                <w:sz w:val="14"/>
                <w:szCs w:val="14"/>
              </w:rPr>
              <w:t>Agrociencia</w:t>
            </w:r>
            <w:proofErr w:type="spellEnd"/>
            <w:r w:rsidRPr="006F7E44">
              <w:rPr>
                <w:rStyle w:val="jlqj4b"/>
                <w:color w:val="auto"/>
                <w:sz w:val="14"/>
                <w:szCs w:val="14"/>
              </w:rPr>
              <w:t xml:space="preserve"> #: #-#.</w:t>
            </w:r>
            <w:r w:rsidRPr="006F7E44">
              <w:rPr>
                <w:rStyle w:val="viiyi"/>
                <w:color w:val="auto"/>
                <w:sz w:val="14"/>
                <w:szCs w:val="14"/>
              </w:rPr>
              <w:t xml:space="preserve"> </w:t>
            </w:r>
            <w:r w:rsidRPr="006F7E44">
              <w:rPr>
                <w:rStyle w:val="jlqj4b"/>
                <w:color w:val="auto"/>
                <w:sz w:val="14"/>
                <w:szCs w:val="14"/>
              </w:rPr>
              <w:t>202</w:t>
            </w:r>
            <w:r>
              <w:rPr>
                <w:rStyle w:val="jlqj4b"/>
                <w:color w:val="auto"/>
                <w:sz w:val="14"/>
                <w:szCs w:val="14"/>
              </w:rPr>
              <w:t>5</w:t>
            </w:r>
            <w:r w:rsidRPr="006F7E44">
              <w:rPr>
                <w:rStyle w:val="jlqj4b"/>
                <w:color w:val="auto"/>
                <w:sz w:val="14"/>
                <w:szCs w:val="14"/>
              </w:rPr>
              <w:t>.</w:t>
            </w:r>
          </w:p>
          <w:p w14:paraId="7F98F4E4" w14:textId="77777777" w:rsidR="00CD58A8" w:rsidRPr="006F7E44" w:rsidRDefault="00CD58A8" w:rsidP="00B914E6">
            <w:pPr>
              <w:suppressAutoHyphens/>
              <w:autoSpaceDE w:val="0"/>
              <w:autoSpaceDN w:val="0"/>
              <w:adjustRightInd w:val="0"/>
              <w:spacing w:line="200" w:lineRule="exact"/>
              <w:jc w:val="left"/>
              <w:rPr>
                <w:color w:val="auto"/>
                <w:sz w:val="14"/>
                <w:szCs w:val="14"/>
              </w:rPr>
            </w:pPr>
          </w:p>
          <w:p w14:paraId="29F7BFE6" w14:textId="77777777" w:rsidR="00CD58A8" w:rsidRPr="006F7E44" w:rsidRDefault="00CD58A8" w:rsidP="00B914E6">
            <w:pPr>
              <w:suppressAutoHyphens/>
              <w:autoSpaceDE w:val="0"/>
              <w:autoSpaceDN w:val="0"/>
              <w:adjustRightInd w:val="0"/>
              <w:spacing w:line="200" w:lineRule="exact"/>
              <w:jc w:val="left"/>
              <w:rPr>
                <w:color w:val="auto"/>
                <w:sz w:val="14"/>
                <w:szCs w:val="14"/>
              </w:rPr>
            </w:pPr>
            <w:r w:rsidRPr="006F7E44">
              <w:rPr>
                <w:color w:val="auto"/>
                <w:sz w:val="14"/>
                <w:szCs w:val="14"/>
              </w:rPr>
              <w:t>This work is licensed under a Creative Commons Attribution-Non- Commercial 4.0 International license.</w:t>
            </w:r>
          </w:p>
          <w:p w14:paraId="208991C7" w14:textId="77777777" w:rsidR="00CD58A8" w:rsidRPr="006F7E44" w:rsidRDefault="00CD58A8" w:rsidP="00B914E6">
            <w:pPr>
              <w:suppressAutoHyphens/>
              <w:autoSpaceDE w:val="0"/>
              <w:autoSpaceDN w:val="0"/>
              <w:adjustRightInd w:val="0"/>
              <w:spacing w:line="200" w:lineRule="exact"/>
              <w:jc w:val="left"/>
              <w:rPr>
                <w:color w:val="auto"/>
                <w:sz w:val="14"/>
                <w:szCs w:val="14"/>
              </w:rPr>
            </w:pPr>
          </w:p>
          <w:p w14:paraId="58AA541C" w14:textId="77777777" w:rsidR="00CD58A8" w:rsidRPr="006F7E44" w:rsidRDefault="00CD58A8" w:rsidP="00B914E6">
            <w:pPr>
              <w:suppressAutoHyphens/>
              <w:autoSpaceDE w:val="0"/>
              <w:autoSpaceDN w:val="0"/>
              <w:adjustRightInd w:val="0"/>
              <w:spacing w:line="200" w:lineRule="exact"/>
              <w:jc w:val="left"/>
              <w:rPr>
                <w:rFonts w:cs="Arial"/>
                <w:b/>
                <w:color w:val="auto"/>
                <w:sz w:val="14"/>
                <w:szCs w:val="14"/>
              </w:rPr>
            </w:pPr>
          </w:p>
          <w:p w14:paraId="1969A7B1" w14:textId="77777777" w:rsidR="00CD58A8" w:rsidRPr="006F7E44" w:rsidRDefault="00CD58A8" w:rsidP="00B914E6">
            <w:pPr>
              <w:suppressAutoHyphens/>
              <w:autoSpaceDE w:val="0"/>
              <w:autoSpaceDN w:val="0"/>
              <w:adjustRightInd w:val="0"/>
              <w:spacing w:line="200" w:lineRule="exact"/>
              <w:jc w:val="left"/>
              <w:rPr>
                <w:rFonts w:cs="Arial"/>
                <w:b/>
                <w:color w:val="auto"/>
                <w:sz w:val="14"/>
                <w:szCs w:val="14"/>
                <w:lang w:val="es-MX"/>
              </w:rPr>
            </w:pPr>
            <w:r w:rsidRPr="006F7E44">
              <w:rPr>
                <w:rFonts w:cs="Arial"/>
                <w:noProof/>
                <w:color w:val="auto"/>
                <w:sz w:val="14"/>
                <w:szCs w:val="14"/>
                <w:lang w:val="es-MX" w:eastAsia="es-MX"/>
              </w:rPr>
              <w:drawing>
                <wp:inline distT="0" distB="0" distL="0" distR="0" wp14:anchorId="366B63BC" wp14:editId="50DDEEC0">
                  <wp:extent cx="607219" cy="257175"/>
                  <wp:effectExtent l="0" t="0" r="254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C 2022.png"/>
                          <pic:cNvPicPr/>
                        </pic:nvPicPr>
                        <pic:blipFill>
                          <a:blip r:embed="rId8">
                            <a:extLst>
                              <a:ext uri="{28A0092B-C50C-407E-A947-70E740481C1C}">
                                <a14:useLocalDpi xmlns:a14="http://schemas.microsoft.com/office/drawing/2010/main" val="0"/>
                              </a:ext>
                            </a:extLst>
                          </a:blip>
                          <a:stretch>
                            <a:fillRect/>
                          </a:stretch>
                        </pic:blipFill>
                        <pic:spPr>
                          <a:xfrm>
                            <a:off x="0" y="0"/>
                            <a:ext cx="612132" cy="259256"/>
                          </a:xfrm>
                          <a:prstGeom prst="rect">
                            <a:avLst/>
                          </a:prstGeom>
                        </pic:spPr>
                      </pic:pic>
                    </a:graphicData>
                  </a:graphic>
                </wp:inline>
              </w:drawing>
            </w:r>
          </w:p>
          <w:p w14:paraId="0552EBE6" w14:textId="77777777" w:rsidR="00CD58A8" w:rsidRPr="006F7E44" w:rsidRDefault="00CD58A8" w:rsidP="00B914E6">
            <w:pPr>
              <w:suppressAutoHyphens/>
              <w:autoSpaceDE w:val="0"/>
              <w:autoSpaceDN w:val="0"/>
              <w:adjustRightInd w:val="0"/>
              <w:spacing w:line="200" w:lineRule="exact"/>
              <w:jc w:val="left"/>
              <w:rPr>
                <w:rFonts w:cs="Arial"/>
                <w:color w:val="auto"/>
                <w:sz w:val="14"/>
                <w:szCs w:val="14"/>
                <w:lang w:val="es-MX"/>
              </w:rPr>
            </w:pPr>
            <w:r>
              <w:rPr>
                <w:rFonts w:cs="Arial"/>
                <w:b/>
                <w:color w:val="auto"/>
                <w:sz w:val="14"/>
                <w:szCs w:val="14"/>
                <w:lang w:val="es-MX"/>
              </w:rPr>
              <w:t>Autor: Colocar solo los nombres de los autores y el título conforme al formato</w:t>
            </w:r>
            <w:r w:rsidRPr="006F7E44">
              <w:rPr>
                <w:rFonts w:cs="Arial"/>
                <w:b/>
                <w:color w:val="auto"/>
                <w:sz w:val="14"/>
                <w:szCs w:val="14"/>
                <w:lang w:val="es-MX"/>
              </w:rPr>
              <w:t>.</w:t>
            </w:r>
          </w:p>
        </w:tc>
      </w:tr>
    </w:tbl>
    <w:p w14:paraId="63A40A2F" w14:textId="4208F49F" w:rsidR="00EA0255" w:rsidRPr="006F7E44" w:rsidRDefault="0041758A" w:rsidP="00014E8A">
      <w:pPr>
        <w:pStyle w:val="MDPI12title"/>
        <w:spacing w:before="240"/>
        <w:ind w:left="2552"/>
        <w:jc w:val="center"/>
        <w:rPr>
          <w:color w:val="auto"/>
          <w:sz w:val="24"/>
          <w:szCs w:val="24"/>
          <w:lang w:val="es-MX"/>
        </w:rPr>
      </w:pPr>
      <w:r w:rsidRPr="0041758A">
        <w:rPr>
          <w:color w:val="auto"/>
          <w:sz w:val="24"/>
          <w:szCs w:val="24"/>
          <w:lang w:val="es-MX"/>
        </w:rPr>
        <w:t>CONTEO Y CLUSTERING DE COLONIAS MICROBIANAS MEDIANTE DEEP LEARNING</w:t>
      </w:r>
    </w:p>
    <w:p w14:paraId="7B800CCD" w14:textId="7B5AAF8D" w:rsidR="00C62197" w:rsidRPr="006F7E44" w:rsidRDefault="00FE0C86" w:rsidP="006569AD">
      <w:pPr>
        <w:suppressAutoHyphens/>
        <w:spacing w:before="120" w:after="120" w:line="240" w:lineRule="auto"/>
        <w:ind w:leftChars="1276" w:left="2552"/>
        <w:jc w:val="center"/>
        <w:rPr>
          <w:color w:val="auto"/>
          <w:lang w:val="es-MX"/>
        </w:rPr>
      </w:pPr>
      <w:r>
        <w:rPr>
          <w:color w:val="auto"/>
          <w:lang w:val="es-MX"/>
        </w:rPr>
        <w:t>Luis Alberto</w:t>
      </w:r>
      <w:r w:rsidR="00C62197" w:rsidRPr="006F7E44">
        <w:rPr>
          <w:color w:val="auto"/>
          <w:lang w:val="es-MX"/>
        </w:rPr>
        <w:t xml:space="preserve"> </w:t>
      </w:r>
      <w:r>
        <w:rPr>
          <w:b/>
          <w:bCs/>
          <w:color w:val="auto"/>
          <w:lang w:val="es-MX"/>
        </w:rPr>
        <w:t>Jiménez</w:t>
      </w:r>
      <w:r w:rsidR="00C62197" w:rsidRPr="006F7E44">
        <w:rPr>
          <w:b/>
          <w:bCs/>
          <w:color w:val="auto"/>
          <w:lang w:val="es-MX"/>
        </w:rPr>
        <w:t>-</w:t>
      </w:r>
      <w:r>
        <w:rPr>
          <w:b/>
          <w:bCs/>
          <w:color w:val="auto"/>
          <w:lang w:val="es-MX"/>
        </w:rPr>
        <w:t>Villa</w:t>
      </w:r>
      <w:r w:rsidRPr="006F7E44">
        <w:rPr>
          <w:color w:val="auto"/>
          <w:vertAlign w:val="superscript"/>
          <w:lang w:val="es-MX"/>
        </w:rPr>
        <w:t>1</w:t>
      </w:r>
      <w:r w:rsidR="00C62197" w:rsidRPr="006F7E44">
        <w:rPr>
          <w:color w:val="auto"/>
          <w:lang w:val="es-MX"/>
        </w:rPr>
        <w:t xml:space="preserve">, </w:t>
      </w:r>
      <w:r>
        <w:rPr>
          <w:color w:val="auto"/>
          <w:lang w:val="es-MX"/>
        </w:rPr>
        <w:t>María Salomé</w:t>
      </w:r>
      <w:r w:rsidR="00C62197" w:rsidRPr="006F7E44">
        <w:rPr>
          <w:color w:val="auto"/>
          <w:lang w:val="es-MX"/>
        </w:rPr>
        <w:t xml:space="preserve"> </w:t>
      </w:r>
      <w:r>
        <w:rPr>
          <w:b/>
          <w:bCs/>
          <w:color w:val="auto"/>
          <w:lang w:val="es-MX"/>
        </w:rPr>
        <w:t>Alejandre</w:t>
      </w:r>
      <w:r w:rsidR="00C62197" w:rsidRPr="006F7E44">
        <w:rPr>
          <w:b/>
          <w:bCs/>
          <w:color w:val="auto"/>
          <w:lang w:val="es-MX"/>
        </w:rPr>
        <w:t>-</w:t>
      </w:r>
      <w:r>
        <w:rPr>
          <w:b/>
          <w:bCs/>
          <w:color w:val="auto"/>
          <w:lang w:val="es-MX"/>
        </w:rPr>
        <w:t>Apolinar</w:t>
      </w:r>
      <w:r w:rsidRPr="006F7E44">
        <w:rPr>
          <w:color w:val="auto"/>
          <w:vertAlign w:val="superscript"/>
          <w:lang w:val="es-MX"/>
        </w:rPr>
        <w:t>1*</w:t>
      </w:r>
      <w:r w:rsidR="00C62197" w:rsidRPr="006F7E44">
        <w:rPr>
          <w:color w:val="auto"/>
          <w:lang w:val="es-MX"/>
        </w:rPr>
        <w:t xml:space="preserve">, </w:t>
      </w:r>
      <w:r>
        <w:rPr>
          <w:color w:val="auto"/>
          <w:lang w:val="es-MX"/>
        </w:rPr>
        <w:t>Virginia</w:t>
      </w:r>
      <w:r w:rsidR="00C62197" w:rsidRPr="006F7E44">
        <w:rPr>
          <w:color w:val="auto"/>
          <w:lang w:val="es-MX"/>
        </w:rPr>
        <w:t xml:space="preserve"> </w:t>
      </w:r>
      <w:r>
        <w:rPr>
          <w:b/>
          <w:bCs/>
          <w:color w:val="auto"/>
          <w:lang w:val="es-MX"/>
        </w:rPr>
        <w:t>Lagunes</w:t>
      </w:r>
      <w:r w:rsidR="00C62197" w:rsidRPr="006F7E44">
        <w:rPr>
          <w:b/>
          <w:bCs/>
          <w:color w:val="auto"/>
          <w:lang w:val="es-MX"/>
        </w:rPr>
        <w:t>-</w:t>
      </w:r>
      <w:r>
        <w:rPr>
          <w:b/>
          <w:bCs/>
          <w:color w:val="auto"/>
          <w:lang w:val="es-MX"/>
        </w:rPr>
        <w:t>Barradas</w:t>
      </w:r>
      <w:r w:rsidRPr="006F7E44">
        <w:rPr>
          <w:color w:val="auto"/>
          <w:vertAlign w:val="superscript"/>
          <w:lang w:val="es-MX"/>
        </w:rPr>
        <w:t>1</w:t>
      </w:r>
      <w:r w:rsidR="00C62197" w:rsidRPr="006F7E44">
        <w:rPr>
          <w:color w:val="auto"/>
          <w:lang w:val="es-MX"/>
        </w:rPr>
        <w:t>,</w:t>
      </w:r>
      <w:r>
        <w:rPr>
          <w:color w:val="auto"/>
          <w:lang w:val="es-MX"/>
        </w:rPr>
        <w:t xml:space="preserve"> Miguel </w:t>
      </w:r>
      <w:r w:rsidR="005F2614">
        <w:rPr>
          <w:color w:val="auto"/>
          <w:lang w:val="es-MX"/>
        </w:rPr>
        <w:t>Á</w:t>
      </w:r>
      <w:r>
        <w:rPr>
          <w:color w:val="auto"/>
          <w:lang w:val="es-MX"/>
        </w:rPr>
        <w:t>ngel</w:t>
      </w:r>
      <w:r w:rsidR="00C62197" w:rsidRPr="006F7E44">
        <w:rPr>
          <w:color w:val="auto"/>
          <w:lang w:val="es-MX"/>
        </w:rPr>
        <w:t xml:space="preserve"> </w:t>
      </w:r>
      <w:r>
        <w:rPr>
          <w:b/>
          <w:bCs/>
          <w:color w:val="auto"/>
          <w:lang w:val="es-MX"/>
        </w:rPr>
        <w:t>Hidalgo</w:t>
      </w:r>
      <w:r w:rsidR="00C62197" w:rsidRPr="006F7E44">
        <w:rPr>
          <w:b/>
          <w:bCs/>
          <w:color w:val="auto"/>
          <w:lang w:val="es-MX"/>
        </w:rPr>
        <w:t>-</w:t>
      </w:r>
      <w:r>
        <w:rPr>
          <w:b/>
          <w:bCs/>
          <w:color w:val="auto"/>
          <w:lang w:val="es-MX"/>
        </w:rPr>
        <w:t>Reyes</w:t>
      </w:r>
      <w:r w:rsidRPr="006F7E44">
        <w:rPr>
          <w:color w:val="auto"/>
          <w:vertAlign w:val="superscript"/>
          <w:lang w:val="es-MX"/>
        </w:rPr>
        <w:t>1</w:t>
      </w:r>
      <w:r w:rsidR="0041758A" w:rsidRPr="006F7E44">
        <w:rPr>
          <w:color w:val="auto"/>
          <w:lang w:val="es-MX"/>
        </w:rPr>
        <w:t>,</w:t>
      </w:r>
      <w:r w:rsidR="0041758A">
        <w:rPr>
          <w:color w:val="auto"/>
          <w:lang w:val="es-MX"/>
        </w:rPr>
        <w:t xml:space="preserve"> Hugo</w:t>
      </w:r>
      <w:r w:rsidR="0041758A">
        <w:rPr>
          <w:b/>
          <w:bCs/>
          <w:color w:val="auto"/>
          <w:lang w:val="es-MX"/>
        </w:rPr>
        <w:t>Amores</w:t>
      </w:r>
      <w:r w:rsidR="0041758A" w:rsidRPr="006F7E44">
        <w:rPr>
          <w:b/>
          <w:bCs/>
          <w:color w:val="auto"/>
          <w:lang w:val="es-MX"/>
        </w:rPr>
        <w:t>-</w:t>
      </w:r>
      <w:r w:rsidR="0041758A">
        <w:rPr>
          <w:b/>
          <w:bCs/>
          <w:color w:val="auto"/>
          <w:lang w:val="es-MX"/>
        </w:rPr>
        <w:t>Perez</w:t>
      </w:r>
      <w:r w:rsidR="008D0513" w:rsidRPr="006F7E44">
        <w:rPr>
          <w:color w:val="auto"/>
          <w:vertAlign w:val="superscript"/>
          <w:lang w:val="es-MX"/>
        </w:rPr>
        <w:t>1</w:t>
      </w:r>
    </w:p>
    <w:p w14:paraId="08F225C2" w14:textId="04E29B9A" w:rsidR="00C62197" w:rsidRPr="006F7E44" w:rsidRDefault="00C62197" w:rsidP="006569AD">
      <w:pPr>
        <w:suppressAutoHyphens/>
        <w:spacing w:before="120" w:after="120" w:line="240" w:lineRule="auto"/>
        <w:ind w:leftChars="1276" w:left="2552"/>
        <w:rPr>
          <w:color w:val="auto"/>
          <w:lang w:val="es-MX"/>
        </w:rPr>
      </w:pPr>
      <w:r w:rsidRPr="006F7E44">
        <w:rPr>
          <w:color w:val="auto"/>
          <w:vertAlign w:val="superscript"/>
          <w:lang w:val="es-MX"/>
        </w:rPr>
        <w:t>1</w:t>
      </w:r>
      <w:r w:rsidR="009F29A2" w:rsidRPr="006F7E44">
        <w:rPr>
          <w:color w:val="auto"/>
          <w:vertAlign w:val="superscript"/>
          <w:lang w:val="es-MX"/>
        </w:rPr>
        <w:t xml:space="preserve"> </w:t>
      </w:r>
      <w:r w:rsidR="009F29A2" w:rsidRPr="006F7E44">
        <w:rPr>
          <w:color w:val="auto"/>
          <w:lang w:val="es-MX"/>
        </w:rPr>
        <w:t>Instituto</w:t>
      </w:r>
      <w:r w:rsidR="00FE0C86">
        <w:rPr>
          <w:color w:val="auto"/>
          <w:lang w:val="es-MX"/>
        </w:rPr>
        <w:t xml:space="preserve"> </w:t>
      </w:r>
      <w:r w:rsidR="00884399">
        <w:rPr>
          <w:color w:val="auto"/>
          <w:lang w:val="es-MX"/>
        </w:rPr>
        <w:t>Tecnológico</w:t>
      </w:r>
      <w:r w:rsidR="00FE0C86">
        <w:rPr>
          <w:color w:val="auto"/>
          <w:lang w:val="es-MX"/>
        </w:rPr>
        <w:t xml:space="preserve"> Superior de Xalapa</w:t>
      </w:r>
      <w:r w:rsidRPr="006F7E44">
        <w:rPr>
          <w:color w:val="auto"/>
          <w:lang w:val="es-MX"/>
        </w:rPr>
        <w:t xml:space="preserve">. </w:t>
      </w:r>
      <w:r w:rsidR="00CE33E9">
        <w:rPr>
          <w:color w:val="auto"/>
          <w:lang w:val="es-MX"/>
        </w:rPr>
        <w:t>Sección 5A</w:t>
      </w:r>
      <w:r w:rsidRPr="006F7E44">
        <w:rPr>
          <w:color w:val="auto"/>
          <w:lang w:val="es-MX"/>
        </w:rPr>
        <w:t xml:space="preserve">, </w:t>
      </w:r>
      <w:r w:rsidR="00CE33E9">
        <w:rPr>
          <w:color w:val="auto"/>
          <w:lang w:val="es-MX"/>
        </w:rPr>
        <w:t>Colonia Santa Barbara</w:t>
      </w:r>
      <w:r w:rsidRPr="006F7E44">
        <w:rPr>
          <w:color w:val="auto"/>
          <w:lang w:val="es-MX"/>
        </w:rPr>
        <w:t xml:space="preserve">, </w:t>
      </w:r>
      <w:r w:rsidR="00CE33E9">
        <w:rPr>
          <w:color w:val="auto"/>
          <w:lang w:val="es-MX"/>
        </w:rPr>
        <w:t>Xalapa</w:t>
      </w:r>
      <w:r w:rsidRPr="006F7E44">
        <w:rPr>
          <w:color w:val="auto"/>
          <w:lang w:val="es-MX"/>
        </w:rPr>
        <w:t xml:space="preserve">, </w:t>
      </w:r>
      <w:r w:rsidR="00CE33E9">
        <w:rPr>
          <w:color w:val="auto"/>
          <w:lang w:val="es-MX"/>
        </w:rPr>
        <w:t>Veracruz</w:t>
      </w:r>
      <w:r w:rsidRPr="006F7E44">
        <w:rPr>
          <w:color w:val="auto"/>
          <w:lang w:val="es-MX"/>
        </w:rPr>
        <w:t xml:space="preserve">, </w:t>
      </w:r>
      <w:r w:rsidR="00CE33E9">
        <w:rPr>
          <w:color w:val="auto"/>
          <w:lang w:val="es-MX"/>
        </w:rPr>
        <w:t>México</w:t>
      </w:r>
      <w:r w:rsidRPr="006F7E44">
        <w:rPr>
          <w:color w:val="auto"/>
          <w:lang w:val="es-MX"/>
        </w:rPr>
        <w:t>. C</w:t>
      </w:r>
      <w:r w:rsidR="005C737B" w:rsidRPr="006F7E44">
        <w:rPr>
          <w:color w:val="auto"/>
          <w:lang w:val="es-MX"/>
        </w:rPr>
        <w:t>. P.</w:t>
      </w:r>
      <w:r w:rsidR="00FE0C86">
        <w:rPr>
          <w:color w:val="auto"/>
          <w:lang w:val="es-MX"/>
        </w:rPr>
        <w:t>91096</w:t>
      </w:r>
      <w:r w:rsidRPr="006F7E44">
        <w:rPr>
          <w:color w:val="auto"/>
          <w:lang w:val="es-MX"/>
        </w:rPr>
        <w:t>.</w:t>
      </w:r>
      <w:r w:rsidR="007810E5" w:rsidRPr="006F7E44">
        <w:rPr>
          <w:color w:val="auto"/>
          <w:lang w:val="es-MX"/>
        </w:rPr>
        <w:t xml:space="preserve"> </w:t>
      </w:r>
    </w:p>
    <w:p w14:paraId="25BBCB1B" w14:textId="76022B83" w:rsidR="00503AEB" w:rsidRPr="006F7E44" w:rsidRDefault="00503AEB" w:rsidP="00503AEB">
      <w:pPr>
        <w:spacing w:before="120" w:after="120" w:line="240" w:lineRule="auto"/>
        <w:ind w:left="2552"/>
        <w:jc w:val="left"/>
        <w:rPr>
          <w:color w:val="auto"/>
          <w:lang w:val="es-MX"/>
        </w:rPr>
      </w:pPr>
      <w:r w:rsidRPr="006F7E44">
        <w:rPr>
          <w:b/>
          <w:bCs/>
          <w:color w:val="auto"/>
          <w:lang w:val="es-MX"/>
        </w:rPr>
        <w:t>*Autor para correspondencia</w:t>
      </w:r>
      <w:r w:rsidRPr="006F7E44">
        <w:rPr>
          <w:color w:val="auto"/>
          <w:lang w:val="es-MX"/>
        </w:rPr>
        <w:t xml:space="preserve">: </w:t>
      </w:r>
      <w:r w:rsidR="00FE0C86" w:rsidRPr="00FE0C86">
        <w:rPr>
          <w:color w:val="auto"/>
          <w:lang w:val="es-MX"/>
        </w:rPr>
        <w:t>salome.aa@xalapa.tecnm.mx</w:t>
      </w:r>
    </w:p>
    <w:p w14:paraId="3267512F" w14:textId="77777777" w:rsidR="00125720" w:rsidRPr="006F7E44" w:rsidRDefault="00125720" w:rsidP="004D6CB8">
      <w:pPr>
        <w:pStyle w:val="Default"/>
        <w:suppressAutoHyphens/>
        <w:spacing w:before="120" w:after="120"/>
        <w:ind w:leftChars="1276" w:left="2552"/>
        <w:jc w:val="center"/>
        <w:rPr>
          <w:rFonts w:ascii="Palatino Linotype" w:hAnsi="Palatino Linotype"/>
          <w:b/>
          <w:color w:val="auto"/>
          <w:sz w:val="20"/>
          <w:szCs w:val="20"/>
        </w:rPr>
      </w:pPr>
      <w:r w:rsidRPr="006F7E44">
        <w:rPr>
          <w:rFonts w:ascii="Palatino Linotype" w:hAnsi="Palatino Linotype"/>
          <w:b/>
          <w:bCs/>
          <w:color w:val="auto"/>
          <w:sz w:val="20"/>
          <w:szCs w:val="20"/>
        </w:rPr>
        <w:t>RESUMEN</w:t>
      </w:r>
    </w:p>
    <w:p w14:paraId="2FE8DBDF" w14:textId="31896DFF" w:rsidR="00D53B16" w:rsidRPr="006F7E44" w:rsidRDefault="00394F8C" w:rsidP="005F2614">
      <w:pPr>
        <w:pStyle w:val="Default"/>
        <w:suppressAutoHyphens/>
        <w:ind w:leftChars="1276" w:left="2552"/>
        <w:jc w:val="both"/>
        <w:rPr>
          <w:rFonts w:ascii="Palatino Linotype" w:hAnsi="Palatino Linotype"/>
          <w:color w:val="auto"/>
          <w:sz w:val="20"/>
          <w:szCs w:val="20"/>
        </w:rPr>
      </w:pPr>
      <w:r w:rsidRPr="00394F8C">
        <w:rPr>
          <w:rFonts w:ascii="Palatino Linotype" w:hAnsi="Palatino Linotype"/>
          <w:color w:val="auto"/>
          <w:sz w:val="20"/>
          <w:szCs w:val="20"/>
        </w:rPr>
        <w:t>El conteo de Unidades Formadoras de Colonias (UFC) es un procedimiento</w:t>
      </w:r>
      <w:r w:rsidR="008D0513">
        <w:rPr>
          <w:rFonts w:ascii="Palatino Linotype" w:hAnsi="Palatino Linotype"/>
          <w:color w:val="auto"/>
          <w:sz w:val="20"/>
          <w:szCs w:val="20"/>
        </w:rPr>
        <w:t xml:space="preserve"> fundamenta</w:t>
      </w:r>
      <w:r w:rsidR="00422D23">
        <w:rPr>
          <w:rFonts w:ascii="Palatino Linotype" w:hAnsi="Palatino Linotype"/>
          <w:color w:val="auto"/>
          <w:sz w:val="20"/>
          <w:szCs w:val="20"/>
        </w:rPr>
        <w:t>l</w:t>
      </w:r>
      <w:r w:rsidR="008D0513">
        <w:rPr>
          <w:rFonts w:ascii="Palatino Linotype" w:hAnsi="Palatino Linotype"/>
          <w:color w:val="auto"/>
          <w:sz w:val="20"/>
          <w:szCs w:val="20"/>
        </w:rPr>
        <w:t xml:space="preserve"> para</w:t>
      </w:r>
      <w:r w:rsidRPr="00394F8C">
        <w:rPr>
          <w:rFonts w:ascii="Palatino Linotype" w:hAnsi="Palatino Linotype"/>
          <w:color w:val="auto"/>
          <w:sz w:val="20"/>
          <w:szCs w:val="20"/>
        </w:rPr>
        <w:t xml:space="preserve"> la cuantificación de microorganismos</w:t>
      </w:r>
      <w:r>
        <w:rPr>
          <w:rFonts w:ascii="Palatino Linotype" w:hAnsi="Palatino Linotype"/>
          <w:color w:val="auto"/>
          <w:sz w:val="20"/>
          <w:szCs w:val="20"/>
        </w:rPr>
        <w:t xml:space="preserve"> </w:t>
      </w:r>
      <w:r w:rsidR="00B57AA7">
        <w:rPr>
          <w:rFonts w:ascii="Palatino Linotype" w:hAnsi="Palatino Linotype"/>
          <w:color w:val="auto"/>
          <w:sz w:val="20"/>
          <w:szCs w:val="20"/>
        </w:rPr>
        <w:t>en</w:t>
      </w:r>
      <w:r>
        <w:rPr>
          <w:rFonts w:ascii="Palatino Linotype" w:hAnsi="Palatino Linotype"/>
          <w:color w:val="auto"/>
          <w:sz w:val="20"/>
          <w:szCs w:val="20"/>
        </w:rPr>
        <w:t xml:space="preserve"> una muestra</w:t>
      </w:r>
      <w:r w:rsidRPr="00394F8C">
        <w:rPr>
          <w:rFonts w:ascii="Palatino Linotype" w:hAnsi="Palatino Linotype"/>
          <w:color w:val="auto"/>
          <w:sz w:val="20"/>
          <w:szCs w:val="20"/>
        </w:rPr>
        <w:t>; sin embargo, su realización manual presenta</w:t>
      </w:r>
      <w:r w:rsidR="008D0513">
        <w:rPr>
          <w:rFonts w:ascii="Palatino Linotype" w:hAnsi="Palatino Linotype"/>
          <w:color w:val="auto"/>
          <w:sz w:val="20"/>
          <w:szCs w:val="20"/>
        </w:rPr>
        <w:t xml:space="preserve"> una serie de</w:t>
      </w:r>
      <w:r w:rsidRPr="00394F8C">
        <w:rPr>
          <w:rFonts w:ascii="Palatino Linotype" w:hAnsi="Palatino Linotype"/>
          <w:color w:val="auto"/>
          <w:sz w:val="20"/>
          <w:szCs w:val="20"/>
        </w:rPr>
        <w:t xml:space="preserve"> limitaciones asociadas </w:t>
      </w:r>
      <w:r>
        <w:rPr>
          <w:rFonts w:ascii="Palatino Linotype" w:hAnsi="Palatino Linotype"/>
          <w:color w:val="auto"/>
          <w:sz w:val="20"/>
          <w:szCs w:val="20"/>
        </w:rPr>
        <w:t xml:space="preserve">principalmente al </w:t>
      </w:r>
      <w:r w:rsidRPr="00394F8C">
        <w:rPr>
          <w:rFonts w:ascii="Palatino Linotype" w:hAnsi="Palatino Linotype"/>
          <w:color w:val="auto"/>
          <w:sz w:val="20"/>
          <w:szCs w:val="20"/>
        </w:rPr>
        <w:t xml:space="preserve">tiempo de análisis, la variabilidad entre operadores y la susceptibilidad a errores </w:t>
      </w:r>
      <w:r w:rsidR="00B57AA7">
        <w:rPr>
          <w:rFonts w:ascii="Palatino Linotype" w:hAnsi="Palatino Linotype"/>
          <w:color w:val="auto"/>
          <w:sz w:val="20"/>
          <w:szCs w:val="20"/>
        </w:rPr>
        <w:t>en</w:t>
      </w:r>
      <w:r w:rsidRPr="00394F8C">
        <w:rPr>
          <w:rFonts w:ascii="Palatino Linotype" w:hAnsi="Palatino Linotype"/>
          <w:color w:val="auto"/>
          <w:sz w:val="20"/>
          <w:szCs w:val="20"/>
        </w:rPr>
        <w:t xml:space="preserve"> condiciones </w:t>
      </w:r>
      <w:r w:rsidR="00B57AA7">
        <w:rPr>
          <w:rFonts w:ascii="Palatino Linotype" w:hAnsi="Palatino Linotype"/>
          <w:color w:val="auto"/>
          <w:sz w:val="20"/>
          <w:szCs w:val="20"/>
        </w:rPr>
        <w:t xml:space="preserve">de </w:t>
      </w:r>
      <w:r w:rsidRPr="00394F8C">
        <w:rPr>
          <w:rFonts w:ascii="Palatino Linotype" w:hAnsi="Palatino Linotype"/>
          <w:color w:val="auto"/>
          <w:sz w:val="20"/>
          <w:szCs w:val="20"/>
        </w:rPr>
        <w:t>alta densidad. E</w:t>
      </w:r>
      <w:r w:rsidR="00422D23">
        <w:rPr>
          <w:rFonts w:ascii="Palatino Linotype" w:hAnsi="Palatino Linotype"/>
          <w:color w:val="auto"/>
          <w:sz w:val="20"/>
          <w:szCs w:val="20"/>
        </w:rPr>
        <w:t>l</w:t>
      </w:r>
      <w:r w:rsidRPr="00394F8C">
        <w:rPr>
          <w:rFonts w:ascii="Palatino Linotype" w:hAnsi="Palatino Linotype"/>
          <w:color w:val="auto"/>
          <w:sz w:val="20"/>
          <w:szCs w:val="20"/>
        </w:rPr>
        <w:t xml:space="preserve"> </w:t>
      </w:r>
      <w:r w:rsidR="00422D23">
        <w:rPr>
          <w:rFonts w:ascii="Palatino Linotype" w:hAnsi="Palatino Linotype"/>
          <w:color w:val="auto"/>
          <w:sz w:val="20"/>
          <w:szCs w:val="20"/>
        </w:rPr>
        <w:t xml:space="preserve">objetivo de </w:t>
      </w:r>
      <w:r w:rsidRPr="00394F8C">
        <w:rPr>
          <w:rFonts w:ascii="Palatino Linotype" w:hAnsi="Palatino Linotype"/>
          <w:color w:val="auto"/>
          <w:sz w:val="20"/>
          <w:szCs w:val="20"/>
        </w:rPr>
        <w:t>este trabaj</w:t>
      </w:r>
      <w:r w:rsidR="008D0513">
        <w:rPr>
          <w:rFonts w:ascii="Palatino Linotype" w:hAnsi="Palatino Linotype"/>
          <w:color w:val="auto"/>
          <w:sz w:val="20"/>
          <w:szCs w:val="20"/>
        </w:rPr>
        <w:t xml:space="preserve">o </w:t>
      </w:r>
      <w:r w:rsidR="00422D23">
        <w:rPr>
          <w:rFonts w:ascii="Palatino Linotype" w:hAnsi="Palatino Linotype"/>
          <w:color w:val="auto"/>
          <w:sz w:val="20"/>
          <w:szCs w:val="20"/>
        </w:rPr>
        <w:t>consiste en</w:t>
      </w:r>
      <w:r w:rsidR="008D0513">
        <w:rPr>
          <w:rFonts w:ascii="Palatino Linotype" w:hAnsi="Palatino Linotype"/>
          <w:color w:val="auto"/>
          <w:sz w:val="20"/>
          <w:szCs w:val="20"/>
        </w:rPr>
        <w:t xml:space="preserve"> </w:t>
      </w:r>
      <w:r w:rsidRPr="00394F8C">
        <w:rPr>
          <w:rFonts w:ascii="Palatino Linotype" w:hAnsi="Palatino Linotype"/>
          <w:color w:val="auto"/>
          <w:sz w:val="20"/>
          <w:szCs w:val="20"/>
        </w:rPr>
        <w:t xml:space="preserve">desarrollar </w:t>
      </w:r>
      <w:r w:rsidR="005F2614">
        <w:rPr>
          <w:rFonts w:ascii="Palatino Linotype" w:hAnsi="Palatino Linotype"/>
          <w:color w:val="auto"/>
          <w:sz w:val="20"/>
          <w:szCs w:val="20"/>
        </w:rPr>
        <w:t xml:space="preserve">e implementar una </w:t>
      </w:r>
      <w:r w:rsidR="00884399">
        <w:rPr>
          <w:rFonts w:ascii="Palatino Linotype" w:hAnsi="Palatino Linotype"/>
          <w:color w:val="auto"/>
          <w:sz w:val="20"/>
          <w:szCs w:val="20"/>
        </w:rPr>
        <w:t xml:space="preserve">arquitectura </w:t>
      </w:r>
      <w:r w:rsidR="008D0513">
        <w:rPr>
          <w:rFonts w:ascii="Palatino Linotype" w:hAnsi="Palatino Linotype"/>
          <w:color w:val="auto"/>
          <w:sz w:val="20"/>
          <w:szCs w:val="20"/>
        </w:rPr>
        <w:t>basada</w:t>
      </w:r>
      <w:r w:rsidRPr="00394F8C">
        <w:rPr>
          <w:rFonts w:ascii="Palatino Linotype" w:hAnsi="Palatino Linotype"/>
          <w:color w:val="auto"/>
          <w:sz w:val="20"/>
          <w:szCs w:val="20"/>
        </w:rPr>
        <w:t xml:space="preserve"> en aprendizaje profundo</w:t>
      </w:r>
      <w:r w:rsidR="005F2614">
        <w:rPr>
          <w:rFonts w:ascii="Palatino Linotype" w:hAnsi="Palatino Linotype"/>
          <w:color w:val="auto"/>
          <w:sz w:val="20"/>
          <w:szCs w:val="20"/>
        </w:rPr>
        <w:t xml:space="preserve"> que permita realizar el conteo y agrupamiento automatizado de colonias microbianas mediante técnicas de visión por computadora y </w:t>
      </w:r>
      <w:proofErr w:type="spellStart"/>
      <w:r w:rsidR="005F2614">
        <w:rPr>
          <w:rFonts w:ascii="Palatino Linotype" w:hAnsi="Palatino Linotype"/>
          <w:color w:val="auto"/>
          <w:sz w:val="20"/>
          <w:szCs w:val="20"/>
        </w:rPr>
        <w:t>clustering</w:t>
      </w:r>
      <w:proofErr w:type="spellEnd"/>
      <w:r w:rsidR="005F2614">
        <w:rPr>
          <w:rFonts w:ascii="Palatino Linotype" w:hAnsi="Palatino Linotype"/>
          <w:color w:val="auto"/>
          <w:sz w:val="20"/>
          <w:szCs w:val="20"/>
        </w:rPr>
        <w:t>.</w:t>
      </w:r>
      <w:r w:rsidR="00B57AA7">
        <w:rPr>
          <w:rFonts w:ascii="Palatino Linotype" w:hAnsi="Palatino Linotype"/>
          <w:color w:val="auto"/>
          <w:sz w:val="20"/>
          <w:szCs w:val="20"/>
        </w:rPr>
        <w:t xml:space="preserve"> </w:t>
      </w:r>
      <w:r w:rsidR="003D0E8D" w:rsidRPr="00394F8C">
        <w:rPr>
          <w:rFonts w:ascii="Palatino Linotype" w:hAnsi="Palatino Linotype"/>
          <w:color w:val="auto"/>
          <w:sz w:val="20"/>
          <w:szCs w:val="20"/>
        </w:rPr>
        <w:t xml:space="preserve">La </w:t>
      </w:r>
      <w:r w:rsidR="00884399">
        <w:rPr>
          <w:rFonts w:ascii="Palatino Linotype" w:hAnsi="Palatino Linotype"/>
          <w:color w:val="auto"/>
          <w:sz w:val="20"/>
          <w:szCs w:val="20"/>
        </w:rPr>
        <w:t>arquitectura</w:t>
      </w:r>
      <w:r w:rsidR="003D0E8D" w:rsidRPr="00394F8C">
        <w:rPr>
          <w:rFonts w:ascii="Palatino Linotype" w:hAnsi="Palatino Linotype"/>
          <w:color w:val="auto"/>
          <w:sz w:val="20"/>
          <w:szCs w:val="20"/>
        </w:rPr>
        <w:t xml:space="preserve"> </w:t>
      </w:r>
      <w:r w:rsidR="008D0513">
        <w:rPr>
          <w:rFonts w:ascii="Palatino Linotype" w:hAnsi="Palatino Linotype"/>
          <w:color w:val="auto"/>
          <w:sz w:val="20"/>
          <w:szCs w:val="20"/>
        </w:rPr>
        <w:t xml:space="preserve">propuesta </w:t>
      </w:r>
      <w:r w:rsidRPr="00394F8C">
        <w:rPr>
          <w:rFonts w:ascii="Palatino Linotype" w:hAnsi="Palatino Linotype"/>
          <w:color w:val="auto"/>
          <w:sz w:val="20"/>
          <w:szCs w:val="20"/>
        </w:rPr>
        <w:t>emplea un modelo de detección</w:t>
      </w:r>
      <w:r w:rsidR="008D0513">
        <w:rPr>
          <w:rFonts w:ascii="Palatino Linotype" w:hAnsi="Palatino Linotype"/>
          <w:color w:val="auto"/>
          <w:sz w:val="20"/>
          <w:szCs w:val="20"/>
        </w:rPr>
        <w:t xml:space="preserve"> de</w:t>
      </w:r>
      <w:r w:rsidRPr="00394F8C">
        <w:rPr>
          <w:rFonts w:ascii="Palatino Linotype" w:hAnsi="Palatino Linotype"/>
          <w:color w:val="auto"/>
          <w:sz w:val="20"/>
          <w:szCs w:val="20"/>
        </w:rPr>
        <w:t xml:space="preserve"> YOLOv12n (You Only Look Once) para </w:t>
      </w:r>
      <w:r w:rsidR="008D0513">
        <w:rPr>
          <w:rFonts w:ascii="Palatino Linotype" w:hAnsi="Palatino Linotype"/>
          <w:color w:val="auto"/>
          <w:sz w:val="20"/>
          <w:szCs w:val="20"/>
        </w:rPr>
        <w:t>la identificación</w:t>
      </w:r>
      <w:r w:rsidRPr="00394F8C">
        <w:rPr>
          <w:rFonts w:ascii="Palatino Linotype" w:hAnsi="Palatino Linotype"/>
          <w:color w:val="auto"/>
          <w:sz w:val="20"/>
          <w:szCs w:val="20"/>
        </w:rPr>
        <w:t xml:space="preserve"> de colonias, </w:t>
      </w:r>
      <w:r w:rsidR="008D0513">
        <w:rPr>
          <w:rFonts w:ascii="Palatino Linotype" w:hAnsi="Palatino Linotype"/>
          <w:color w:val="auto"/>
          <w:sz w:val="20"/>
          <w:szCs w:val="20"/>
        </w:rPr>
        <w:t xml:space="preserve">complementando </w:t>
      </w:r>
      <w:r w:rsidRPr="00394F8C">
        <w:rPr>
          <w:rFonts w:ascii="Palatino Linotype" w:hAnsi="Palatino Linotype"/>
          <w:color w:val="auto"/>
          <w:sz w:val="20"/>
          <w:szCs w:val="20"/>
        </w:rPr>
        <w:t>con un algoritmo de agrupamiento aglomerativo para el análisis de la distribución espacial. El diseño incluyó el entrenamiento y validación del modelo con imágenes microbiológicas, evaluando su desempeño mediante métricas de precisión, recall</w:t>
      </w:r>
      <w:r w:rsidR="002A3B3A">
        <w:rPr>
          <w:rFonts w:ascii="Palatino Linotype" w:hAnsi="Palatino Linotype"/>
          <w:color w:val="auto"/>
          <w:sz w:val="20"/>
          <w:szCs w:val="20"/>
        </w:rPr>
        <w:t xml:space="preserve"> </w:t>
      </w:r>
      <w:r w:rsidRPr="00394F8C">
        <w:rPr>
          <w:rFonts w:ascii="Palatino Linotype" w:hAnsi="Palatino Linotype"/>
          <w:color w:val="auto"/>
          <w:sz w:val="20"/>
          <w:szCs w:val="20"/>
        </w:rPr>
        <w:t>y precisión media promedio (mAP).</w:t>
      </w:r>
      <w:r w:rsidR="00B57AA7">
        <w:rPr>
          <w:rFonts w:ascii="Palatino Linotype" w:hAnsi="Palatino Linotype"/>
          <w:color w:val="auto"/>
          <w:sz w:val="20"/>
          <w:szCs w:val="20"/>
        </w:rPr>
        <w:t xml:space="preserve"> </w:t>
      </w:r>
      <w:r w:rsidRPr="00394F8C">
        <w:rPr>
          <w:rFonts w:ascii="Palatino Linotype" w:hAnsi="Palatino Linotype"/>
          <w:color w:val="auto"/>
          <w:sz w:val="20"/>
          <w:szCs w:val="20"/>
        </w:rPr>
        <w:t xml:space="preserve">Los resultados obtenidos </w:t>
      </w:r>
      <w:r w:rsidR="008D0513">
        <w:rPr>
          <w:rFonts w:ascii="Palatino Linotype" w:hAnsi="Palatino Linotype"/>
          <w:color w:val="auto"/>
          <w:sz w:val="20"/>
          <w:szCs w:val="20"/>
        </w:rPr>
        <w:t>demuestran</w:t>
      </w:r>
      <w:r w:rsidRPr="00394F8C">
        <w:rPr>
          <w:rFonts w:ascii="Palatino Linotype" w:hAnsi="Palatino Linotype"/>
          <w:color w:val="auto"/>
          <w:sz w:val="20"/>
          <w:szCs w:val="20"/>
        </w:rPr>
        <w:t xml:space="preserve"> un alto desempeño </w:t>
      </w:r>
      <w:r w:rsidR="00177B64">
        <w:rPr>
          <w:rFonts w:ascii="Palatino Linotype" w:hAnsi="Palatino Linotype"/>
          <w:color w:val="auto"/>
          <w:sz w:val="20"/>
          <w:szCs w:val="20"/>
        </w:rPr>
        <w:t xml:space="preserve">en el modelo </w:t>
      </w:r>
      <w:r w:rsidR="008D0513">
        <w:rPr>
          <w:rFonts w:ascii="Palatino Linotype" w:hAnsi="Palatino Linotype"/>
          <w:color w:val="auto"/>
          <w:sz w:val="20"/>
          <w:szCs w:val="20"/>
        </w:rPr>
        <w:t>propuesto</w:t>
      </w:r>
      <w:r w:rsidR="008D0513" w:rsidRPr="00394F8C">
        <w:rPr>
          <w:rFonts w:ascii="Palatino Linotype" w:hAnsi="Palatino Linotype"/>
          <w:color w:val="auto"/>
          <w:sz w:val="20"/>
          <w:szCs w:val="20"/>
        </w:rPr>
        <w:t xml:space="preserve">, </w:t>
      </w:r>
      <w:r w:rsidR="008D0513">
        <w:rPr>
          <w:rFonts w:ascii="Palatino Linotype" w:hAnsi="Palatino Linotype"/>
          <w:color w:val="auto"/>
          <w:sz w:val="20"/>
          <w:szCs w:val="20"/>
        </w:rPr>
        <w:t xml:space="preserve">comprobado </w:t>
      </w:r>
      <w:r w:rsidRPr="00394F8C">
        <w:rPr>
          <w:rFonts w:ascii="Palatino Linotype" w:hAnsi="Palatino Linotype"/>
          <w:color w:val="auto"/>
          <w:sz w:val="20"/>
          <w:szCs w:val="20"/>
        </w:rPr>
        <w:t xml:space="preserve">por valores elevados en las métricas de evaluación, </w:t>
      </w:r>
      <w:r w:rsidR="008D0513">
        <w:rPr>
          <w:rFonts w:ascii="Palatino Linotype" w:hAnsi="Palatino Linotype"/>
          <w:color w:val="auto"/>
          <w:sz w:val="20"/>
          <w:szCs w:val="20"/>
        </w:rPr>
        <w:t xml:space="preserve">indicando </w:t>
      </w:r>
      <w:r w:rsidRPr="00394F8C">
        <w:rPr>
          <w:rFonts w:ascii="Palatino Linotype" w:hAnsi="Palatino Linotype"/>
          <w:color w:val="auto"/>
          <w:sz w:val="20"/>
          <w:szCs w:val="20"/>
        </w:rPr>
        <w:t xml:space="preserve">una detección confiable de colonias incluso en escenarios </w:t>
      </w:r>
      <w:r w:rsidR="00177B64">
        <w:rPr>
          <w:rFonts w:ascii="Palatino Linotype" w:hAnsi="Palatino Linotype"/>
          <w:color w:val="auto"/>
          <w:sz w:val="20"/>
          <w:szCs w:val="20"/>
        </w:rPr>
        <w:t>complejos</w:t>
      </w:r>
      <w:r w:rsidRPr="00394F8C">
        <w:rPr>
          <w:rFonts w:ascii="Palatino Linotype" w:hAnsi="Palatino Linotype"/>
          <w:color w:val="auto"/>
          <w:sz w:val="20"/>
          <w:szCs w:val="20"/>
        </w:rPr>
        <w:t xml:space="preserve">. </w:t>
      </w:r>
    </w:p>
    <w:p w14:paraId="1FB39645" w14:textId="3C43CAD8" w:rsidR="00125720" w:rsidRDefault="00C62197" w:rsidP="00394F8C">
      <w:pPr>
        <w:pStyle w:val="Default"/>
        <w:suppressAutoHyphens/>
        <w:spacing w:before="120" w:after="120"/>
        <w:ind w:leftChars="1276" w:left="2552"/>
        <w:jc w:val="both"/>
        <w:rPr>
          <w:rFonts w:ascii="Palatino Linotype" w:hAnsi="Palatino Linotype"/>
          <w:color w:val="auto"/>
          <w:sz w:val="20"/>
          <w:szCs w:val="20"/>
        </w:rPr>
      </w:pPr>
      <w:r w:rsidRPr="006F7E44">
        <w:rPr>
          <w:rFonts w:ascii="Palatino Linotype" w:hAnsi="Palatino Linotype"/>
          <w:b/>
          <w:bCs/>
          <w:color w:val="auto"/>
          <w:sz w:val="20"/>
          <w:szCs w:val="20"/>
        </w:rPr>
        <w:t>Palabras clave:</w:t>
      </w:r>
      <w:r w:rsidRPr="006F7E44">
        <w:rPr>
          <w:rFonts w:ascii="Palatino Linotype" w:hAnsi="Palatino Linotype"/>
          <w:color w:val="auto"/>
          <w:sz w:val="20"/>
          <w:szCs w:val="20"/>
        </w:rPr>
        <w:t xml:space="preserve"> </w:t>
      </w:r>
      <w:r w:rsidR="00AC11F2">
        <w:rPr>
          <w:rFonts w:ascii="Palatino Linotype" w:hAnsi="Palatino Linotype"/>
          <w:color w:val="auto"/>
          <w:sz w:val="20"/>
          <w:szCs w:val="20"/>
        </w:rPr>
        <w:t xml:space="preserve"> visión artificial, aprendizaje profundo, computo en la nube, microorganismos.</w:t>
      </w:r>
    </w:p>
    <w:p w14:paraId="42CF01C1" w14:textId="77777777" w:rsidR="00125720" w:rsidRPr="006F7E44" w:rsidRDefault="00125720" w:rsidP="00AA2C3F">
      <w:pPr>
        <w:pStyle w:val="Default"/>
        <w:suppressAutoHyphens/>
        <w:spacing w:before="120" w:after="120"/>
        <w:ind w:leftChars="1276" w:left="2552"/>
        <w:jc w:val="center"/>
        <w:rPr>
          <w:rFonts w:ascii="Palatino Linotype" w:hAnsi="Palatino Linotype"/>
          <w:b/>
          <w:bCs/>
          <w:color w:val="auto"/>
          <w:sz w:val="20"/>
          <w:szCs w:val="20"/>
        </w:rPr>
      </w:pPr>
      <w:r w:rsidRPr="006F7E44">
        <w:rPr>
          <w:rFonts w:ascii="Palatino Linotype" w:hAnsi="Palatino Linotype"/>
          <w:b/>
          <w:bCs/>
          <w:color w:val="auto"/>
          <w:sz w:val="20"/>
          <w:szCs w:val="20"/>
        </w:rPr>
        <w:t>INTRODUCCIÓN</w:t>
      </w:r>
    </w:p>
    <w:p w14:paraId="2C5F424C" w14:textId="6F7578C4" w:rsidR="00AC11F2" w:rsidRPr="00AC11F2" w:rsidRDefault="00AC11F2" w:rsidP="00AC11F2">
      <w:pPr>
        <w:pStyle w:val="Default"/>
        <w:suppressAutoHyphens/>
        <w:spacing w:before="120" w:after="120"/>
        <w:ind w:leftChars="1276" w:left="2552"/>
        <w:jc w:val="both"/>
        <w:rPr>
          <w:rFonts w:ascii="Palatino Linotype" w:hAnsi="Palatino Linotype"/>
          <w:color w:val="auto"/>
          <w:sz w:val="20"/>
          <w:szCs w:val="20"/>
        </w:rPr>
      </w:pPr>
      <w:r w:rsidRPr="00AC11F2">
        <w:rPr>
          <w:rFonts w:ascii="Palatino Linotype" w:hAnsi="Palatino Linotype"/>
          <w:color w:val="auto"/>
          <w:sz w:val="20"/>
          <w:szCs w:val="20"/>
        </w:rPr>
        <w:t>El conteo de Unidades Formadoras de Colonias (UFC) constituye una técnica fundamental en microbiología para la cuantificación de microorganismos en muestras biológicas, ambientales y alimentarias. Este procedimiento es ampliamente utilizado en el control de calidad, diagnóstico clínico e investigación científica, debido a su capacidad para estimar la concentración de microorganismos viables en un medio de cultivo</w:t>
      </w:r>
      <w:r w:rsidR="007E315A">
        <w:rPr>
          <w:rFonts w:ascii="Palatino Linotype" w:hAnsi="Palatino Linotype"/>
          <w:color w:val="auto"/>
          <w:sz w:val="20"/>
          <w:szCs w:val="20"/>
        </w:rPr>
        <w:t xml:space="preserve"> (</w:t>
      </w:r>
      <w:r w:rsidR="007E315A" w:rsidRPr="007E315A">
        <w:rPr>
          <w:rFonts w:ascii="Palatino Linotype" w:hAnsi="Palatino Linotype"/>
          <w:color w:val="auto"/>
          <w:sz w:val="20"/>
          <w:szCs w:val="20"/>
        </w:rPr>
        <w:t>Brugger</w:t>
      </w:r>
      <w:r w:rsidR="007E315A">
        <w:rPr>
          <w:rFonts w:ascii="Palatino Linotype" w:hAnsi="Palatino Linotype"/>
          <w:color w:val="auto"/>
          <w:sz w:val="20"/>
          <w:szCs w:val="20"/>
        </w:rPr>
        <w:t xml:space="preserve"> </w:t>
      </w:r>
      <w:r w:rsidR="007E315A" w:rsidRPr="007E315A">
        <w:rPr>
          <w:rFonts w:ascii="Palatino Linotype" w:hAnsi="Palatino Linotype"/>
          <w:i/>
          <w:iCs/>
          <w:color w:val="auto"/>
          <w:sz w:val="20"/>
          <w:szCs w:val="20"/>
        </w:rPr>
        <w:t>et al</w:t>
      </w:r>
      <w:r w:rsidR="007E315A">
        <w:rPr>
          <w:rFonts w:ascii="Palatino Linotype" w:hAnsi="Palatino Linotype"/>
          <w:color w:val="auto"/>
          <w:sz w:val="20"/>
          <w:szCs w:val="20"/>
        </w:rPr>
        <w:t>., 2012)</w:t>
      </w:r>
      <w:r w:rsidRPr="00AC11F2">
        <w:rPr>
          <w:rFonts w:ascii="Palatino Linotype" w:hAnsi="Palatino Linotype"/>
          <w:color w:val="auto"/>
          <w:sz w:val="20"/>
          <w:szCs w:val="20"/>
        </w:rPr>
        <w:t xml:space="preserve">. Sin embargo, el conteo manual de colonias presenta limitaciones importantes, entre las que destacan el tiempo requerido </w:t>
      </w:r>
      <w:r w:rsidR="005843C7">
        <w:rPr>
          <w:rFonts w:ascii="Palatino Linotype" w:hAnsi="Palatino Linotype"/>
          <w:color w:val="auto"/>
          <w:sz w:val="20"/>
          <w:szCs w:val="20"/>
        </w:rPr>
        <w:t>para su conteo</w:t>
      </w:r>
      <w:r w:rsidRPr="00AC11F2">
        <w:rPr>
          <w:rFonts w:ascii="Palatino Linotype" w:hAnsi="Palatino Linotype"/>
          <w:color w:val="auto"/>
          <w:sz w:val="20"/>
          <w:szCs w:val="20"/>
        </w:rPr>
        <w:t xml:space="preserve">, la variabilidad entre operadores y </w:t>
      </w:r>
      <w:r w:rsidR="005843C7">
        <w:rPr>
          <w:rFonts w:ascii="Palatino Linotype" w:hAnsi="Palatino Linotype"/>
          <w:color w:val="auto"/>
          <w:sz w:val="20"/>
          <w:szCs w:val="20"/>
        </w:rPr>
        <w:t xml:space="preserve">propenso a </w:t>
      </w:r>
      <w:r w:rsidRPr="00AC11F2">
        <w:rPr>
          <w:rFonts w:ascii="Palatino Linotype" w:hAnsi="Palatino Linotype"/>
          <w:color w:val="auto"/>
          <w:sz w:val="20"/>
          <w:szCs w:val="20"/>
        </w:rPr>
        <w:t>errores, especialmente en placas con alta densidad microbiana o con colonias superpuestas</w:t>
      </w:r>
      <w:r w:rsidR="009055B7">
        <w:rPr>
          <w:rFonts w:ascii="Palatino Linotype" w:hAnsi="Palatino Linotype"/>
          <w:color w:val="auto"/>
          <w:sz w:val="20"/>
          <w:szCs w:val="20"/>
        </w:rPr>
        <w:t xml:space="preserve"> (</w:t>
      </w:r>
      <w:r w:rsidR="009055B7" w:rsidRPr="009055B7">
        <w:rPr>
          <w:rFonts w:ascii="Palatino Linotype" w:hAnsi="Palatino Linotype"/>
          <w:color w:val="auto"/>
          <w:sz w:val="20"/>
          <w:szCs w:val="20"/>
        </w:rPr>
        <w:t>Heuser</w:t>
      </w:r>
      <w:r w:rsidR="009055B7">
        <w:rPr>
          <w:rFonts w:ascii="Palatino Linotype" w:hAnsi="Palatino Linotype"/>
          <w:color w:val="auto"/>
          <w:sz w:val="20"/>
          <w:szCs w:val="20"/>
        </w:rPr>
        <w:t xml:space="preserve"> </w:t>
      </w:r>
      <w:r w:rsidR="009055B7" w:rsidRPr="007E315A">
        <w:rPr>
          <w:rFonts w:ascii="Palatino Linotype" w:hAnsi="Palatino Linotype"/>
          <w:i/>
          <w:iCs/>
          <w:color w:val="auto"/>
          <w:sz w:val="20"/>
          <w:szCs w:val="20"/>
        </w:rPr>
        <w:t>et al</w:t>
      </w:r>
      <w:r w:rsidR="009055B7">
        <w:rPr>
          <w:rFonts w:ascii="Palatino Linotype" w:hAnsi="Palatino Linotype"/>
          <w:color w:val="auto"/>
          <w:sz w:val="20"/>
          <w:szCs w:val="20"/>
        </w:rPr>
        <w:t>., 2023)</w:t>
      </w:r>
      <w:r w:rsidRPr="00AC11F2">
        <w:rPr>
          <w:rFonts w:ascii="Palatino Linotype" w:hAnsi="Palatino Linotype"/>
          <w:color w:val="auto"/>
          <w:sz w:val="20"/>
          <w:szCs w:val="20"/>
        </w:rPr>
        <w:t>.</w:t>
      </w:r>
    </w:p>
    <w:p w14:paraId="0614A8A0" w14:textId="07E03C91" w:rsidR="000C3B78" w:rsidRDefault="00AC11F2" w:rsidP="000C3B78">
      <w:pPr>
        <w:pStyle w:val="Default"/>
        <w:suppressAutoHyphens/>
        <w:spacing w:before="120" w:after="120"/>
        <w:ind w:leftChars="1276" w:left="2552"/>
        <w:jc w:val="both"/>
        <w:rPr>
          <w:rFonts w:ascii="Palatino Linotype" w:hAnsi="Palatino Linotype"/>
          <w:color w:val="auto"/>
          <w:sz w:val="20"/>
          <w:szCs w:val="20"/>
        </w:rPr>
      </w:pPr>
      <w:r w:rsidRPr="00AC11F2">
        <w:rPr>
          <w:rFonts w:ascii="Palatino Linotype" w:hAnsi="Palatino Linotype"/>
          <w:color w:val="auto"/>
          <w:sz w:val="20"/>
          <w:szCs w:val="20"/>
        </w:rPr>
        <w:lastRenderedPageBreak/>
        <w:t xml:space="preserve">En los últimos años, el avance de la visión por computadora y el aprendizaje profundo </w:t>
      </w:r>
      <w:r w:rsidR="008D0513">
        <w:rPr>
          <w:rFonts w:ascii="Palatino Linotype" w:hAnsi="Palatino Linotype"/>
          <w:color w:val="auto"/>
          <w:sz w:val="20"/>
          <w:szCs w:val="20"/>
        </w:rPr>
        <w:t>ha</w:t>
      </w:r>
      <w:r w:rsidR="00963A01">
        <w:rPr>
          <w:rFonts w:ascii="Palatino Linotype" w:hAnsi="Palatino Linotype"/>
          <w:color w:val="auto"/>
          <w:sz w:val="20"/>
          <w:szCs w:val="20"/>
        </w:rPr>
        <w:t>n</w:t>
      </w:r>
      <w:r w:rsidR="008D0513">
        <w:rPr>
          <w:rFonts w:ascii="Palatino Linotype" w:hAnsi="Palatino Linotype"/>
          <w:color w:val="auto"/>
          <w:sz w:val="20"/>
          <w:szCs w:val="20"/>
        </w:rPr>
        <w:t xml:space="preserve"> permitido </w:t>
      </w:r>
      <w:r w:rsidR="00963A01">
        <w:rPr>
          <w:rFonts w:ascii="Palatino Linotype" w:hAnsi="Palatino Linotype"/>
          <w:color w:val="auto"/>
          <w:sz w:val="20"/>
          <w:szCs w:val="20"/>
        </w:rPr>
        <w:t xml:space="preserve">el </w:t>
      </w:r>
      <w:r w:rsidRPr="00AC11F2">
        <w:rPr>
          <w:rFonts w:ascii="Palatino Linotype" w:hAnsi="Palatino Linotype"/>
          <w:color w:val="auto"/>
          <w:sz w:val="20"/>
          <w:szCs w:val="20"/>
        </w:rPr>
        <w:t>desarrollo de métodos automatizados para la detección y análisis de objetos en imágenes</w:t>
      </w:r>
      <w:r w:rsidR="00963A01">
        <w:rPr>
          <w:rFonts w:ascii="Palatino Linotype" w:hAnsi="Palatino Linotype"/>
          <w:color w:val="auto"/>
          <w:sz w:val="20"/>
          <w:szCs w:val="20"/>
        </w:rPr>
        <w:t>. Los m</w:t>
      </w:r>
      <w:r w:rsidRPr="00AC11F2">
        <w:rPr>
          <w:rFonts w:ascii="Palatino Linotype" w:hAnsi="Palatino Linotype"/>
          <w:color w:val="auto"/>
          <w:sz w:val="20"/>
          <w:szCs w:val="20"/>
        </w:rPr>
        <w:t xml:space="preserve">odelos de detección de objetos basados en redes neuronales convolucionales, como </w:t>
      </w:r>
      <w:r w:rsidR="00963A01">
        <w:rPr>
          <w:rFonts w:ascii="Palatino Linotype" w:hAnsi="Palatino Linotype"/>
          <w:color w:val="auto"/>
          <w:sz w:val="20"/>
          <w:szCs w:val="20"/>
        </w:rPr>
        <w:t>lo es</w:t>
      </w:r>
      <w:r w:rsidRPr="00AC11F2">
        <w:rPr>
          <w:rFonts w:ascii="Palatino Linotype" w:hAnsi="Palatino Linotype"/>
          <w:color w:val="auto"/>
          <w:sz w:val="20"/>
          <w:szCs w:val="20"/>
        </w:rPr>
        <w:t xml:space="preserve"> YOLO (You Only Look Once), han demostrado un alto desempeño en tareas de reconocimiento visual en tiempo real, </w:t>
      </w:r>
      <w:r w:rsidR="00963A01">
        <w:rPr>
          <w:rFonts w:ascii="Palatino Linotype" w:hAnsi="Palatino Linotype"/>
          <w:color w:val="auto"/>
          <w:sz w:val="20"/>
          <w:szCs w:val="20"/>
        </w:rPr>
        <w:t xml:space="preserve">siendo una </w:t>
      </w:r>
      <w:r w:rsidRPr="00AC11F2">
        <w:rPr>
          <w:rFonts w:ascii="Palatino Linotype" w:hAnsi="Palatino Linotype"/>
          <w:color w:val="auto"/>
          <w:sz w:val="20"/>
          <w:szCs w:val="20"/>
        </w:rPr>
        <w:t xml:space="preserve">alternativa viable para </w:t>
      </w:r>
      <w:r w:rsidR="00963A01">
        <w:rPr>
          <w:rFonts w:ascii="Palatino Linotype" w:hAnsi="Palatino Linotype"/>
          <w:color w:val="auto"/>
          <w:sz w:val="20"/>
          <w:szCs w:val="20"/>
        </w:rPr>
        <w:t xml:space="preserve">la realización del </w:t>
      </w:r>
      <w:r w:rsidRPr="00AC11F2">
        <w:rPr>
          <w:rFonts w:ascii="Palatino Linotype" w:hAnsi="Palatino Linotype"/>
          <w:color w:val="auto"/>
          <w:sz w:val="20"/>
          <w:szCs w:val="20"/>
        </w:rPr>
        <w:t>conteo automatizado de colonias</w:t>
      </w:r>
      <w:r w:rsidR="007E315A">
        <w:rPr>
          <w:rFonts w:ascii="Palatino Linotype" w:hAnsi="Palatino Linotype"/>
          <w:color w:val="auto"/>
          <w:sz w:val="20"/>
          <w:szCs w:val="20"/>
        </w:rPr>
        <w:t xml:space="preserve"> (</w:t>
      </w:r>
      <w:r w:rsidR="001948E4" w:rsidRPr="001948E4">
        <w:rPr>
          <w:rFonts w:ascii="Palatino Linotype" w:hAnsi="Palatino Linotype"/>
          <w:color w:val="auto"/>
          <w:sz w:val="20"/>
          <w:szCs w:val="20"/>
        </w:rPr>
        <w:t>Terven</w:t>
      </w:r>
      <w:r w:rsidR="001948E4">
        <w:rPr>
          <w:rFonts w:ascii="Palatino Linotype" w:hAnsi="Palatino Linotype"/>
          <w:color w:val="auto"/>
          <w:sz w:val="20"/>
          <w:szCs w:val="20"/>
        </w:rPr>
        <w:t xml:space="preserve"> </w:t>
      </w:r>
      <w:r w:rsidR="00DA465F" w:rsidRPr="007E315A">
        <w:rPr>
          <w:rFonts w:ascii="Palatino Linotype" w:hAnsi="Palatino Linotype"/>
          <w:i/>
          <w:iCs/>
          <w:color w:val="auto"/>
          <w:sz w:val="20"/>
          <w:szCs w:val="20"/>
        </w:rPr>
        <w:t>et al</w:t>
      </w:r>
      <w:r w:rsidR="00DA465F">
        <w:rPr>
          <w:rFonts w:ascii="Palatino Linotype" w:hAnsi="Palatino Linotype"/>
          <w:color w:val="auto"/>
          <w:sz w:val="20"/>
          <w:szCs w:val="20"/>
        </w:rPr>
        <w:t>., 2023</w:t>
      </w:r>
      <w:r w:rsidR="007E315A">
        <w:rPr>
          <w:rFonts w:ascii="Palatino Linotype" w:hAnsi="Palatino Linotype"/>
          <w:color w:val="auto"/>
          <w:sz w:val="20"/>
          <w:szCs w:val="20"/>
        </w:rPr>
        <w:t>)</w:t>
      </w:r>
      <w:r w:rsidRPr="00AC11F2">
        <w:rPr>
          <w:rFonts w:ascii="Palatino Linotype" w:hAnsi="Palatino Linotype"/>
          <w:color w:val="auto"/>
          <w:sz w:val="20"/>
          <w:szCs w:val="20"/>
        </w:rPr>
        <w:t>. Diversos estudios han reportado resultados en la identificación de colonias bacterianas mediante técnicas de aprendizaje profundo, logrando mejorar la precisión y reducir la intervención humana en el proceso</w:t>
      </w:r>
      <w:r w:rsidR="00641A83">
        <w:rPr>
          <w:rFonts w:ascii="Palatino Linotype" w:hAnsi="Palatino Linotype"/>
          <w:color w:val="auto"/>
          <w:sz w:val="20"/>
          <w:szCs w:val="20"/>
        </w:rPr>
        <w:t xml:space="preserve"> (</w:t>
      </w:r>
      <w:r w:rsidR="00641A83" w:rsidRPr="00641A83">
        <w:rPr>
          <w:rFonts w:ascii="Palatino Linotype" w:hAnsi="Palatino Linotype"/>
          <w:color w:val="auto"/>
          <w:sz w:val="20"/>
          <w:szCs w:val="20"/>
        </w:rPr>
        <w:t>Kong</w:t>
      </w:r>
      <w:r w:rsidR="00641A83">
        <w:rPr>
          <w:rFonts w:ascii="Palatino Linotype" w:hAnsi="Palatino Linotype"/>
          <w:color w:val="auto"/>
          <w:sz w:val="20"/>
          <w:szCs w:val="20"/>
        </w:rPr>
        <w:t xml:space="preserve"> y </w:t>
      </w:r>
      <w:r w:rsidR="00641A83" w:rsidRPr="00641A83">
        <w:rPr>
          <w:rFonts w:ascii="Palatino Linotype" w:hAnsi="Palatino Linotype"/>
          <w:color w:val="auto"/>
          <w:sz w:val="20"/>
          <w:szCs w:val="20"/>
        </w:rPr>
        <w:t xml:space="preserve">Shen, </w:t>
      </w:r>
      <w:r w:rsidR="002A3B3A">
        <w:rPr>
          <w:rFonts w:ascii="Palatino Linotype" w:hAnsi="Palatino Linotype"/>
          <w:color w:val="auto"/>
          <w:sz w:val="20"/>
          <w:szCs w:val="20"/>
        </w:rPr>
        <w:t>2023</w:t>
      </w:r>
      <w:r w:rsidR="00641A83">
        <w:rPr>
          <w:rFonts w:ascii="Palatino Linotype" w:hAnsi="Palatino Linotype"/>
          <w:color w:val="auto"/>
          <w:sz w:val="20"/>
          <w:szCs w:val="20"/>
        </w:rPr>
        <w:t>)</w:t>
      </w:r>
      <w:r w:rsidRPr="00AC11F2">
        <w:rPr>
          <w:rFonts w:ascii="Palatino Linotype" w:hAnsi="Palatino Linotype"/>
          <w:color w:val="auto"/>
          <w:sz w:val="20"/>
          <w:szCs w:val="20"/>
        </w:rPr>
        <w:t>.</w:t>
      </w:r>
    </w:p>
    <w:p w14:paraId="60E109CA" w14:textId="128A260F" w:rsidR="001948E4" w:rsidRPr="001948E4" w:rsidRDefault="00963A01" w:rsidP="001948E4">
      <w:pPr>
        <w:pStyle w:val="Default"/>
        <w:suppressAutoHyphens/>
        <w:spacing w:before="120" w:after="120"/>
        <w:ind w:leftChars="1276" w:left="2552"/>
        <w:jc w:val="both"/>
        <w:rPr>
          <w:rFonts w:ascii="Palatino Linotype" w:hAnsi="Palatino Linotype"/>
          <w:color w:val="auto"/>
          <w:sz w:val="20"/>
          <w:szCs w:val="20"/>
        </w:rPr>
      </w:pPr>
      <w:r>
        <w:rPr>
          <w:rFonts w:ascii="Palatino Linotype" w:hAnsi="Palatino Linotype"/>
          <w:color w:val="auto"/>
          <w:sz w:val="20"/>
          <w:szCs w:val="20"/>
        </w:rPr>
        <w:t>Sin embargo</w:t>
      </w:r>
      <w:r w:rsidR="001948E4" w:rsidRPr="001948E4">
        <w:rPr>
          <w:rFonts w:ascii="Palatino Linotype" w:hAnsi="Palatino Linotype"/>
          <w:color w:val="auto"/>
          <w:sz w:val="20"/>
          <w:szCs w:val="20"/>
        </w:rPr>
        <w:t xml:space="preserve">, </w:t>
      </w:r>
      <w:r>
        <w:rPr>
          <w:rFonts w:ascii="Palatino Linotype" w:hAnsi="Palatino Linotype"/>
          <w:color w:val="auto"/>
          <w:sz w:val="20"/>
          <w:szCs w:val="20"/>
        </w:rPr>
        <w:t xml:space="preserve">muchos enfoques </w:t>
      </w:r>
      <w:r w:rsidR="001948E4" w:rsidRPr="001948E4">
        <w:rPr>
          <w:rFonts w:ascii="Palatino Linotype" w:hAnsi="Palatino Linotype"/>
          <w:color w:val="auto"/>
          <w:sz w:val="20"/>
          <w:szCs w:val="20"/>
        </w:rPr>
        <w:t xml:space="preserve">se centran únicamente en la detección de colonias, sin considerar la distribución espacial de las mismas, lo cual puede </w:t>
      </w:r>
      <w:r>
        <w:rPr>
          <w:rFonts w:ascii="Palatino Linotype" w:hAnsi="Palatino Linotype"/>
          <w:color w:val="auto"/>
          <w:sz w:val="20"/>
          <w:szCs w:val="20"/>
        </w:rPr>
        <w:t>influir</w:t>
      </w:r>
      <w:r w:rsidR="001948E4" w:rsidRPr="001948E4">
        <w:rPr>
          <w:rFonts w:ascii="Palatino Linotype" w:hAnsi="Palatino Linotype"/>
          <w:color w:val="auto"/>
          <w:sz w:val="20"/>
          <w:szCs w:val="20"/>
        </w:rPr>
        <w:t xml:space="preserve"> </w:t>
      </w:r>
      <w:r w:rsidR="00155713">
        <w:rPr>
          <w:rFonts w:ascii="Palatino Linotype" w:hAnsi="Palatino Linotype"/>
          <w:color w:val="auto"/>
          <w:sz w:val="20"/>
          <w:szCs w:val="20"/>
        </w:rPr>
        <w:t xml:space="preserve">en </w:t>
      </w:r>
      <w:r w:rsidR="001948E4" w:rsidRPr="001948E4">
        <w:rPr>
          <w:rFonts w:ascii="Palatino Linotype" w:hAnsi="Palatino Linotype"/>
          <w:color w:val="auto"/>
          <w:sz w:val="20"/>
          <w:szCs w:val="20"/>
        </w:rPr>
        <w:t xml:space="preserve">la estimación del conteo en escenarios donde </w:t>
      </w:r>
      <w:r>
        <w:rPr>
          <w:rFonts w:ascii="Palatino Linotype" w:hAnsi="Palatino Linotype"/>
          <w:color w:val="auto"/>
          <w:sz w:val="20"/>
          <w:szCs w:val="20"/>
        </w:rPr>
        <w:t>muestra</w:t>
      </w:r>
      <w:r w:rsidR="001948E4" w:rsidRPr="001948E4">
        <w:rPr>
          <w:rFonts w:ascii="Palatino Linotype" w:hAnsi="Palatino Linotype"/>
          <w:color w:val="auto"/>
          <w:sz w:val="20"/>
          <w:szCs w:val="20"/>
        </w:rPr>
        <w:t xml:space="preserve"> superposición o agrupamiento. Asimismo, gran parte de las soluciones propuestas se enfocan únicamente en la localización de colonias, limitando el análisis de similitud y agrupamiento entre las muestras detectadas</w:t>
      </w:r>
      <w:r w:rsidR="002A3B3A">
        <w:rPr>
          <w:rFonts w:ascii="Palatino Linotype" w:hAnsi="Palatino Linotype"/>
          <w:color w:val="auto"/>
          <w:sz w:val="20"/>
          <w:szCs w:val="20"/>
        </w:rPr>
        <w:t xml:space="preserve"> (</w:t>
      </w:r>
      <w:r w:rsidR="002A3B3A" w:rsidRPr="002A3B3A">
        <w:rPr>
          <w:rFonts w:ascii="Palatino Linotype" w:hAnsi="Palatino Linotype"/>
          <w:color w:val="auto"/>
          <w:sz w:val="20"/>
          <w:szCs w:val="20"/>
        </w:rPr>
        <w:t>Yang</w:t>
      </w:r>
      <w:r w:rsidR="002A3B3A">
        <w:rPr>
          <w:rFonts w:ascii="Palatino Linotype" w:hAnsi="Palatino Linotype"/>
          <w:color w:val="auto"/>
          <w:sz w:val="20"/>
          <w:szCs w:val="20"/>
        </w:rPr>
        <w:t xml:space="preserve"> </w:t>
      </w:r>
      <w:r w:rsidR="002A3B3A" w:rsidRPr="007E315A">
        <w:rPr>
          <w:rFonts w:ascii="Palatino Linotype" w:hAnsi="Palatino Linotype"/>
          <w:i/>
          <w:iCs/>
          <w:color w:val="auto"/>
          <w:sz w:val="20"/>
          <w:szCs w:val="20"/>
        </w:rPr>
        <w:t>et al</w:t>
      </w:r>
      <w:r w:rsidR="002A3B3A">
        <w:rPr>
          <w:rFonts w:ascii="Palatino Linotype" w:hAnsi="Palatino Linotype"/>
          <w:color w:val="auto"/>
          <w:sz w:val="20"/>
          <w:szCs w:val="20"/>
        </w:rPr>
        <w:t>., 2023)</w:t>
      </w:r>
      <w:r w:rsidR="001948E4" w:rsidRPr="001948E4">
        <w:rPr>
          <w:rFonts w:ascii="Palatino Linotype" w:hAnsi="Palatino Linotype"/>
          <w:color w:val="auto"/>
          <w:sz w:val="20"/>
          <w:szCs w:val="20"/>
        </w:rPr>
        <w:t>.</w:t>
      </w:r>
      <w:r w:rsidR="002A3B3A">
        <w:rPr>
          <w:rFonts w:ascii="Palatino Linotype" w:hAnsi="Palatino Linotype"/>
          <w:color w:val="auto"/>
          <w:sz w:val="20"/>
          <w:szCs w:val="20"/>
        </w:rPr>
        <w:t xml:space="preserve"> </w:t>
      </w:r>
    </w:p>
    <w:p w14:paraId="108D5FDF" w14:textId="3CBCEEB5" w:rsidR="001948E4" w:rsidRDefault="00963A01" w:rsidP="001948E4">
      <w:pPr>
        <w:pStyle w:val="Default"/>
        <w:suppressAutoHyphens/>
        <w:spacing w:before="120" w:after="120"/>
        <w:ind w:leftChars="1276" w:left="2552"/>
        <w:jc w:val="both"/>
        <w:rPr>
          <w:rFonts w:ascii="Palatino Linotype" w:hAnsi="Palatino Linotype"/>
          <w:color w:val="auto"/>
          <w:sz w:val="20"/>
          <w:szCs w:val="20"/>
        </w:rPr>
      </w:pPr>
      <w:r>
        <w:rPr>
          <w:rFonts w:ascii="Palatino Linotype" w:hAnsi="Palatino Linotype"/>
          <w:color w:val="auto"/>
          <w:sz w:val="20"/>
          <w:szCs w:val="20"/>
        </w:rPr>
        <w:t>Dado a lo anterior</w:t>
      </w:r>
      <w:r w:rsidR="001948E4" w:rsidRPr="001948E4">
        <w:rPr>
          <w:rFonts w:ascii="Palatino Linotype" w:hAnsi="Palatino Linotype"/>
          <w:color w:val="auto"/>
          <w:sz w:val="20"/>
          <w:szCs w:val="20"/>
        </w:rPr>
        <w:t xml:space="preserve">, el presente trabajo </w:t>
      </w:r>
      <w:r w:rsidR="008B0AB5">
        <w:rPr>
          <w:rFonts w:ascii="Palatino Linotype" w:hAnsi="Palatino Linotype"/>
          <w:color w:val="auto"/>
          <w:sz w:val="20"/>
          <w:szCs w:val="20"/>
        </w:rPr>
        <w:t xml:space="preserve">propone </w:t>
      </w:r>
      <w:r w:rsidR="002A3B3A">
        <w:rPr>
          <w:rFonts w:ascii="Palatino Linotype" w:hAnsi="Palatino Linotype"/>
          <w:color w:val="auto"/>
          <w:sz w:val="20"/>
          <w:szCs w:val="20"/>
        </w:rPr>
        <w:t xml:space="preserve">una arquitectura </w:t>
      </w:r>
      <w:r w:rsidR="002A3B3A" w:rsidRPr="001948E4">
        <w:rPr>
          <w:rFonts w:ascii="Palatino Linotype" w:hAnsi="Palatino Linotype"/>
          <w:color w:val="auto"/>
          <w:sz w:val="20"/>
          <w:szCs w:val="20"/>
        </w:rPr>
        <w:t>basada</w:t>
      </w:r>
      <w:r w:rsidR="001948E4" w:rsidRPr="001948E4">
        <w:rPr>
          <w:rFonts w:ascii="Palatino Linotype" w:hAnsi="Palatino Linotype"/>
          <w:color w:val="auto"/>
          <w:sz w:val="20"/>
          <w:szCs w:val="20"/>
        </w:rPr>
        <w:t xml:space="preserve"> en aprendizaje profundo para el conteo y agrupamiento automatizado de colonias microbianas, integrando técnicas de visión por computadora y clusterin</w:t>
      </w:r>
      <w:r>
        <w:rPr>
          <w:rFonts w:ascii="Palatino Linotype" w:hAnsi="Palatino Linotype"/>
          <w:color w:val="auto"/>
          <w:sz w:val="20"/>
          <w:szCs w:val="20"/>
        </w:rPr>
        <w:t>g</w:t>
      </w:r>
      <w:r w:rsidR="001948E4" w:rsidRPr="001948E4">
        <w:rPr>
          <w:rFonts w:ascii="Palatino Linotype" w:hAnsi="Palatino Linotype"/>
          <w:color w:val="auto"/>
          <w:sz w:val="20"/>
          <w:szCs w:val="20"/>
        </w:rPr>
        <w:t>. El método utiliza un modelo de detección basado en YOLOv12n para la identificación automática de colonias bacterianas y la extracción de mapas de características. Posteriormente, los vectores de características obtenidos son procesados mediante clustering aglomerativo</w:t>
      </w:r>
      <w:r w:rsidR="008B0AB5">
        <w:rPr>
          <w:rFonts w:ascii="Palatino Linotype" w:hAnsi="Palatino Linotype"/>
          <w:color w:val="auto"/>
          <w:sz w:val="20"/>
          <w:szCs w:val="20"/>
        </w:rPr>
        <w:t xml:space="preserve"> con el fin de </w:t>
      </w:r>
      <w:r w:rsidR="001948E4" w:rsidRPr="001948E4">
        <w:rPr>
          <w:rFonts w:ascii="Palatino Linotype" w:hAnsi="Palatino Linotype"/>
          <w:color w:val="auto"/>
          <w:sz w:val="20"/>
          <w:szCs w:val="20"/>
        </w:rPr>
        <w:t>analizar la similitud entre colonias y generar agrupaciones automáticas a partir de sus propiedades visuales y espaciales.</w:t>
      </w:r>
    </w:p>
    <w:p w14:paraId="25E39C96" w14:textId="55EA81BC" w:rsidR="002A3B3A" w:rsidRPr="002A3B3A" w:rsidRDefault="002A3B3A" w:rsidP="00E85161">
      <w:pPr>
        <w:pStyle w:val="Default"/>
        <w:suppressAutoHyphens/>
        <w:spacing w:before="120" w:after="120"/>
        <w:ind w:leftChars="1276" w:left="2552"/>
        <w:jc w:val="both"/>
        <w:rPr>
          <w:rFonts w:ascii="Palatino Linotype" w:hAnsi="Palatino Linotype"/>
          <w:color w:val="auto"/>
          <w:sz w:val="20"/>
          <w:szCs w:val="20"/>
        </w:rPr>
      </w:pPr>
      <w:r w:rsidRPr="002A3B3A">
        <w:rPr>
          <w:rFonts w:ascii="Palatino Linotype" w:hAnsi="Palatino Linotype"/>
          <w:color w:val="auto"/>
          <w:sz w:val="20"/>
          <w:szCs w:val="20"/>
        </w:rPr>
        <w:t xml:space="preserve">La hipótesis de esta investigación establece que </w:t>
      </w:r>
      <w:r w:rsidR="00AE0AF8" w:rsidRPr="002A3B3A">
        <w:rPr>
          <w:rFonts w:ascii="Palatino Linotype" w:hAnsi="Palatino Linotype"/>
          <w:color w:val="auto"/>
          <w:sz w:val="20"/>
          <w:szCs w:val="20"/>
        </w:rPr>
        <w:t>la integración de modelos de</w:t>
      </w:r>
      <w:r w:rsidR="00AE0AF8">
        <w:rPr>
          <w:rFonts w:ascii="Palatino Linotype" w:hAnsi="Palatino Linotype"/>
          <w:color w:val="auto"/>
          <w:sz w:val="20"/>
          <w:szCs w:val="20"/>
        </w:rPr>
        <w:t xml:space="preserve"> detección basados en aprendizaje profundo</w:t>
      </w:r>
      <w:r w:rsidR="00AE0AF8" w:rsidRPr="002A3B3A">
        <w:rPr>
          <w:rFonts w:ascii="Palatino Linotype" w:hAnsi="Palatino Linotype"/>
          <w:color w:val="auto"/>
          <w:sz w:val="20"/>
          <w:szCs w:val="20"/>
        </w:rPr>
        <w:t xml:space="preserve"> con técnicas de agrupamiento permite</w:t>
      </w:r>
      <w:r w:rsidRPr="002A3B3A">
        <w:rPr>
          <w:rFonts w:ascii="Palatino Linotype" w:hAnsi="Palatino Linotype"/>
          <w:color w:val="auto"/>
          <w:sz w:val="20"/>
          <w:szCs w:val="20"/>
        </w:rPr>
        <w:t xml:space="preserve"> </w:t>
      </w:r>
      <w:r w:rsidR="00152420">
        <w:rPr>
          <w:rFonts w:ascii="Palatino Linotype" w:hAnsi="Palatino Linotype"/>
          <w:color w:val="auto"/>
          <w:sz w:val="20"/>
          <w:szCs w:val="20"/>
        </w:rPr>
        <w:t>automatizar el conteo y el</w:t>
      </w:r>
      <w:r w:rsidRPr="002A3B3A">
        <w:rPr>
          <w:rFonts w:ascii="Palatino Linotype" w:hAnsi="Palatino Linotype"/>
          <w:color w:val="auto"/>
          <w:sz w:val="20"/>
          <w:szCs w:val="20"/>
        </w:rPr>
        <w:t xml:space="preserve"> análisis </w:t>
      </w:r>
      <w:r w:rsidR="00AE0AF8">
        <w:rPr>
          <w:rFonts w:ascii="Palatino Linotype" w:hAnsi="Palatino Linotype"/>
          <w:color w:val="auto"/>
          <w:sz w:val="20"/>
          <w:szCs w:val="20"/>
        </w:rPr>
        <w:t xml:space="preserve">de similitud </w:t>
      </w:r>
      <w:r w:rsidR="00AE0AF8">
        <w:rPr>
          <w:rFonts w:ascii="Palatino Linotype" w:hAnsi="Palatino Linotype"/>
          <w:color w:val="auto"/>
          <w:sz w:val="20"/>
          <w:szCs w:val="20"/>
        </w:rPr>
        <w:t xml:space="preserve">de </w:t>
      </w:r>
      <w:r w:rsidR="00AE0AF8" w:rsidRPr="002A3B3A">
        <w:rPr>
          <w:rFonts w:ascii="Palatino Linotype" w:hAnsi="Palatino Linotype"/>
          <w:color w:val="auto"/>
          <w:sz w:val="20"/>
          <w:szCs w:val="20"/>
        </w:rPr>
        <w:t>colonias microbianas</w:t>
      </w:r>
      <w:r w:rsidR="00AE0AF8" w:rsidRPr="002A3B3A">
        <w:rPr>
          <w:rFonts w:ascii="Palatino Linotype" w:hAnsi="Palatino Linotype"/>
          <w:color w:val="auto"/>
          <w:sz w:val="20"/>
          <w:szCs w:val="20"/>
        </w:rPr>
        <w:t xml:space="preserve"> </w:t>
      </w:r>
      <w:r w:rsidR="00E85161">
        <w:rPr>
          <w:rFonts w:ascii="Palatino Linotype" w:hAnsi="Palatino Linotype"/>
          <w:color w:val="auto"/>
          <w:sz w:val="20"/>
          <w:szCs w:val="20"/>
        </w:rPr>
        <w:t xml:space="preserve">a partir de la </w:t>
      </w:r>
      <w:r w:rsidRPr="002A3B3A">
        <w:rPr>
          <w:rFonts w:ascii="Palatino Linotype" w:hAnsi="Palatino Linotype"/>
          <w:color w:val="auto"/>
          <w:sz w:val="20"/>
          <w:szCs w:val="20"/>
        </w:rPr>
        <w:t>extracción de mapas de características</w:t>
      </w:r>
      <w:r w:rsidR="00E85161">
        <w:rPr>
          <w:rFonts w:ascii="Palatino Linotype" w:hAnsi="Palatino Linotype"/>
          <w:color w:val="auto"/>
          <w:sz w:val="20"/>
          <w:szCs w:val="20"/>
        </w:rPr>
        <w:t>.</w:t>
      </w:r>
    </w:p>
    <w:p w14:paraId="19E126D0" w14:textId="4DE3FBF4" w:rsidR="002A3B3A" w:rsidRPr="002A3B3A" w:rsidRDefault="002A3B3A" w:rsidP="002A3B3A">
      <w:pPr>
        <w:pStyle w:val="Default"/>
        <w:suppressAutoHyphens/>
        <w:spacing w:before="120" w:after="120"/>
        <w:ind w:leftChars="1276" w:left="2552"/>
        <w:jc w:val="both"/>
        <w:rPr>
          <w:rFonts w:ascii="Palatino Linotype" w:hAnsi="Palatino Linotype"/>
          <w:color w:val="auto"/>
          <w:sz w:val="20"/>
          <w:szCs w:val="20"/>
        </w:rPr>
      </w:pPr>
      <w:r w:rsidRPr="002A3B3A">
        <w:rPr>
          <w:rFonts w:ascii="Palatino Linotype" w:hAnsi="Palatino Linotype"/>
          <w:color w:val="auto"/>
          <w:sz w:val="20"/>
          <w:szCs w:val="20"/>
        </w:rPr>
        <w:t>El objetivo del estudio es desarrollar e implementar un</w:t>
      </w:r>
      <w:r>
        <w:rPr>
          <w:rFonts w:ascii="Palatino Linotype" w:hAnsi="Palatino Linotype"/>
          <w:color w:val="auto"/>
          <w:sz w:val="20"/>
          <w:szCs w:val="20"/>
        </w:rPr>
        <w:t xml:space="preserve">a arquitectura basada </w:t>
      </w:r>
      <w:r w:rsidRPr="002A3B3A">
        <w:rPr>
          <w:rFonts w:ascii="Palatino Linotype" w:hAnsi="Palatino Linotype"/>
          <w:color w:val="auto"/>
          <w:sz w:val="20"/>
          <w:szCs w:val="20"/>
        </w:rPr>
        <w:t xml:space="preserve">en aprendizaje profundo para el conteo y agrupamiento automatizado de colonias microbianas mediante técnicas de visión por computadora y clustering. El desempeño del método propuesto se evalúa mediante métricas de precisión, </w:t>
      </w:r>
      <w:r w:rsidR="00F10E49">
        <w:rPr>
          <w:rFonts w:ascii="Palatino Linotype" w:hAnsi="Palatino Linotype"/>
          <w:color w:val="auto"/>
          <w:sz w:val="20"/>
          <w:szCs w:val="20"/>
        </w:rPr>
        <w:t>recall</w:t>
      </w:r>
      <w:r w:rsidRPr="002A3B3A">
        <w:rPr>
          <w:rFonts w:ascii="Palatino Linotype" w:hAnsi="Palatino Linotype"/>
          <w:color w:val="auto"/>
          <w:sz w:val="20"/>
          <w:szCs w:val="20"/>
        </w:rPr>
        <w:t xml:space="preserve"> y precisión media promedio, además del análisis del comportamiento de las arquitecturas YOLOv11</w:t>
      </w:r>
      <w:r w:rsidR="00E85161">
        <w:rPr>
          <w:rFonts w:ascii="Palatino Linotype" w:hAnsi="Palatino Linotype"/>
          <w:color w:val="auto"/>
          <w:sz w:val="20"/>
          <w:szCs w:val="20"/>
        </w:rPr>
        <w:t xml:space="preserve"> y </w:t>
      </w:r>
      <w:r w:rsidRPr="002A3B3A">
        <w:rPr>
          <w:rFonts w:ascii="Palatino Linotype" w:hAnsi="Palatino Linotype"/>
          <w:color w:val="auto"/>
          <w:sz w:val="20"/>
          <w:szCs w:val="20"/>
        </w:rPr>
        <w:t>YOLOv12</w:t>
      </w:r>
      <w:r w:rsidR="00E85161">
        <w:rPr>
          <w:rFonts w:ascii="Palatino Linotype" w:hAnsi="Palatino Linotype"/>
          <w:color w:val="auto"/>
          <w:sz w:val="20"/>
          <w:szCs w:val="20"/>
        </w:rPr>
        <w:t xml:space="preserve"> </w:t>
      </w:r>
      <w:r w:rsidRPr="002A3B3A">
        <w:rPr>
          <w:rFonts w:ascii="Palatino Linotype" w:hAnsi="Palatino Linotype"/>
          <w:color w:val="auto"/>
          <w:sz w:val="20"/>
          <w:szCs w:val="20"/>
        </w:rPr>
        <w:t>durante el proceso de detección.</w:t>
      </w:r>
    </w:p>
    <w:p w14:paraId="4DFC789A" w14:textId="63F71B5A" w:rsidR="00125720" w:rsidRPr="006F7E44" w:rsidRDefault="00125720" w:rsidP="004D6CB8">
      <w:pPr>
        <w:pStyle w:val="Default"/>
        <w:suppressAutoHyphens/>
        <w:spacing w:before="120" w:after="120"/>
        <w:ind w:leftChars="1276" w:left="2552"/>
        <w:jc w:val="center"/>
        <w:rPr>
          <w:rFonts w:ascii="Palatino Linotype" w:hAnsi="Palatino Linotype"/>
          <w:b/>
          <w:bCs/>
          <w:color w:val="auto"/>
          <w:sz w:val="20"/>
          <w:szCs w:val="20"/>
        </w:rPr>
      </w:pPr>
      <w:r w:rsidRPr="006F7E44">
        <w:rPr>
          <w:rFonts w:ascii="Palatino Linotype" w:hAnsi="Palatino Linotype"/>
          <w:b/>
          <w:bCs/>
          <w:color w:val="auto"/>
          <w:sz w:val="20"/>
          <w:szCs w:val="20"/>
        </w:rPr>
        <w:t>MATERIALES Y MÉTODOS</w:t>
      </w:r>
    </w:p>
    <w:p w14:paraId="0CD73779" w14:textId="7912782F" w:rsidR="00924C4B" w:rsidRPr="00924C4B" w:rsidRDefault="008B0AB5" w:rsidP="00924C4B">
      <w:pPr>
        <w:pStyle w:val="Default"/>
        <w:suppressAutoHyphens/>
        <w:spacing w:before="120" w:after="120"/>
        <w:ind w:leftChars="1276" w:left="2552"/>
        <w:jc w:val="both"/>
        <w:rPr>
          <w:rFonts w:ascii="Palatino Linotype" w:hAnsi="Palatino Linotype"/>
          <w:color w:val="auto"/>
          <w:sz w:val="20"/>
          <w:szCs w:val="20"/>
        </w:rPr>
      </w:pPr>
      <w:r>
        <w:rPr>
          <w:rFonts w:ascii="Palatino Linotype" w:hAnsi="Palatino Linotype"/>
          <w:color w:val="auto"/>
          <w:sz w:val="20"/>
          <w:szCs w:val="20"/>
        </w:rPr>
        <w:t xml:space="preserve">Para el entrenamiento del modelo se utilizó </w:t>
      </w:r>
      <w:r w:rsidR="00924C4B" w:rsidRPr="00924C4B">
        <w:rPr>
          <w:rFonts w:ascii="Palatino Linotype" w:hAnsi="Palatino Linotype"/>
          <w:color w:val="auto"/>
          <w:sz w:val="20"/>
          <w:szCs w:val="20"/>
        </w:rPr>
        <w:t>un conjunto de imágenes microbiológicas obtenidas a partir</w:t>
      </w:r>
      <w:r w:rsidR="000C3B78">
        <w:rPr>
          <w:rFonts w:ascii="Palatino Linotype" w:hAnsi="Palatino Linotype"/>
          <w:color w:val="auto"/>
          <w:sz w:val="20"/>
          <w:szCs w:val="20"/>
        </w:rPr>
        <w:t xml:space="preserve"> múltiples institutos de investigación</w:t>
      </w:r>
      <w:r>
        <w:rPr>
          <w:rFonts w:ascii="Palatino Linotype" w:hAnsi="Palatino Linotype"/>
          <w:color w:val="auto"/>
          <w:sz w:val="20"/>
          <w:szCs w:val="20"/>
        </w:rPr>
        <w:t xml:space="preserve">. Todas las muestras fueron incubadas por diferentes </w:t>
      </w:r>
      <w:r w:rsidR="00DB3969">
        <w:rPr>
          <w:rFonts w:ascii="Palatino Linotype" w:hAnsi="Palatino Linotype"/>
          <w:color w:val="auto"/>
          <w:sz w:val="20"/>
          <w:szCs w:val="20"/>
        </w:rPr>
        <w:t xml:space="preserve">medios de </w:t>
      </w:r>
      <w:r w:rsidR="00924C4B" w:rsidRPr="00924C4B">
        <w:rPr>
          <w:rFonts w:ascii="Palatino Linotype" w:hAnsi="Palatino Linotype"/>
          <w:color w:val="auto"/>
          <w:sz w:val="20"/>
          <w:szCs w:val="20"/>
        </w:rPr>
        <w:t>cultivo</w:t>
      </w:r>
      <w:r>
        <w:rPr>
          <w:rFonts w:ascii="Palatino Linotype" w:hAnsi="Palatino Linotype"/>
          <w:color w:val="auto"/>
          <w:sz w:val="20"/>
          <w:szCs w:val="20"/>
        </w:rPr>
        <w:t>s</w:t>
      </w:r>
      <w:r w:rsidR="00924C4B" w:rsidRPr="00924C4B">
        <w:rPr>
          <w:rFonts w:ascii="Palatino Linotype" w:hAnsi="Palatino Linotype"/>
          <w:color w:val="auto"/>
          <w:sz w:val="20"/>
          <w:szCs w:val="20"/>
        </w:rPr>
        <w:t xml:space="preserve"> con presencia de colonias microbianas.</w:t>
      </w:r>
    </w:p>
    <w:p w14:paraId="74A85CA5" w14:textId="1CCD70EA" w:rsidR="00415771" w:rsidRDefault="00924C4B" w:rsidP="00924C4B">
      <w:pPr>
        <w:pStyle w:val="Default"/>
        <w:suppressAutoHyphens/>
        <w:spacing w:before="120" w:after="120"/>
        <w:ind w:leftChars="1276" w:left="2552"/>
        <w:jc w:val="both"/>
        <w:rPr>
          <w:rFonts w:ascii="Palatino Linotype" w:hAnsi="Palatino Linotype"/>
          <w:color w:val="auto"/>
          <w:sz w:val="20"/>
          <w:szCs w:val="20"/>
        </w:rPr>
      </w:pPr>
      <w:r w:rsidRPr="00924C4B">
        <w:rPr>
          <w:rFonts w:ascii="Palatino Linotype" w:hAnsi="Palatino Linotype"/>
          <w:color w:val="auto"/>
          <w:sz w:val="20"/>
          <w:szCs w:val="20"/>
        </w:rPr>
        <w:lastRenderedPageBreak/>
        <w:t xml:space="preserve">El conjunto de datos </w:t>
      </w:r>
      <w:r w:rsidR="00177B64">
        <w:rPr>
          <w:rFonts w:ascii="Palatino Linotype" w:hAnsi="Palatino Linotype"/>
          <w:color w:val="auto"/>
          <w:sz w:val="20"/>
          <w:szCs w:val="20"/>
        </w:rPr>
        <w:t>utilizado</w:t>
      </w:r>
      <w:r w:rsidRPr="00924C4B">
        <w:rPr>
          <w:rFonts w:ascii="Palatino Linotype" w:hAnsi="Palatino Linotype"/>
          <w:color w:val="auto"/>
          <w:sz w:val="20"/>
          <w:szCs w:val="20"/>
        </w:rPr>
        <w:t xml:space="preserve"> está conformado por divers</w:t>
      </w:r>
      <w:r w:rsidR="008B0AB5">
        <w:rPr>
          <w:rFonts w:ascii="Palatino Linotype" w:hAnsi="Palatino Linotype"/>
          <w:color w:val="auto"/>
          <w:sz w:val="20"/>
          <w:szCs w:val="20"/>
        </w:rPr>
        <w:t xml:space="preserve">as especias </w:t>
      </w:r>
      <w:r w:rsidRPr="00924C4B">
        <w:rPr>
          <w:rFonts w:ascii="Palatino Linotype" w:hAnsi="Palatino Linotype"/>
          <w:color w:val="auto"/>
          <w:sz w:val="20"/>
          <w:szCs w:val="20"/>
        </w:rPr>
        <w:t xml:space="preserve">microbiológicas </w:t>
      </w:r>
      <w:r w:rsidR="008B0AB5">
        <w:rPr>
          <w:rFonts w:ascii="Palatino Linotype" w:hAnsi="Palatino Linotype"/>
          <w:color w:val="auto"/>
          <w:sz w:val="20"/>
          <w:szCs w:val="20"/>
        </w:rPr>
        <w:t xml:space="preserve">las cuales representan múltiples </w:t>
      </w:r>
      <w:r w:rsidRPr="00924C4B">
        <w:rPr>
          <w:rFonts w:ascii="Palatino Linotype" w:hAnsi="Palatino Linotype"/>
          <w:color w:val="auto"/>
          <w:sz w:val="20"/>
          <w:szCs w:val="20"/>
        </w:rPr>
        <w:t>variaciones en</w:t>
      </w:r>
      <w:r w:rsidR="00177B64">
        <w:rPr>
          <w:rFonts w:ascii="Palatino Linotype" w:hAnsi="Palatino Linotype"/>
          <w:color w:val="auto"/>
          <w:sz w:val="20"/>
          <w:szCs w:val="20"/>
        </w:rPr>
        <w:t xml:space="preserve"> la </w:t>
      </w:r>
      <w:r w:rsidRPr="00924C4B">
        <w:rPr>
          <w:rFonts w:ascii="Palatino Linotype" w:hAnsi="Palatino Linotype"/>
          <w:color w:val="auto"/>
          <w:sz w:val="20"/>
          <w:szCs w:val="20"/>
        </w:rPr>
        <w:t>densidad, tamaño</w:t>
      </w:r>
      <w:r w:rsidR="00177B64">
        <w:rPr>
          <w:rFonts w:ascii="Palatino Linotype" w:hAnsi="Palatino Linotype"/>
          <w:color w:val="auto"/>
          <w:sz w:val="20"/>
          <w:szCs w:val="20"/>
        </w:rPr>
        <w:t xml:space="preserve"> y la</w:t>
      </w:r>
      <w:r w:rsidRPr="00924C4B">
        <w:rPr>
          <w:rFonts w:ascii="Palatino Linotype" w:hAnsi="Palatino Linotype"/>
          <w:color w:val="auto"/>
          <w:sz w:val="20"/>
          <w:szCs w:val="20"/>
        </w:rPr>
        <w:t xml:space="preserve"> distribución de las colonias</w:t>
      </w:r>
      <w:r w:rsidR="00177B64">
        <w:rPr>
          <w:rFonts w:ascii="Palatino Linotype" w:hAnsi="Palatino Linotype"/>
          <w:color w:val="auto"/>
          <w:sz w:val="20"/>
          <w:szCs w:val="20"/>
        </w:rPr>
        <w:t xml:space="preserve">. Esto con el fin de </w:t>
      </w:r>
      <w:r w:rsidRPr="00924C4B">
        <w:rPr>
          <w:rFonts w:ascii="Palatino Linotype" w:hAnsi="Palatino Linotype"/>
          <w:color w:val="auto"/>
          <w:sz w:val="20"/>
          <w:szCs w:val="20"/>
        </w:rPr>
        <w:t xml:space="preserve">evaluar el desempeño del </w:t>
      </w:r>
      <w:r w:rsidR="00177B64">
        <w:rPr>
          <w:rFonts w:ascii="Palatino Linotype" w:hAnsi="Palatino Linotype"/>
          <w:color w:val="auto"/>
          <w:sz w:val="20"/>
          <w:szCs w:val="20"/>
        </w:rPr>
        <w:t xml:space="preserve">modelo </w:t>
      </w:r>
      <w:r w:rsidRPr="00924C4B">
        <w:rPr>
          <w:rFonts w:ascii="Palatino Linotype" w:hAnsi="Palatino Linotype"/>
          <w:color w:val="auto"/>
          <w:sz w:val="20"/>
          <w:szCs w:val="20"/>
        </w:rPr>
        <w:t xml:space="preserve">en </w:t>
      </w:r>
      <w:r w:rsidR="00177B64">
        <w:rPr>
          <w:rFonts w:ascii="Palatino Linotype" w:hAnsi="Palatino Linotype"/>
          <w:color w:val="auto"/>
          <w:sz w:val="20"/>
          <w:szCs w:val="20"/>
        </w:rPr>
        <w:t xml:space="preserve">múltiples </w:t>
      </w:r>
      <w:r w:rsidRPr="00924C4B">
        <w:rPr>
          <w:rFonts w:ascii="Palatino Linotype" w:hAnsi="Palatino Linotype"/>
          <w:color w:val="auto"/>
          <w:sz w:val="20"/>
          <w:szCs w:val="20"/>
        </w:rPr>
        <w:t>condiciones</w:t>
      </w:r>
      <w:r w:rsidR="000F4519">
        <w:rPr>
          <w:rFonts w:ascii="Palatino Linotype" w:hAnsi="Palatino Linotype"/>
          <w:color w:val="auto"/>
          <w:sz w:val="20"/>
          <w:szCs w:val="20"/>
        </w:rPr>
        <w:t xml:space="preserve"> (Cuadro 1)</w:t>
      </w:r>
      <w:r w:rsidRPr="00924C4B">
        <w:rPr>
          <w:rFonts w:ascii="Palatino Linotype" w:hAnsi="Palatino Linotype"/>
          <w:color w:val="auto"/>
          <w:sz w:val="20"/>
          <w:szCs w:val="20"/>
        </w:rPr>
        <w:t>.</w:t>
      </w:r>
      <w:r w:rsidR="000F4519">
        <w:rPr>
          <w:rFonts w:ascii="Palatino Linotype" w:hAnsi="Palatino Linotype"/>
          <w:color w:val="auto"/>
          <w:sz w:val="20"/>
          <w:szCs w:val="20"/>
        </w:rPr>
        <w:t xml:space="preserve"> </w:t>
      </w:r>
    </w:p>
    <w:p w14:paraId="38FA8071" w14:textId="3E2E21A0" w:rsidR="007C526A" w:rsidRDefault="00177B64" w:rsidP="007C526A">
      <w:pPr>
        <w:pStyle w:val="Default"/>
        <w:suppressAutoHyphens/>
        <w:spacing w:before="120" w:after="120"/>
        <w:ind w:leftChars="1276" w:left="2552"/>
        <w:jc w:val="both"/>
        <w:rPr>
          <w:rFonts w:ascii="Palatino Linotype" w:hAnsi="Palatino Linotype"/>
          <w:b/>
          <w:color w:val="auto"/>
          <w:sz w:val="20"/>
          <w:szCs w:val="20"/>
        </w:rPr>
      </w:pPr>
      <w:r>
        <w:rPr>
          <w:rFonts w:ascii="Palatino Linotype" w:hAnsi="Palatino Linotype"/>
          <w:b/>
          <w:color w:val="auto"/>
          <w:sz w:val="20"/>
          <w:szCs w:val="20"/>
        </w:rPr>
        <w:t>Cuadro</w:t>
      </w:r>
      <w:r w:rsidR="007C526A" w:rsidRPr="006F7E44">
        <w:rPr>
          <w:rFonts w:ascii="Palatino Linotype" w:hAnsi="Palatino Linotype"/>
          <w:b/>
          <w:color w:val="auto"/>
          <w:sz w:val="20"/>
          <w:szCs w:val="20"/>
        </w:rPr>
        <w:t xml:space="preserve"> 1. </w:t>
      </w:r>
      <w:r w:rsidR="000F4519">
        <w:rPr>
          <w:rFonts w:ascii="Palatino Linotype" w:hAnsi="Palatino Linotype"/>
          <w:bCs/>
          <w:color w:val="auto"/>
          <w:sz w:val="20"/>
          <w:szCs w:val="20"/>
        </w:rPr>
        <w:t xml:space="preserve">Los </w:t>
      </w:r>
      <w:r w:rsidR="000F4519" w:rsidRPr="000F4519">
        <w:rPr>
          <w:rFonts w:ascii="Palatino Linotype" w:hAnsi="Palatino Linotype"/>
          <w:bCs/>
          <w:color w:val="auto"/>
          <w:sz w:val="20"/>
          <w:szCs w:val="20"/>
        </w:rPr>
        <w:t>principales conjuntos de imágenes utilizado</w:t>
      </w:r>
      <w:r w:rsidR="000F4519">
        <w:rPr>
          <w:rFonts w:ascii="Palatino Linotype" w:hAnsi="Palatino Linotype"/>
          <w:bCs/>
          <w:color w:val="auto"/>
          <w:sz w:val="20"/>
          <w:szCs w:val="20"/>
        </w:rPr>
        <w:t>s</w:t>
      </w:r>
      <w:r w:rsidR="000F4519" w:rsidRPr="000F4519">
        <w:rPr>
          <w:rFonts w:ascii="Palatino Linotype" w:hAnsi="Palatino Linotype"/>
          <w:bCs/>
          <w:color w:val="auto"/>
          <w:sz w:val="20"/>
          <w:szCs w:val="20"/>
        </w:rPr>
        <w:t>.</w:t>
      </w:r>
      <w:r>
        <w:rPr>
          <w:rFonts w:ascii="Palatino Linotype" w:hAnsi="Palatino Linotype"/>
          <w:bCs/>
          <w:color w:val="auto"/>
          <w:sz w:val="20"/>
          <w:szCs w:val="20"/>
        </w:rPr>
        <w:t xml:space="preserve"> </w:t>
      </w:r>
    </w:p>
    <w:tbl>
      <w:tblPr>
        <w:tblStyle w:val="Tablaconcuadrcula"/>
        <w:tblW w:w="8096" w:type="dxa"/>
        <w:tblInd w:w="24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5"/>
        <w:gridCol w:w="3245"/>
        <w:gridCol w:w="1626"/>
      </w:tblGrid>
      <w:tr w:rsidR="00DE3AB4" w:rsidRPr="006F7E44" w14:paraId="04B4DC3E" w14:textId="77777777" w:rsidTr="004F20BD">
        <w:trPr>
          <w:trHeight w:val="297"/>
        </w:trPr>
        <w:tc>
          <w:tcPr>
            <w:tcW w:w="3225" w:type="dxa"/>
            <w:tcBorders>
              <w:top w:val="single" w:sz="4" w:space="0" w:color="auto"/>
              <w:bottom w:val="single" w:sz="4" w:space="0" w:color="auto"/>
            </w:tcBorders>
            <w:noWrap/>
            <w:hideMark/>
          </w:tcPr>
          <w:p w14:paraId="0CE2C80E" w14:textId="166D07DF" w:rsidR="00DE3AB4" w:rsidRPr="006F7E44" w:rsidRDefault="00DE3AB4" w:rsidP="00FF00E6">
            <w:pPr>
              <w:spacing w:line="240" w:lineRule="auto"/>
              <w:jc w:val="center"/>
              <w:rPr>
                <w:rFonts w:eastAsia="Times New Roman"/>
                <w:color w:val="auto"/>
                <w:lang w:eastAsia="es-MX"/>
              </w:rPr>
            </w:pPr>
            <w:r w:rsidRPr="005C5C7E">
              <w:t>Instituto/</w:t>
            </w:r>
            <w:proofErr w:type="spellStart"/>
            <w:r w:rsidR="002A3B3A">
              <w:t>E</w:t>
            </w:r>
            <w:r w:rsidRPr="005C5C7E">
              <w:t>mpresa</w:t>
            </w:r>
            <w:proofErr w:type="spellEnd"/>
          </w:p>
        </w:tc>
        <w:tc>
          <w:tcPr>
            <w:tcW w:w="3245" w:type="dxa"/>
            <w:tcBorders>
              <w:top w:val="single" w:sz="4" w:space="0" w:color="auto"/>
              <w:bottom w:val="single" w:sz="4" w:space="0" w:color="auto"/>
            </w:tcBorders>
            <w:noWrap/>
          </w:tcPr>
          <w:p w14:paraId="732166B2" w14:textId="7F14671B" w:rsidR="00DE3AB4" w:rsidRPr="006F7E44" w:rsidRDefault="00DE3AB4" w:rsidP="00FF00E6">
            <w:pPr>
              <w:spacing w:line="240" w:lineRule="auto"/>
              <w:jc w:val="center"/>
              <w:rPr>
                <w:rFonts w:eastAsia="Times New Roman"/>
                <w:color w:val="auto"/>
                <w:lang w:eastAsia="es-MX"/>
              </w:rPr>
            </w:pPr>
            <w:proofErr w:type="spellStart"/>
            <w:r w:rsidRPr="005C5C7E">
              <w:t>Especies</w:t>
            </w:r>
            <w:proofErr w:type="spellEnd"/>
          </w:p>
        </w:tc>
        <w:tc>
          <w:tcPr>
            <w:tcW w:w="1626" w:type="dxa"/>
            <w:tcBorders>
              <w:top w:val="single" w:sz="4" w:space="0" w:color="auto"/>
              <w:bottom w:val="single" w:sz="4" w:space="0" w:color="auto"/>
            </w:tcBorders>
            <w:noWrap/>
            <w:hideMark/>
          </w:tcPr>
          <w:p w14:paraId="636DC1E8" w14:textId="79FA0078" w:rsidR="00DE3AB4" w:rsidRPr="006F7E44" w:rsidRDefault="00DE3AB4" w:rsidP="00FF00E6">
            <w:pPr>
              <w:spacing w:line="240" w:lineRule="auto"/>
              <w:jc w:val="center"/>
              <w:rPr>
                <w:rFonts w:eastAsia="Times New Roman"/>
                <w:color w:val="auto"/>
                <w:lang w:eastAsia="es-MX"/>
              </w:rPr>
            </w:pPr>
            <w:proofErr w:type="spellStart"/>
            <w:r w:rsidRPr="005C5C7E">
              <w:t>Cantidad</w:t>
            </w:r>
            <w:proofErr w:type="spellEnd"/>
            <w:r w:rsidRPr="005C5C7E">
              <w:t xml:space="preserve"> </w:t>
            </w:r>
          </w:p>
        </w:tc>
      </w:tr>
      <w:tr w:rsidR="00DE3AB4" w:rsidRPr="006F7E44" w14:paraId="7C3E6519" w14:textId="77777777" w:rsidTr="004F20BD">
        <w:trPr>
          <w:trHeight w:val="297"/>
        </w:trPr>
        <w:tc>
          <w:tcPr>
            <w:tcW w:w="3225" w:type="dxa"/>
            <w:tcBorders>
              <w:top w:val="single" w:sz="4" w:space="0" w:color="auto"/>
            </w:tcBorders>
            <w:noWrap/>
            <w:vAlign w:val="center"/>
            <w:hideMark/>
          </w:tcPr>
          <w:p w14:paraId="2971ECC6" w14:textId="758F3F49" w:rsidR="00DE3AB4" w:rsidRPr="006F7E44" w:rsidRDefault="00DE3AB4" w:rsidP="003F2F2F">
            <w:pPr>
              <w:tabs>
                <w:tab w:val="left" w:pos="428"/>
              </w:tabs>
              <w:spacing w:line="240" w:lineRule="auto"/>
              <w:jc w:val="center"/>
              <w:rPr>
                <w:rFonts w:eastAsia="Times New Roman"/>
                <w:color w:val="auto"/>
                <w:lang w:eastAsia="es-MX"/>
              </w:rPr>
            </w:pPr>
            <w:r w:rsidRPr="005C5C7E">
              <w:t>Centre of Biotechnology and Fine Chemistry</w:t>
            </w:r>
          </w:p>
        </w:tc>
        <w:tc>
          <w:tcPr>
            <w:tcW w:w="3245" w:type="dxa"/>
            <w:tcBorders>
              <w:top w:val="single" w:sz="4" w:space="0" w:color="auto"/>
            </w:tcBorders>
            <w:noWrap/>
            <w:vAlign w:val="center"/>
          </w:tcPr>
          <w:p w14:paraId="12952EE4" w14:textId="7EFF0859" w:rsidR="00DE3AB4" w:rsidRPr="003F2F2F" w:rsidRDefault="003F2F2F" w:rsidP="000F4519">
            <w:pPr>
              <w:tabs>
                <w:tab w:val="decimal" w:pos="496"/>
              </w:tabs>
              <w:spacing w:line="240" w:lineRule="auto"/>
              <w:jc w:val="center"/>
              <w:rPr>
                <w:rFonts w:eastAsia="Times New Roman"/>
                <w:color w:val="auto"/>
                <w:lang w:val="es-MX" w:eastAsia="es-MX"/>
              </w:rPr>
            </w:pPr>
            <w:r w:rsidRPr="005C5C7E">
              <w:rPr>
                <w:lang w:val="es-MX"/>
              </w:rPr>
              <w:t>E.coli, S.aureus P.aeruginosa</w:t>
            </w:r>
          </w:p>
        </w:tc>
        <w:tc>
          <w:tcPr>
            <w:tcW w:w="1626" w:type="dxa"/>
            <w:tcBorders>
              <w:top w:val="single" w:sz="4" w:space="0" w:color="auto"/>
            </w:tcBorders>
            <w:noWrap/>
            <w:vAlign w:val="center"/>
          </w:tcPr>
          <w:p w14:paraId="003494D5" w14:textId="36BED296" w:rsidR="00DE3AB4" w:rsidRPr="006F7E44" w:rsidRDefault="00DE3AB4" w:rsidP="003F2F2F">
            <w:pPr>
              <w:tabs>
                <w:tab w:val="decimal" w:pos="374"/>
              </w:tabs>
              <w:spacing w:line="240" w:lineRule="auto"/>
              <w:jc w:val="center"/>
              <w:rPr>
                <w:rFonts w:eastAsia="Times New Roman"/>
                <w:color w:val="auto"/>
                <w:lang w:eastAsia="es-MX"/>
              </w:rPr>
            </w:pPr>
            <w:r w:rsidRPr="005C5C7E">
              <w:t>1,350</w:t>
            </w:r>
          </w:p>
        </w:tc>
      </w:tr>
      <w:tr w:rsidR="00DE3AB4" w:rsidRPr="006F7E44" w14:paraId="7591D407" w14:textId="77777777" w:rsidTr="004F20BD">
        <w:trPr>
          <w:trHeight w:val="297"/>
        </w:trPr>
        <w:tc>
          <w:tcPr>
            <w:tcW w:w="3225" w:type="dxa"/>
            <w:noWrap/>
            <w:vAlign w:val="center"/>
            <w:hideMark/>
          </w:tcPr>
          <w:p w14:paraId="00B9795B" w14:textId="06F7C818" w:rsidR="00DE3AB4" w:rsidRPr="006F7E44" w:rsidRDefault="00DE3AB4" w:rsidP="003F2F2F">
            <w:pPr>
              <w:tabs>
                <w:tab w:val="left" w:pos="428"/>
              </w:tabs>
              <w:spacing w:line="240" w:lineRule="auto"/>
              <w:jc w:val="center"/>
              <w:rPr>
                <w:rFonts w:eastAsia="Times New Roman"/>
                <w:color w:val="auto"/>
                <w:lang w:eastAsia="es-MX"/>
              </w:rPr>
            </w:pPr>
            <w:proofErr w:type="spellStart"/>
            <w:r w:rsidRPr="005C5C7E">
              <w:t>NeuroSYS</w:t>
            </w:r>
            <w:proofErr w:type="spellEnd"/>
            <w:r w:rsidRPr="005C5C7E">
              <w:t xml:space="preserve"> Research</w:t>
            </w:r>
          </w:p>
        </w:tc>
        <w:tc>
          <w:tcPr>
            <w:tcW w:w="3245" w:type="dxa"/>
            <w:noWrap/>
            <w:vAlign w:val="center"/>
          </w:tcPr>
          <w:p w14:paraId="667150ED" w14:textId="4E830A69" w:rsidR="00DE3AB4" w:rsidRPr="006F7E44" w:rsidRDefault="003F2F2F" w:rsidP="000F4519">
            <w:pPr>
              <w:tabs>
                <w:tab w:val="decimal" w:pos="496"/>
              </w:tabs>
              <w:spacing w:line="240" w:lineRule="auto"/>
              <w:jc w:val="center"/>
              <w:rPr>
                <w:rFonts w:eastAsia="Times New Roman"/>
                <w:color w:val="auto"/>
                <w:lang w:eastAsia="es-MX"/>
              </w:rPr>
            </w:pPr>
            <w:r w:rsidRPr="005C5C7E">
              <w:t xml:space="preserve">E.coli, </w:t>
            </w:r>
            <w:proofErr w:type="spellStart"/>
            <w:r w:rsidRPr="005C5C7E">
              <w:t>S.aureus</w:t>
            </w:r>
            <w:proofErr w:type="spellEnd"/>
            <w:r w:rsidRPr="005C5C7E">
              <w:t xml:space="preserve"> </w:t>
            </w:r>
            <w:proofErr w:type="spellStart"/>
            <w:r w:rsidRPr="005C5C7E">
              <w:t>P.aeruginosa</w:t>
            </w:r>
            <w:proofErr w:type="spellEnd"/>
            <w:r w:rsidRPr="005C5C7E">
              <w:t xml:space="preserve">, </w:t>
            </w:r>
            <w:proofErr w:type="spellStart"/>
            <w:r w:rsidRPr="005C5C7E">
              <w:t>B.subtilis</w:t>
            </w:r>
            <w:proofErr w:type="spellEnd"/>
            <w:r w:rsidRPr="005C5C7E">
              <w:t xml:space="preserve"> y </w:t>
            </w:r>
            <w:proofErr w:type="spellStart"/>
            <w:r w:rsidRPr="005C5C7E">
              <w:t>C.albicans</w:t>
            </w:r>
            <w:proofErr w:type="spellEnd"/>
          </w:p>
        </w:tc>
        <w:tc>
          <w:tcPr>
            <w:tcW w:w="1626" w:type="dxa"/>
            <w:noWrap/>
            <w:vAlign w:val="center"/>
          </w:tcPr>
          <w:p w14:paraId="243A8F22" w14:textId="717C08F6" w:rsidR="00DE3AB4" w:rsidRPr="006F7E44" w:rsidRDefault="003F2F2F" w:rsidP="003F2F2F">
            <w:pPr>
              <w:tabs>
                <w:tab w:val="decimal" w:pos="374"/>
              </w:tabs>
              <w:spacing w:line="240" w:lineRule="auto"/>
              <w:jc w:val="center"/>
              <w:rPr>
                <w:rFonts w:eastAsia="Times New Roman"/>
                <w:color w:val="auto"/>
                <w:lang w:eastAsia="es-MX"/>
              </w:rPr>
            </w:pPr>
            <w:r w:rsidRPr="005C5C7E">
              <w:t>18,000</w:t>
            </w:r>
          </w:p>
        </w:tc>
      </w:tr>
      <w:tr w:rsidR="00DE3AB4" w:rsidRPr="006F7E44" w14:paraId="26AFC4F7" w14:textId="77777777" w:rsidTr="004F20BD">
        <w:trPr>
          <w:trHeight w:val="297"/>
        </w:trPr>
        <w:tc>
          <w:tcPr>
            <w:tcW w:w="3225" w:type="dxa"/>
            <w:noWrap/>
            <w:vAlign w:val="center"/>
            <w:hideMark/>
          </w:tcPr>
          <w:p w14:paraId="76801816" w14:textId="4D4067CE" w:rsidR="00DE3AB4" w:rsidRPr="006F7E44" w:rsidRDefault="00DE3AB4" w:rsidP="003F2F2F">
            <w:pPr>
              <w:tabs>
                <w:tab w:val="left" w:pos="428"/>
              </w:tabs>
              <w:spacing w:line="240" w:lineRule="auto"/>
              <w:jc w:val="center"/>
              <w:rPr>
                <w:rFonts w:eastAsia="Times New Roman"/>
                <w:color w:val="auto"/>
                <w:lang w:eastAsia="es-MX"/>
              </w:rPr>
            </w:pPr>
            <w:r w:rsidRPr="005C5C7E">
              <w:t>Kaggle</w:t>
            </w:r>
          </w:p>
        </w:tc>
        <w:tc>
          <w:tcPr>
            <w:tcW w:w="3245" w:type="dxa"/>
            <w:noWrap/>
            <w:vAlign w:val="center"/>
          </w:tcPr>
          <w:p w14:paraId="2B28F476" w14:textId="1ED10354" w:rsidR="00DE3AB4" w:rsidRPr="006F7E44" w:rsidRDefault="003F2F2F" w:rsidP="000F4519">
            <w:pPr>
              <w:tabs>
                <w:tab w:val="decimal" w:pos="496"/>
              </w:tabs>
              <w:spacing w:line="240" w:lineRule="auto"/>
              <w:jc w:val="center"/>
              <w:rPr>
                <w:rFonts w:eastAsia="Times New Roman"/>
                <w:color w:val="auto"/>
                <w:lang w:eastAsia="es-MX"/>
              </w:rPr>
            </w:pPr>
            <w:r w:rsidRPr="005C5C7E">
              <w:t>E.coli</w:t>
            </w:r>
          </w:p>
        </w:tc>
        <w:tc>
          <w:tcPr>
            <w:tcW w:w="1626" w:type="dxa"/>
            <w:noWrap/>
            <w:vAlign w:val="center"/>
          </w:tcPr>
          <w:p w14:paraId="5D371F11" w14:textId="2BB2CB64" w:rsidR="00DE3AB4" w:rsidRPr="006F7E44" w:rsidRDefault="003F2F2F" w:rsidP="003F2F2F">
            <w:pPr>
              <w:tabs>
                <w:tab w:val="decimal" w:pos="374"/>
              </w:tabs>
              <w:spacing w:line="240" w:lineRule="auto"/>
              <w:jc w:val="center"/>
              <w:rPr>
                <w:rFonts w:eastAsia="Times New Roman"/>
                <w:color w:val="auto"/>
                <w:lang w:eastAsia="es-MX"/>
              </w:rPr>
            </w:pPr>
            <w:r w:rsidRPr="005C5C7E">
              <w:t>200</w:t>
            </w:r>
          </w:p>
        </w:tc>
      </w:tr>
      <w:tr w:rsidR="00DE3AB4" w:rsidRPr="003F2F2F" w14:paraId="4D2D3E48" w14:textId="77777777" w:rsidTr="004F20BD">
        <w:trPr>
          <w:trHeight w:val="297"/>
        </w:trPr>
        <w:tc>
          <w:tcPr>
            <w:tcW w:w="3225" w:type="dxa"/>
            <w:noWrap/>
            <w:vAlign w:val="center"/>
          </w:tcPr>
          <w:p w14:paraId="2FCA6E60" w14:textId="68015571" w:rsidR="00DE3AB4" w:rsidRPr="005C5C7E" w:rsidRDefault="00DE3AB4" w:rsidP="003F2F2F">
            <w:pPr>
              <w:tabs>
                <w:tab w:val="left" w:pos="428"/>
              </w:tabs>
              <w:spacing w:line="240" w:lineRule="auto"/>
              <w:jc w:val="center"/>
            </w:pPr>
            <w:r w:rsidRPr="005C5C7E">
              <w:t>MILAB Artificial Intelligence National Laboratory.</w:t>
            </w:r>
          </w:p>
        </w:tc>
        <w:tc>
          <w:tcPr>
            <w:tcW w:w="3245" w:type="dxa"/>
            <w:noWrap/>
            <w:vAlign w:val="center"/>
          </w:tcPr>
          <w:p w14:paraId="03F91DAA" w14:textId="7D4F7456" w:rsidR="00DE3AB4" w:rsidRPr="003F2F2F" w:rsidRDefault="003F2F2F" w:rsidP="000F4519">
            <w:pPr>
              <w:tabs>
                <w:tab w:val="decimal" w:pos="496"/>
              </w:tabs>
              <w:spacing w:line="240" w:lineRule="auto"/>
              <w:jc w:val="center"/>
              <w:rPr>
                <w:rFonts w:eastAsia="Times New Roman"/>
                <w:color w:val="auto"/>
                <w:lang w:val="es-MX" w:eastAsia="es-MX"/>
              </w:rPr>
            </w:pPr>
            <w:r w:rsidRPr="005C5C7E">
              <w:rPr>
                <w:lang w:val="es-MX"/>
              </w:rPr>
              <w:t>E.coli, S.aureus P.aeruginosa</w:t>
            </w:r>
          </w:p>
        </w:tc>
        <w:tc>
          <w:tcPr>
            <w:tcW w:w="1626" w:type="dxa"/>
            <w:noWrap/>
            <w:vAlign w:val="center"/>
          </w:tcPr>
          <w:p w14:paraId="06F3AC7F" w14:textId="0367F97D" w:rsidR="00DE3AB4" w:rsidRPr="003F2F2F" w:rsidRDefault="003F2F2F" w:rsidP="003F2F2F">
            <w:pPr>
              <w:tabs>
                <w:tab w:val="decimal" w:pos="374"/>
              </w:tabs>
              <w:spacing w:line="240" w:lineRule="auto"/>
              <w:jc w:val="center"/>
              <w:rPr>
                <w:color w:val="auto"/>
                <w:lang w:val="es-MX"/>
              </w:rPr>
            </w:pPr>
            <w:r>
              <w:rPr>
                <w:color w:val="auto"/>
                <w:lang w:val="es-MX"/>
              </w:rPr>
              <w:t>75</w:t>
            </w:r>
          </w:p>
        </w:tc>
      </w:tr>
      <w:tr w:rsidR="00DE3AB4" w:rsidRPr="006F7E44" w14:paraId="0D97B39A" w14:textId="77777777" w:rsidTr="004F20BD">
        <w:trPr>
          <w:trHeight w:val="297"/>
        </w:trPr>
        <w:tc>
          <w:tcPr>
            <w:tcW w:w="3225" w:type="dxa"/>
            <w:tcBorders>
              <w:bottom w:val="single" w:sz="4" w:space="0" w:color="auto"/>
            </w:tcBorders>
            <w:noWrap/>
            <w:vAlign w:val="center"/>
            <w:hideMark/>
          </w:tcPr>
          <w:p w14:paraId="4023FFE3" w14:textId="09C7ED71" w:rsidR="00DE3AB4" w:rsidRPr="006F7E44" w:rsidRDefault="000F4519" w:rsidP="003F2F2F">
            <w:pPr>
              <w:tabs>
                <w:tab w:val="left" w:pos="428"/>
              </w:tabs>
              <w:spacing w:line="240" w:lineRule="auto"/>
              <w:jc w:val="center"/>
              <w:rPr>
                <w:rFonts w:eastAsia="Times New Roman"/>
                <w:color w:val="auto"/>
                <w:lang w:eastAsia="es-MX"/>
              </w:rPr>
            </w:pPr>
            <w:r>
              <w:t>Total</w:t>
            </w:r>
          </w:p>
        </w:tc>
        <w:tc>
          <w:tcPr>
            <w:tcW w:w="3245" w:type="dxa"/>
            <w:tcBorders>
              <w:bottom w:val="single" w:sz="4" w:space="0" w:color="auto"/>
            </w:tcBorders>
            <w:noWrap/>
            <w:vAlign w:val="center"/>
          </w:tcPr>
          <w:p w14:paraId="401C7E3B" w14:textId="6E89AA1E" w:rsidR="00DE3AB4" w:rsidRPr="006F7E44" w:rsidRDefault="00DE3AB4" w:rsidP="000F4519">
            <w:pPr>
              <w:tabs>
                <w:tab w:val="decimal" w:pos="493"/>
              </w:tabs>
              <w:spacing w:line="240" w:lineRule="auto"/>
              <w:jc w:val="center"/>
              <w:rPr>
                <w:rFonts w:eastAsia="Times New Roman"/>
                <w:color w:val="auto"/>
                <w:lang w:eastAsia="es-MX"/>
              </w:rPr>
            </w:pPr>
          </w:p>
        </w:tc>
        <w:tc>
          <w:tcPr>
            <w:tcW w:w="1626" w:type="dxa"/>
            <w:tcBorders>
              <w:bottom w:val="single" w:sz="4" w:space="0" w:color="auto"/>
            </w:tcBorders>
            <w:noWrap/>
            <w:vAlign w:val="center"/>
          </w:tcPr>
          <w:p w14:paraId="20238450" w14:textId="7CBBD120" w:rsidR="00DE3AB4" w:rsidRPr="006F7E44" w:rsidRDefault="003F2F2F" w:rsidP="003F2F2F">
            <w:pPr>
              <w:tabs>
                <w:tab w:val="decimal" w:pos="374"/>
              </w:tabs>
              <w:spacing w:line="240" w:lineRule="auto"/>
              <w:jc w:val="center"/>
              <w:rPr>
                <w:rFonts w:eastAsia="Times New Roman"/>
                <w:color w:val="auto"/>
                <w:lang w:eastAsia="es-MX"/>
              </w:rPr>
            </w:pPr>
            <w:r w:rsidRPr="005C5C7E">
              <w:t>19,625</w:t>
            </w:r>
          </w:p>
        </w:tc>
      </w:tr>
    </w:tbl>
    <w:p w14:paraId="57971FB1" w14:textId="4568FA0E" w:rsidR="007C526A" w:rsidRDefault="005C5C7E" w:rsidP="007C526A">
      <w:pPr>
        <w:pStyle w:val="Default"/>
        <w:suppressAutoHyphens/>
        <w:spacing w:before="120" w:after="120"/>
        <w:ind w:leftChars="1276" w:left="2552"/>
        <w:jc w:val="both"/>
        <w:rPr>
          <w:rFonts w:ascii="Palatino Linotype" w:hAnsi="Palatino Linotype" w:cs="MS Shell Dlg 2"/>
          <w:color w:val="auto"/>
          <w:sz w:val="20"/>
          <w:szCs w:val="20"/>
        </w:rPr>
      </w:pPr>
      <w:r w:rsidRPr="005C5C7E">
        <w:rPr>
          <w:rFonts w:ascii="Palatino Linotype" w:hAnsi="Palatino Linotype" w:cs="MS Shell Dlg 2"/>
          <w:color w:val="auto"/>
          <w:sz w:val="20"/>
          <w:szCs w:val="20"/>
        </w:rPr>
        <w:t xml:space="preserve">Las especies microbianas </w:t>
      </w:r>
      <w:r>
        <w:rPr>
          <w:rFonts w:ascii="Palatino Linotype" w:hAnsi="Palatino Linotype" w:cs="MS Shell Dlg 2"/>
          <w:color w:val="auto"/>
          <w:sz w:val="20"/>
          <w:szCs w:val="20"/>
        </w:rPr>
        <w:t xml:space="preserve">analizadas </w:t>
      </w:r>
      <w:r w:rsidRPr="005C5C7E">
        <w:rPr>
          <w:rFonts w:ascii="Palatino Linotype" w:hAnsi="Palatino Linotype" w:cs="MS Shell Dlg 2"/>
          <w:color w:val="auto"/>
          <w:sz w:val="20"/>
          <w:szCs w:val="20"/>
        </w:rPr>
        <w:t xml:space="preserve">son las siguientes: </w:t>
      </w:r>
      <w:r w:rsidRPr="005C5C7E">
        <w:rPr>
          <w:rFonts w:ascii="Palatino Linotype" w:hAnsi="Palatino Linotype" w:cs="MS Shell Dlg 2"/>
          <w:i/>
          <w:iCs/>
          <w:color w:val="auto"/>
          <w:sz w:val="20"/>
          <w:szCs w:val="20"/>
        </w:rPr>
        <w:t>Escherichia coli</w:t>
      </w:r>
      <w:r w:rsidRPr="005C5C7E">
        <w:rPr>
          <w:rFonts w:ascii="Palatino Linotype" w:hAnsi="Palatino Linotype" w:cs="MS Shell Dlg 2"/>
          <w:color w:val="auto"/>
          <w:sz w:val="20"/>
          <w:szCs w:val="20"/>
        </w:rPr>
        <w:t xml:space="preserve">, </w:t>
      </w:r>
      <w:r w:rsidRPr="005C5C7E">
        <w:rPr>
          <w:rFonts w:ascii="Palatino Linotype" w:hAnsi="Palatino Linotype" w:cs="MS Shell Dlg 2"/>
          <w:i/>
          <w:iCs/>
          <w:color w:val="auto"/>
          <w:sz w:val="20"/>
          <w:szCs w:val="20"/>
        </w:rPr>
        <w:t>Staphylococcus.aureus</w:t>
      </w:r>
      <w:r w:rsidRPr="005C5C7E">
        <w:rPr>
          <w:rFonts w:ascii="Palatino Linotype" w:hAnsi="Palatino Linotype" w:cs="MS Shell Dlg 2"/>
          <w:color w:val="auto"/>
          <w:sz w:val="20"/>
          <w:szCs w:val="20"/>
        </w:rPr>
        <w:t xml:space="preserve">, </w:t>
      </w:r>
      <w:r w:rsidRPr="005C5C7E">
        <w:rPr>
          <w:rFonts w:ascii="Palatino Linotype" w:hAnsi="Palatino Linotype" w:cs="MS Shell Dlg 2"/>
          <w:i/>
          <w:iCs/>
          <w:color w:val="auto"/>
          <w:sz w:val="20"/>
          <w:szCs w:val="20"/>
        </w:rPr>
        <w:t>Pseudomonas aeruginosa</w:t>
      </w:r>
      <w:r w:rsidRPr="005C5C7E">
        <w:rPr>
          <w:rFonts w:ascii="Palatino Linotype" w:hAnsi="Palatino Linotype" w:cs="MS Shell Dlg 2"/>
          <w:color w:val="auto"/>
          <w:sz w:val="20"/>
          <w:szCs w:val="20"/>
        </w:rPr>
        <w:t xml:space="preserve">, </w:t>
      </w:r>
      <w:r w:rsidRPr="005C5C7E">
        <w:rPr>
          <w:rFonts w:ascii="Palatino Linotype" w:hAnsi="Palatino Linotype" w:cs="MS Shell Dlg 2"/>
          <w:i/>
          <w:iCs/>
          <w:color w:val="auto"/>
          <w:sz w:val="20"/>
          <w:szCs w:val="20"/>
        </w:rPr>
        <w:t>Bacillus subtilis</w:t>
      </w:r>
      <w:r w:rsidRPr="005C5C7E">
        <w:rPr>
          <w:rFonts w:ascii="Palatino Linotype" w:hAnsi="Palatino Linotype" w:cs="MS Shell Dlg 2"/>
          <w:color w:val="auto"/>
          <w:sz w:val="20"/>
          <w:szCs w:val="20"/>
        </w:rPr>
        <w:t xml:space="preserve"> y </w:t>
      </w:r>
      <w:r w:rsidRPr="005C5C7E">
        <w:rPr>
          <w:rFonts w:ascii="Palatino Linotype" w:hAnsi="Palatino Linotype" w:cs="MS Shell Dlg 2"/>
          <w:i/>
          <w:iCs/>
          <w:color w:val="auto"/>
          <w:sz w:val="20"/>
          <w:szCs w:val="20"/>
        </w:rPr>
        <w:t>Candida albicans</w:t>
      </w:r>
      <w:r w:rsidRPr="005C5C7E">
        <w:rPr>
          <w:rFonts w:ascii="Palatino Linotype" w:hAnsi="Palatino Linotype" w:cs="MS Shell Dlg 2"/>
          <w:color w:val="auto"/>
          <w:sz w:val="20"/>
          <w:szCs w:val="20"/>
        </w:rPr>
        <w:t xml:space="preserve">. </w:t>
      </w:r>
      <w:r>
        <w:rPr>
          <w:rFonts w:ascii="Palatino Linotype" w:hAnsi="Palatino Linotype" w:cs="MS Shell Dlg 2"/>
          <w:color w:val="auto"/>
          <w:sz w:val="20"/>
          <w:szCs w:val="20"/>
        </w:rPr>
        <w:t xml:space="preserve">Se </w:t>
      </w:r>
      <w:r w:rsidRPr="005C5C7E">
        <w:rPr>
          <w:rFonts w:ascii="Palatino Linotype" w:hAnsi="Palatino Linotype" w:cs="MS Shell Dlg 2"/>
          <w:color w:val="auto"/>
          <w:sz w:val="20"/>
          <w:szCs w:val="20"/>
        </w:rPr>
        <w:t>muestra la distribución porcentual del número de instancias por clase en el conjunto de datos utilizado para entrenar el modelo YOLO</w:t>
      </w:r>
      <w:r>
        <w:rPr>
          <w:rFonts w:ascii="Palatino Linotype" w:hAnsi="Palatino Linotype" w:cs="MS Shell Dlg 2"/>
          <w:color w:val="auto"/>
          <w:sz w:val="20"/>
          <w:szCs w:val="20"/>
        </w:rPr>
        <w:t xml:space="preserve"> (Figura 1)</w:t>
      </w:r>
      <w:r w:rsidRPr="005C5C7E">
        <w:rPr>
          <w:rFonts w:ascii="Palatino Linotype" w:hAnsi="Palatino Linotype" w:cs="MS Shell Dlg 2"/>
          <w:color w:val="auto"/>
          <w:sz w:val="20"/>
          <w:szCs w:val="20"/>
        </w:rPr>
        <w:t xml:space="preserve">. Donde se observa que la clase </w:t>
      </w:r>
      <w:r w:rsidRPr="000F4519">
        <w:rPr>
          <w:rFonts w:ascii="Palatino Linotype" w:hAnsi="Palatino Linotype" w:cs="MS Shell Dlg 2"/>
          <w:i/>
          <w:iCs/>
          <w:color w:val="auto"/>
          <w:sz w:val="20"/>
          <w:szCs w:val="20"/>
        </w:rPr>
        <w:t>E. coli</w:t>
      </w:r>
      <w:r w:rsidRPr="005C5C7E">
        <w:rPr>
          <w:rFonts w:ascii="Palatino Linotype" w:hAnsi="Palatino Linotype" w:cs="MS Shell Dlg 2"/>
          <w:color w:val="auto"/>
          <w:sz w:val="20"/>
          <w:szCs w:val="20"/>
        </w:rPr>
        <w:t xml:space="preserve"> cuenta con el mayor número de instancias (87,</w:t>
      </w:r>
      <w:r w:rsidR="00151057">
        <w:rPr>
          <w:rFonts w:ascii="Palatino Linotype" w:hAnsi="Palatino Linotype" w:cs="MS Shell Dlg 2"/>
          <w:color w:val="auto"/>
          <w:sz w:val="20"/>
          <w:szCs w:val="20"/>
        </w:rPr>
        <w:t xml:space="preserve"> </w:t>
      </w:r>
      <w:r w:rsidRPr="005C5C7E">
        <w:rPr>
          <w:rFonts w:ascii="Palatino Linotype" w:hAnsi="Palatino Linotype" w:cs="MS Shell Dlg 2"/>
          <w:color w:val="auto"/>
          <w:sz w:val="20"/>
          <w:szCs w:val="20"/>
        </w:rPr>
        <w:t xml:space="preserve">836), seguida de </w:t>
      </w:r>
      <w:r w:rsidRPr="000F4519">
        <w:rPr>
          <w:rFonts w:ascii="Palatino Linotype" w:hAnsi="Palatino Linotype" w:cs="MS Shell Dlg 2"/>
          <w:i/>
          <w:iCs/>
          <w:color w:val="auto"/>
          <w:sz w:val="20"/>
          <w:szCs w:val="20"/>
        </w:rPr>
        <w:t>S. aureus</w:t>
      </w:r>
      <w:r w:rsidRPr="005C5C7E">
        <w:rPr>
          <w:rFonts w:ascii="Palatino Linotype" w:hAnsi="Palatino Linotype" w:cs="MS Shell Dlg 2"/>
          <w:color w:val="auto"/>
          <w:sz w:val="20"/>
          <w:szCs w:val="20"/>
        </w:rPr>
        <w:t xml:space="preserve"> </w:t>
      </w:r>
      <w:r w:rsidRPr="00151057">
        <w:rPr>
          <w:rFonts w:ascii="Palatino Linotype" w:hAnsi="Palatino Linotype" w:cs="MS Shell Dlg 2"/>
          <w:color w:val="auto"/>
          <w:sz w:val="20"/>
          <w:szCs w:val="20"/>
        </w:rPr>
        <w:t>(85848)</w:t>
      </w:r>
      <w:r w:rsidRPr="005C5C7E">
        <w:rPr>
          <w:rFonts w:ascii="Palatino Linotype" w:hAnsi="Palatino Linotype" w:cs="MS Shell Dlg 2"/>
          <w:color w:val="auto"/>
          <w:sz w:val="20"/>
          <w:szCs w:val="20"/>
        </w:rPr>
        <w:t xml:space="preserve"> y </w:t>
      </w:r>
      <w:r w:rsidRPr="000F4519">
        <w:rPr>
          <w:rFonts w:ascii="Palatino Linotype" w:hAnsi="Palatino Linotype" w:cs="MS Shell Dlg 2"/>
          <w:i/>
          <w:iCs/>
          <w:color w:val="auto"/>
          <w:sz w:val="20"/>
          <w:szCs w:val="20"/>
        </w:rPr>
        <w:t>P. aeruginosa</w:t>
      </w:r>
      <w:r w:rsidRPr="005C5C7E">
        <w:rPr>
          <w:rFonts w:ascii="Palatino Linotype" w:hAnsi="Palatino Linotype" w:cs="MS Shell Dlg 2"/>
          <w:color w:val="auto"/>
          <w:sz w:val="20"/>
          <w:szCs w:val="20"/>
        </w:rPr>
        <w:t xml:space="preserve"> (70505), las clases con menor cantidad de muestras son </w:t>
      </w:r>
      <w:r w:rsidRPr="000F4519">
        <w:rPr>
          <w:rFonts w:ascii="Palatino Linotype" w:hAnsi="Palatino Linotype" w:cs="MS Shell Dlg 2"/>
          <w:i/>
          <w:iCs/>
          <w:color w:val="auto"/>
          <w:sz w:val="20"/>
          <w:szCs w:val="20"/>
        </w:rPr>
        <w:t>C. albicans</w:t>
      </w:r>
      <w:r w:rsidRPr="005C5C7E">
        <w:rPr>
          <w:rFonts w:ascii="Palatino Linotype" w:hAnsi="Palatino Linotype" w:cs="MS Shell Dlg 2"/>
          <w:color w:val="auto"/>
          <w:sz w:val="20"/>
          <w:szCs w:val="20"/>
        </w:rPr>
        <w:t xml:space="preserve"> (55354) y </w:t>
      </w:r>
      <w:r w:rsidRPr="000F4519">
        <w:rPr>
          <w:rFonts w:ascii="Palatino Linotype" w:hAnsi="Palatino Linotype" w:cs="MS Shell Dlg 2"/>
          <w:i/>
          <w:iCs/>
          <w:color w:val="auto"/>
          <w:sz w:val="20"/>
          <w:szCs w:val="20"/>
        </w:rPr>
        <w:t>B. subtilis</w:t>
      </w:r>
      <w:r w:rsidRPr="005C5C7E">
        <w:rPr>
          <w:rFonts w:ascii="Palatino Linotype" w:hAnsi="Palatino Linotype" w:cs="MS Shell Dlg 2"/>
          <w:color w:val="auto"/>
          <w:sz w:val="20"/>
          <w:szCs w:val="20"/>
        </w:rPr>
        <w:t xml:space="preserve"> (36899).</w:t>
      </w:r>
    </w:p>
    <w:p w14:paraId="049DCBF1" w14:textId="77777777" w:rsidR="00C749FF" w:rsidRDefault="008E7381" w:rsidP="00C749FF">
      <w:pPr>
        <w:pStyle w:val="Default"/>
        <w:suppressAutoHyphens/>
        <w:spacing w:before="120" w:after="120"/>
        <w:ind w:leftChars="1276" w:left="2552"/>
        <w:jc w:val="center"/>
        <w:rPr>
          <w:rFonts w:cs="Adobe Garamond Pro Bold"/>
          <w:b/>
          <w:bCs/>
          <w:color w:val="auto"/>
        </w:rPr>
      </w:pPr>
      <w:r w:rsidRPr="00C749FF">
        <w:rPr>
          <w:noProof/>
        </w:rPr>
        <w:drawing>
          <wp:inline distT="0" distB="0" distL="0" distR="0" wp14:anchorId="5E19606F" wp14:editId="710F38C4">
            <wp:extent cx="3779520" cy="1840022"/>
            <wp:effectExtent l="0" t="0" r="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9788" b="16569"/>
                    <a:stretch/>
                  </pic:blipFill>
                  <pic:spPr bwMode="auto">
                    <a:xfrm>
                      <a:off x="0" y="0"/>
                      <a:ext cx="3791899" cy="1846048"/>
                    </a:xfrm>
                    <a:prstGeom prst="rect">
                      <a:avLst/>
                    </a:prstGeom>
                    <a:noFill/>
                    <a:ln>
                      <a:noFill/>
                    </a:ln>
                    <a:extLst>
                      <a:ext uri="{53640926-AAD7-44D8-BBD7-CCE9431645EC}">
                        <a14:shadowObscured xmlns:a14="http://schemas.microsoft.com/office/drawing/2010/main"/>
                      </a:ext>
                    </a:extLst>
                  </pic:spPr>
                </pic:pic>
              </a:graphicData>
            </a:graphic>
          </wp:inline>
        </w:drawing>
      </w:r>
    </w:p>
    <w:p w14:paraId="56E2D521" w14:textId="19E1C05F" w:rsidR="008E7381" w:rsidRPr="00C749FF" w:rsidRDefault="008E7381" w:rsidP="00C749FF">
      <w:pPr>
        <w:pStyle w:val="Default"/>
        <w:suppressAutoHyphens/>
        <w:spacing w:before="120" w:after="120"/>
        <w:ind w:leftChars="1276" w:left="2552"/>
        <w:rPr>
          <w:rFonts w:ascii="Palatino Linotype" w:hAnsi="Palatino Linotype" w:cs="MS Shell Dlg 2"/>
          <w:color w:val="auto"/>
          <w:sz w:val="20"/>
          <w:szCs w:val="20"/>
        </w:rPr>
      </w:pPr>
      <w:r w:rsidRPr="00C749FF">
        <w:rPr>
          <w:rFonts w:ascii="Palatino Linotype" w:hAnsi="Palatino Linotype" w:cs="Adobe Garamond Pro Bold"/>
          <w:b/>
          <w:bCs/>
          <w:color w:val="auto"/>
          <w:sz w:val="20"/>
          <w:szCs w:val="20"/>
        </w:rPr>
        <w:t>Figura 1.</w:t>
      </w:r>
      <w:r w:rsidRPr="00C749FF">
        <w:rPr>
          <w:rFonts w:ascii="Palatino Linotype" w:hAnsi="Palatino Linotype" w:cs="Adobe Garamond Pro Bold"/>
          <w:color w:val="auto"/>
          <w:sz w:val="20"/>
          <w:szCs w:val="20"/>
        </w:rPr>
        <w:t xml:space="preserve"> </w:t>
      </w:r>
      <w:r w:rsidRPr="00C749FF">
        <w:rPr>
          <w:rFonts w:ascii="Palatino Linotype" w:hAnsi="Palatino Linotype" w:cs="Adobe Garamond Pro Bold"/>
          <w:bCs/>
          <w:color w:val="auto"/>
          <w:sz w:val="20"/>
          <w:szCs w:val="20"/>
        </w:rPr>
        <w:t xml:space="preserve">Distribución porcentual por especie microbiana. </w:t>
      </w:r>
    </w:p>
    <w:p w14:paraId="5EDADBB1" w14:textId="4D88BA15" w:rsidR="008E7381" w:rsidRDefault="000F4519" w:rsidP="007C526A">
      <w:pPr>
        <w:pStyle w:val="Default"/>
        <w:suppressAutoHyphens/>
        <w:spacing w:before="120" w:after="120"/>
        <w:ind w:leftChars="1276" w:left="2552"/>
        <w:jc w:val="both"/>
        <w:rPr>
          <w:rFonts w:ascii="Palatino Linotype" w:hAnsi="Palatino Linotype" w:cs="MS Shell Dlg 2"/>
          <w:color w:val="auto"/>
          <w:sz w:val="20"/>
          <w:szCs w:val="20"/>
        </w:rPr>
      </w:pPr>
      <w:r>
        <w:rPr>
          <w:rFonts w:ascii="Palatino Linotype" w:hAnsi="Palatino Linotype" w:cs="MS Shell Dlg 2"/>
          <w:color w:val="auto"/>
          <w:sz w:val="20"/>
          <w:szCs w:val="20"/>
        </w:rPr>
        <w:t>Posteriormente se</w:t>
      </w:r>
      <w:r w:rsidR="008E7381">
        <w:rPr>
          <w:rFonts w:ascii="Palatino Linotype" w:hAnsi="Palatino Linotype" w:cs="MS Shell Dlg 2"/>
          <w:color w:val="auto"/>
          <w:sz w:val="20"/>
          <w:szCs w:val="20"/>
        </w:rPr>
        <w:t xml:space="preserve"> </w:t>
      </w:r>
      <w:r w:rsidR="00151057">
        <w:rPr>
          <w:rFonts w:ascii="Palatino Linotype" w:hAnsi="Palatino Linotype" w:cs="MS Shell Dlg 2"/>
          <w:color w:val="auto"/>
          <w:sz w:val="20"/>
          <w:szCs w:val="20"/>
        </w:rPr>
        <w:t>realizó</w:t>
      </w:r>
      <w:r w:rsidR="008E7381">
        <w:rPr>
          <w:rFonts w:ascii="Palatino Linotype" w:hAnsi="Palatino Linotype" w:cs="MS Shell Dlg 2"/>
          <w:color w:val="auto"/>
          <w:sz w:val="20"/>
          <w:szCs w:val="20"/>
        </w:rPr>
        <w:t xml:space="preserve"> la preparación de los datos donde </w:t>
      </w:r>
      <w:r w:rsidR="008E7381" w:rsidRPr="008E7381">
        <w:rPr>
          <w:rFonts w:ascii="Palatino Linotype" w:hAnsi="Palatino Linotype" w:cs="MS Shell Dlg 2"/>
          <w:color w:val="auto"/>
          <w:sz w:val="20"/>
          <w:szCs w:val="20"/>
        </w:rPr>
        <w:t>se descartaron todas aquellas imágenes</w:t>
      </w:r>
      <w:r>
        <w:rPr>
          <w:rFonts w:ascii="Palatino Linotype" w:hAnsi="Palatino Linotype" w:cs="MS Shell Dlg 2"/>
          <w:color w:val="auto"/>
          <w:sz w:val="20"/>
          <w:szCs w:val="20"/>
        </w:rPr>
        <w:t xml:space="preserve"> que no cumplieran los requerimientos, es decir que contara con</w:t>
      </w:r>
      <w:r w:rsidR="008E7381" w:rsidRPr="008E7381">
        <w:rPr>
          <w:rFonts w:ascii="Palatino Linotype" w:hAnsi="Palatino Linotype" w:cs="MS Shell Dlg 2"/>
          <w:color w:val="auto"/>
          <w:sz w:val="20"/>
          <w:szCs w:val="20"/>
        </w:rPr>
        <w:t xml:space="preserve"> reflejo</w:t>
      </w:r>
      <w:r w:rsidR="008E7381">
        <w:rPr>
          <w:rFonts w:ascii="Palatino Linotype" w:hAnsi="Palatino Linotype" w:cs="MS Shell Dlg 2"/>
          <w:color w:val="auto"/>
          <w:sz w:val="20"/>
          <w:szCs w:val="20"/>
        </w:rPr>
        <w:t>s</w:t>
      </w:r>
      <w:r>
        <w:rPr>
          <w:rFonts w:ascii="Palatino Linotype" w:hAnsi="Palatino Linotype" w:cs="MS Shell Dlg 2"/>
          <w:color w:val="auto"/>
          <w:sz w:val="20"/>
          <w:szCs w:val="20"/>
        </w:rPr>
        <w:t>,</w:t>
      </w:r>
      <w:r w:rsidR="008E7381">
        <w:rPr>
          <w:rFonts w:ascii="Palatino Linotype" w:hAnsi="Palatino Linotype" w:cs="MS Shell Dlg 2"/>
          <w:color w:val="auto"/>
          <w:sz w:val="20"/>
          <w:szCs w:val="20"/>
        </w:rPr>
        <w:t xml:space="preserve"> </w:t>
      </w:r>
      <w:r w:rsidR="00E129E8">
        <w:rPr>
          <w:rFonts w:ascii="Palatino Linotype" w:hAnsi="Palatino Linotype" w:cs="MS Shell Dlg 2"/>
          <w:color w:val="auto"/>
          <w:sz w:val="20"/>
          <w:szCs w:val="20"/>
        </w:rPr>
        <w:t>fueran</w:t>
      </w:r>
      <w:r w:rsidR="008B0AB5">
        <w:rPr>
          <w:rFonts w:ascii="Palatino Linotype" w:hAnsi="Palatino Linotype" w:cs="MS Shell Dlg 2"/>
          <w:color w:val="auto"/>
          <w:sz w:val="20"/>
          <w:szCs w:val="20"/>
        </w:rPr>
        <w:t xml:space="preserve"> de </w:t>
      </w:r>
      <w:r w:rsidR="008E7381" w:rsidRPr="008E7381">
        <w:rPr>
          <w:rFonts w:ascii="Palatino Linotype" w:hAnsi="Palatino Linotype" w:cs="MS Shell Dlg 2"/>
          <w:color w:val="auto"/>
          <w:sz w:val="20"/>
          <w:szCs w:val="20"/>
        </w:rPr>
        <w:t>baja resolución</w:t>
      </w:r>
      <w:r>
        <w:rPr>
          <w:rFonts w:ascii="Palatino Linotype" w:hAnsi="Palatino Linotype" w:cs="MS Shell Dlg 2"/>
          <w:color w:val="auto"/>
          <w:sz w:val="20"/>
          <w:szCs w:val="20"/>
        </w:rPr>
        <w:t xml:space="preserve"> </w:t>
      </w:r>
      <w:r w:rsidR="008B0AB5">
        <w:rPr>
          <w:rFonts w:ascii="Palatino Linotype" w:hAnsi="Palatino Linotype" w:cs="MS Shell Dlg 2"/>
          <w:color w:val="auto"/>
          <w:sz w:val="20"/>
          <w:szCs w:val="20"/>
        </w:rPr>
        <w:t xml:space="preserve">o que contara con la presencia de </w:t>
      </w:r>
      <w:r w:rsidR="008E7381" w:rsidRPr="008E7381">
        <w:rPr>
          <w:rFonts w:ascii="Palatino Linotype" w:hAnsi="Palatino Linotype" w:cs="MS Shell Dlg 2"/>
          <w:color w:val="auto"/>
          <w:sz w:val="20"/>
          <w:szCs w:val="20"/>
        </w:rPr>
        <w:t>objetos ajenos a la caja Petri</w:t>
      </w:r>
      <w:r w:rsidR="008E7381">
        <w:rPr>
          <w:rFonts w:ascii="Palatino Linotype" w:hAnsi="Palatino Linotype" w:cs="MS Shell Dlg 2"/>
          <w:color w:val="auto"/>
          <w:sz w:val="20"/>
          <w:szCs w:val="20"/>
        </w:rPr>
        <w:t xml:space="preserve">. </w:t>
      </w:r>
      <w:r w:rsidR="00E129E8">
        <w:rPr>
          <w:rFonts w:ascii="Palatino Linotype" w:hAnsi="Palatino Linotype" w:cs="MS Shell Dlg 2"/>
          <w:color w:val="auto"/>
          <w:sz w:val="20"/>
          <w:szCs w:val="20"/>
        </w:rPr>
        <w:t xml:space="preserve">Se realizo con </w:t>
      </w:r>
      <w:r w:rsidR="00814543">
        <w:rPr>
          <w:rFonts w:ascii="Palatino Linotype" w:hAnsi="Palatino Linotype" w:cs="MS Shell Dlg 2"/>
          <w:color w:val="auto"/>
          <w:sz w:val="20"/>
          <w:szCs w:val="20"/>
        </w:rPr>
        <w:t xml:space="preserve">el objetivo </w:t>
      </w:r>
      <w:r w:rsidR="008E7381" w:rsidRPr="008E7381">
        <w:rPr>
          <w:rFonts w:ascii="Palatino Linotype" w:hAnsi="Palatino Linotype" w:cs="MS Shell Dlg 2"/>
          <w:color w:val="auto"/>
          <w:sz w:val="20"/>
          <w:szCs w:val="20"/>
        </w:rPr>
        <w:t>de asegurar l</w:t>
      </w:r>
      <w:r w:rsidR="00814543">
        <w:rPr>
          <w:rFonts w:ascii="Palatino Linotype" w:hAnsi="Palatino Linotype" w:cs="MS Shell Dlg 2"/>
          <w:color w:val="auto"/>
          <w:sz w:val="20"/>
          <w:szCs w:val="20"/>
        </w:rPr>
        <w:t xml:space="preserve">a calidad de las </w:t>
      </w:r>
      <w:r w:rsidR="008E7381" w:rsidRPr="008E7381">
        <w:rPr>
          <w:rFonts w:ascii="Palatino Linotype" w:hAnsi="Palatino Linotype" w:cs="MS Shell Dlg 2"/>
          <w:color w:val="auto"/>
          <w:sz w:val="20"/>
          <w:szCs w:val="20"/>
        </w:rPr>
        <w:t xml:space="preserve">imágenes empleadas para </w:t>
      </w:r>
      <w:r w:rsidR="00151057">
        <w:rPr>
          <w:rFonts w:ascii="Palatino Linotype" w:hAnsi="Palatino Linotype" w:cs="MS Shell Dlg 2"/>
          <w:color w:val="auto"/>
          <w:sz w:val="20"/>
          <w:szCs w:val="20"/>
        </w:rPr>
        <w:t xml:space="preserve">realizar el </w:t>
      </w:r>
      <w:r w:rsidR="008E7381" w:rsidRPr="008E7381">
        <w:rPr>
          <w:rFonts w:ascii="Palatino Linotype" w:hAnsi="Palatino Linotype" w:cs="MS Shell Dlg 2"/>
          <w:color w:val="auto"/>
          <w:sz w:val="20"/>
          <w:szCs w:val="20"/>
        </w:rPr>
        <w:t xml:space="preserve">entrenamiento del modelo de YOLO. Las imágenes originales del conjunto de datos contaban con la resolución de 3640 pixeles de ancho por 4000 pixeles de alto, </w:t>
      </w:r>
      <w:r w:rsidR="00151057">
        <w:rPr>
          <w:rFonts w:ascii="Palatino Linotype" w:hAnsi="Palatino Linotype" w:cs="MS Shell Dlg 2"/>
          <w:color w:val="auto"/>
          <w:sz w:val="20"/>
          <w:szCs w:val="20"/>
        </w:rPr>
        <w:t xml:space="preserve">sin </w:t>
      </w:r>
      <w:r w:rsidR="00DB3969">
        <w:rPr>
          <w:rFonts w:ascii="Palatino Linotype" w:hAnsi="Palatino Linotype" w:cs="MS Shell Dlg 2"/>
          <w:color w:val="auto"/>
          <w:sz w:val="20"/>
          <w:szCs w:val="20"/>
        </w:rPr>
        <w:t>embargo,</w:t>
      </w:r>
      <w:r w:rsidR="00151057">
        <w:rPr>
          <w:rFonts w:ascii="Palatino Linotype" w:hAnsi="Palatino Linotype" w:cs="MS Shell Dlg 2"/>
          <w:color w:val="auto"/>
          <w:sz w:val="20"/>
          <w:szCs w:val="20"/>
        </w:rPr>
        <w:t xml:space="preserve"> </w:t>
      </w:r>
      <w:r w:rsidR="008E7381" w:rsidRPr="008E7381">
        <w:rPr>
          <w:rFonts w:ascii="Palatino Linotype" w:hAnsi="Palatino Linotype" w:cs="MS Shell Dlg 2"/>
          <w:color w:val="auto"/>
          <w:sz w:val="20"/>
          <w:szCs w:val="20"/>
        </w:rPr>
        <w:lastRenderedPageBreak/>
        <w:t>se realizó un redimensionamiento de estas</w:t>
      </w:r>
      <w:r w:rsidR="00151057">
        <w:rPr>
          <w:rFonts w:ascii="Palatino Linotype" w:hAnsi="Palatino Linotype" w:cs="MS Shell Dlg 2"/>
          <w:color w:val="auto"/>
          <w:sz w:val="20"/>
          <w:szCs w:val="20"/>
        </w:rPr>
        <w:t xml:space="preserve"> imágenes</w:t>
      </w:r>
      <w:r w:rsidR="008E7381" w:rsidRPr="008E7381">
        <w:rPr>
          <w:rFonts w:ascii="Palatino Linotype" w:hAnsi="Palatino Linotype" w:cs="MS Shell Dlg 2"/>
          <w:color w:val="auto"/>
          <w:sz w:val="20"/>
          <w:szCs w:val="20"/>
        </w:rPr>
        <w:t xml:space="preserve"> a una resolución 1024</w:t>
      </w:r>
      <w:r w:rsidR="00151057">
        <w:rPr>
          <w:rFonts w:ascii="Palatino Linotype" w:hAnsi="Palatino Linotype" w:cs="MS Shell Dlg 2"/>
          <w:color w:val="auto"/>
          <w:sz w:val="20"/>
          <w:szCs w:val="20"/>
        </w:rPr>
        <w:t xml:space="preserve"> </w:t>
      </w:r>
      <w:r w:rsidR="008E7381" w:rsidRPr="008E7381">
        <w:rPr>
          <w:rFonts w:ascii="Palatino Linotype" w:hAnsi="Palatino Linotype" w:cs="MS Shell Dlg 2"/>
          <w:color w:val="auto"/>
          <w:sz w:val="20"/>
          <w:szCs w:val="20"/>
        </w:rPr>
        <w:t>pixeles</w:t>
      </w:r>
      <w:r w:rsidR="00151057">
        <w:rPr>
          <w:rFonts w:ascii="Palatino Linotype" w:hAnsi="Palatino Linotype" w:cs="MS Shell Dlg 2"/>
          <w:color w:val="auto"/>
          <w:sz w:val="20"/>
          <w:szCs w:val="20"/>
        </w:rPr>
        <w:t xml:space="preserve"> de ancho por 1024 pixeles de alto</w:t>
      </w:r>
      <w:r w:rsidR="008E7381" w:rsidRPr="008E7381">
        <w:rPr>
          <w:rFonts w:ascii="Palatino Linotype" w:hAnsi="Palatino Linotype" w:cs="MS Shell Dlg 2"/>
          <w:color w:val="auto"/>
          <w:sz w:val="20"/>
          <w:szCs w:val="20"/>
        </w:rPr>
        <w:t xml:space="preserve"> con el fin de optimizar el proceso de entrenamiento</w:t>
      </w:r>
      <w:r w:rsidR="008E7381">
        <w:rPr>
          <w:rFonts w:ascii="Palatino Linotype" w:hAnsi="Palatino Linotype" w:cs="MS Shell Dlg 2"/>
          <w:color w:val="auto"/>
          <w:sz w:val="20"/>
          <w:szCs w:val="20"/>
        </w:rPr>
        <w:t>.</w:t>
      </w:r>
    </w:p>
    <w:p w14:paraId="797D17F6" w14:textId="2F8F9BD4" w:rsidR="00814543" w:rsidRDefault="00814543" w:rsidP="007C526A">
      <w:pPr>
        <w:pStyle w:val="Default"/>
        <w:suppressAutoHyphens/>
        <w:spacing w:before="120" w:after="120"/>
        <w:ind w:leftChars="1276" w:left="2552"/>
        <w:jc w:val="both"/>
        <w:rPr>
          <w:rFonts w:ascii="Palatino Linotype" w:hAnsi="Palatino Linotype" w:cs="MS Shell Dlg 2"/>
          <w:color w:val="auto"/>
          <w:sz w:val="20"/>
          <w:szCs w:val="20"/>
        </w:rPr>
      </w:pPr>
      <w:r w:rsidRPr="00814543">
        <w:rPr>
          <w:rFonts w:ascii="Palatino Linotype" w:hAnsi="Palatino Linotype" w:cs="MS Shell Dlg 2"/>
          <w:color w:val="auto"/>
          <w:sz w:val="20"/>
          <w:szCs w:val="20"/>
        </w:rPr>
        <w:t>Inicialmente las anotaciones se encontraban en formato COCO, sin embargo, no es compatible con la arquitectura de YOLO,</w:t>
      </w:r>
      <w:r w:rsidR="00DB3969">
        <w:rPr>
          <w:rFonts w:ascii="Palatino Linotype" w:hAnsi="Palatino Linotype" w:cs="MS Shell Dlg 2"/>
          <w:color w:val="auto"/>
          <w:sz w:val="20"/>
          <w:szCs w:val="20"/>
        </w:rPr>
        <w:t xml:space="preserve"> para ello </w:t>
      </w:r>
      <w:r w:rsidRPr="00814543">
        <w:rPr>
          <w:rFonts w:ascii="Palatino Linotype" w:hAnsi="Palatino Linotype" w:cs="MS Shell Dlg 2"/>
          <w:color w:val="auto"/>
          <w:sz w:val="20"/>
          <w:szCs w:val="20"/>
        </w:rPr>
        <w:t>se realizó una conversión a formato TXT</w:t>
      </w:r>
      <w:r w:rsidR="00E129E8">
        <w:rPr>
          <w:rFonts w:ascii="Palatino Linotype" w:hAnsi="Palatino Linotype" w:cs="MS Shell Dlg 2"/>
          <w:color w:val="auto"/>
          <w:sz w:val="20"/>
          <w:szCs w:val="20"/>
        </w:rPr>
        <w:t>.</w:t>
      </w:r>
      <w:r w:rsidRPr="00814543">
        <w:rPr>
          <w:rFonts w:ascii="Palatino Linotype" w:hAnsi="Palatino Linotype" w:cs="MS Shell Dlg 2"/>
          <w:color w:val="auto"/>
          <w:sz w:val="20"/>
          <w:szCs w:val="20"/>
        </w:rPr>
        <w:t xml:space="preserve"> </w:t>
      </w:r>
      <w:r w:rsidR="00E129E8">
        <w:rPr>
          <w:rFonts w:ascii="Palatino Linotype" w:hAnsi="Palatino Linotype" w:cs="MS Shell Dlg 2"/>
          <w:color w:val="auto"/>
          <w:sz w:val="20"/>
          <w:szCs w:val="20"/>
        </w:rPr>
        <w:t>En este formato c</w:t>
      </w:r>
      <w:r w:rsidR="00DB3969">
        <w:rPr>
          <w:rFonts w:ascii="Palatino Linotype" w:hAnsi="Palatino Linotype" w:cs="MS Shell Dlg 2"/>
          <w:color w:val="auto"/>
          <w:sz w:val="20"/>
          <w:szCs w:val="20"/>
        </w:rPr>
        <w:t>ada línea corresponda a una instancia del objeto</w:t>
      </w:r>
      <w:r w:rsidR="00E129E8">
        <w:rPr>
          <w:rFonts w:ascii="Palatino Linotype" w:hAnsi="Palatino Linotype" w:cs="MS Shell Dlg 2"/>
          <w:color w:val="auto"/>
          <w:sz w:val="20"/>
          <w:szCs w:val="20"/>
        </w:rPr>
        <w:t xml:space="preserve">, el cual contiene </w:t>
      </w:r>
      <w:r w:rsidR="00DB3969">
        <w:rPr>
          <w:rFonts w:ascii="Palatino Linotype" w:hAnsi="Palatino Linotype" w:cs="MS Shell Dlg 2"/>
          <w:color w:val="auto"/>
          <w:sz w:val="20"/>
          <w:szCs w:val="20"/>
        </w:rPr>
        <w:t xml:space="preserve">la información de la </w:t>
      </w:r>
      <w:r w:rsidRPr="00814543">
        <w:rPr>
          <w:rFonts w:ascii="Palatino Linotype" w:hAnsi="Palatino Linotype" w:cs="MS Shell Dlg 2"/>
          <w:color w:val="auto"/>
          <w:sz w:val="20"/>
          <w:szCs w:val="20"/>
        </w:rPr>
        <w:t>clase que pertenece y las coordenadas normalizadas del cuadro delimitador</w:t>
      </w:r>
      <w:r w:rsidR="001E5B76">
        <w:rPr>
          <w:rFonts w:ascii="Palatino Linotype" w:hAnsi="Palatino Linotype" w:cs="MS Shell Dlg 2"/>
          <w:color w:val="auto"/>
          <w:sz w:val="20"/>
          <w:szCs w:val="20"/>
        </w:rPr>
        <w:t xml:space="preserve"> </w:t>
      </w:r>
      <w:r w:rsidR="001E5B76" w:rsidRPr="001E5B76">
        <w:rPr>
          <w:rFonts w:ascii="Palatino Linotype" w:hAnsi="Palatino Linotype" w:cs="MS Shell Dlg 2"/>
          <w:color w:val="auto"/>
          <w:sz w:val="20"/>
          <w:szCs w:val="20"/>
        </w:rPr>
        <w:t xml:space="preserve">(Redmon </w:t>
      </w:r>
      <w:r w:rsidR="001E5B76" w:rsidRPr="001E5B76">
        <w:rPr>
          <w:rFonts w:ascii="Palatino Linotype" w:hAnsi="Palatino Linotype" w:cs="MS Shell Dlg 2"/>
          <w:i/>
          <w:iCs/>
          <w:color w:val="auto"/>
          <w:sz w:val="20"/>
          <w:szCs w:val="20"/>
        </w:rPr>
        <w:t>et al.</w:t>
      </w:r>
      <w:r w:rsidR="001E5B76" w:rsidRPr="001E5B76">
        <w:rPr>
          <w:rFonts w:ascii="Palatino Linotype" w:hAnsi="Palatino Linotype" w:cs="MS Shell Dlg 2"/>
          <w:color w:val="auto"/>
          <w:sz w:val="20"/>
          <w:szCs w:val="20"/>
        </w:rPr>
        <w:t>,2016)</w:t>
      </w:r>
      <w:r w:rsidRPr="00814543">
        <w:rPr>
          <w:rFonts w:ascii="Palatino Linotype" w:hAnsi="Palatino Linotype" w:cs="MS Shell Dlg 2"/>
          <w:color w:val="auto"/>
          <w:sz w:val="20"/>
          <w:szCs w:val="20"/>
        </w:rPr>
        <w:t xml:space="preserve">. Una vez realizado el etiquetado del conjunto de imágenes, se </w:t>
      </w:r>
      <w:r w:rsidR="00DB3969">
        <w:rPr>
          <w:rFonts w:ascii="Palatino Linotype" w:hAnsi="Palatino Linotype" w:cs="MS Shell Dlg 2"/>
          <w:color w:val="auto"/>
          <w:sz w:val="20"/>
          <w:szCs w:val="20"/>
        </w:rPr>
        <w:t xml:space="preserve">visualizaron </w:t>
      </w:r>
      <w:r w:rsidRPr="00814543">
        <w:rPr>
          <w:rFonts w:ascii="Palatino Linotype" w:hAnsi="Palatino Linotype" w:cs="MS Shell Dlg 2"/>
          <w:color w:val="auto"/>
          <w:sz w:val="20"/>
          <w:szCs w:val="20"/>
        </w:rPr>
        <w:t>mediante la herramienta Labelme</w:t>
      </w:r>
      <w:r>
        <w:rPr>
          <w:rFonts w:ascii="Palatino Linotype" w:hAnsi="Palatino Linotype" w:cs="MS Shell Dlg 2"/>
          <w:color w:val="auto"/>
          <w:sz w:val="20"/>
          <w:szCs w:val="20"/>
        </w:rPr>
        <w:t xml:space="preserve"> (Figura 2).</w:t>
      </w:r>
    </w:p>
    <w:p w14:paraId="36001290" w14:textId="49CCFA5C" w:rsidR="008E7381" w:rsidRDefault="008E7381" w:rsidP="008E7381">
      <w:pPr>
        <w:pStyle w:val="Default"/>
        <w:suppressAutoHyphens/>
        <w:spacing w:before="120" w:after="120"/>
        <w:ind w:leftChars="1276" w:left="2552"/>
        <w:jc w:val="center"/>
        <w:rPr>
          <w:rFonts w:ascii="Palatino Linotype" w:hAnsi="Palatino Linotype" w:cs="MS Shell Dlg 2"/>
          <w:color w:val="auto"/>
          <w:sz w:val="20"/>
          <w:szCs w:val="20"/>
        </w:rPr>
      </w:pPr>
      <w:r>
        <w:rPr>
          <w:noProof/>
        </w:rPr>
        <w:drawing>
          <wp:inline distT="0" distB="0" distL="0" distR="0" wp14:anchorId="1EFCC690" wp14:editId="74D755DC">
            <wp:extent cx="1449237" cy="1337094"/>
            <wp:effectExtent l="0" t="0" r="0" b="0"/>
            <wp:docPr id="61" name="Imagen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n 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57352" cy="1344581"/>
                    </a:xfrm>
                    <a:prstGeom prst="rect">
                      <a:avLst/>
                    </a:prstGeom>
                  </pic:spPr>
                </pic:pic>
              </a:graphicData>
            </a:graphic>
          </wp:inline>
        </w:drawing>
      </w:r>
    </w:p>
    <w:p w14:paraId="0CC8096A" w14:textId="31E68185" w:rsidR="008E7381" w:rsidRDefault="008E7381" w:rsidP="008E7381">
      <w:pPr>
        <w:pStyle w:val="Default"/>
        <w:suppressAutoHyphens/>
        <w:spacing w:before="120" w:after="120"/>
        <w:ind w:leftChars="1276" w:left="2552"/>
        <w:rPr>
          <w:rFonts w:ascii="Palatino Linotype" w:hAnsi="Palatino Linotype" w:cs="MS Shell Dlg 2"/>
          <w:color w:val="auto"/>
          <w:sz w:val="20"/>
          <w:szCs w:val="20"/>
        </w:rPr>
      </w:pPr>
      <w:r w:rsidRPr="00814543">
        <w:rPr>
          <w:rFonts w:ascii="Palatino Linotype" w:hAnsi="Palatino Linotype" w:cs="MS Shell Dlg 2"/>
          <w:b/>
          <w:bCs/>
          <w:color w:val="auto"/>
          <w:sz w:val="20"/>
          <w:szCs w:val="20"/>
        </w:rPr>
        <w:t>Figura 2.</w:t>
      </w:r>
      <w:r w:rsidRPr="008E7381">
        <w:rPr>
          <w:rFonts w:ascii="Palatino Linotype" w:hAnsi="Palatino Linotype" w:cs="MS Shell Dlg 2"/>
          <w:color w:val="auto"/>
          <w:sz w:val="20"/>
          <w:szCs w:val="20"/>
        </w:rPr>
        <w:t xml:space="preserve"> </w:t>
      </w:r>
      <w:r>
        <w:rPr>
          <w:rFonts w:ascii="Palatino Linotype" w:hAnsi="Palatino Linotype" w:cs="MS Shell Dlg 2"/>
          <w:color w:val="auto"/>
          <w:sz w:val="20"/>
          <w:szCs w:val="20"/>
        </w:rPr>
        <w:t>Visualización de una imagen etiquetada</w:t>
      </w:r>
      <w:r w:rsidRPr="008E7381">
        <w:rPr>
          <w:rFonts w:ascii="Palatino Linotype" w:hAnsi="Palatino Linotype" w:cs="MS Shell Dlg 2"/>
          <w:color w:val="auto"/>
          <w:sz w:val="20"/>
          <w:szCs w:val="20"/>
        </w:rPr>
        <w:t>.</w:t>
      </w:r>
    </w:p>
    <w:p w14:paraId="526813AA" w14:textId="4A911931" w:rsidR="005079B4" w:rsidRDefault="005079B4" w:rsidP="005079B4">
      <w:pPr>
        <w:pStyle w:val="Default"/>
        <w:suppressAutoHyphens/>
        <w:spacing w:before="120" w:after="120"/>
        <w:ind w:leftChars="1276" w:left="2552"/>
        <w:jc w:val="both"/>
        <w:rPr>
          <w:rFonts w:ascii="Palatino Linotype" w:hAnsi="Palatino Linotype" w:cs="MS Shell Dlg 2"/>
          <w:color w:val="auto"/>
          <w:sz w:val="20"/>
          <w:szCs w:val="20"/>
        </w:rPr>
      </w:pPr>
      <w:r>
        <w:rPr>
          <w:rFonts w:ascii="Palatino Linotype" w:hAnsi="Palatino Linotype" w:cs="MS Shell Dlg 2"/>
          <w:color w:val="auto"/>
          <w:sz w:val="20"/>
          <w:szCs w:val="20"/>
        </w:rPr>
        <w:t>S</w:t>
      </w:r>
      <w:r w:rsidR="00814543" w:rsidRPr="00814543">
        <w:rPr>
          <w:rFonts w:ascii="Palatino Linotype" w:hAnsi="Palatino Linotype" w:cs="MS Shell Dlg 2"/>
          <w:color w:val="auto"/>
          <w:sz w:val="20"/>
          <w:szCs w:val="20"/>
        </w:rPr>
        <w:t xml:space="preserve">e </w:t>
      </w:r>
      <w:r w:rsidR="00E129E8">
        <w:rPr>
          <w:rFonts w:ascii="Palatino Linotype" w:hAnsi="Palatino Linotype" w:cs="MS Shell Dlg 2"/>
          <w:color w:val="auto"/>
          <w:sz w:val="20"/>
          <w:szCs w:val="20"/>
        </w:rPr>
        <w:t xml:space="preserve">utilizó el </w:t>
      </w:r>
      <w:r w:rsidR="00814543" w:rsidRPr="00814543">
        <w:rPr>
          <w:rFonts w:ascii="Palatino Linotype" w:hAnsi="Palatino Linotype" w:cs="MS Shell Dlg 2"/>
          <w:color w:val="auto"/>
          <w:sz w:val="20"/>
          <w:szCs w:val="20"/>
        </w:rPr>
        <w:t>lenguaje de programación Python (versión 3.13.5)</w:t>
      </w:r>
      <w:r w:rsidR="00E129E8">
        <w:rPr>
          <w:rFonts w:ascii="Palatino Linotype" w:hAnsi="Palatino Linotype" w:cs="MS Shell Dlg 2"/>
          <w:color w:val="auto"/>
          <w:sz w:val="20"/>
          <w:szCs w:val="20"/>
        </w:rPr>
        <w:t xml:space="preserve"> y </w:t>
      </w:r>
      <w:r w:rsidR="00814543" w:rsidRPr="00814543">
        <w:rPr>
          <w:rFonts w:ascii="Palatino Linotype" w:hAnsi="Palatino Linotype" w:cs="MS Shell Dlg 2"/>
          <w:color w:val="auto"/>
          <w:sz w:val="20"/>
          <w:szCs w:val="20"/>
        </w:rPr>
        <w:t>la biblioteca PyTorch (versión 2.8.0)</w:t>
      </w:r>
      <w:r w:rsidR="0037422C">
        <w:rPr>
          <w:rFonts w:ascii="Palatino Linotype" w:hAnsi="Palatino Linotype" w:cs="MS Shell Dlg 2"/>
          <w:color w:val="auto"/>
          <w:sz w:val="20"/>
          <w:szCs w:val="20"/>
        </w:rPr>
        <w:t xml:space="preserve"> para el desarrollo</w:t>
      </w:r>
      <w:r w:rsidR="00814543" w:rsidRPr="00814543">
        <w:rPr>
          <w:rFonts w:ascii="Palatino Linotype" w:hAnsi="Palatino Linotype" w:cs="MS Shell Dlg 2"/>
          <w:color w:val="auto"/>
          <w:sz w:val="20"/>
          <w:szCs w:val="20"/>
        </w:rPr>
        <w:t>, entrenamiento y evaluación de modelos de redes neuronales profundas.</w:t>
      </w:r>
      <w:r>
        <w:rPr>
          <w:rFonts w:ascii="Palatino Linotype" w:hAnsi="Palatino Linotype" w:cs="MS Shell Dlg 2"/>
          <w:color w:val="auto"/>
          <w:sz w:val="20"/>
          <w:szCs w:val="20"/>
        </w:rPr>
        <w:t xml:space="preserve"> Además, se </w:t>
      </w:r>
      <w:r w:rsidR="0037422C" w:rsidRPr="0037422C">
        <w:rPr>
          <w:rFonts w:ascii="Palatino Linotype" w:hAnsi="Palatino Linotype" w:cs="MS Shell Dlg 2"/>
          <w:color w:val="auto"/>
          <w:sz w:val="20"/>
          <w:szCs w:val="20"/>
        </w:rPr>
        <w:t>utilizó el framework Ultralytics (versión 8.3) para la implementación y entrenamiento de los modelos YOLO (You Only Look Once).</w:t>
      </w:r>
    </w:p>
    <w:p w14:paraId="2E46E259" w14:textId="689DF96E" w:rsidR="00814543" w:rsidRPr="00C749FF" w:rsidRDefault="00814543" w:rsidP="00814543">
      <w:pPr>
        <w:pStyle w:val="Default"/>
        <w:suppressAutoHyphens/>
        <w:spacing w:before="120" w:after="120"/>
        <w:ind w:leftChars="1276" w:left="2552"/>
        <w:jc w:val="both"/>
        <w:rPr>
          <w:rFonts w:ascii="Palatino Linotype" w:hAnsi="Palatino Linotype" w:cs="MS Shell Dlg 2"/>
          <w:color w:val="auto"/>
          <w:sz w:val="20"/>
          <w:szCs w:val="20"/>
        </w:rPr>
      </w:pPr>
      <w:r w:rsidRPr="00C749FF">
        <w:rPr>
          <w:rFonts w:ascii="Palatino Linotype" w:hAnsi="Palatino Linotype" w:cs="MS Shell Dlg 2"/>
          <w:color w:val="auto"/>
          <w:sz w:val="20"/>
          <w:szCs w:val="20"/>
        </w:rPr>
        <w:t xml:space="preserve">El proceso de entrenamiento se llevó a cabo utilizando aceleración </w:t>
      </w:r>
      <w:r w:rsidR="0037422C">
        <w:rPr>
          <w:rFonts w:ascii="Palatino Linotype" w:hAnsi="Palatino Linotype" w:cs="MS Shell Dlg 2"/>
          <w:color w:val="auto"/>
          <w:sz w:val="20"/>
          <w:szCs w:val="20"/>
        </w:rPr>
        <w:t>de</w:t>
      </w:r>
      <w:r w:rsidRPr="00C749FF">
        <w:rPr>
          <w:rFonts w:ascii="Palatino Linotype" w:hAnsi="Palatino Linotype" w:cs="MS Shell Dlg 2"/>
          <w:color w:val="auto"/>
          <w:sz w:val="20"/>
          <w:szCs w:val="20"/>
        </w:rPr>
        <w:t xml:space="preserve"> hardware mediante CUDA (versión 12.8), ejecutándose en </w:t>
      </w:r>
      <w:r w:rsidR="005079B4">
        <w:rPr>
          <w:rFonts w:ascii="Palatino Linotype" w:hAnsi="Palatino Linotype" w:cs="MS Shell Dlg 2"/>
          <w:color w:val="auto"/>
          <w:sz w:val="20"/>
          <w:szCs w:val="20"/>
        </w:rPr>
        <w:t xml:space="preserve">una tarjeta gráfica de </w:t>
      </w:r>
      <w:r w:rsidRPr="00C749FF">
        <w:rPr>
          <w:rFonts w:ascii="Palatino Linotype" w:hAnsi="Palatino Linotype" w:cs="MS Shell Dlg 2"/>
          <w:color w:val="auto"/>
          <w:sz w:val="20"/>
          <w:szCs w:val="20"/>
        </w:rPr>
        <w:t xml:space="preserve">NVIDIA RTX 3060 con 12 GB de memoria VRAM. </w:t>
      </w:r>
      <w:r w:rsidR="0037422C">
        <w:rPr>
          <w:rFonts w:ascii="Palatino Linotype" w:hAnsi="Palatino Linotype" w:cs="MS Shell Dlg 2"/>
          <w:color w:val="auto"/>
          <w:sz w:val="20"/>
          <w:szCs w:val="20"/>
        </w:rPr>
        <w:t xml:space="preserve">Gracias a ello </w:t>
      </w:r>
      <w:r w:rsidR="00DB3969">
        <w:rPr>
          <w:rFonts w:ascii="Palatino Linotype" w:hAnsi="Palatino Linotype" w:cs="MS Shell Dlg 2"/>
          <w:color w:val="auto"/>
          <w:sz w:val="20"/>
          <w:szCs w:val="20"/>
        </w:rPr>
        <w:t xml:space="preserve">se logró </w:t>
      </w:r>
      <w:r w:rsidRPr="00C749FF">
        <w:rPr>
          <w:rFonts w:ascii="Palatino Linotype" w:hAnsi="Palatino Linotype" w:cs="MS Shell Dlg 2"/>
          <w:color w:val="auto"/>
          <w:sz w:val="20"/>
          <w:szCs w:val="20"/>
        </w:rPr>
        <w:t xml:space="preserve">reducir </w:t>
      </w:r>
      <w:r w:rsidR="00DB3969" w:rsidRPr="00C749FF">
        <w:rPr>
          <w:rFonts w:ascii="Palatino Linotype" w:hAnsi="Palatino Linotype" w:cs="MS Shell Dlg 2"/>
          <w:color w:val="auto"/>
          <w:sz w:val="20"/>
          <w:szCs w:val="20"/>
        </w:rPr>
        <w:t>el</w:t>
      </w:r>
      <w:r w:rsidR="00DB3969">
        <w:rPr>
          <w:rFonts w:ascii="Palatino Linotype" w:hAnsi="Palatino Linotype" w:cs="MS Shell Dlg 2"/>
          <w:color w:val="auto"/>
          <w:sz w:val="20"/>
          <w:szCs w:val="20"/>
        </w:rPr>
        <w:t xml:space="preserve"> tiempo requerido para el </w:t>
      </w:r>
      <w:r w:rsidRPr="00C749FF">
        <w:rPr>
          <w:rFonts w:ascii="Palatino Linotype" w:hAnsi="Palatino Linotype" w:cs="MS Shell Dlg 2"/>
          <w:color w:val="auto"/>
          <w:sz w:val="20"/>
          <w:szCs w:val="20"/>
        </w:rPr>
        <w:t>entrenamiento y optimizar el desempeño del modelo durante el procesamiento de imágenes.</w:t>
      </w:r>
    </w:p>
    <w:p w14:paraId="5D7E4FC5" w14:textId="44755375" w:rsidR="00DA465F" w:rsidRDefault="00DA465F" w:rsidP="00814543">
      <w:pPr>
        <w:pStyle w:val="Default"/>
        <w:suppressAutoHyphens/>
        <w:spacing w:before="120" w:after="120"/>
        <w:ind w:leftChars="1276" w:left="2552"/>
        <w:jc w:val="both"/>
        <w:rPr>
          <w:rFonts w:ascii="Palatino Linotype" w:hAnsi="Palatino Linotype" w:cs="MS Shell Dlg 2"/>
          <w:color w:val="auto"/>
          <w:sz w:val="20"/>
          <w:szCs w:val="20"/>
        </w:rPr>
      </w:pPr>
      <w:r w:rsidRPr="00DA465F">
        <w:rPr>
          <w:rFonts w:ascii="Palatino Linotype" w:hAnsi="Palatino Linotype" w:cs="MS Shell Dlg 2"/>
          <w:color w:val="auto"/>
          <w:sz w:val="20"/>
          <w:szCs w:val="20"/>
        </w:rPr>
        <w:t xml:space="preserve">Durante el entrenamiento del modelo de detección se </w:t>
      </w:r>
      <w:r w:rsidR="00786157">
        <w:rPr>
          <w:rFonts w:ascii="Palatino Linotype" w:hAnsi="Palatino Linotype" w:cs="MS Shell Dlg 2"/>
          <w:color w:val="auto"/>
          <w:sz w:val="20"/>
          <w:szCs w:val="20"/>
        </w:rPr>
        <w:t xml:space="preserve">modificaron </w:t>
      </w:r>
      <w:r w:rsidR="00786157" w:rsidRPr="00DA465F">
        <w:rPr>
          <w:rFonts w:ascii="Palatino Linotype" w:hAnsi="Palatino Linotype" w:cs="MS Shell Dlg 2"/>
          <w:color w:val="auto"/>
          <w:sz w:val="20"/>
          <w:szCs w:val="20"/>
        </w:rPr>
        <w:t>distintos</w:t>
      </w:r>
      <w:r w:rsidRPr="00DA465F">
        <w:rPr>
          <w:rFonts w:ascii="Palatino Linotype" w:hAnsi="Palatino Linotype" w:cs="MS Shell Dlg 2"/>
          <w:color w:val="auto"/>
          <w:sz w:val="20"/>
          <w:szCs w:val="20"/>
        </w:rPr>
        <w:t xml:space="preserve"> </w:t>
      </w:r>
      <w:proofErr w:type="spellStart"/>
      <w:r w:rsidRPr="00DA465F">
        <w:rPr>
          <w:rFonts w:ascii="Palatino Linotype" w:hAnsi="Palatino Linotype" w:cs="MS Shell Dlg 2"/>
          <w:color w:val="auto"/>
          <w:sz w:val="20"/>
          <w:szCs w:val="20"/>
        </w:rPr>
        <w:t>hiperparámetros</w:t>
      </w:r>
      <w:proofErr w:type="spellEnd"/>
      <w:r w:rsidRPr="00DA465F">
        <w:rPr>
          <w:rFonts w:ascii="Palatino Linotype" w:hAnsi="Palatino Linotype" w:cs="MS Shell Dlg 2"/>
          <w:color w:val="auto"/>
          <w:sz w:val="20"/>
          <w:szCs w:val="20"/>
        </w:rPr>
        <w:t xml:space="preserve">, variables </w:t>
      </w:r>
      <w:r w:rsidR="00786157">
        <w:rPr>
          <w:rFonts w:ascii="Palatino Linotype" w:hAnsi="Palatino Linotype" w:cs="MS Shell Dlg 2"/>
          <w:color w:val="auto"/>
          <w:sz w:val="20"/>
          <w:szCs w:val="20"/>
        </w:rPr>
        <w:t xml:space="preserve">externas </w:t>
      </w:r>
      <w:r w:rsidRPr="00DA465F">
        <w:rPr>
          <w:rFonts w:ascii="Palatino Linotype" w:hAnsi="Palatino Linotype" w:cs="MS Shell Dlg 2"/>
          <w:color w:val="auto"/>
          <w:sz w:val="20"/>
          <w:szCs w:val="20"/>
        </w:rPr>
        <w:t>que controlan el comportamiento y rendimiento del modelo durante su entrenamiento (Bochkovskiy</w:t>
      </w:r>
      <w:r>
        <w:rPr>
          <w:rFonts w:ascii="Palatino Linotype" w:hAnsi="Palatino Linotype" w:cs="MS Shell Dlg 2"/>
          <w:color w:val="auto"/>
          <w:sz w:val="20"/>
          <w:szCs w:val="20"/>
        </w:rPr>
        <w:t xml:space="preserve"> </w:t>
      </w:r>
      <w:r w:rsidRPr="007E315A">
        <w:rPr>
          <w:rFonts w:ascii="Palatino Linotype" w:hAnsi="Palatino Linotype"/>
          <w:i/>
          <w:iCs/>
          <w:color w:val="auto"/>
          <w:sz w:val="20"/>
          <w:szCs w:val="20"/>
        </w:rPr>
        <w:t>et al</w:t>
      </w:r>
      <w:r>
        <w:rPr>
          <w:rFonts w:ascii="Palatino Linotype" w:hAnsi="Palatino Linotype"/>
          <w:color w:val="auto"/>
          <w:sz w:val="20"/>
          <w:szCs w:val="20"/>
        </w:rPr>
        <w:t>., 2020</w:t>
      </w:r>
      <w:r w:rsidRPr="00DA465F">
        <w:rPr>
          <w:rFonts w:ascii="Palatino Linotype" w:hAnsi="Palatino Linotype" w:cs="MS Shell Dlg 2"/>
          <w:color w:val="auto"/>
          <w:sz w:val="20"/>
          <w:szCs w:val="20"/>
        </w:rPr>
        <w:t xml:space="preserve">). Se muestrean los principales </w:t>
      </w:r>
      <w:proofErr w:type="spellStart"/>
      <w:r w:rsidR="00B57AA7">
        <w:rPr>
          <w:rFonts w:ascii="Palatino Linotype" w:hAnsi="Palatino Linotype" w:cs="MS Shell Dlg 2"/>
          <w:color w:val="auto"/>
          <w:sz w:val="20"/>
          <w:szCs w:val="20"/>
        </w:rPr>
        <w:t>h</w:t>
      </w:r>
      <w:r w:rsidRPr="00DA465F">
        <w:rPr>
          <w:rFonts w:ascii="Palatino Linotype" w:hAnsi="Palatino Linotype" w:cs="MS Shell Dlg 2"/>
          <w:color w:val="auto"/>
          <w:sz w:val="20"/>
          <w:szCs w:val="20"/>
        </w:rPr>
        <w:t>iperparámetros</w:t>
      </w:r>
      <w:proofErr w:type="spellEnd"/>
      <w:r w:rsidRPr="00DA465F">
        <w:rPr>
          <w:rFonts w:ascii="Palatino Linotype" w:hAnsi="Palatino Linotype" w:cs="MS Shell Dlg 2"/>
          <w:color w:val="auto"/>
          <w:sz w:val="20"/>
          <w:szCs w:val="20"/>
        </w:rPr>
        <w:t xml:space="preserve"> utilizados durante el desarrollo del modelo, así como una breve descripción y el valor asignado para cada uno de ellos (Cuadro 2).</w:t>
      </w:r>
    </w:p>
    <w:p w14:paraId="3302F689" w14:textId="77777777" w:rsidR="00786157" w:rsidRPr="00C749FF" w:rsidRDefault="00786157" w:rsidP="00814543">
      <w:pPr>
        <w:pStyle w:val="Default"/>
        <w:suppressAutoHyphens/>
        <w:spacing w:before="120" w:after="120"/>
        <w:ind w:leftChars="1276" w:left="2552"/>
        <w:jc w:val="both"/>
        <w:rPr>
          <w:rFonts w:ascii="Palatino Linotype" w:hAnsi="Palatino Linotype" w:cs="MS Shell Dlg 2"/>
          <w:color w:val="auto"/>
          <w:sz w:val="20"/>
          <w:szCs w:val="20"/>
        </w:rPr>
      </w:pPr>
    </w:p>
    <w:p w14:paraId="3A7FD85D" w14:textId="3F76CD59" w:rsidR="00814543" w:rsidRDefault="0037422C" w:rsidP="00814543">
      <w:pPr>
        <w:pStyle w:val="Default"/>
        <w:suppressAutoHyphens/>
        <w:spacing w:before="120" w:after="120"/>
        <w:ind w:leftChars="1276" w:left="2552"/>
        <w:jc w:val="both"/>
        <w:rPr>
          <w:rFonts w:ascii="Palatino Linotype" w:hAnsi="Palatino Linotype"/>
          <w:bCs/>
          <w:color w:val="auto"/>
          <w:sz w:val="20"/>
          <w:szCs w:val="20"/>
        </w:rPr>
      </w:pPr>
      <w:r>
        <w:rPr>
          <w:rFonts w:ascii="Palatino Linotype" w:hAnsi="Palatino Linotype"/>
          <w:b/>
          <w:color w:val="auto"/>
          <w:sz w:val="20"/>
          <w:szCs w:val="20"/>
        </w:rPr>
        <w:t xml:space="preserve">Cuadro </w:t>
      </w:r>
      <w:r w:rsidR="00814543" w:rsidRPr="00C749FF">
        <w:rPr>
          <w:rFonts w:ascii="Palatino Linotype" w:hAnsi="Palatino Linotype"/>
          <w:b/>
          <w:color w:val="auto"/>
          <w:sz w:val="20"/>
          <w:szCs w:val="20"/>
        </w:rPr>
        <w:t xml:space="preserve">2. </w:t>
      </w:r>
      <w:r w:rsidR="00814543" w:rsidRPr="00E93CF7">
        <w:rPr>
          <w:rFonts w:ascii="Palatino Linotype" w:hAnsi="Palatino Linotype"/>
          <w:bCs/>
          <w:color w:val="auto"/>
          <w:sz w:val="20"/>
          <w:szCs w:val="20"/>
        </w:rPr>
        <w:t>Hiperparámetros utilizados para el entrenamiento del modelo.</w:t>
      </w:r>
    </w:p>
    <w:tbl>
      <w:tblPr>
        <w:tblStyle w:val="Tablaconcuadrcula"/>
        <w:tblW w:w="8107" w:type="dxa"/>
        <w:tblInd w:w="24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4678"/>
        <w:gridCol w:w="1333"/>
      </w:tblGrid>
      <w:tr w:rsidR="003F2F2F" w:rsidRPr="006F7E44" w14:paraId="3273079A" w14:textId="77777777" w:rsidTr="004F20BD">
        <w:trPr>
          <w:trHeight w:val="297"/>
        </w:trPr>
        <w:tc>
          <w:tcPr>
            <w:tcW w:w="2096" w:type="dxa"/>
            <w:tcBorders>
              <w:top w:val="single" w:sz="4" w:space="0" w:color="auto"/>
              <w:bottom w:val="single" w:sz="4" w:space="0" w:color="auto"/>
            </w:tcBorders>
            <w:noWrap/>
            <w:hideMark/>
          </w:tcPr>
          <w:p w14:paraId="372CFB71" w14:textId="6CC63FFE" w:rsidR="003F2F2F" w:rsidRPr="006F7E44" w:rsidRDefault="003F2F2F" w:rsidP="00FF00E6">
            <w:pPr>
              <w:spacing w:line="240" w:lineRule="auto"/>
              <w:jc w:val="center"/>
              <w:rPr>
                <w:rFonts w:eastAsia="Times New Roman"/>
                <w:color w:val="auto"/>
                <w:lang w:eastAsia="es-MX"/>
              </w:rPr>
            </w:pPr>
            <w:proofErr w:type="spellStart"/>
            <w:r w:rsidRPr="00C749FF">
              <w:t>Parametros</w:t>
            </w:r>
            <w:proofErr w:type="spellEnd"/>
          </w:p>
        </w:tc>
        <w:tc>
          <w:tcPr>
            <w:tcW w:w="4678" w:type="dxa"/>
            <w:tcBorders>
              <w:top w:val="single" w:sz="4" w:space="0" w:color="auto"/>
              <w:bottom w:val="single" w:sz="4" w:space="0" w:color="auto"/>
            </w:tcBorders>
            <w:noWrap/>
          </w:tcPr>
          <w:p w14:paraId="53B6E6F5" w14:textId="1D638CFC" w:rsidR="003F2F2F" w:rsidRPr="006F7E44" w:rsidRDefault="003F2F2F" w:rsidP="00FF00E6">
            <w:pPr>
              <w:spacing w:line="240" w:lineRule="auto"/>
              <w:jc w:val="center"/>
              <w:rPr>
                <w:rFonts w:eastAsia="Times New Roman"/>
                <w:color w:val="auto"/>
                <w:lang w:eastAsia="es-MX"/>
              </w:rPr>
            </w:pPr>
            <w:proofErr w:type="spellStart"/>
            <w:r w:rsidRPr="00C749FF">
              <w:t>Descripción</w:t>
            </w:r>
            <w:proofErr w:type="spellEnd"/>
          </w:p>
        </w:tc>
        <w:tc>
          <w:tcPr>
            <w:tcW w:w="1333" w:type="dxa"/>
            <w:tcBorders>
              <w:top w:val="single" w:sz="4" w:space="0" w:color="auto"/>
              <w:bottom w:val="single" w:sz="4" w:space="0" w:color="auto"/>
            </w:tcBorders>
            <w:noWrap/>
            <w:hideMark/>
          </w:tcPr>
          <w:p w14:paraId="2AC714BB" w14:textId="39762A36" w:rsidR="003F2F2F" w:rsidRPr="006F7E44" w:rsidRDefault="003F2F2F" w:rsidP="00FF00E6">
            <w:pPr>
              <w:spacing w:line="240" w:lineRule="auto"/>
              <w:jc w:val="center"/>
              <w:rPr>
                <w:rFonts w:eastAsia="Times New Roman"/>
                <w:color w:val="auto"/>
                <w:lang w:eastAsia="es-MX"/>
              </w:rPr>
            </w:pPr>
            <w:r>
              <w:t>Valor</w:t>
            </w:r>
            <w:r w:rsidRPr="005C5C7E">
              <w:t xml:space="preserve"> </w:t>
            </w:r>
          </w:p>
        </w:tc>
      </w:tr>
      <w:tr w:rsidR="003F2F2F" w:rsidRPr="006F7E44" w14:paraId="533CF199" w14:textId="77777777" w:rsidTr="004F20BD">
        <w:trPr>
          <w:trHeight w:val="297"/>
        </w:trPr>
        <w:tc>
          <w:tcPr>
            <w:tcW w:w="2096" w:type="dxa"/>
            <w:tcBorders>
              <w:top w:val="single" w:sz="4" w:space="0" w:color="auto"/>
            </w:tcBorders>
            <w:noWrap/>
            <w:vAlign w:val="center"/>
            <w:hideMark/>
          </w:tcPr>
          <w:p w14:paraId="01F7653B" w14:textId="04A5536A" w:rsidR="003F2F2F" w:rsidRPr="00A32BA5" w:rsidRDefault="003F2F2F" w:rsidP="00FF00E6">
            <w:pPr>
              <w:tabs>
                <w:tab w:val="left" w:pos="428"/>
              </w:tabs>
              <w:spacing w:line="240" w:lineRule="auto"/>
              <w:jc w:val="center"/>
              <w:rPr>
                <w:rFonts w:eastAsia="Times New Roman"/>
                <w:color w:val="auto"/>
                <w:lang w:eastAsia="es-MX"/>
              </w:rPr>
            </w:pPr>
            <w:proofErr w:type="spellStart"/>
            <w:r w:rsidRPr="00A32BA5">
              <w:t>Tamaño</w:t>
            </w:r>
            <w:proofErr w:type="spellEnd"/>
            <w:r w:rsidRPr="00A32BA5">
              <w:t xml:space="preserve"> del </w:t>
            </w:r>
            <w:proofErr w:type="spellStart"/>
            <w:r w:rsidRPr="00A32BA5">
              <w:t>lote</w:t>
            </w:r>
            <w:proofErr w:type="spellEnd"/>
            <w:r w:rsidRPr="00A32BA5">
              <w:t xml:space="preserve"> (batch)</w:t>
            </w:r>
          </w:p>
        </w:tc>
        <w:tc>
          <w:tcPr>
            <w:tcW w:w="4678" w:type="dxa"/>
            <w:tcBorders>
              <w:top w:val="single" w:sz="4" w:space="0" w:color="auto"/>
            </w:tcBorders>
            <w:noWrap/>
            <w:vAlign w:val="center"/>
          </w:tcPr>
          <w:p w14:paraId="0AF34A73" w14:textId="4D17C91E" w:rsidR="003F2F2F" w:rsidRPr="003F2F2F" w:rsidRDefault="003F2F2F" w:rsidP="00A32BA5">
            <w:pPr>
              <w:tabs>
                <w:tab w:val="decimal" w:pos="496"/>
              </w:tabs>
              <w:spacing w:line="240" w:lineRule="auto"/>
              <w:rPr>
                <w:rFonts w:eastAsia="Times New Roman"/>
                <w:color w:val="auto"/>
                <w:lang w:val="es-MX" w:eastAsia="es-MX"/>
              </w:rPr>
            </w:pPr>
            <w:r w:rsidRPr="00C749FF">
              <w:rPr>
                <w:lang w:val="es-MX"/>
              </w:rPr>
              <w:t>Es la cantidad de imágenes procesadas de manera simultánea.</w:t>
            </w:r>
          </w:p>
        </w:tc>
        <w:tc>
          <w:tcPr>
            <w:tcW w:w="1333" w:type="dxa"/>
            <w:tcBorders>
              <w:top w:val="single" w:sz="4" w:space="0" w:color="auto"/>
            </w:tcBorders>
            <w:noWrap/>
            <w:vAlign w:val="center"/>
          </w:tcPr>
          <w:p w14:paraId="327BD23B" w14:textId="365C8737" w:rsidR="003F2F2F" w:rsidRPr="006F7E44" w:rsidRDefault="003F2F2F" w:rsidP="00A32BA5">
            <w:pPr>
              <w:tabs>
                <w:tab w:val="decimal" w:pos="374"/>
              </w:tabs>
              <w:spacing w:line="240" w:lineRule="auto"/>
              <w:jc w:val="center"/>
              <w:rPr>
                <w:rFonts w:eastAsia="Times New Roman"/>
                <w:color w:val="auto"/>
                <w:lang w:eastAsia="es-MX"/>
              </w:rPr>
            </w:pPr>
            <w:r w:rsidRPr="00C749FF">
              <w:t>8</w:t>
            </w:r>
          </w:p>
        </w:tc>
      </w:tr>
      <w:tr w:rsidR="003F2F2F" w:rsidRPr="006F7E44" w14:paraId="1B5C507B" w14:textId="77777777" w:rsidTr="004F20BD">
        <w:trPr>
          <w:trHeight w:val="297"/>
        </w:trPr>
        <w:tc>
          <w:tcPr>
            <w:tcW w:w="2096" w:type="dxa"/>
            <w:noWrap/>
            <w:vAlign w:val="center"/>
            <w:hideMark/>
          </w:tcPr>
          <w:p w14:paraId="640D52CF" w14:textId="53829760" w:rsidR="003F2F2F" w:rsidRPr="00A32BA5" w:rsidRDefault="003F2F2F" w:rsidP="00FF00E6">
            <w:pPr>
              <w:tabs>
                <w:tab w:val="left" w:pos="428"/>
              </w:tabs>
              <w:spacing w:line="240" w:lineRule="auto"/>
              <w:jc w:val="center"/>
              <w:rPr>
                <w:rFonts w:eastAsia="Times New Roman"/>
                <w:color w:val="auto"/>
                <w:lang w:eastAsia="es-MX"/>
              </w:rPr>
            </w:pPr>
            <w:proofErr w:type="spellStart"/>
            <w:r w:rsidRPr="00A32BA5">
              <w:lastRenderedPageBreak/>
              <w:t>Número</w:t>
            </w:r>
            <w:proofErr w:type="spellEnd"/>
            <w:r w:rsidRPr="00A32BA5">
              <w:t xml:space="preserve"> de </w:t>
            </w:r>
            <w:proofErr w:type="spellStart"/>
            <w:r w:rsidRPr="00A32BA5">
              <w:t>Épocas</w:t>
            </w:r>
            <w:proofErr w:type="spellEnd"/>
            <w:r w:rsidRPr="00A32BA5">
              <w:t xml:space="preserve"> (epochs)</w:t>
            </w:r>
          </w:p>
        </w:tc>
        <w:tc>
          <w:tcPr>
            <w:tcW w:w="4678" w:type="dxa"/>
            <w:noWrap/>
            <w:vAlign w:val="center"/>
          </w:tcPr>
          <w:p w14:paraId="6E2EB7A6" w14:textId="520CCEB9" w:rsidR="003F2F2F" w:rsidRPr="003F2F2F" w:rsidRDefault="003F2F2F" w:rsidP="00A32BA5">
            <w:pPr>
              <w:tabs>
                <w:tab w:val="decimal" w:pos="496"/>
              </w:tabs>
              <w:spacing w:line="240" w:lineRule="auto"/>
              <w:rPr>
                <w:rFonts w:eastAsia="Times New Roman"/>
                <w:color w:val="auto"/>
                <w:lang w:val="es-MX" w:eastAsia="es-MX"/>
              </w:rPr>
            </w:pPr>
            <w:r w:rsidRPr="00C749FF">
              <w:rPr>
                <w:lang w:val="es-MX"/>
              </w:rPr>
              <w:t>Es el pase completo hacia adelante y hacia atrás de todas las imágenes de entrenamiento.</w:t>
            </w:r>
          </w:p>
        </w:tc>
        <w:tc>
          <w:tcPr>
            <w:tcW w:w="1333" w:type="dxa"/>
            <w:noWrap/>
            <w:vAlign w:val="center"/>
          </w:tcPr>
          <w:p w14:paraId="11483D17" w14:textId="123B45CD" w:rsidR="003F2F2F" w:rsidRPr="006F7E44" w:rsidRDefault="003F2F2F" w:rsidP="00A32BA5">
            <w:pPr>
              <w:tabs>
                <w:tab w:val="decimal" w:pos="374"/>
              </w:tabs>
              <w:spacing w:line="240" w:lineRule="auto"/>
              <w:jc w:val="center"/>
              <w:rPr>
                <w:rFonts w:eastAsia="Times New Roman"/>
                <w:color w:val="auto"/>
                <w:lang w:eastAsia="es-MX"/>
              </w:rPr>
            </w:pPr>
            <w:r w:rsidRPr="00C749FF">
              <w:t>400</w:t>
            </w:r>
          </w:p>
        </w:tc>
      </w:tr>
      <w:tr w:rsidR="003F2F2F" w:rsidRPr="006F7E44" w14:paraId="695ADFDC" w14:textId="77777777" w:rsidTr="004F20BD">
        <w:trPr>
          <w:trHeight w:val="297"/>
        </w:trPr>
        <w:tc>
          <w:tcPr>
            <w:tcW w:w="2096" w:type="dxa"/>
            <w:noWrap/>
            <w:vAlign w:val="center"/>
            <w:hideMark/>
          </w:tcPr>
          <w:p w14:paraId="3F885035" w14:textId="6901B8F7" w:rsidR="003F2F2F" w:rsidRPr="00A32BA5" w:rsidRDefault="003F2F2F" w:rsidP="00FF00E6">
            <w:pPr>
              <w:tabs>
                <w:tab w:val="left" w:pos="428"/>
              </w:tabs>
              <w:spacing w:line="240" w:lineRule="auto"/>
              <w:jc w:val="center"/>
              <w:rPr>
                <w:rFonts w:eastAsia="Times New Roman"/>
                <w:color w:val="auto"/>
                <w:lang w:val="es-MX" w:eastAsia="es-MX"/>
              </w:rPr>
            </w:pPr>
            <w:r w:rsidRPr="00A32BA5">
              <w:rPr>
                <w:lang w:val="es-MX"/>
              </w:rPr>
              <w:t>Tamaño de la imagen (imgsz)</w:t>
            </w:r>
          </w:p>
        </w:tc>
        <w:tc>
          <w:tcPr>
            <w:tcW w:w="4678" w:type="dxa"/>
            <w:noWrap/>
            <w:vAlign w:val="center"/>
          </w:tcPr>
          <w:p w14:paraId="6B79CCB4" w14:textId="103FD907" w:rsidR="003F2F2F" w:rsidRPr="003F2F2F" w:rsidRDefault="003F2F2F" w:rsidP="00A32BA5">
            <w:pPr>
              <w:tabs>
                <w:tab w:val="decimal" w:pos="496"/>
              </w:tabs>
              <w:spacing w:line="240" w:lineRule="auto"/>
              <w:rPr>
                <w:rFonts w:eastAsia="Times New Roman"/>
                <w:color w:val="auto"/>
                <w:lang w:val="es-MX" w:eastAsia="es-MX"/>
              </w:rPr>
            </w:pPr>
            <w:r w:rsidRPr="00C749FF">
              <w:rPr>
                <w:lang w:val="es-MX"/>
              </w:rPr>
              <w:t>Es el tamaño de imagen de entrada al entrenamiento.</w:t>
            </w:r>
          </w:p>
        </w:tc>
        <w:tc>
          <w:tcPr>
            <w:tcW w:w="1333" w:type="dxa"/>
            <w:noWrap/>
            <w:vAlign w:val="center"/>
          </w:tcPr>
          <w:p w14:paraId="3AAF1239" w14:textId="43844551" w:rsidR="003F2F2F" w:rsidRPr="006F7E44" w:rsidRDefault="003F2F2F" w:rsidP="00A32BA5">
            <w:pPr>
              <w:tabs>
                <w:tab w:val="decimal" w:pos="374"/>
              </w:tabs>
              <w:spacing w:line="240" w:lineRule="auto"/>
              <w:jc w:val="center"/>
              <w:rPr>
                <w:rFonts w:eastAsia="Times New Roman"/>
                <w:color w:val="auto"/>
                <w:lang w:eastAsia="es-MX"/>
              </w:rPr>
            </w:pPr>
            <w:r w:rsidRPr="00C749FF">
              <w:t>1024 x 1024</w:t>
            </w:r>
          </w:p>
        </w:tc>
      </w:tr>
      <w:tr w:rsidR="003F2F2F" w:rsidRPr="003F2F2F" w14:paraId="5DE67EAC" w14:textId="77777777" w:rsidTr="004F20BD">
        <w:trPr>
          <w:trHeight w:val="297"/>
        </w:trPr>
        <w:tc>
          <w:tcPr>
            <w:tcW w:w="2096" w:type="dxa"/>
            <w:noWrap/>
            <w:vAlign w:val="center"/>
          </w:tcPr>
          <w:p w14:paraId="5E4ADBE1" w14:textId="5254850C" w:rsidR="003F2F2F" w:rsidRPr="00A32BA5" w:rsidRDefault="003F2F2F" w:rsidP="00FF00E6">
            <w:pPr>
              <w:tabs>
                <w:tab w:val="left" w:pos="428"/>
              </w:tabs>
              <w:spacing w:line="240" w:lineRule="auto"/>
              <w:jc w:val="center"/>
            </w:pPr>
            <w:r w:rsidRPr="00A32BA5">
              <w:t>Paciencia (patience)</w:t>
            </w:r>
          </w:p>
        </w:tc>
        <w:tc>
          <w:tcPr>
            <w:tcW w:w="4678" w:type="dxa"/>
            <w:noWrap/>
            <w:vAlign w:val="center"/>
          </w:tcPr>
          <w:p w14:paraId="78E22239" w14:textId="74681D70" w:rsidR="003F2F2F" w:rsidRPr="003F2F2F" w:rsidRDefault="003F2F2F" w:rsidP="00A32BA5">
            <w:pPr>
              <w:tabs>
                <w:tab w:val="decimal" w:pos="496"/>
              </w:tabs>
              <w:spacing w:line="240" w:lineRule="auto"/>
              <w:rPr>
                <w:rFonts w:eastAsia="Times New Roman"/>
                <w:color w:val="auto"/>
                <w:lang w:val="es-MX" w:eastAsia="es-MX"/>
              </w:rPr>
            </w:pPr>
            <w:r w:rsidRPr="003F2F2F">
              <w:rPr>
                <w:lang w:val="es-MX"/>
              </w:rPr>
              <w:t>Es el número de épocas que se esperan sin mejora antes de detener el entrenamiento anticipadamente</w:t>
            </w:r>
          </w:p>
        </w:tc>
        <w:tc>
          <w:tcPr>
            <w:tcW w:w="1333" w:type="dxa"/>
            <w:noWrap/>
            <w:vAlign w:val="center"/>
          </w:tcPr>
          <w:p w14:paraId="1647DC98" w14:textId="6179721F" w:rsidR="003F2F2F" w:rsidRPr="003F2F2F" w:rsidRDefault="003F2F2F" w:rsidP="00A32BA5">
            <w:pPr>
              <w:tabs>
                <w:tab w:val="decimal" w:pos="374"/>
              </w:tabs>
              <w:spacing w:line="240" w:lineRule="auto"/>
              <w:jc w:val="center"/>
              <w:rPr>
                <w:color w:val="auto"/>
                <w:lang w:val="es-MX"/>
              </w:rPr>
            </w:pPr>
            <w:r w:rsidRPr="00C749FF">
              <w:t>25</w:t>
            </w:r>
          </w:p>
        </w:tc>
      </w:tr>
      <w:tr w:rsidR="003F2F2F" w:rsidRPr="003F2F2F" w14:paraId="13ED9591" w14:textId="77777777" w:rsidTr="004F20BD">
        <w:trPr>
          <w:trHeight w:val="297"/>
        </w:trPr>
        <w:tc>
          <w:tcPr>
            <w:tcW w:w="2096" w:type="dxa"/>
            <w:noWrap/>
            <w:vAlign w:val="center"/>
          </w:tcPr>
          <w:p w14:paraId="07454895" w14:textId="25AE3BE4" w:rsidR="003F2F2F" w:rsidRPr="00A32BA5" w:rsidRDefault="003F2F2F" w:rsidP="00FF00E6">
            <w:pPr>
              <w:tabs>
                <w:tab w:val="left" w:pos="428"/>
              </w:tabs>
              <w:spacing w:line="240" w:lineRule="auto"/>
              <w:jc w:val="center"/>
            </w:pPr>
            <w:r w:rsidRPr="00A32BA5">
              <w:t xml:space="preserve">Tasa de </w:t>
            </w:r>
            <w:proofErr w:type="spellStart"/>
            <w:r w:rsidRPr="00A32BA5">
              <w:t>aprendizaje</w:t>
            </w:r>
            <w:proofErr w:type="spellEnd"/>
            <w:r w:rsidRPr="00A32BA5">
              <w:t xml:space="preserve"> (lr0)</w:t>
            </w:r>
          </w:p>
        </w:tc>
        <w:tc>
          <w:tcPr>
            <w:tcW w:w="4678" w:type="dxa"/>
            <w:noWrap/>
            <w:vAlign w:val="center"/>
          </w:tcPr>
          <w:p w14:paraId="07FE3886" w14:textId="7ABC0F89" w:rsidR="003F2F2F" w:rsidRPr="003F2F2F" w:rsidRDefault="003F2F2F" w:rsidP="00A32BA5">
            <w:pPr>
              <w:tabs>
                <w:tab w:val="decimal" w:pos="496"/>
              </w:tabs>
              <w:spacing w:line="240" w:lineRule="auto"/>
              <w:rPr>
                <w:lang w:val="es-MX"/>
              </w:rPr>
            </w:pPr>
            <w:r w:rsidRPr="00C749FF">
              <w:rPr>
                <w:lang w:val="es-MX"/>
              </w:rPr>
              <w:t>Determina el tamaño en cada iteración mientras se avanza hacia un mínimo en la función de pérdida.</w:t>
            </w:r>
          </w:p>
        </w:tc>
        <w:tc>
          <w:tcPr>
            <w:tcW w:w="1333" w:type="dxa"/>
            <w:noWrap/>
            <w:vAlign w:val="center"/>
          </w:tcPr>
          <w:p w14:paraId="3ECB2F97" w14:textId="35CB864C" w:rsidR="003F2F2F" w:rsidRPr="003F2F2F" w:rsidRDefault="003F2F2F" w:rsidP="00A32BA5">
            <w:pPr>
              <w:tabs>
                <w:tab w:val="decimal" w:pos="374"/>
              </w:tabs>
              <w:spacing w:line="240" w:lineRule="auto"/>
              <w:jc w:val="center"/>
              <w:rPr>
                <w:lang w:val="es-MX"/>
              </w:rPr>
            </w:pPr>
            <w:r w:rsidRPr="00C749FF">
              <w:t>0.01</w:t>
            </w:r>
          </w:p>
        </w:tc>
      </w:tr>
      <w:tr w:rsidR="003F2F2F" w:rsidRPr="003F2F2F" w14:paraId="440843BE" w14:textId="77777777" w:rsidTr="004F20BD">
        <w:trPr>
          <w:trHeight w:val="297"/>
        </w:trPr>
        <w:tc>
          <w:tcPr>
            <w:tcW w:w="2096" w:type="dxa"/>
            <w:noWrap/>
            <w:vAlign w:val="center"/>
          </w:tcPr>
          <w:p w14:paraId="3E65ECDE" w14:textId="6FAEA827" w:rsidR="003F2F2F" w:rsidRPr="00A32BA5" w:rsidRDefault="003F2F2F" w:rsidP="00FF00E6">
            <w:pPr>
              <w:tabs>
                <w:tab w:val="left" w:pos="428"/>
              </w:tabs>
              <w:spacing w:line="240" w:lineRule="auto"/>
              <w:jc w:val="center"/>
              <w:rPr>
                <w:lang w:val="es-MX"/>
              </w:rPr>
            </w:pPr>
            <w:r w:rsidRPr="00A32BA5">
              <w:rPr>
                <w:lang w:val="es-MX"/>
              </w:rPr>
              <w:t>Factor de tasa de aprendizaje final (lrf)</w:t>
            </w:r>
          </w:p>
        </w:tc>
        <w:tc>
          <w:tcPr>
            <w:tcW w:w="4678" w:type="dxa"/>
            <w:noWrap/>
            <w:vAlign w:val="center"/>
          </w:tcPr>
          <w:p w14:paraId="673CE187" w14:textId="56D97509" w:rsidR="003F2F2F" w:rsidRPr="00C749FF" w:rsidRDefault="003F2F2F" w:rsidP="00A32BA5">
            <w:pPr>
              <w:tabs>
                <w:tab w:val="decimal" w:pos="496"/>
              </w:tabs>
              <w:spacing w:line="240" w:lineRule="auto"/>
              <w:rPr>
                <w:lang w:val="es-MX"/>
              </w:rPr>
            </w:pPr>
            <w:r w:rsidRPr="00C749FF">
              <w:rPr>
                <w:lang w:val="es-MX"/>
              </w:rPr>
              <w:t>Controla la cantidad que disminuye la tasa de aprendizaje durante el entrenamiento.</w:t>
            </w:r>
          </w:p>
        </w:tc>
        <w:tc>
          <w:tcPr>
            <w:tcW w:w="1333" w:type="dxa"/>
            <w:noWrap/>
            <w:vAlign w:val="center"/>
          </w:tcPr>
          <w:p w14:paraId="25A4F2ED" w14:textId="36DA3C01" w:rsidR="003F2F2F" w:rsidRPr="003F2F2F" w:rsidRDefault="003F2F2F" w:rsidP="00A32BA5">
            <w:pPr>
              <w:tabs>
                <w:tab w:val="decimal" w:pos="374"/>
              </w:tabs>
              <w:spacing w:line="240" w:lineRule="auto"/>
              <w:jc w:val="center"/>
              <w:rPr>
                <w:lang w:val="es-MX"/>
              </w:rPr>
            </w:pPr>
            <w:r w:rsidRPr="00C749FF">
              <w:t>0.001</w:t>
            </w:r>
          </w:p>
        </w:tc>
      </w:tr>
      <w:tr w:rsidR="003F2F2F" w:rsidRPr="003F2F2F" w14:paraId="30498522" w14:textId="77777777" w:rsidTr="004F20BD">
        <w:trPr>
          <w:trHeight w:val="297"/>
        </w:trPr>
        <w:tc>
          <w:tcPr>
            <w:tcW w:w="2096" w:type="dxa"/>
            <w:tcBorders>
              <w:bottom w:val="single" w:sz="4" w:space="0" w:color="auto"/>
            </w:tcBorders>
            <w:noWrap/>
            <w:vAlign w:val="center"/>
          </w:tcPr>
          <w:p w14:paraId="1A932760" w14:textId="38781D3F" w:rsidR="003F2F2F" w:rsidRPr="00A32BA5" w:rsidRDefault="00A32BA5" w:rsidP="00FF00E6">
            <w:pPr>
              <w:tabs>
                <w:tab w:val="left" w:pos="428"/>
              </w:tabs>
              <w:spacing w:line="240" w:lineRule="auto"/>
              <w:jc w:val="center"/>
              <w:rPr>
                <w:lang w:val="es-MX"/>
              </w:rPr>
            </w:pPr>
            <w:proofErr w:type="spellStart"/>
            <w:r w:rsidRPr="00A32BA5">
              <w:t>Optimizador</w:t>
            </w:r>
            <w:proofErr w:type="spellEnd"/>
            <w:r w:rsidRPr="00A32BA5">
              <w:t xml:space="preserve"> (optimizer)</w:t>
            </w:r>
          </w:p>
        </w:tc>
        <w:tc>
          <w:tcPr>
            <w:tcW w:w="4678" w:type="dxa"/>
            <w:tcBorders>
              <w:bottom w:val="single" w:sz="4" w:space="0" w:color="auto"/>
            </w:tcBorders>
            <w:noWrap/>
            <w:vAlign w:val="center"/>
          </w:tcPr>
          <w:p w14:paraId="1A5A5F1A" w14:textId="59CD8BC6" w:rsidR="003F2F2F" w:rsidRPr="00C749FF" w:rsidRDefault="00A32BA5" w:rsidP="00A32BA5">
            <w:pPr>
              <w:tabs>
                <w:tab w:val="decimal" w:pos="496"/>
              </w:tabs>
              <w:spacing w:line="240" w:lineRule="auto"/>
              <w:rPr>
                <w:lang w:val="es-MX"/>
              </w:rPr>
            </w:pPr>
            <w:r w:rsidRPr="00C749FF">
              <w:rPr>
                <w:lang w:val="es-MX"/>
              </w:rPr>
              <w:t>Se selecciona el optimizador para el entrenamiento.</w:t>
            </w:r>
          </w:p>
        </w:tc>
        <w:tc>
          <w:tcPr>
            <w:tcW w:w="1333" w:type="dxa"/>
            <w:tcBorders>
              <w:bottom w:val="single" w:sz="4" w:space="0" w:color="auto"/>
            </w:tcBorders>
            <w:noWrap/>
            <w:vAlign w:val="center"/>
          </w:tcPr>
          <w:p w14:paraId="17FF1807" w14:textId="6ED229A2" w:rsidR="003F2F2F" w:rsidRPr="003F2F2F" w:rsidRDefault="00A32BA5" w:rsidP="00A32BA5">
            <w:pPr>
              <w:tabs>
                <w:tab w:val="decimal" w:pos="374"/>
              </w:tabs>
              <w:spacing w:line="240" w:lineRule="auto"/>
              <w:jc w:val="center"/>
              <w:rPr>
                <w:lang w:val="es-MX"/>
              </w:rPr>
            </w:pPr>
            <w:r w:rsidRPr="00C749FF">
              <w:t>SDG</w:t>
            </w:r>
          </w:p>
        </w:tc>
      </w:tr>
    </w:tbl>
    <w:p w14:paraId="2585B2C3" w14:textId="42038DC4" w:rsidR="003F2F2F" w:rsidRPr="00C749FF" w:rsidRDefault="0037422C" w:rsidP="00814543">
      <w:pPr>
        <w:pStyle w:val="Default"/>
        <w:suppressAutoHyphens/>
        <w:spacing w:before="120" w:after="120"/>
        <w:ind w:leftChars="1276" w:left="2552"/>
        <w:jc w:val="both"/>
        <w:rPr>
          <w:rFonts w:ascii="Palatino Linotype" w:hAnsi="Palatino Linotype" w:cs="MS Shell Dlg 2"/>
          <w:color w:val="auto"/>
          <w:sz w:val="20"/>
          <w:szCs w:val="20"/>
        </w:rPr>
      </w:pPr>
      <w:r>
        <w:rPr>
          <w:rFonts w:ascii="Palatino Linotype" w:hAnsi="Palatino Linotype" w:cs="MS Shell Dlg 2"/>
          <w:color w:val="auto"/>
          <w:sz w:val="20"/>
          <w:szCs w:val="20"/>
        </w:rPr>
        <w:t xml:space="preserve">Los </w:t>
      </w:r>
      <w:r w:rsidR="00F17704" w:rsidRPr="00F17704">
        <w:rPr>
          <w:rFonts w:ascii="Palatino Linotype" w:hAnsi="Palatino Linotype" w:cs="MS Shell Dlg 2"/>
          <w:color w:val="auto"/>
          <w:sz w:val="20"/>
          <w:szCs w:val="20"/>
        </w:rPr>
        <w:t>parámetros</w:t>
      </w:r>
      <w:r>
        <w:rPr>
          <w:rFonts w:ascii="Palatino Linotype" w:hAnsi="Palatino Linotype" w:cs="MS Shell Dlg 2"/>
          <w:color w:val="auto"/>
          <w:sz w:val="20"/>
          <w:szCs w:val="20"/>
        </w:rPr>
        <w:t xml:space="preserve"> empleados</w:t>
      </w:r>
      <w:r w:rsidR="00F17704" w:rsidRPr="00F17704">
        <w:rPr>
          <w:rFonts w:ascii="Palatino Linotype" w:hAnsi="Palatino Linotype" w:cs="MS Shell Dlg 2"/>
          <w:color w:val="auto"/>
          <w:sz w:val="20"/>
          <w:szCs w:val="20"/>
        </w:rPr>
        <w:t xml:space="preserve"> </w:t>
      </w:r>
      <w:r>
        <w:rPr>
          <w:rFonts w:ascii="Palatino Linotype" w:hAnsi="Palatino Linotype" w:cs="MS Shell Dlg 2"/>
          <w:color w:val="auto"/>
          <w:sz w:val="20"/>
          <w:szCs w:val="20"/>
        </w:rPr>
        <w:t>para las técnicas</w:t>
      </w:r>
      <w:r w:rsidR="00490745">
        <w:rPr>
          <w:rFonts w:ascii="Palatino Linotype" w:hAnsi="Palatino Linotype" w:cs="MS Shell Dlg 2"/>
          <w:color w:val="auto"/>
          <w:sz w:val="20"/>
          <w:szCs w:val="20"/>
        </w:rPr>
        <w:t xml:space="preserve"> de </w:t>
      </w:r>
      <w:r w:rsidR="00490745" w:rsidRPr="00F17704">
        <w:rPr>
          <w:rFonts w:ascii="Palatino Linotype" w:hAnsi="Palatino Linotype" w:cs="MS Shell Dlg 2"/>
          <w:color w:val="auto"/>
          <w:sz w:val="20"/>
          <w:szCs w:val="20"/>
        </w:rPr>
        <w:t>aumento</w:t>
      </w:r>
      <w:r w:rsidR="00F17704" w:rsidRPr="00F17704">
        <w:rPr>
          <w:rFonts w:ascii="Palatino Linotype" w:hAnsi="Palatino Linotype" w:cs="MS Shell Dlg 2"/>
          <w:color w:val="auto"/>
          <w:sz w:val="20"/>
          <w:szCs w:val="20"/>
        </w:rPr>
        <w:t xml:space="preserve"> de datos utilizados durante el entrenamiento del modelo YOLO</w:t>
      </w:r>
      <w:r w:rsidR="00490745">
        <w:rPr>
          <w:rFonts w:ascii="Palatino Linotype" w:hAnsi="Palatino Linotype" w:cs="MS Shell Dlg 2"/>
          <w:color w:val="auto"/>
          <w:sz w:val="20"/>
          <w:szCs w:val="20"/>
        </w:rPr>
        <w:t xml:space="preserve"> permiten </w:t>
      </w:r>
      <w:r w:rsidR="00F17704" w:rsidRPr="00F17704">
        <w:rPr>
          <w:rFonts w:ascii="Palatino Linotype" w:hAnsi="Palatino Linotype" w:cs="MS Shell Dlg 2"/>
          <w:color w:val="auto"/>
          <w:sz w:val="20"/>
          <w:szCs w:val="20"/>
        </w:rPr>
        <w:t>generar variaciones controladas de las imágenes originales con el propósito de mejorar la capacidad de generalización del modelo</w:t>
      </w:r>
      <w:r w:rsidR="0008432E">
        <w:rPr>
          <w:rFonts w:ascii="Palatino Linotype" w:hAnsi="Palatino Linotype" w:cs="MS Shell Dlg 2"/>
          <w:color w:val="auto"/>
          <w:sz w:val="20"/>
          <w:szCs w:val="20"/>
        </w:rPr>
        <w:t xml:space="preserve">, estas </w:t>
      </w:r>
      <w:r w:rsidR="00F17704" w:rsidRPr="00F17704">
        <w:rPr>
          <w:rFonts w:ascii="Palatino Linotype" w:hAnsi="Palatino Linotype" w:cs="MS Shell Dlg 2"/>
          <w:color w:val="auto"/>
          <w:sz w:val="20"/>
          <w:szCs w:val="20"/>
        </w:rPr>
        <w:t xml:space="preserve">transformaciones aplicadas incluyen operaciones geométricas, modificaciones de color y técnicas de </w:t>
      </w:r>
      <w:r w:rsidR="00490745">
        <w:rPr>
          <w:rFonts w:ascii="Palatino Linotype" w:hAnsi="Palatino Linotype" w:cs="MS Shell Dlg 2"/>
          <w:color w:val="auto"/>
          <w:sz w:val="20"/>
          <w:szCs w:val="20"/>
        </w:rPr>
        <w:t>composición</w:t>
      </w:r>
      <w:r w:rsidR="00DA465F">
        <w:rPr>
          <w:rFonts w:ascii="Palatino Linotype" w:hAnsi="Palatino Linotype" w:cs="MS Shell Dlg 2"/>
          <w:color w:val="auto"/>
          <w:sz w:val="20"/>
          <w:szCs w:val="20"/>
        </w:rPr>
        <w:t xml:space="preserve"> (</w:t>
      </w:r>
      <w:r w:rsidR="00DA465F" w:rsidRPr="00DA465F">
        <w:rPr>
          <w:rFonts w:ascii="Palatino Linotype" w:hAnsi="Palatino Linotype" w:cs="MS Shell Dlg 2"/>
          <w:color w:val="auto"/>
          <w:sz w:val="20"/>
          <w:szCs w:val="20"/>
        </w:rPr>
        <w:t>Kim</w:t>
      </w:r>
      <w:r w:rsidR="00DA465F">
        <w:rPr>
          <w:rFonts w:ascii="Palatino Linotype" w:hAnsi="Palatino Linotype" w:cs="MS Shell Dlg 2"/>
          <w:color w:val="auto"/>
          <w:sz w:val="20"/>
          <w:szCs w:val="20"/>
        </w:rPr>
        <w:t xml:space="preserve"> </w:t>
      </w:r>
      <w:r w:rsidR="00DA465F" w:rsidRPr="007E315A">
        <w:rPr>
          <w:rFonts w:ascii="Palatino Linotype" w:hAnsi="Palatino Linotype"/>
          <w:i/>
          <w:iCs/>
          <w:color w:val="auto"/>
          <w:sz w:val="20"/>
          <w:szCs w:val="20"/>
        </w:rPr>
        <w:t>et al</w:t>
      </w:r>
      <w:r w:rsidR="00DA465F">
        <w:rPr>
          <w:rFonts w:ascii="Palatino Linotype" w:hAnsi="Palatino Linotype"/>
          <w:i/>
          <w:iCs/>
          <w:color w:val="auto"/>
          <w:sz w:val="20"/>
          <w:szCs w:val="20"/>
        </w:rPr>
        <w:t>., 2020</w:t>
      </w:r>
      <w:r w:rsidR="00DA465F">
        <w:rPr>
          <w:rFonts w:ascii="Palatino Linotype" w:hAnsi="Palatino Linotype" w:cs="MS Shell Dlg 2"/>
          <w:color w:val="auto"/>
          <w:sz w:val="20"/>
          <w:szCs w:val="20"/>
        </w:rPr>
        <w:t>)</w:t>
      </w:r>
      <w:r w:rsidR="00F17704" w:rsidRPr="00F17704">
        <w:rPr>
          <w:rFonts w:ascii="Palatino Linotype" w:hAnsi="Palatino Linotype" w:cs="MS Shell Dlg 2"/>
          <w:color w:val="auto"/>
          <w:sz w:val="20"/>
          <w:szCs w:val="20"/>
        </w:rPr>
        <w:t xml:space="preserve">. Sin embargo, algunas </w:t>
      </w:r>
      <w:r w:rsidR="00490745">
        <w:rPr>
          <w:rFonts w:ascii="Palatino Linotype" w:hAnsi="Palatino Linotype" w:cs="MS Shell Dlg 2"/>
          <w:color w:val="auto"/>
          <w:sz w:val="20"/>
          <w:szCs w:val="20"/>
        </w:rPr>
        <w:t xml:space="preserve">técnicas </w:t>
      </w:r>
      <w:r w:rsidR="00F17704" w:rsidRPr="00F17704">
        <w:rPr>
          <w:rFonts w:ascii="Palatino Linotype" w:hAnsi="Palatino Linotype" w:cs="MS Shell Dlg 2"/>
          <w:color w:val="auto"/>
          <w:sz w:val="20"/>
          <w:szCs w:val="20"/>
        </w:rPr>
        <w:t>fueron deshabilitadas para evitar alteraciones excesivas en las</w:t>
      </w:r>
      <w:r w:rsidR="002D7162">
        <w:rPr>
          <w:rFonts w:ascii="Palatino Linotype" w:hAnsi="Palatino Linotype" w:cs="MS Shell Dlg 2"/>
          <w:color w:val="auto"/>
          <w:sz w:val="20"/>
          <w:szCs w:val="20"/>
        </w:rPr>
        <w:t xml:space="preserve"> principales</w:t>
      </w:r>
      <w:r w:rsidR="00F17704" w:rsidRPr="00F17704">
        <w:rPr>
          <w:rFonts w:ascii="Palatino Linotype" w:hAnsi="Palatino Linotype" w:cs="MS Shell Dlg 2"/>
          <w:color w:val="auto"/>
          <w:sz w:val="20"/>
          <w:szCs w:val="20"/>
        </w:rPr>
        <w:t xml:space="preserve"> características morfológicas de las colonias</w:t>
      </w:r>
      <w:r w:rsidR="002D7162">
        <w:rPr>
          <w:rFonts w:ascii="Palatino Linotype" w:hAnsi="Palatino Linotype" w:cs="MS Shell Dlg 2"/>
          <w:color w:val="auto"/>
          <w:sz w:val="20"/>
          <w:szCs w:val="20"/>
        </w:rPr>
        <w:t xml:space="preserve"> </w:t>
      </w:r>
      <w:r w:rsidR="00490745">
        <w:rPr>
          <w:rFonts w:ascii="Palatino Linotype" w:hAnsi="Palatino Linotype" w:cs="MS Shell Dlg 2"/>
          <w:color w:val="auto"/>
          <w:sz w:val="20"/>
          <w:szCs w:val="20"/>
        </w:rPr>
        <w:t>(Cuadro 3).</w:t>
      </w:r>
    </w:p>
    <w:p w14:paraId="13676D77" w14:textId="0BFB060F" w:rsidR="004F20BD" w:rsidRPr="000C3B78" w:rsidRDefault="0037422C" w:rsidP="000C3B78">
      <w:pPr>
        <w:pStyle w:val="Default"/>
        <w:suppressAutoHyphens/>
        <w:spacing w:before="120" w:after="120"/>
        <w:ind w:leftChars="1276" w:left="2552"/>
        <w:jc w:val="both"/>
        <w:rPr>
          <w:rFonts w:ascii="Palatino Linotype" w:hAnsi="Palatino Linotype"/>
          <w:bCs/>
          <w:color w:val="auto"/>
          <w:sz w:val="20"/>
          <w:szCs w:val="20"/>
        </w:rPr>
      </w:pPr>
      <w:r>
        <w:rPr>
          <w:rFonts w:ascii="Palatino Linotype" w:hAnsi="Palatino Linotype"/>
          <w:b/>
          <w:color w:val="auto"/>
          <w:sz w:val="20"/>
          <w:szCs w:val="20"/>
        </w:rPr>
        <w:t>Cuadro</w:t>
      </w:r>
      <w:r w:rsidR="000C3B78" w:rsidRPr="00C749FF">
        <w:rPr>
          <w:rFonts w:ascii="Palatino Linotype" w:hAnsi="Palatino Linotype"/>
          <w:b/>
          <w:color w:val="auto"/>
          <w:sz w:val="20"/>
          <w:szCs w:val="20"/>
        </w:rPr>
        <w:t xml:space="preserve"> </w:t>
      </w:r>
      <w:r w:rsidR="000C3B78">
        <w:rPr>
          <w:rFonts w:ascii="Palatino Linotype" w:hAnsi="Palatino Linotype"/>
          <w:b/>
          <w:color w:val="auto"/>
          <w:sz w:val="20"/>
          <w:szCs w:val="20"/>
        </w:rPr>
        <w:t>3</w:t>
      </w:r>
      <w:r w:rsidR="000C3B78" w:rsidRPr="00C749FF">
        <w:rPr>
          <w:rFonts w:ascii="Palatino Linotype" w:hAnsi="Palatino Linotype"/>
          <w:b/>
          <w:color w:val="auto"/>
          <w:sz w:val="20"/>
          <w:szCs w:val="20"/>
        </w:rPr>
        <w:t xml:space="preserve">. </w:t>
      </w:r>
      <w:r w:rsidR="000C3B78" w:rsidRPr="000C3B78">
        <w:rPr>
          <w:rFonts w:ascii="Palatino Linotype" w:hAnsi="Palatino Linotype"/>
          <w:bCs/>
          <w:color w:val="auto"/>
          <w:sz w:val="20"/>
          <w:szCs w:val="20"/>
        </w:rPr>
        <w:t>Técnicas de aumentos de datos utilizados para el entrenamiento del modelo</w:t>
      </w:r>
      <w:r w:rsidR="000C3B78" w:rsidRPr="00E93CF7">
        <w:rPr>
          <w:rFonts w:ascii="Palatino Linotype" w:hAnsi="Palatino Linotype"/>
          <w:bCs/>
          <w:color w:val="auto"/>
          <w:sz w:val="20"/>
          <w:szCs w:val="20"/>
        </w:rPr>
        <w:t>.</w:t>
      </w:r>
    </w:p>
    <w:tbl>
      <w:tblPr>
        <w:tblStyle w:val="Tablaconcuadrcula"/>
        <w:tblW w:w="8107" w:type="dxa"/>
        <w:tblInd w:w="24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4967"/>
        <w:gridCol w:w="1044"/>
      </w:tblGrid>
      <w:tr w:rsidR="00A32BA5" w:rsidRPr="0008432E" w14:paraId="009DC3EB" w14:textId="77777777" w:rsidTr="00490745">
        <w:trPr>
          <w:trHeight w:val="297"/>
        </w:trPr>
        <w:tc>
          <w:tcPr>
            <w:tcW w:w="2096" w:type="dxa"/>
            <w:tcBorders>
              <w:top w:val="single" w:sz="4" w:space="0" w:color="auto"/>
              <w:bottom w:val="single" w:sz="4" w:space="0" w:color="auto"/>
            </w:tcBorders>
            <w:noWrap/>
            <w:hideMark/>
          </w:tcPr>
          <w:p w14:paraId="19A0DD74" w14:textId="7B3F4F0A" w:rsidR="00A32BA5" w:rsidRPr="0008432E" w:rsidRDefault="00A32BA5" w:rsidP="00FF00E6">
            <w:pPr>
              <w:spacing w:line="240" w:lineRule="auto"/>
              <w:jc w:val="center"/>
              <w:rPr>
                <w:rFonts w:eastAsia="Times New Roman"/>
                <w:color w:val="auto"/>
                <w:lang w:eastAsia="es-MX"/>
              </w:rPr>
            </w:pPr>
            <w:proofErr w:type="spellStart"/>
            <w:r w:rsidRPr="0008432E">
              <w:t>Atributo</w:t>
            </w:r>
            <w:proofErr w:type="spellEnd"/>
          </w:p>
        </w:tc>
        <w:tc>
          <w:tcPr>
            <w:tcW w:w="4967" w:type="dxa"/>
            <w:tcBorders>
              <w:top w:val="single" w:sz="4" w:space="0" w:color="auto"/>
              <w:bottom w:val="single" w:sz="4" w:space="0" w:color="auto"/>
            </w:tcBorders>
            <w:noWrap/>
          </w:tcPr>
          <w:p w14:paraId="4B5C5DF1" w14:textId="77777777" w:rsidR="00A32BA5" w:rsidRPr="0008432E" w:rsidRDefault="00A32BA5" w:rsidP="00FF00E6">
            <w:pPr>
              <w:spacing w:line="240" w:lineRule="auto"/>
              <w:jc w:val="center"/>
              <w:rPr>
                <w:rFonts w:eastAsia="Times New Roman"/>
                <w:color w:val="auto"/>
                <w:lang w:eastAsia="es-MX"/>
              </w:rPr>
            </w:pPr>
            <w:proofErr w:type="spellStart"/>
            <w:r w:rsidRPr="0008432E">
              <w:t>Descripción</w:t>
            </w:r>
            <w:proofErr w:type="spellEnd"/>
          </w:p>
        </w:tc>
        <w:tc>
          <w:tcPr>
            <w:tcW w:w="1044" w:type="dxa"/>
            <w:tcBorders>
              <w:top w:val="single" w:sz="4" w:space="0" w:color="auto"/>
              <w:bottom w:val="single" w:sz="4" w:space="0" w:color="auto"/>
            </w:tcBorders>
            <w:noWrap/>
            <w:hideMark/>
          </w:tcPr>
          <w:p w14:paraId="318CC63C" w14:textId="77777777" w:rsidR="00A32BA5" w:rsidRPr="0008432E" w:rsidRDefault="00A32BA5" w:rsidP="00A32BA5">
            <w:pPr>
              <w:spacing w:line="240" w:lineRule="auto"/>
              <w:rPr>
                <w:rFonts w:eastAsia="Times New Roman"/>
                <w:color w:val="auto"/>
                <w:lang w:eastAsia="es-MX"/>
              </w:rPr>
            </w:pPr>
            <w:r w:rsidRPr="0008432E">
              <w:t xml:space="preserve">Valor </w:t>
            </w:r>
          </w:p>
        </w:tc>
      </w:tr>
      <w:tr w:rsidR="00A32BA5" w:rsidRPr="0008432E" w14:paraId="52CBB07F" w14:textId="77777777" w:rsidTr="00490745">
        <w:trPr>
          <w:trHeight w:val="297"/>
        </w:trPr>
        <w:tc>
          <w:tcPr>
            <w:tcW w:w="2096" w:type="dxa"/>
            <w:tcBorders>
              <w:top w:val="single" w:sz="4" w:space="0" w:color="auto"/>
            </w:tcBorders>
            <w:noWrap/>
            <w:vAlign w:val="center"/>
            <w:hideMark/>
          </w:tcPr>
          <w:p w14:paraId="3F71B2DD" w14:textId="202D9D4E" w:rsidR="00A32BA5" w:rsidRPr="0008432E" w:rsidRDefault="00A32BA5" w:rsidP="00FF00E6">
            <w:pPr>
              <w:tabs>
                <w:tab w:val="left" w:pos="428"/>
              </w:tabs>
              <w:spacing w:line="240" w:lineRule="auto"/>
              <w:jc w:val="center"/>
              <w:rPr>
                <w:rFonts w:eastAsia="Times New Roman"/>
                <w:color w:val="auto"/>
                <w:lang w:eastAsia="es-MX"/>
              </w:rPr>
            </w:pPr>
            <w:proofErr w:type="spellStart"/>
            <w:r w:rsidRPr="0008432E">
              <w:t>hsv_s</w:t>
            </w:r>
            <w:proofErr w:type="spellEnd"/>
          </w:p>
        </w:tc>
        <w:tc>
          <w:tcPr>
            <w:tcW w:w="4967" w:type="dxa"/>
            <w:tcBorders>
              <w:top w:val="single" w:sz="4" w:space="0" w:color="auto"/>
            </w:tcBorders>
            <w:noWrap/>
            <w:vAlign w:val="center"/>
          </w:tcPr>
          <w:p w14:paraId="07E78D60" w14:textId="2CEFFFA7" w:rsidR="00A32BA5" w:rsidRPr="0008432E" w:rsidRDefault="00A32BA5" w:rsidP="00FF00E6">
            <w:pPr>
              <w:tabs>
                <w:tab w:val="decimal" w:pos="496"/>
              </w:tabs>
              <w:spacing w:line="240" w:lineRule="auto"/>
              <w:rPr>
                <w:rFonts w:eastAsia="Times New Roman"/>
                <w:color w:val="auto"/>
                <w:lang w:val="es-MX" w:eastAsia="es-MX"/>
              </w:rPr>
            </w:pPr>
            <w:r w:rsidRPr="0008432E">
              <w:rPr>
                <w:lang w:val="es-MX"/>
              </w:rPr>
              <w:t>Modifica la saturación de una imagen afectando la intensidad de los colores.</w:t>
            </w:r>
          </w:p>
        </w:tc>
        <w:tc>
          <w:tcPr>
            <w:tcW w:w="1044" w:type="dxa"/>
            <w:tcBorders>
              <w:top w:val="single" w:sz="4" w:space="0" w:color="auto"/>
            </w:tcBorders>
            <w:noWrap/>
            <w:vAlign w:val="center"/>
          </w:tcPr>
          <w:p w14:paraId="59274695" w14:textId="5FE0BA43" w:rsidR="00A32BA5" w:rsidRPr="0008432E" w:rsidRDefault="00A32BA5" w:rsidP="00A32BA5">
            <w:pPr>
              <w:tabs>
                <w:tab w:val="decimal" w:pos="374"/>
              </w:tabs>
              <w:spacing w:line="240" w:lineRule="auto"/>
              <w:rPr>
                <w:rFonts w:eastAsia="Times New Roman"/>
                <w:color w:val="auto"/>
                <w:lang w:eastAsia="es-MX"/>
              </w:rPr>
            </w:pPr>
            <w:r w:rsidRPr="0008432E">
              <w:t>0.0</w:t>
            </w:r>
          </w:p>
        </w:tc>
      </w:tr>
      <w:tr w:rsidR="00A32BA5" w:rsidRPr="0008432E" w14:paraId="7778CF24" w14:textId="77777777" w:rsidTr="00490745">
        <w:trPr>
          <w:trHeight w:val="297"/>
        </w:trPr>
        <w:tc>
          <w:tcPr>
            <w:tcW w:w="2096" w:type="dxa"/>
            <w:noWrap/>
            <w:vAlign w:val="center"/>
            <w:hideMark/>
          </w:tcPr>
          <w:p w14:paraId="6B3EE754" w14:textId="1F0FB684" w:rsidR="00A32BA5" w:rsidRPr="0008432E" w:rsidRDefault="00A32BA5" w:rsidP="00FF00E6">
            <w:pPr>
              <w:tabs>
                <w:tab w:val="left" w:pos="428"/>
              </w:tabs>
              <w:spacing w:line="240" w:lineRule="auto"/>
              <w:jc w:val="center"/>
              <w:rPr>
                <w:rFonts w:eastAsia="Times New Roman"/>
                <w:color w:val="auto"/>
                <w:lang w:eastAsia="es-MX"/>
              </w:rPr>
            </w:pPr>
            <w:proofErr w:type="spellStart"/>
            <w:r w:rsidRPr="0008432E">
              <w:t>hsv_v</w:t>
            </w:r>
            <w:proofErr w:type="spellEnd"/>
          </w:p>
        </w:tc>
        <w:tc>
          <w:tcPr>
            <w:tcW w:w="4967" w:type="dxa"/>
            <w:noWrap/>
            <w:vAlign w:val="center"/>
          </w:tcPr>
          <w:p w14:paraId="673D70A2" w14:textId="7EE40B07" w:rsidR="00A32BA5" w:rsidRPr="0008432E" w:rsidRDefault="00A32BA5" w:rsidP="00FF00E6">
            <w:pPr>
              <w:tabs>
                <w:tab w:val="decimal" w:pos="496"/>
              </w:tabs>
              <w:spacing w:line="240" w:lineRule="auto"/>
              <w:rPr>
                <w:rFonts w:eastAsia="Times New Roman"/>
                <w:color w:val="auto"/>
                <w:lang w:val="es-MX" w:eastAsia="es-MX"/>
              </w:rPr>
            </w:pPr>
            <w:r w:rsidRPr="0008432E">
              <w:rPr>
                <w:lang w:val="es-MX"/>
              </w:rPr>
              <w:t>Modifica el brillo de una imagen, afecta diversas condiciones de iluminación</w:t>
            </w:r>
          </w:p>
        </w:tc>
        <w:tc>
          <w:tcPr>
            <w:tcW w:w="1044" w:type="dxa"/>
            <w:noWrap/>
            <w:vAlign w:val="center"/>
          </w:tcPr>
          <w:p w14:paraId="3B16DF14" w14:textId="25FE009C" w:rsidR="00A32BA5" w:rsidRPr="0008432E" w:rsidRDefault="00A32BA5" w:rsidP="00A32BA5">
            <w:pPr>
              <w:tabs>
                <w:tab w:val="decimal" w:pos="374"/>
              </w:tabs>
              <w:spacing w:line="240" w:lineRule="auto"/>
              <w:rPr>
                <w:rFonts w:eastAsia="Times New Roman"/>
                <w:color w:val="auto"/>
                <w:lang w:eastAsia="es-MX"/>
              </w:rPr>
            </w:pPr>
            <w:r w:rsidRPr="0008432E">
              <w:t>0.0</w:t>
            </w:r>
          </w:p>
        </w:tc>
      </w:tr>
      <w:tr w:rsidR="00A32BA5" w:rsidRPr="0008432E" w14:paraId="57069CAA" w14:textId="77777777" w:rsidTr="00490745">
        <w:trPr>
          <w:trHeight w:val="297"/>
        </w:trPr>
        <w:tc>
          <w:tcPr>
            <w:tcW w:w="2096" w:type="dxa"/>
            <w:noWrap/>
            <w:vAlign w:val="center"/>
            <w:hideMark/>
          </w:tcPr>
          <w:p w14:paraId="70AF7FDA" w14:textId="036A55B7" w:rsidR="00A32BA5" w:rsidRPr="0008432E" w:rsidRDefault="00A32BA5" w:rsidP="00FF00E6">
            <w:pPr>
              <w:tabs>
                <w:tab w:val="left" w:pos="428"/>
              </w:tabs>
              <w:spacing w:line="240" w:lineRule="auto"/>
              <w:jc w:val="center"/>
              <w:rPr>
                <w:rFonts w:eastAsia="Times New Roman"/>
                <w:color w:val="auto"/>
                <w:lang w:val="es-MX" w:eastAsia="es-MX"/>
              </w:rPr>
            </w:pPr>
            <w:proofErr w:type="spellStart"/>
            <w:r w:rsidRPr="0008432E">
              <w:t>hsv_h</w:t>
            </w:r>
            <w:proofErr w:type="spellEnd"/>
          </w:p>
        </w:tc>
        <w:tc>
          <w:tcPr>
            <w:tcW w:w="4967" w:type="dxa"/>
            <w:noWrap/>
            <w:vAlign w:val="center"/>
          </w:tcPr>
          <w:p w14:paraId="17C8BE11" w14:textId="6193961F" w:rsidR="00A32BA5" w:rsidRPr="0008432E" w:rsidRDefault="00A32BA5" w:rsidP="00FF00E6">
            <w:pPr>
              <w:tabs>
                <w:tab w:val="decimal" w:pos="496"/>
              </w:tabs>
              <w:spacing w:line="240" w:lineRule="auto"/>
              <w:rPr>
                <w:rFonts w:eastAsia="Times New Roman"/>
                <w:color w:val="auto"/>
                <w:lang w:val="es-MX" w:eastAsia="es-MX"/>
              </w:rPr>
            </w:pPr>
            <w:r w:rsidRPr="0008432E">
              <w:rPr>
                <w:lang w:val="es-MX"/>
              </w:rPr>
              <w:t>Modifica el tono de la imagen, introduciendo variabilidad de color</w:t>
            </w:r>
          </w:p>
        </w:tc>
        <w:tc>
          <w:tcPr>
            <w:tcW w:w="1044" w:type="dxa"/>
            <w:noWrap/>
            <w:vAlign w:val="center"/>
          </w:tcPr>
          <w:p w14:paraId="0B304CFF" w14:textId="784D7385" w:rsidR="00A32BA5" w:rsidRPr="0008432E" w:rsidRDefault="00A32BA5" w:rsidP="00A32BA5">
            <w:pPr>
              <w:tabs>
                <w:tab w:val="decimal" w:pos="374"/>
              </w:tabs>
              <w:spacing w:line="240" w:lineRule="auto"/>
              <w:rPr>
                <w:rFonts w:eastAsia="Times New Roman"/>
                <w:color w:val="auto"/>
                <w:lang w:eastAsia="es-MX"/>
              </w:rPr>
            </w:pPr>
            <w:r w:rsidRPr="0008432E">
              <w:t>0.0</w:t>
            </w:r>
          </w:p>
        </w:tc>
      </w:tr>
      <w:tr w:rsidR="00A32BA5" w:rsidRPr="0008432E" w14:paraId="21DAB172" w14:textId="77777777" w:rsidTr="00490745">
        <w:trPr>
          <w:trHeight w:val="297"/>
        </w:trPr>
        <w:tc>
          <w:tcPr>
            <w:tcW w:w="2096" w:type="dxa"/>
            <w:noWrap/>
            <w:vAlign w:val="center"/>
          </w:tcPr>
          <w:p w14:paraId="33B51148" w14:textId="61BBBADB" w:rsidR="00A32BA5" w:rsidRPr="0008432E" w:rsidRDefault="00A32BA5" w:rsidP="00FF00E6">
            <w:pPr>
              <w:tabs>
                <w:tab w:val="left" w:pos="428"/>
              </w:tabs>
              <w:spacing w:line="240" w:lineRule="auto"/>
              <w:jc w:val="center"/>
            </w:pPr>
            <w:proofErr w:type="spellStart"/>
            <w:r w:rsidRPr="0008432E">
              <w:t>flipud</w:t>
            </w:r>
            <w:proofErr w:type="spellEnd"/>
          </w:p>
        </w:tc>
        <w:tc>
          <w:tcPr>
            <w:tcW w:w="4967" w:type="dxa"/>
            <w:noWrap/>
            <w:vAlign w:val="center"/>
          </w:tcPr>
          <w:p w14:paraId="4464C3BC" w14:textId="60F5C5BF" w:rsidR="00A32BA5" w:rsidRPr="0008432E" w:rsidRDefault="00A32BA5" w:rsidP="00FF00E6">
            <w:pPr>
              <w:tabs>
                <w:tab w:val="decimal" w:pos="496"/>
              </w:tabs>
              <w:spacing w:line="240" w:lineRule="auto"/>
              <w:rPr>
                <w:rFonts w:eastAsia="Times New Roman"/>
                <w:color w:val="auto"/>
                <w:lang w:val="es-MX" w:eastAsia="es-MX"/>
              </w:rPr>
            </w:pPr>
            <w:proofErr w:type="spellStart"/>
            <w:r w:rsidRPr="0008432E">
              <w:t>Invierte</w:t>
            </w:r>
            <w:proofErr w:type="spellEnd"/>
            <w:r w:rsidRPr="0008432E">
              <w:t xml:space="preserve"> la imagen </w:t>
            </w:r>
            <w:proofErr w:type="spellStart"/>
            <w:r w:rsidRPr="0008432E">
              <w:t>verticalmente</w:t>
            </w:r>
            <w:proofErr w:type="spellEnd"/>
            <w:r w:rsidRPr="0008432E">
              <w:t>.</w:t>
            </w:r>
          </w:p>
        </w:tc>
        <w:tc>
          <w:tcPr>
            <w:tcW w:w="1044" w:type="dxa"/>
            <w:noWrap/>
            <w:vAlign w:val="center"/>
          </w:tcPr>
          <w:p w14:paraId="68B5CF32" w14:textId="0358818F" w:rsidR="00A32BA5" w:rsidRPr="0008432E" w:rsidRDefault="00A32BA5" w:rsidP="00A32BA5">
            <w:pPr>
              <w:tabs>
                <w:tab w:val="decimal" w:pos="374"/>
              </w:tabs>
              <w:spacing w:line="240" w:lineRule="auto"/>
              <w:rPr>
                <w:color w:val="auto"/>
                <w:lang w:val="es-MX"/>
              </w:rPr>
            </w:pPr>
            <w:r w:rsidRPr="0008432E">
              <w:t>0.5</w:t>
            </w:r>
          </w:p>
        </w:tc>
      </w:tr>
      <w:tr w:rsidR="00A32BA5" w:rsidRPr="0008432E" w14:paraId="729CC5E2" w14:textId="77777777" w:rsidTr="00490745">
        <w:trPr>
          <w:trHeight w:val="297"/>
        </w:trPr>
        <w:tc>
          <w:tcPr>
            <w:tcW w:w="2096" w:type="dxa"/>
            <w:noWrap/>
            <w:vAlign w:val="center"/>
          </w:tcPr>
          <w:p w14:paraId="5DD614B1" w14:textId="127107B9" w:rsidR="00A32BA5" w:rsidRPr="0008432E" w:rsidRDefault="00A32BA5" w:rsidP="00FF00E6">
            <w:pPr>
              <w:tabs>
                <w:tab w:val="left" w:pos="428"/>
              </w:tabs>
              <w:spacing w:line="240" w:lineRule="auto"/>
              <w:jc w:val="center"/>
            </w:pPr>
            <w:proofErr w:type="spellStart"/>
            <w:r w:rsidRPr="0008432E">
              <w:t>fliplr</w:t>
            </w:r>
            <w:proofErr w:type="spellEnd"/>
          </w:p>
        </w:tc>
        <w:tc>
          <w:tcPr>
            <w:tcW w:w="4967" w:type="dxa"/>
            <w:noWrap/>
            <w:vAlign w:val="center"/>
          </w:tcPr>
          <w:p w14:paraId="78E49F91" w14:textId="4B6D9D4C" w:rsidR="00A32BA5" w:rsidRPr="0008432E" w:rsidRDefault="00A32BA5" w:rsidP="00FF00E6">
            <w:pPr>
              <w:tabs>
                <w:tab w:val="decimal" w:pos="496"/>
              </w:tabs>
              <w:spacing w:line="240" w:lineRule="auto"/>
              <w:rPr>
                <w:lang w:val="es-MX"/>
              </w:rPr>
            </w:pPr>
            <w:r w:rsidRPr="0008432E">
              <w:rPr>
                <w:lang w:val="es-MX"/>
              </w:rPr>
              <w:t>Invierte la imagen de izquierda a derecha</w:t>
            </w:r>
          </w:p>
        </w:tc>
        <w:tc>
          <w:tcPr>
            <w:tcW w:w="1044" w:type="dxa"/>
            <w:noWrap/>
            <w:vAlign w:val="center"/>
          </w:tcPr>
          <w:p w14:paraId="75CA72A3" w14:textId="7A03952B" w:rsidR="00A32BA5" w:rsidRPr="0008432E" w:rsidRDefault="00A32BA5" w:rsidP="00A32BA5">
            <w:pPr>
              <w:tabs>
                <w:tab w:val="decimal" w:pos="374"/>
              </w:tabs>
              <w:spacing w:line="240" w:lineRule="auto"/>
              <w:rPr>
                <w:lang w:val="es-MX"/>
              </w:rPr>
            </w:pPr>
            <w:r w:rsidRPr="0008432E">
              <w:t>0.5</w:t>
            </w:r>
          </w:p>
        </w:tc>
      </w:tr>
      <w:tr w:rsidR="00A32BA5" w:rsidRPr="0008432E" w14:paraId="5A7A17CD" w14:textId="77777777" w:rsidTr="00490745">
        <w:trPr>
          <w:trHeight w:val="297"/>
        </w:trPr>
        <w:tc>
          <w:tcPr>
            <w:tcW w:w="2096" w:type="dxa"/>
            <w:noWrap/>
            <w:vAlign w:val="center"/>
          </w:tcPr>
          <w:p w14:paraId="036053E2" w14:textId="04196944" w:rsidR="00A32BA5" w:rsidRPr="0008432E" w:rsidRDefault="00A32BA5" w:rsidP="00FF00E6">
            <w:pPr>
              <w:tabs>
                <w:tab w:val="left" w:pos="428"/>
              </w:tabs>
              <w:spacing w:line="240" w:lineRule="auto"/>
              <w:jc w:val="center"/>
              <w:rPr>
                <w:lang w:val="es-MX"/>
              </w:rPr>
            </w:pPr>
            <w:r w:rsidRPr="0008432E">
              <w:t>mosaic</w:t>
            </w:r>
          </w:p>
        </w:tc>
        <w:tc>
          <w:tcPr>
            <w:tcW w:w="4967" w:type="dxa"/>
            <w:noWrap/>
            <w:vAlign w:val="center"/>
          </w:tcPr>
          <w:p w14:paraId="217EC46B" w14:textId="31B9D083" w:rsidR="00A32BA5" w:rsidRPr="0008432E" w:rsidRDefault="00A32BA5" w:rsidP="00FF00E6">
            <w:pPr>
              <w:tabs>
                <w:tab w:val="decimal" w:pos="496"/>
              </w:tabs>
              <w:spacing w:line="240" w:lineRule="auto"/>
              <w:rPr>
                <w:lang w:val="es-MX"/>
              </w:rPr>
            </w:pPr>
            <w:r w:rsidRPr="0008432E">
              <w:rPr>
                <w:lang w:val="es-MX"/>
              </w:rPr>
              <w:t>Combina cuatro imágenes en una.</w:t>
            </w:r>
          </w:p>
        </w:tc>
        <w:tc>
          <w:tcPr>
            <w:tcW w:w="1044" w:type="dxa"/>
            <w:noWrap/>
            <w:vAlign w:val="center"/>
          </w:tcPr>
          <w:p w14:paraId="17420302" w14:textId="6F49AC30" w:rsidR="00A32BA5" w:rsidRPr="0008432E" w:rsidRDefault="00A32BA5" w:rsidP="00A32BA5">
            <w:pPr>
              <w:tabs>
                <w:tab w:val="decimal" w:pos="374"/>
              </w:tabs>
              <w:spacing w:line="240" w:lineRule="auto"/>
              <w:rPr>
                <w:lang w:val="es-MX"/>
              </w:rPr>
            </w:pPr>
            <w:r w:rsidRPr="0008432E">
              <w:t>0.0</w:t>
            </w:r>
          </w:p>
        </w:tc>
      </w:tr>
      <w:tr w:rsidR="00A32BA5" w:rsidRPr="0008432E" w14:paraId="534B6F25" w14:textId="77777777" w:rsidTr="00490745">
        <w:trPr>
          <w:trHeight w:val="297"/>
        </w:trPr>
        <w:tc>
          <w:tcPr>
            <w:tcW w:w="2096" w:type="dxa"/>
            <w:noWrap/>
            <w:vAlign w:val="center"/>
          </w:tcPr>
          <w:p w14:paraId="3E642FF6" w14:textId="7A7D0EDF" w:rsidR="00A32BA5" w:rsidRPr="0008432E" w:rsidRDefault="00A32BA5" w:rsidP="00FF00E6">
            <w:pPr>
              <w:tabs>
                <w:tab w:val="left" w:pos="428"/>
              </w:tabs>
              <w:spacing w:line="240" w:lineRule="auto"/>
              <w:jc w:val="center"/>
            </w:pPr>
            <w:r w:rsidRPr="0008432E">
              <w:t>erasing</w:t>
            </w:r>
          </w:p>
        </w:tc>
        <w:tc>
          <w:tcPr>
            <w:tcW w:w="4967" w:type="dxa"/>
            <w:noWrap/>
            <w:vAlign w:val="center"/>
          </w:tcPr>
          <w:p w14:paraId="2490CE8E" w14:textId="0B4BC154" w:rsidR="00A32BA5" w:rsidRPr="0008432E" w:rsidRDefault="00A32BA5" w:rsidP="00FF00E6">
            <w:pPr>
              <w:tabs>
                <w:tab w:val="decimal" w:pos="496"/>
              </w:tabs>
              <w:spacing w:line="240" w:lineRule="auto"/>
              <w:rPr>
                <w:lang w:val="es-MX"/>
              </w:rPr>
            </w:pPr>
            <w:r w:rsidRPr="0008432E">
              <w:rPr>
                <w:lang w:val="es-MX"/>
              </w:rPr>
              <w:t>Elimina aleatoriamente regiones de la imagen.</w:t>
            </w:r>
          </w:p>
        </w:tc>
        <w:tc>
          <w:tcPr>
            <w:tcW w:w="1044" w:type="dxa"/>
            <w:noWrap/>
            <w:vAlign w:val="center"/>
          </w:tcPr>
          <w:p w14:paraId="6250DD6C" w14:textId="3E3352BA" w:rsidR="00A32BA5" w:rsidRPr="0008432E" w:rsidRDefault="00A32BA5" w:rsidP="00A32BA5">
            <w:pPr>
              <w:tabs>
                <w:tab w:val="decimal" w:pos="374"/>
              </w:tabs>
              <w:spacing w:line="240" w:lineRule="auto"/>
            </w:pPr>
            <w:r w:rsidRPr="0008432E">
              <w:t>0.0</w:t>
            </w:r>
          </w:p>
        </w:tc>
      </w:tr>
      <w:tr w:rsidR="00A32BA5" w:rsidRPr="0008432E" w14:paraId="2923A2B1" w14:textId="77777777" w:rsidTr="00490745">
        <w:trPr>
          <w:trHeight w:val="297"/>
        </w:trPr>
        <w:tc>
          <w:tcPr>
            <w:tcW w:w="2096" w:type="dxa"/>
            <w:noWrap/>
            <w:vAlign w:val="center"/>
          </w:tcPr>
          <w:p w14:paraId="5B879055" w14:textId="6BBE427A" w:rsidR="00A32BA5" w:rsidRPr="0008432E" w:rsidRDefault="00A32BA5" w:rsidP="00FF00E6">
            <w:pPr>
              <w:tabs>
                <w:tab w:val="left" w:pos="428"/>
              </w:tabs>
              <w:spacing w:line="240" w:lineRule="auto"/>
              <w:jc w:val="center"/>
            </w:pPr>
            <w:r w:rsidRPr="0008432E">
              <w:t>scale</w:t>
            </w:r>
          </w:p>
        </w:tc>
        <w:tc>
          <w:tcPr>
            <w:tcW w:w="4967" w:type="dxa"/>
            <w:noWrap/>
            <w:vAlign w:val="center"/>
          </w:tcPr>
          <w:p w14:paraId="7AB8FD31" w14:textId="6C7B8525" w:rsidR="00A32BA5" w:rsidRPr="0008432E" w:rsidRDefault="00A32BA5" w:rsidP="00FF00E6">
            <w:pPr>
              <w:tabs>
                <w:tab w:val="decimal" w:pos="496"/>
              </w:tabs>
              <w:spacing w:line="240" w:lineRule="auto"/>
              <w:rPr>
                <w:lang w:val="es-MX"/>
              </w:rPr>
            </w:pPr>
            <w:r w:rsidRPr="0008432E">
              <w:t>Escala la imagen.</w:t>
            </w:r>
          </w:p>
        </w:tc>
        <w:tc>
          <w:tcPr>
            <w:tcW w:w="1044" w:type="dxa"/>
            <w:noWrap/>
            <w:vAlign w:val="center"/>
          </w:tcPr>
          <w:p w14:paraId="25D64BB8" w14:textId="05F55BF3" w:rsidR="00A32BA5" w:rsidRPr="0008432E" w:rsidRDefault="00A32BA5" w:rsidP="00A32BA5">
            <w:pPr>
              <w:tabs>
                <w:tab w:val="decimal" w:pos="374"/>
              </w:tabs>
              <w:spacing w:line="240" w:lineRule="auto"/>
            </w:pPr>
            <w:r w:rsidRPr="0008432E">
              <w:t>0.0</w:t>
            </w:r>
          </w:p>
        </w:tc>
      </w:tr>
      <w:tr w:rsidR="00A32BA5" w:rsidRPr="0008432E" w14:paraId="11ECA236" w14:textId="77777777" w:rsidTr="00490745">
        <w:trPr>
          <w:trHeight w:val="297"/>
        </w:trPr>
        <w:tc>
          <w:tcPr>
            <w:tcW w:w="2096" w:type="dxa"/>
            <w:noWrap/>
            <w:vAlign w:val="center"/>
          </w:tcPr>
          <w:p w14:paraId="1FB70EB9" w14:textId="04258F42" w:rsidR="00A32BA5" w:rsidRPr="0008432E" w:rsidRDefault="00A32BA5" w:rsidP="00FF00E6">
            <w:pPr>
              <w:tabs>
                <w:tab w:val="left" w:pos="428"/>
              </w:tabs>
              <w:spacing w:line="240" w:lineRule="auto"/>
              <w:jc w:val="center"/>
            </w:pPr>
            <w:proofErr w:type="spellStart"/>
            <w:r w:rsidRPr="0008432E">
              <w:t>copy_paste_mode</w:t>
            </w:r>
            <w:proofErr w:type="spellEnd"/>
          </w:p>
        </w:tc>
        <w:tc>
          <w:tcPr>
            <w:tcW w:w="4967" w:type="dxa"/>
            <w:noWrap/>
            <w:vAlign w:val="center"/>
          </w:tcPr>
          <w:p w14:paraId="4CBC927E" w14:textId="72DDE926" w:rsidR="00A32BA5" w:rsidRPr="0008432E" w:rsidRDefault="00A32BA5" w:rsidP="00FF00E6">
            <w:pPr>
              <w:tabs>
                <w:tab w:val="decimal" w:pos="496"/>
              </w:tabs>
              <w:spacing w:line="240" w:lineRule="auto"/>
              <w:rPr>
                <w:lang w:val="es-MX"/>
              </w:rPr>
            </w:pPr>
            <w:r w:rsidRPr="0008432E">
              <w:rPr>
                <w:lang w:val="es-MX"/>
              </w:rPr>
              <w:t>Especifica el copy-paste estrategia a utilizar</w:t>
            </w:r>
          </w:p>
        </w:tc>
        <w:tc>
          <w:tcPr>
            <w:tcW w:w="1044" w:type="dxa"/>
            <w:noWrap/>
            <w:vAlign w:val="center"/>
          </w:tcPr>
          <w:p w14:paraId="794CC9F5" w14:textId="2F775E6C" w:rsidR="00A32BA5" w:rsidRPr="0008432E" w:rsidRDefault="00A32BA5" w:rsidP="00FF00E6">
            <w:pPr>
              <w:tabs>
                <w:tab w:val="decimal" w:pos="374"/>
              </w:tabs>
              <w:spacing w:line="240" w:lineRule="auto"/>
              <w:jc w:val="center"/>
            </w:pPr>
            <w:r w:rsidRPr="0008432E">
              <w:rPr>
                <w:sz w:val="22"/>
                <w:szCs w:val="22"/>
              </w:rPr>
              <w:t>'</w:t>
            </w:r>
            <w:proofErr w:type="spellStart"/>
            <w:r w:rsidRPr="0008432E">
              <w:rPr>
                <w:sz w:val="22"/>
                <w:szCs w:val="22"/>
              </w:rPr>
              <w:t>mixup</w:t>
            </w:r>
            <w:proofErr w:type="spellEnd"/>
            <w:r w:rsidRPr="0008432E">
              <w:rPr>
                <w:sz w:val="22"/>
                <w:szCs w:val="22"/>
              </w:rPr>
              <w:t>'</w:t>
            </w:r>
          </w:p>
        </w:tc>
      </w:tr>
      <w:tr w:rsidR="00A32BA5" w:rsidRPr="0008432E" w14:paraId="7783D10C" w14:textId="77777777" w:rsidTr="00490745">
        <w:trPr>
          <w:trHeight w:val="297"/>
        </w:trPr>
        <w:tc>
          <w:tcPr>
            <w:tcW w:w="2096" w:type="dxa"/>
            <w:noWrap/>
            <w:vAlign w:val="center"/>
          </w:tcPr>
          <w:p w14:paraId="0E39D3B2" w14:textId="3989B845" w:rsidR="00A32BA5" w:rsidRPr="0008432E" w:rsidRDefault="0008432E" w:rsidP="00FF00E6">
            <w:pPr>
              <w:tabs>
                <w:tab w:val="left" w:pos="428"/>
              </w:tabs>
              <w:spacing w:line="240" w:lineRule="auto"/>
              <w:jc w:val="center"/>
            </w:pPr>
            <w:r w:rsidRPr="0008432E">
              <w:t>T</w:t>
            </w:r>
            <w:r w:rsidR="00A32BA5" w:rsidRPr="0008432E">
              <w:t>ranslate</w:t>
            </w:r>
          </w:p>
        </w:tc>
        <w:tc>
          <w:tcPr>
            <w:tcW w:w="4967" w:type="dxa"/>
            <w:noWrap/>
            <w:vAlign w:val="center"/>
          </w:tcPr>
          <w:p w14:paraId="5B7B117B" w14:textId="5F7D7629" w:rsidR="00A32BA5" w:rsidRPr="0008432E" w:rsidRDefault="00A32BA5" w:rsidP="00FF00E6">
            <w:pPr>
              <w:tabs>
                <w:tab w:val="decimal" w:pos="496"/>
              </w:tabs>
              <w:spacing w:line="240" w:lineRule="auto"/>
              <w:rPr>
                <w:lang w:val="es-MX"/>
              </w:rPr>
            </w:pPr>
            <w:r w:rsidRPr="0008432E">
              <w:rPr>
                <w:lang w:val="es-MX"/>
              </w:rPr>
              <w:t>Traslada la imagen horizontal y verticalmente</w:t>
            </w:r>
          </w:p>
        </w:tc>
        <w:tc>
          <w:tcPr>
            <w:tcW w:w="1044" w:type="dxa"/>
            <w:noWrap/>
            <w:vAlign w:val="center"/>
          </w:tcPr>
          <w:p w14:paraId="1B5A6FE8" w14:textId="3836AC68" w:rsidR="00A32BA5" w:rsidRPr="0008432E" w:rsidRDefault="00A32BA5" w:rsidP="00A32BA5">
            <w:pPr>
              <w:tabs>
                <w:tab w:val="decimal" w:pos="374"/>
              </w:tabs>
              <w:spacing w:line="240" w:lineRule="auto"/>
            </w:pPr>
            <w:r w:rsidRPr="0008432E">
              <w:t>0.03</w:t>
            </w:r>
          </w:p>
        </w:tc>
      </w:tr>
      <w:tr w:rsidR="00A32BA5" w:rsidRPr="0008432E" w14:paraId="32DDE71B" w14:textId="77777777" w:rsidTr="00490745">
        <w:trPr>
          <w:trHeight w:val="297"/>
        </w:trPr>
        <w:tc>
          <w:tcPr>
            <w:tcW w:w="2096" w:type="dxa"/>
            <w:tcBorders>
              <w:bottom w:val="single" w:sz="4" w:space="0" w:color="auto"/>
            </w:tcBorders>
            <w:noWrap/>
            <w:vAlign w:val="center"/>
          </w:tcPr>
          <w:p w14:paraId="18EFF688" w14:textId="5DC724AE" w:rsidR="00A32BA5" w:rsidRPr="0008432E" w:rsidRDefault="00A32BA5" w:rsidP="00FF00E6">
            <w:pPr>
              <w:tabs>
                <w:tab w:val="left" w:pos="428"/>
              </w:tabs>
              <w:spacing w:line="240" w:lineRule="auto"/>
              <w:jc w:val="center"/>
              <w:rPr>
                <w:lang w:val="es-MX"/>
              </w:rPr>
            </w:pPr>
            <w:r w:rsidRPr="0008432E">
              <w:t>degrees</w:t>
            </w:r>
          </w:p>
        </w:tc>
        <w:tc>
          <w:tcPr>
            <w:tcW w:w="4967" w:type="dxa"/>
            <w:tcBorders>
              <w:bottom w:val="single" w:sz="4" w:space="0" w:color="auto"/>
            </w:tcBorders>
            <w:noWrap/>
            <w:vAlign w:val="center"/>
          </w:tcPr>
          <w:p w14:paraId="48D177D4" w14:textId="7A31EDB6" w:rsidR="00A32BA5" w:rsidRPr="0008432E" w:rsidRDefault="00A32BA5" w:rsidP="00FF00E6">
            <w:pPr>
              <w:tabs>
                <w:tab w:val="decimal" w:pos="496"/>
              </w:tabs>
              <w:spacing w:line="240" w:lineRule="auto"/>
              <w:rPr>
                <w:lang w:val="es-MX"/>
              </w:rPr>
            </w:pPr>
            <w:r w:rsidRPr="0008432E">
              <w:t xml:space="preserve">Rota la imagen </w:t>
            </w:r>
            <w:proofErr w:type="spellStart"/>
            <w:r w:rsidRPr="0008432E">
              <w:t>aleatoriamente</w:t>
            </w:r>
            <w:proofErr w:type="spellEnd"/>
            <w:r w:rsidRPr="0008432E">
              <w:t>.</w:t>
            </w:r>
          </w:p>
        </w:tc>
        <w:tc>
          <w:tcPr>
            <w:tcW w:w="1044" w:type="dxa"/>
            <w:tcBorders>
              <w:bottom w:val="single" w:sz="4" w:space="0" w:color="auto"/>
            </w:tcBorders>
            <w:noWrap/>
            <w:vAlign w:val="center"/>
          </w:tcPr>
          <w:p w14:paraId="26EED13D" w14:textId="447DC72C" w:rsidR="00A32BA5" w:rsidRPr="0008432E" w:rsidRDefault="00A32BA5" w:rsidP="00A32BA5">
            <w:pPr>
              <w:tabs>
                <w:tab w:val="decimal" w:pos="374"/>
              </w:tabs>
              <w:spacing w:line="240" w:lineRule="auto"/>
              <w:rPr>
                <w:lang w:val="es-MX"/>
              </w:rPr>
            </w:pPr>
            <w:r w:rsidRPr="0008432E">
              <w:t>5.0</w:t>
            </w:r>
          </w:p>
        </w:tc>
      </w:tr>
    </w:tbl>
    <w:p w14:paraId="0D56E03B" w14:textId="55DFC546" w:rsidR="0041758A" w:rsidRDefault="00490745" w:rsidP="0041758A">
      <w:pPr>
        <w:pStyle w:val="Default"/>
        <w:suppressAutoHyphens/>
        <w:spacing w:before="120" w:after="120"/>
        <w:ind w:leftChars="1276" w:left="2552"/>
        <w:jc w:val="both"/>
        <w:rPr>
          <w:rFonts w:ascii="Palatino Linotype" w:hAnsi="Palatino Linotype" w:cs="MS Shell Dlg 2"/>
          <w:color w:val="auto"/>
          <w:sz w:val="20"/>
          <w:szCs w:val="20"/>
        </w:rPr>
      </w:pPr>
      <w:r w:rsidRPr="00490745">
        <w:rPr>
          <w:rFonts w:ascii="Palatino Linotype" w:hAnsi="Palatino Linotype" w:cs="MS Shell Dlg 2"/>
          <w:color w:val="auto"/>
          <w:sz w:val="20"/>
          <w:szCs w:val="20"/>
        </w:rPr>
        <w:t>Se realizó el entrenamiento del modelo propuesto mediante la implementación de dos versiones distintas de la arquitectura YOLO. Las versiones seleccionadas para el análisis comparativo fueron YOLOv11</w:t>
      </w:r>
      <w:r w:rsidR="00F90914">
        <w:rPr>
          <w:rFonts w:ascii="Palatino Linotype" w:hAnsi="Palatino Linotype" w:cs="MS Shell Dlg 2"/>
          <w:color w:val="auto"/>
          <w:sz w:val="20"/>
          <w:szCs w:val="20"/>
        </w:rPr>
        <w:t>n</w:t>
      </w:r>
      <w:r w:rsidR="00E85161">
        <w:rPr>
          <w:rFonts w:ascii="Palatino Linotype" w:hAnsi="Palatino Linotype" w:cs="MS Shell Dlg 2"/>
          <w:color w:val="auto"/>
          <w:sz w:val="20"/>
          <w:szCs w:val="20"/>
        </w:rPr>
        <w:t xml:space="preserve"> y </w:t>
      </w:r>
      <w:r w:rsidRPr="00490745">
        <w:rPr>
          <w:rFonts w:ascii="Palatino Linotype" w:hAnsi="Palatino Linotype" w:cs="MS Shell Dlg 2"/>
          <w:color w:val="auto"/>
          <w:sz w:val="20"/>
          <w:szCs w:val="20"/>
        </w:rPr>
        <w:t>YOLOv12</w:t>
      </w:r>
      <w:r w:rsidR="00F90914">
        <w:rPr>
          <w:rFonts w:ascii="Palatino Linotype" w:hAnsi="Palatino Linotype" w:cs="MS Shell Dlg 2"/>
          <w:color w:val="auto"/>
          <w:sz w:val="20"/>
          <w:szCs w:val="20"/>
        </w:rPr>
        <w:t>n</w:t>
      </w:r>
      <w:r w:rsidR="00E85161">
        <w:rPr>
          <w:rFonts w:ascii="Palatino Linotype" w:hAnsi="Palatino Linotype" w:cs="MS Shell Dlg 2"/>
          <w:color w:val="auto"/>
          <w:sz w:val="20"/>
          <w:szCs w:val="20"/>
        </w:rPr>
        <w:t xml:space="preserve"> </w:t>
      </w:r>
      <w:r w:rsidRPr="00490745">
        <w:rPr>
          <w:rFonts w:ascii="Palatino Linotype" w:hAnsi="Palatino Linotype" w:cs="MS Shell Dlg 2"/>
          <w:color w:val="auto"/>
          <w:sz w:val="20"/>
          <w:szCs w:val="20"/>
        </w:rPr>
        <w:t xml:space="preserve">con el propósito de evaluar su desempeño en </w:t>
      </w:r>
      <w:r w:rsidRPr="00490745">
        <w:rPr>
          <w:rFonts w:ascii="Palatino Linotype" w:hAnsi="Palatino Linotype" w:cs="MS Shell Dlg 2"/>
          <w:color w:val="auto"/>
          <w:sz w:val="20"/>
          <w:szCs w:val="20"/>
        </w:rPr>
        <w:lastRenderedPageBreak/>
        <w:t xml:space="preserve">la detección de colonias bacterianas. </w:t>
      </w:r>
      <w:r w:rsidR="00F90914">
        <w:rPr>
          <w:rFonts w:ascii="Palatino Linotype" w:hAnsi="Palatino Linotype" w:cs="MS Shell Dlg 2"/>
          <w:color w:val="auto"/>
          <w:sz w:val="20"/>
          <w:szCs w:val="20"/>
        </w:rPr>
        <w:t xml:space="preserve">Esta </w:t>
      </w:r>
      <w:r w:rsidRPr="00490745">
        <w:rPr>
          <w:rFonts w:ascii="Palatino Linotype" w:hAnsi="Palatino Linotype" w:cs="MS Shell Dlg 2"/>
          <w:color w:val="auto"/>
          <w:sz w:val="20"/>
          <w:szCs w:val="20"/>
        </w:rPr>
        <w:t xml:space="preserve">comparación permitió analizar aspectos relacionados con precisión, </w:t>
      </w:r>
      <w:r w:rsidR="00F90914">
        <w:rPr>
          <w:rFonts w:ascii="Palatino Linotype" w:hAnsi="Palatino Linotype" w:cs="MS Shell Dlg 2"/>
          <w:color w:val="auto"/>
          <w:sz w:val="20"/>
          <w:szCs w:val="20"/>
        </w:rPr>
        <w:t>recall</w:t>
      </w:r>
      <w:r w:rsidRPr="00490745">
        <w:rPr>
          <w:rFonts w:ascii="Palatino Linotype" w:hAnsi="Palatino Linotype" w:cs="MS Shell Dlg 2"/>
          <w:color w:val="auto"/>
          <w:sz w:val="20"/>
          <w:szCs w:val="20"/>
        </w:rPr>
        <w:t xml:space="preserve"> y capacidad de generalización de cada modelo. </w:t>
      </w:r>
    </w:p>
    <w:p w14:paraId="1D23ACC3" w14:textId="040BFF73" w:rsidR="0041758A" w:rsidRDefault="00F90914" w:rsidP="0041758A">
      <w:pPr>
        <w:pStyle w:val="Default"/>
        <w:suppressAutoHyphens/>
        <w:spacing w:before="120" w:after="120"/>
        <w:ind w:leftChars="1276" w:left="2552"/>
        <w:jc w:val="both"/>
        <w:rPr>
          <w:rFonts w:ascii="Palatino Linotype" w:hAnsi="Palatino Linotype" w:cs="MS Shell Dlg 2"/>
          <w:color w:val="auto"/>
          <w:sz w:val="20"/>
          <w:szCs w:val="20"/>
        </w:rPr>
      </w:pPr>
      <w:r>
        <w:rPr>
          <w:rFonts w:ascii="Palatino Linotype" w:hAnsi="Palatino Linotype" w:cs="MS Shell Dlg 2"/>
          <w:color w:val="auto"/>
          <w:sz w:val="20"/>
          <w:szCs w:val="20"/>
        </w:rPr>
        <w:t>L</w:t>
      </w:r>
      <w:r w:rsidR="00770A17">
        <w:rPr>
          <w:rFonts w:ascii="Palatino Linotype" w:hAnsi="Palatino Linotype" w:cs="MS Shell Dlg 2"/>
          <w:color w:val="auto"/>
          <w:sz w:val="20"/>
          <w:szCs w:val="20"/>
        </w:rPr>
        <w:t xml:space="preserve">a arquitectura de </w:t>
      </w:r>
      <w:r w:rsidR="00EF044D" w:rsidRPr="00EF044D">
        <w:rPr>
          <w:rFonts w:ascii="Palatino Linotype" w:hAnsi="Palatino Linotype" w:cs="MS Shell Dlg 2"/>
          <w:color w:val="auto"/>
          <w:sz w:val="20"/>
          <w:szCs w:val="20"/>
        </w:rPr>
        <w:t>YOLOv11</w:t>
      </w:r>
      <w:r w:rsidR="00770A17">
        <w:rPr>
          <w:rFonts w:ascii="Palatino Linotype" w:hAnsi="Palatino Linotype" w:cs="MS Shell Dlg 2"/>
          <w:color w:val="auto"/>
          <w:sz w:val="20"/>
          <w:szCs w:val="20"/>
        </w:rPr>
        <w:t xml:space="preserve"> m</w:t>
      </w:r>
      <w:r w:rsidR="00EF044D" w:rsidRPr="00EF044D">
        <w:rPr>
          <w:rFonts w:ascii="Palatino Linotype" w:hAnsi="Palatino Linotype" w:cs="MS Shell Dlg 2"/>
          <w:color w:val="auto"/>
          <w:sz w:val="20"/>
          <w:szCs w:val="20"/>
        </w:rPr>
        <w:t>ejora la eficiencia, la rapidez y optimiza la arquitectura del backbone mediante bloques de atención, además de permitir un rendimiento más equilibrado entre la precisión y la velocidad. Su diseño permite la extracción de mapas de características con un tamaño de 256 canales en la capa P3</w:t>
      </w:r>
      <w:r>
        <w:rPr>
          <w:rFonts w:ascii="Palatino Linotype" w:hAnsi="Palatino Linotype" w:cs="MS Shell Dlg 2"/>
          <w:color w:val="auto"/>
          <w:sz w:val="20"/>
          <w:szCs w:val="20"/>
        </w:rPr>
        <w:t>.</w:t>
      </w:r>
      <w:r w:rsidR="00770A17">
        <w:rPr>
          <w:rFonts w:ascii="Palatino Linotype" w:hAnsi="Palatino Linotype" w:cs="MS Shell Dlg 2"/>
          <w:color w:val="auto"/>
          <w:sz w:val="20"/>
          <w:szCs w:val="20"/>
        </w:rPr>
        <w:t xml:space="preserve"> </w:t>
      </w:r>
      <w:r w:rsidR="00770A17" w:rsidRPr="00770A17">
        <w:rPr>
          <w:rFonts w:ascii="Palatino Linotype" w:hAnsi="Palatino Linotype" w:cs="MS Shell Dlg 2"/>
          <w:color w:val="auto"/>
          <w:sz w:val="20"/>
          <w:szCs w:val="20"/>
        </w:rPr>
        <w:t>(Khan y Jensen, 2024)</w:t>
      </w:r>
      <w:r w:rsidR="00EF044D" w:rsidRPr="00EF044D">
        <w:rPr>
          <w:rFonts w:ascii="Palatino Linotype" w:hAnsi="Palatino Linotype" w:cs="MS Shell Dlg 2"/>
          <w:color w:val="auto"/>
          <w:sz w:val="20"/>
          <w:szCs w:val="20"/>
        </w:rPr>
        <w:t>.</w:t>
      </w:r>
    </w:p>
    <w:p w14:paraId="757DF97A" w14:textId="10A751A6" w:rsidR="00EF044D" w:rsidRPr="00EF044D" w:rsidRDefault="00F90914" w:rsidP="0041758A">
      <w:pPr>
        <w:pStyle w:val="Default"/>
        <w:suppressAutoHyphens/>
        <w:spacing w:before="120" w:after="120"/>
        <w:ind w:leftChars="1276" w:left="2552"/>
        <w:jc w:val="both"/>
        <w:rPr>
          <w:rFonts w:ascii="Palatino Linotype" w:hAnsi="Palatino Linotype" w:cs="MS Shell Dlg 2"/>
          <w:color w:val="auto"/>
          <w:sz w:val="20"/>
          <w:szCs w:val="20"/>
        </w:rPr>
      </w:pPr>
      <w:r>
        <w:rPr>
          <w:rFonts w:ascii="Palatino Linotype" w:hAnsi="Palatino Linotype" w:cs="MS Shell Dlg 2"/>
          <w:color w:val="auto"/>
          <w:sz w:val="20"/>
          <w:szCs w:val="20"/>
        </w:rPr>
        <w:t xml:space="preserve">Por otro lado, la arquitectura de YOLOv12 es </w:t>
      </w:r>
      <w:r w:rsidR="00770A17" w:rsidRPr="00EF044D">
        <w:rPr>
          <w:rFonts w:ascii="Palatino Linotype" w:hAnsi="Palatino Linotype" w:cs="MS Shell Dlg 2"/>
          <w:color w:val="auto"/>
          <w:sz w:val="20"/>
          <w:szCs w:val="20"/>
        </w:rPr>
        <w:t>la versión más reciente del modelo</w:t>
      </w:r>
      <w:r>
        <w:rPr>
          <w:rFonts w:ascii="Palatino Linotype" w:hAnsi="Palatino Linotype" w:cs="MS Shell Dlg 2"/>
          <w:color w:val="auto"/>
          <w:sz w:val="20"/>
          <w:szCs w:val="20"/>
        </w:rPr>
        <w:t xml:space="preserve">, la cual se </w:t>
      </w:r>
      <w:r w:rsidR="00EF044D" w:rsidRPr="00EF044D">
        <w:rPr>
          <w:rFonts w:ascii="Palatino Linotype" w:hAnsi="Palatino Linotype" w:cs="MS Shell Dlg 2"/>
          <w:color w:val="auto"/>
          <w:sz w:val="20"/>
          <w:szCs w:val="20"/>
        </w:rPr>
        <w:t>destaca debido a la composición más profunda del backbone y tener una capacidad de representación superior. Los mapas de características de la capa P3 están formados por 128 canales debido a sus modificaciones en su arquitectura que buscaba minimizar el sobreajuste y optimizar la generalización</w:t>
      </w:r>
      <w:r>
        <w:rPr>
          <w:rFonts w:ascii="Palatino Linotype" w:hAnsi="Palatino Linotype" w:cs="MS Shell Dlg 2"/>
          <w:color w:val="auto"/>
          <w:sz w:val="20"/>
          <w:szCs w:val="20"/>
        </w:rPr>
        <w:t xml:space="preserve"> </w:t>
      </w:r>
      <w:r w:rsidRPr="00F90914">
        <w:rPr>
          <w:rFonts w:ascii="Palatino Linotype" w:hAnsi="Palatino Linotype" w:cs="MS Shell Dlg 2"/>
          <w:color w:val="auto"/>
          <w:sz w:val="20"/>
          <w:szCs w:val="20"/>
        </w:rPr>
        <w:t xml:space="preserve">(Tian </w:t>
      </w:r>
      <w:r w:rsidRPr="00F90914">
        <w:rPr>
          <w:rFonts w:ascii="Palatino Linotype" w:hAnsi="Palatino Linotype" w:cs="MS Shell Dlg 2"/>
          <w:i/>
          <w:iCs/>
          <w:color w:val="auto"/>
          <w:sz w:val="20"/>
          <w:szCs w:val="20"/>
        </w:rPr>
        <w:t>et al</w:t>
      </w:r>
      <w:r w:rsidRPr="00F90914">
        <w:rPr>
          <w:rFonts w:ascii="Palatino Linotype" w:hAnsi="Palatino Linotype" w:cs="MS Shell Dlg 2"/>
          <w:color w:val="auto"/>
          <w:sz w:val="20"/>
          <w:szCs w:val="20"/>
        </w:rPr>
        <w:t>., 2025)</w:t>
      </w:r>
      <w:r>
        <w:rPr>
          <w:rFonts w:ascii="Palatino Linotype" w:hAnsi="Palatino Linotype" w:cs="MS Shell Dlg 2"/>
          <w:color w:val="auto"/>
          <w:sz w:val="20"/>
          <w:szCs w:val="20"/>
        </w:rPr>
        <w:t>.</w:t>
      </w:r>
    </w:p>
    <w:p w14:paraId="39BF615B" w14:textId="4C8ED367" w:rsidR="00080DEE" w:rsidRDefault="00080DEE" w:rsidP="00E97BEB">
      <w:pPr>
        <w:pStyle w:val="Default"/>
        <w:suppressAutoHyphens/>
        <w:spacing w:before="120" w:after="120"/>
        <w:ind w:leftChars="1276" w:left="2552"/>
        <w:jc w:val="both"/>
        <w:rPr>
          <w:rFonts w:ascii="Palatino Linotype" w:hAnsi="Palatino Linotype" w:cs="Adobe Garamond Pro Bold"/>
          <w:bCs/>
          <w:color w:val="auto"/>
          <w:sz w:val="20"/>
          <w:szCs w:val="20"/>
        </w:rPr>
      </w:pPr>
      <w:r w:rsidRPr="00080DEE">
        <w:rPr>
          <w:rFonts w:ascii="Palatino Linotype" w:hAnsi="Palatino Linotype" w:cs="Adobe Garamond Pro Bold"/>
          <w:bCs/>
          <w:color w:val="auto"/>
          <w:sz w:val="20"/>
          <w:szCs w:val="20"/>
        </w:rPr>
        <w:t xml:space="preserve">La arquitectura del modelo </w:t>
      </w:r>
      <w:r w:rsidR="009B15D7">
        <w:rPr>
          <w:rFonts w:ascii="Palatino Linotype" w:hAnsi="Palatino Linotype" w:cs="Adobe Garamond Pro Bold"/>
          <w:bCs/>
          <w:color w:val="auto"/>
          <w:sz w:val="20"/>
          <w:szCs w:val="20"/>
        </w:rPr>
        <w:t xml:space="preserve">de YOLOv12 </w:t>
      </w:r>
      <w:r w:rsidRPr="00080DEE">
        <w:rPr>
          <w:rFonts w:ascii="Palatino Linotype" w:hAnsi="Palatino Linotype" w:cs="Adobe Garamond Pro Bold"/>
          <w:bCs/>
          <w:color w:val="auto"/>
          <w:sz w:val="20"/>
          <w:szCs w:val="20"/>
        </w:rPr>
        <w:t>se encuentra dividida en tres componentes principales: Backbone, Neck y Head</w:t>
      </w:r>
      <w:r w:rsidR="00E97BEB">
        <w:rPr>
          <w:rFonts w:ascii="Palatino Linotype" w:hAnsi="Palatino Linotype" w:cs="Adobe Garamond Pro Bold"/>
          <w:bCs/>
          <w:color w:val="auto"/>
          <w:sz w:val="20"/>
          <w:szCs w:val="20"/>
        </w:rPr>
        <w:t xml:space="preserve"> (Figura </w:t>
      </w:r>
      <w:r w:rsidR="008764DE">
        <w:rPr>
          <w:rFonts w:ascii="Palatino Linotype" w:hAnsi="Palatino Linotype" w:cs="Adobe Garamond Pro Bold"/>
          <w:bCs/>
          <w:color w:val="auto"/>
          <w:sz w:val="20"/>
          <w:szCs w:val="20"/>
        </w:rPr>
        <w:t>3</w:t>
      </w:r>
      <w:r w:rsidR="00E97BEB">
        <w:rPr>
          <w:rFonts w:ascii="Palatino Linotype" w:hAnsi="Palatino Linotype" w:cs="Adobe Garamond Pro Bold"/>
          <w:bCs/>
          <w:color w:val="auto"/>
          <w:sz w:val="20"/>
          <w:szCs w:val="20"/>
        </w:rPr>
        <w:t>)</w:t>
      </w:r>
      <w:r w:rsidRPr="00080DEE">
        <w:rPr>
          <w:rFonts w:ascii="Palatino Linotype" w:hAnsi="Palatino Linotype" w:cs="Adobe Garamond Pro Bold"/>
          <w:bCs/>
          <w:color w:val="auto"/>
          <w:sz w:val="20"/>
          <w:szCs w:val="20"/>
        </w:rPr>
        <w:t>.</w:t>
      </w:r>
      <w:r w:rsidR="00E97BEB">
        <w:rPr>
          <w:rFonts w:ascii="Palatino Linotype" w:hAnsi="Palatino Linotype" w:cs="Adobe Garamond Pro Bold"/>
          <w:bCs/>
          <w:color w:val="auto"/>
          <w:sz w:val="20"/>
          <w:szCs w:val="20"/>
        </w:rPr>
        <w:t xml:space="preserve"> </w:t>
      </w:r>
      <w:r w:rsidRPr="00080DEE">
        <w:rPr>
          <w:rFonts w:ascii="Palatino Linotype" w:hAnsi="Palatino Linotype" w:cs="Adobe Garamond Pro Bold"/>
          <w:bCs/>
          <w:color w:val="auto"/>
          <w:sz w:val="20"/>
          <w:szCs w:val="20"/>
        </w:rPr>
        <w:t>El Backbone se encarga de la extracción inicial de características a partir de la imagen de entrada mediante capas convolucionales y bloques de procesamiento. Posteriormente, el Neck fusiona información proveniente de diferentes escalas utilizando operaciones</w:t>
      </w:r>
      <w:r w:rsidR="00657C9A">
        <w:rPr>
          <w:rFonts w:ascii="Palatino Linotype" w:hAnsi="Palatino Linotype" w:cs="Adobe Garamond Pro Bold"/>
          <w:bCs/>
          <w:color w:val="auto"/>
          <w:sz w:val="20"/>
          <w:szCs w:val="20"/>
        </w:rPr>
        <w:t xml:space="preserve"> con el fin de </w:t>
      </w:r>
      <w:r w:rsidRPr="00080DEE">
        <w:rPr>
          <w:rFonts w:ascii="Palatino Linotype" w:hAnsi="Palatino Linotype" w:cs="Adobe Garamond Pro Bold"/>
          <w:bCs/>
          <w:color w:val="auto"/>
          <w:sz w:val="20"/>
          <w:szCs w:val="20"/>
        </w:rPr>
        <w:t>mejorar la representación de características espaciales y semánticas. Finalmente, el Head realiza la detección de objetos en múltiples escalas, generando las predicciones correspondientes a la localización y clasificación de las colonias bacterianas</w:t>
      </w:r>
      <w:r w:rsidR="00770A17">
        <w:rPr>
          <w:rFonts w:ascii="Palatino Linotype" w:hAnsi="Palatino Linotype" w:cs="Adobe Garamond Pro Bold"/>
          <w:bCs/>
          <w:color w:val="auto"/>
          <w:sz w:val="20"/>
          <w:szCs w:val="20"/>
        </w:rPr>
        <w:t xml:space="preserve"> </w:t>
      </w:r>
      <w:r w:rsidR="00770A17" w:rsidRPr="00DA465F">
        <w:rPr>
          <w:rFonts w:ascii="Palatino Linotype" w:hAnsi="Palatino Linotype" w:cs="MS Shell Dlg 2"/>
          <w:color w:val="auto"/>
          <w:sz w:val="20"/>
          <w:szCs w:val="20"/>
        </w:rPr>
        <w:t>(</w:t>
      </w:r>
      <w:r w:rsidR="00770A17" w:rsidRPr="00770A17">
        <w:rPr>
          <w:rFonts w:ascii="Palatino Linotype" w:hAnsi="Palatino Linotype" w:cs="MS Shell Dlg 2"/>
          <w:color w:val="auto"/>
          <w:sz w:val="20"/>
          <w:szCs w:val="20"/>
        </w:rPr>
        <w:t>Ge</w:t>
      </w:r>
      <w:r w:rsidR="00770A17">
        <w:rPr>
          <w:rFonts w:ascii="Palatino Linotype" w:hAnsi="Palatino Linotype" w:cs="MS Shell Dlg 2"/>
          <w:color w:val="auto"/>
          <w:sz w:val="20"/>
          <w:szCs w:val="20"/>
        </w:rPr>
        <w:t xml:space="preserve"> </w:t>
      </w:r>
      <w:r w:rsidR="00770A17" w:rsidRPr="007E315A">
        <w:rPr>
          <w:rFonts w:ascii="Palatino Linotype" w:hAnsi="Palatino Linotype"/>
          <w:i/>
          <w:iCs/>
          <w:color w:val="auto"/>
          <w:sz w:val="20"/>
          <w:szCs w:val="20"/>
        </w:rPr>
        <w:t>et al</w:t>
      </w:r>
      <w:r w:rsidR="00770A17">
        <w:rPr>
          <w:rFonts w:ascii="Palatino Linotype" w:hAnsi="Palatino Linotype"/>
          <w:color w:val="auto"/>
          <w:sz w:val="20"/>
          <w:szCs w:val="20"/>
        </w:rPr>
        <w:t>., 2025</w:t>
      </w:r>
      <w:r w:rsidR="00770A17" w:rsidRPr="00DA465F">
        <w:rPr>
          <w:rFonts w:ascii="Palatino Linotype" w:hAnsi="Palatino Linotype" w:cs="MS Shell Dlg 2"/>
          <w:color w:val="auto"/>
          <w:sz w:val="20"/>
          <w:szCs w:val="20"/>
        </w:rPr>
        <w:t>)</w:t>
      </w:r>
      <w:r w:rsidRPr="00080DEE">
        <w:rPr>
          <w:rFonts w:ascii="Palatino Linotype" w:hAnsi="Palatino Linotype" w:cs="Adobe Garamond Pro Bold"/>
          <w:bCs/>
          <w:color w:val="auto"/>
          <w:sz w:val="20"/>
          <w:szCs w:val="20"/>
        </w:rPr>
        <w:t>.</w:t>
      </w:r>
    </w:p>
    <w:p w14:paraId="3C7238AD" w14:textId="00B0B742" w:rsidR="008A65FF" w:rsidRDefault="008A65FF" w:rsidP="00EF044D">
      <w:pPr>
        <w:pStyle w:val="Default"/>
        <w:suppressAutoHyphens/>
        <w:spacing w:before="120" w:after="120"/>
        <w:ind w:leftChars="1276" w:left="2552"/>
        <w:jc w:val="center"/>
        <w:rPr>
          <w:rFonts w:ascii="Palatino Linotype" w:hAnsi="Palatino Linotype" w:cs="MS Shell Dlg 2"/>
          <w:color w:val="auto"/>
          <w:sz w:val="20"/>
          <w:szCs w:val="20"/>
        </w:rPr>
      </w:pPr>
      <w:r w:rsidRPr="00F027DF">
        <w:rPr>
          <w:noProof/>
        </w:rPr>
        <w:drawing>
          <wp:inline distT="0" distB="0" distL="0" distR="0" wp14:anchorId="1673092A" wp14:editId="19031670">
            <wp:extent cx="4698228" cy="1854200"/>
            <wp:effectExtent l="0" t="0" r="7620" b="0"/>
            <wp:docPr id="1061883880" name="Picture 2" descr="Applsci 15 06090 g002">
              <a:extLst xmlns:a="http://schemas.openxmlformats.org/drawingml/2006/main">
                <a:ext uri="{FF2B5EF4-FFF2-40B4-BE49-F238E27FC236}">
                  <a16:creationId xmlns:a16="http://schemas.microsoft.com/office/drawing/2014/main" id="{82886694-F803-70B9-3E0D-59ECEB8B37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pplsci 15 06090 g002">
                      <a:extLst>
                        <a:ext uri="{FF2B5EF4-FFF2-40B4-BE49-F238E27FC236}">
                          <a16:creationId xmlns:a16="http://schemas.microsoft.com/office/drawing/2014/main" id="{82886694-F803-70B9-3E0D-59ECEB8B3709}"/>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03750" cy="1856379"/>
                    </a:xfrm>
                    <a:prstGeom prst="rect">
                      <a:avLst/>
                    </a:prstGeom>
                    <a:noFill/>
                  </pic:spPr>
                </pic:pic>
              </a:graphicData>
            </a:graphic>
          </wp:inline>
        </w:drawing>
      </w:r>
    </w:p>
    <w:p w14:paraId="2177FE97" w14:textId="3E98D95D" w:rsidR="008A65FF" w:rsidRDefault="008A65FF" w:rsidP="008A65FF">
      <w:pPr>
        <w:pStyle w:val="Default"/>
        <w:suppressAutoHyphens/>
        <w:spacing w:before="120" w:after="120"/>
        <w:ind w:leftChars="1276" w:left="2552"/>
        <w:rPr>
          <w:rFonts w:ascii="Palatino Linotype" w:hAnsi="Palatino Linotype" w:cs="MS Shell Dlg 2"/>
          <w:color w:val="auto"/>
          <w:sz w:val="20"/>
          <w:szCs w:val="20"/>
        </w:rPr>
      </w:pPr>
      <w:r w:rsidRPr="00814543">
        <w:rPr>
          <w:rFonts w:ascii="Palatino Linotype" w:hAnsi="Palatino Linotype" w:cs="MS Shell Dlg 2"/>
          <w:b/>
          <w:bCs/>
          <w:color w:val="auto"/>
          <w:sz w:val="20"/>
          <w:szCs w:val="20"/>
        </w:rPr>
        <w:t xml:space="preserve">Figura </w:t>
      </w:r>
      <w:r w:rsidR="008764DE">
        <w:rPr>
          <w:rFonts w:ascii="Palatino Linotype" w:hAnsi="Palatino Linotype" w:cs="MS Shell Dlg 2"/>
          <w:b/>
          <w:bCs/>
          <w:color w:val="auto"/>
          <w:sz w:val="20"/>
          <w:szCs w:val="20"/>
        </w:rPr>
        <w:t>3</w:t>
      </w:r>
      <w:r w:rsidRPr="00814543">
        <w:rPr>
          <w:rFonts w:ascii="Palatino Linotype" w:hAnsi="Palatino Linotype" w:cs="MS Shell Dlg 2"/>
          <w:b/>
          <w:bCs/>
          <w:color w:val="auto"/>
          <w:sz w:val="20"/>
          <w:szCs w:val="20"/>
        </w:rPr>
        <w:t>.</w:t>
      </w:r>
      <w:r w:rsidRPr="008E7381">
        <w:rPr>
          <w:rFonts w:ascii="Palatino Linotype" w:hAnsi="Palatino Linotype" w:cs="MS Shell Dlg 2"/>
          <w:color w:val="auto"/>
          <w:sz w:val="20"/>
          <w:szCs w:val="20"/>
        </w:rPr>
        <w:t xml:space="preserve"> </w:t>
      </w:r>
      <w:r>
        <w:rPr>
          <w:rFonts w:ascii="Palatino Linotype" w:hAnsi="Palatino Linotype" w:cs="MS Shell Dlg 2"/>
          <w:color w:val="auto"/>
          <w:sz w:val="20"/>
          <w:szCs w:val="20"/>
        </w:rPr>
        <w:t xml:space="preserve">Arquitectura de </w:t>
      </w:r>
      <w:r w:rsidR="00E97BEB" w:rsidRPr="00FD5C77">
        <w:rPr>
          <w:rFonts w:ascii="Palatino Linotype" w:hAnsi="Palatino Linotype" w:cs="Adobe Garamond Pro Bold"/>
          <w:bCs/>
          <w:color w:val="auto"/>
          <w:sz w:val="20"/>
          <w:szCs w:val="20"/>
        </w:rPr>
        <w:t>YOLOv12n</w:t>
      </w:r>
      <w:r w:rsidR="001713B2">
        <w:rPr>
          <w:rFonts w:ascii="Palatino Linotype" w:hAnsi="Palatino Linotype" w:cs="MS Shell Dlg 2"/>
          <w:color w:val="auto"/>
          <w:sz w:val="20"/>
          <w:szCs w:val="20"/>
        </w:rPr>
        <w:t xml:space="preserve"> </w:t>
      </w:r>
      <w:r w:rsidR="001713B2" w:rsidRPr="001713B2">
        <w:rPr>
          <w:rFonts w:ascii="Palatino Linotype" w:hAnsi="Palatino Linotype" w:cs="MS Shell Dlg 2"/>
          <w:color w:val="auto"/>
          <w:sz w:val="20"/>
          <w:szCs w:val="20"/>
        </w:rPr>
        <w:t>(</w:t>
      </w:r>
      <w:r w:rsidR="001713B2" w:rsidRPr="00770A17">
        <w:rPr>
          <w:rFonts w:ascii="Palatino Linotype" w:hAnsi="Palatino Linotype" w:cs="MS Shell Dlg 2"/>
          <w:color w:val="auto"/>
          <w:sz w:val="20"/>
          <w:szCs w:val="20"/>
        </w:rPr>
        <w:t>Ge</w:t>
      </w:r>
      <w:r w:rsidR="001713B2">
        <w:rPr>
          <w:rFonts w:ascii="Palatino Linotype" w:hAnsi="Palatino Linotype" w:cs="MS Shell Dlg 2"/>
          <w:color w:val="auto"/>
          <w:sz w:val="20"/>
          <w:szCs w:val="20"/>
        </w:rPr>
        <w:t xml:space="preserve"> </w:t>
      </w:r>
      <w:r w:rsidR="001713B2" w:rsidRPr="007E315A">
        <w:rPr>
          <w:rFonts w:ascii="Palatino Linotype" w:hAnsi="Palatino Linotype"/>
          <w:i/>
          <w:iCs/>
          <w:color w:val="auto"/>
          <w:sz w:val="20"/>
          <w:szCs w:val="20"/>
        </w:rPr>
        <w:t>et al</w:t>
      </w:r>
      <w:r w:rsidR="001713B2">
        <w:rPr>
          <w:rFonts w:ascii="Palatino Linotype" w:hAnsi="Palatino Linotype"/>
          <w:color w:val="auto"/>
          <w:sz w:val="20"/>
          <w:szCs w:val="20"/>
        </w:rPr>
        <w:t>., 2025</w:t>
      </w:r>
      <w:r w:rsidR="001713B2" w:rsidRPr="001713B2">
        <w:rPr>
          <w:rFonts w:ascii="Palatino Linotype" w:hAnsi="Palatino Linotype" w:cs="MS Shell Dlg 2"/>
          <w:color w:val="auto"/>
          <w:sz w:val="20"/>
          <w:szCs w:val="20"/>
        </w:rPr>
        <w:t>)</w:t>
      </w:r>
      <w:r w:rsidR="001713B2">
        <w:rPr>
          <w:rFonts w:ascii="Palatino Linotype" w:hAnsi="Palatino Linotype" w:cs="MS Shell Dlg 2"/>
          <w:color w:val="auto"/>
          <w:sz w:val="20"/>
          <w:szCs w:val="20"/>
        </w:rPr>
        <w:t>.</w:t>
      </w:r>
    </w:p>
    <w:p w14:paraId="61113957" w14:textId="3FA92CA9" w:rsidR="00EF044D" w:rsidRDefault="00E97BEB" w:rsidP="00E97BEB">
      <w:pPr>
        <w:pStyle w:val="Default"/>
        <w:suppressAutoHyphens/>
        <w:spacing w:before="120" w:after="120"/>
        <w:ind w:leftChars="1276" w:left="2552"/>
        <w:jc w:val="both"/>
        <w:rPr>
          <w:rFonts w:ascii="Palatino Linotype" w:hAnsi="Palatino Linotype" w:cs="MS Shell Dlg 2"/>
          <w:color w:val="auto"/>
          <w:sz w:val="20"/>
          <w:szCs w:val="20"/>
        </w:rPr>
      </w:pPr>
      <w:r>
        <w:rPr>
          <w:rFonts w:ascii="Palatino Linotype" w:hAnsi="Palatino Linotype" w:cs="MS Shell Dlg 2"/>
          <w:color w:val="auto"/>
          <w:sz w:val="20"/>
          <w:szCs w:val="20"/>
        </w:rPr>
        <w:t xml:space="preserve">Se muestran </w:t>
      </w:r>
      <w:r w:rsidR="00EF044D" w:rsidRPr="00EF044D">
        <w:rPr>
          <w:rFonts w:ascii="Palatino Linotype" w:hAnsi="Palatino Linotype" w:cs="MS Shell Dlg 2"/>
          <w:color w:val="auto"/>
          <w:sz w:val="20"/>
          <w:szCs w:val="20"/>
        </w:rPr>
        <w:t>los módulos A2C2F seleccionados para el análisis de mapas de características dentro del modelo YOLO</w:t>
      </w:r>
      <w:r>
        <w:rPr>
          <w:rFonts w:ascii="Palatino Linotype" w:hAnsi="Palatino Linotype" w:cs="MS Shell Dlg 2"/>
          <w:color w:val="auto"/>
          <w:sz w:val="20"/>
          <w:szCs w:val="20"/>
        </w:rPr>
        <w:t>v12</w:t>
      </w:r>
      <w:r w:rsidR="00E07216">
        <w:rPr>
          <w:rFonts w:ascii="Palatino Linotype" w:hAnsi="Palatino Linotype" w:cs="MS Shell Dlg 2"/>
          <w:color w:val="auto"/>
          <w:sz w:val="20"/>
          <w:szCs w:val="20"/>
        </w:rPr>
        <w:t xml:space="preserve"> (Cuadro </w:t>
      </w:r>
      <w:r w:rsidR="008764DE">
        <w:rPr>
          <w:rFonts w:ascii="Palatino Linotype" w:hAnsi="Palatino Linotype" w:cs="MS Shell Dlg 2"/>
          <w:color w:val="auto"/>
          <w:sz w:val="20"/>
          <w:szCs w:val="20"/>
        </w:rPr>
        <w:t>4</w:t>
      </w:r>
      <w:r w:rsidR="00E07216">
        <w:rPr>
          <w:rFonts w:ascii="Palatino Linotype" w:hAnsi="Palatino Linotype" w:cs="MS Shell Dlg 2"/>
          <w:color w:val="auto"/>
          <w:sz w:val="20"/>
          <w:szCs w:val="20"/>
        </w:rPr>
        <w:t>)</w:t>
      </w:r>
      <w:r w:rsidR="00EF044D" w:rsidRPr="00EF044D">
        <w:rPr>
          <w:rFonts w:ascii="Palatino Linotype" w:hAnsi="Palatino Linotype" w:cs="MS Shell Dlg 2"/>
          <w:color w:val="auto"/>
          <w:sz w:val="20"/>
          <w:szCs w:val="20"/>
        </w:rPr>
        <w:t>.</w:t>
      </w:r>
      <w:r>
        <w:rPr>
          <w:rFonts w:ascii="Palatino Linotype" w:hAnsi="Palatino Linotype" w:cs="MS Shell Dlg 2"/>
          <w:color w:val="auto"/>
          <w:sz w:val="20"/>
          <w:szCs w:val="20"/>
        </w:rPr>
        <w:t xml:space="preserve"> Donde c</w:t>
      </w:r>
      <w:r w:rsidR="00EF044D" w:rsidRPr="00EF044D">
        <w:rPr>
          <w:rFonts w:ascii="Palatino Linotype" w:hAnsi="Palatino Linotype" w:cs="MS Shell Dlg 2"/>
          <w:color w:val="auto"/>
          <w:sz w:val="20"/>
          <w:szCs w:val="20"/>
        </w:rPr>
        <w:t xml:space="preserve">ada módulo corresponde a diferentes niveles </w:t>
      </w:r>
      <w:r>
        <w:rPr>
          <w:rFonts w:ascii="Palatino Linotype" w:hAnsi="Palatino Linotype" w:cs="MS Shell Dlg 2"/>
          <w:color w:val="auto"/>
          <w:sz w:val="20"/>
          <w:szCs w:val="20"/>
        </w:rPr>
        <w:t>de la red</w:t>
      </w:r>
      <w:r w:rsidR="00E07216">
        <w:rPr>
          <w:rFonts w:ascii="Palatino Linotype" w:hAnsi="Palatino Linotype" w:cs="MS Shell Dlg 2"/>
          <w:color w:val="auto"/>
          <w:sz w:val="20"/>
          <w:szCs w:val="20"/>
        </w:rPr>
        <w:t xml:space="preserve">. </w:t>
      </w:r>
      <w:r w:rsidR="00EF044D" w:rsidRPr="00EF044D">
        <w:rPr>
          <w:rFonts w:ascii="Palatino Linotype" w:hAnsi="Palatino Linotype" w:cs="MS Shell Dlg 2"/>
          <w:color w:val="auto"/>
          <w:sz w:val="20"/>
          <w:szCs w:val="20"/>
        </w:rPr>
        <w:t>Los primeros niveles conservan una mayor resolución espacial y detalle visual, mientras que las capas más profundas reducen la dimensión espacial</w:t>
      </w:r>
      <w:r w:rsidR="00D74F7B">
        <w:rPr>
          <w:rFonts w:ascii="Palatino Linotype" w:hAnsi="Palatino Linotype" w:cs="MS Shell Dlg 2"/>
          <w:color w:val="auto"/>
          <w:sz w:val="20"/>
          <w:szCs w:val="20"/>
        </w:rPr>
        <w:t xml:space="preserve"> (Qiu </w:t>
      </w:r>
      <w:r w:rsidR="00D74F7B" w:rsidRPr="007E315A">
        <w:rPr>
          <w:rFonts w:ascii="Palatino Linotype" w:hAnsi="Palatino Linotype"/>
          <w:i/>
          <w:iCs/>
          <w:color w:val="auto"/>
          <w:sz w:val="20"/>
          <w:szCs w:val="20"/>
        </w:rPr>
        <w:t>et al</w:t>
      </w:r>
      <w:r w:rsidR="00D74F7B">
        <w:rPr>
          <w:rFonts w:ascii="Palatino Linotype" w:hAnsi="Palatino Linotype"/>
          <w:color w:val="auto"/>
          <w:sz w:val="20"/>
          <w:szCs w:val="20"/>
        </w:rPr>
        <w:t>., 2025</w:t>
      </w:r>
      <w:r w:rsidR="00D74F7B">
        <w:rPr>
          <w:rFonts w:ascii="Palatino Linotype" w:hAnsi="Palatino Linotype" w:cs="MS Shell Dlg 2"/>
          <w:color w:val="auto"/>
          <w:sz w:val="20"/>
          <w:szCs w:val="20"/>
        </w:rPr>
        <w:t>)</w:t>
      </w:r>
      <w:r w:rsidR="00EF044D" w:rsidRPr="00EF044D">
        <w:rPr>
          <w:rFonts w:ascii="Palatino Linotype" w:hAnsi="Palatino Linotype" w:cs="MS Shell Dlg 2"/>
          <w:color w:val="auto"/>
          <w:sz w:val="20"/>
          <w:szCs w:val="20"/>
        </w:rPr>
        <w:t xml:space="preserve">. Este análisis </w:t>
      </w:r>
      <w:r w:rsidR="00E348E5">
        <w:rPr>
          <w:rFonts w:ascii="Palatino Linotype" w:hAnsi="Palatino Linotype" w:cs="MS Shell Dlg 2"/>
          <w:color w:val="auto"/>
          <w:sz w:val="20"/>
          <w:szCs w:val="20"/>
        </w:rPr>
        <w:t xml:space="preserve">fue relevante </w:t>
      </w:r>
      <w:r>
        <w:rPr>
          <w:rFonts w:ascii="Palatino Linotype" w:hAnsi="Palatino Linotype" w:cs="MS Shell Dlg 2"/>
          <w:color w:val="auto"/>
          <w:sz w:val="20"/>
          <w:szCs w:val="20"/>
        </w:rPr>
        <w:t xml:space="preserve">para identificar </w:t>
      </w:r>
      <w:r w:rsidR="00EF044D" w:rsidRPr="00EF044D">
        <w:rPr>
          <w:rFonts w:ascii="Palatino Linotype" w:hAnsi="Palatino Linotype" w:cs="MS Shell Dlg 2"/>
          <w:color w:val="auto"/>
          <w:sz w:val="20"/>
          <w:szCs w:val="20"/>
        </w:rPr>
        <w:t xml:space="preserve">qué </w:t>
      </w:r>
      <w:r>
        <w:rPr>
          <w:rFonts w:ascii="Palatino Linotype" w:hAnsi="Palatino Linotype" w:cs="MS Shell Dlg 2"/>
          <w:color w:val="auto"/>
          <w:sz w:val="20"/>
          <w:szCs w:val="20"/>
        </w:rPr>
        <w:t xml:space="preserve">modulo proporciona </w:t>
      </w:r>
      <w:r w:rsidR="00EF044D" w:rsidRPr="00EF044D">
        <w:rPr>
          <w:rFonts w:ascii="Palatino Linotype" w:hAnsi="Palatino Linotype" w:cs="MS Shell Dlg 2"/>
          <w:color w:val="auto"/>
          <w:sz w:val="20"/>
          <w:szCs w:val="20"/>
        </w:rPr>
        <w:t xml:space="preserve">características más </w:t>
      </w:r>
      <w:r w:rsidR="00E07216">
        <w:rPr>
          <w:rFonts w:ascii="Palatino Linotype" w:hAnsi="Palatino Linotype" w:cs="MS Shell Dlg 2"/>
          <w:color w:val="auto"/>
          <w:sz w:val="20"/>
          <w:szCs w:val="20"/>
        </w:rPr>
        <w:t>significativas</w:t>
      </w:r>
      <w:r>
        <w:rPr>
          <w:rFonts w:ascii="Palatino Linotype" w:hAnsi="Palatino Linotype" w:cs="MS Shell Dlg 2"/>
          <w:color w:val="auto"/>
          <w:sz w:val="20"/>
          <w:szCs w:val="20"/>
        </w:rPr>
        <w:t xml:space="preserve"> </w:t>
      </w:r>
      <w:r w:rsidR="00EF044D" w:rsidRPr="00EF044D">
        <w:rPr>
          <w:rFonts w:ascii="Palatino Linotype" w:hAnsi="Palatino Linotype" w:cs="MS Shell Dlg 2"/>
          <w:color w:val="auto"/>
          <w:sz w:val="20"/>
          <w:szCs w:val="20"/>
        </w:rPr>
        <w:t xml:space="preserve">para </w:t>
      </w:r>
      <w:r>
        <w:rPr>
          <w:rFonts w:ascii="Palatino Linotype" w:hAnsi="Palatino Linotype" w:cs="MS Shell Dlg 2"/>
          <w:color w:val="auto"/>
          <w:sz w:val="20"/>
          <w:szCs w:val="20"/>
        </w:rPr>
        <w:t xml:space="preserve">realizar el proceso </w:t>
      </w:r>
      <w:r w:rsidR="00EF044D" w:rsidRPr="00EF044D">
        <w:rPr>
          <w:rFonts w:ascii="Palatino Linotype" w:hAnsi="Palatino Linotype" w:cs="MS Shell Dlg 2"/>
          <w:color w:val="auto"/>
          <w:sz w:val="20"/>
          <w:szCs w:val="20"/>
        </w:rPr>
        <w:t>de clustering</w:t>
      </w:r>
      <w:r>
        <w:rPr>
          <w:rFonts w:ascii="Palatino Linotype" w:hAnsi="Palatino Linotype" w:cs="MS Shell Dlg 2"/>
          <w:color w:val="auto"/>
          <w:sz w:val="20"/>
          <w:szCs w:val="20"/>
        </w:rPr>
        <w:t>.</w:t>
      </w:r>
    </w:p>
    <w:p w14:paraId="7382CAD0" w14:textId="37109161" w:rsidR="008A65FF" w:rsidRPr="00E32946" w:rsidRDefault="00E07216" w:rsidP="00E32946">
      <w:pPr>
        <w:pStyle w:val="Default"/>
        <w:suppressAutoHyphens/>
        <w:spacing w:before="120" w:after="120"/>
        <w:ind w:leftChars="1276" w:left="2552"/>
        <w:jc w:val="both"/>
        <w:rPr>
          <w:rFonts w:ascii="Palatino Linotype" w:hAnsi="Palatino Linotype"/>
          <w:bCs/>
          <w:color w:val="auto"/>
          <w:sz w:val="20"/>
          <w:szCs w:val="20"/>
        </w:rPr>
      </w:pPr>
      <w:r>
        <w:rPr>
          <w:rFonts w:ascii="Palatino Linotype" w:hAnsi="Palatino Linotype"/>
          <w:b/>
          <w:color w:val="auto"/>
          <w:sz w:val="20"/>
          <w:szCs w:val="20"/>
        </w:rPr>
        <w:t>Cuadro</w:t>
      </w:r>
      <w:r w:rsidR="00E32946" w:rsidRPr="00C749FF">
        <w:rPr>
          <w:rFonts w:ascii="Palatino Linotype" w:hAnsi="Palatino Linotype"/>
          <w:b/>
          <w:color w:val="auto"/>
          <w:sz w:val="20"/>
          <w:szCs w:val="20"/>
        </w:rPr>
        <w:t xml:space="preserve"> </w:t>
      </w:r>
      <w:r w:rsidR="008764DE">
        <w:rPr>
          <w:rFonts w:ascii="Palatino Linotype" w:hAnsi="Palatino Linotype"/>
          <w:b/>
          <w:color w:val="auto"/>
          <w:sz w:val="20"/>
          <w:szCs w:val="20"/>
        </w:rPr>
        <w:t>4</w:t>
      </w:r>
      <w:r w:rsidR="00E32946" w:rsidRPr="00C749FF">
        <w:rPr>
          <w:rFonts w:ascii="Palatino Linotype" w:hAnsi="Palatino Linotype"/>
          <w:b/>
          <w:color w:val="auto"/>
          <w:sz w:val="20"/>
          <w:szCs w:val="20"/>
        </w:rPr>
        <w:t xml:space="preserve">. </w:t>
      </w:r>
      <w:r w:rsidR="00E32946" w:rsidRPr="00E32946">
        <w:rPr>
          <w:rFonts w:ascii="Palatino Linotype" w:hAnsi="Palatino Linotype"/>
          <w:bCs/>
          <w:color w:val="auto"/>
          <w:sz w:val="20"/>
          <w:szCs w:val="20"/>
        </w:rPr>
        <w:t>Principales módulos de detección de YOLO</w:t>
      </w:r>
      <w:r>
        <w:rPr>
          <w:rFonts w:ascii="Palatino Linotype" w:hAnsi="Palatino Linotype"/>
          <w:bCs/>
          <w:color w:val="auto"/>
          <w:sz w:val="20"/>
          <w:szCs w:val="20"/>
        </w:rPr>
        <w:t>v</w:t>
      </w:r>
      <w:r w:rsidR="00E32946" w:rsidRPr="00E32946">
        <w:rPr>
          <w:rFonts w:ascii="Palatino Linotype" w:hAnsi="Palatino Linotype"/>
          <w:bCs/>
          <w:color w:val="auto"/>
          <w:sz w:val="20"/>
          <w:szCs w:val="20"/>
        </w:rPr>
        <w:t>12</w:t>
      </w:r>
      <w:r w:rsidR="00E32946" w:rsidRPr="00E93CF7">
        <w:rPr>
          <w:rFonts w:ascii="Palatino Linotype" w:hAnsi="Palatino Linotype"/>
          <w:bCs/>
          <w:color w:val="auto"/>
          <w:sz w:val="20"/>
          <w:szCs w:val="20"/>
        </w:rPr>
        <w:t>.</w:t>
      </w:r>
    </w:p>
    <w:tbl>
      <w:tblPr>
        <w:tblStyle w:val="Tablaconcuadrcula"/>
        <w:tblW w:w="8103" w:type="dxa"/>
        <w:tblInd w:w="24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18"/>
        <w:gridCol w:w="1571"/>
        <w:gridCol w:w="1571"/>
        <w:gridCol w:w="1571"/>
        <w:gridCol w:w="1572"/>
      </w:tblGrid>
      <w:tr w:rsidR="008A65FF" w:rsidRPr="006F7E44" w14:paraId="29F45CA4" w14:textId="77777777" w:rsidTr="009B15D7">
        <w:trPr>
          <w:trHeight w:val="347"/>
        </w:trPr>
        <w:tc>
          <w:tcPr>
            <w:tcW w:w="1818" w:type="dxa"/>
            <w:tcBorders>
              <w:top w:val="single" w:sz="4" w:space="0" w:color="auto"/>
              <w:bottom w:val="single" w:sz="4" w:space="0" w:color="auto"/>
            </w:tcBorders>
            <w:noWrap/>
            <w:hideMark/>
          </w:tcPr>
          <w:p w14:paraId="35D0650F" w14:textId="7AC9621A" w:rsidR="008A65FF" w:rsidRPr="00E348E5" w:rsidRDefault="008A65FF" w:rsidP="00C11CE5">
            <w:pPr>
              <w:spacing w:line="240" w:lineRule="auto"/>
              <w:jc w:val="center"/>
              <w:rPr>
                <w:rFonts w:eastAsia="Times New Roman"/>
                <w:color w:val="auto"/>
                <w:lang w:val="es-MX" w:eastAsia="es-MX"/>
              </w:rPr>
            </w:pPr>
            <w:r w:rsidRPr="00E348E5">
              <w:rPr>
                <w:b/>
                <w:bCs/>
                <w:lang w:val="es-MX"/>
              </w:rPr>
              <w:lastRenderedPageBreak/>
              <w:t>Modulo</w:t>
            </w:r>
          </w:p>
        </w:tc>
        <w:tc>
          <w:tcPr>
            <w:tcW w:w="1571" w:type="dxa"/>
            <w:tcBorders>
              <w:top w:val="single" w:sz="4" w:space="0" w:color="auto"/>
              <w:bottom w:val="single" w:sz="4" w:space="0" w:color="auto"/>
            </w:tcBorders>
          </w:tcPr>
          <w:p w14:paraId="5678A163" w14:textId="6386E6C5" w:rsidR="008A65FF" w:rsidRPr="00C749FF" w:rsidRDefault="008A65FF" w:rsidP="00C11CE5">
            <w:pPr>
              <w:spacing w:line="240" w:lineRule="auto"/>
              <w:jc w:val="center"/>
            </w:pPr>
            <w:r>
              <w:rPr>
                <w:b/>
                <w:bCs/>
              </w:rPr>
              <w:t>[6]A2C2F</w:t>
            </w:r>
          </w:p>
        </w:tc>
        <w:tc>
          <w:tcPr>
            <w:tcW w:w="1571" w:type="dxa"/>
            <w:tcBorders>
              <w:top w:val="single" w:sz="4" w:space="0" w:color="auto"/>
              <w:bottom w:val="single" w:sz="4" w:space="0" w:color="auto"/>
            </w:tcBorders>
          </w:tcPr>
          <w:p w14:paraId="2639E93F" w14:textId="19832DAC" w:rsidR="008A65FF" w:rsidRPr="00C749FF" w:rsidRDefault="008A65FF" w:rsidP="00C11CE5">
            <w:pPr>
              <w:spacing w:line="240" w:lineRule="auto"/>
              <w:jc w:val="center"/>
            </w:pPr>
            <w:r>
              <w:rPr>
                <w:b/>
                <w:bCs/>
              </w:rPr>
              <w:t>[11]A2C2F</w:t>
            </w:r>
          </w:p>
        </w:tc>
        <w:tc>
          <w:tcPr>
            <w:tcW w:w="1571" w:type="dxa"/>
            <w:tcBorders>
              <w:top w:val="single" w:sz="4" w:space="0" w:color="auto"/>
              <w:bottom w:val="single" w:sz="4" w:space="0" w:color="auto"/>
            </w:tcBorders>
            <w:noWrap/>
          </w:tcPr>
          <w:p w14:paraId="16C1B756" w14:textId="182F8FCA" w:rsidR="008A65FF" w:rsidRPr="006F7E44" w:rsidRDefault="008A65FF" w:rsidP="00C11CE5">
            <w:pPr>
              <w:spacing w:line="240" w:lineRule="auto"/>
              <w:jc w:val="center"/>
              <w:rPr>
                <w:rFonts w:eastAsia="Times New Roman"/>
                <w:color w:val="auto"/>
                <w:lang w:eastAsia="es-MX"/>
              </w:rPr>
            </w:pPr>
            <w:r>
              <w:rPr>
                <w:b/>
                <w:bCs/>
              </w:rPr>
              <w:t>[14]A2C2F</w:t>
            </w:r>
          </w:p>
        </w:tc>
        <w:tc>
          <w:tcPr>
            <w:tcW w:w="1572" w:type="dxa"/>
            <w:tcBorders>
              <w:top w:val="single" w:sz="4" w:space="0" w:color="auto"/>
              <w:bottom w:val="single" w:sz="4" w:space="0" w:color="auto"/>
            </w:tcBorders>
            <w:noWrap/>
            <w:hideMark/>
          </w:tcPr>
          <w:p w14:paraId="20A30B47" w14:textId="3C6F9BBF" w:rsidR="008A65FF" w:rsidRPr="006F7E44" w:rsidRDefault="008A65FF" w:rsidP="00C11CE5">
            <w:pPr>
              <w:spacing w:line="240" w:lineRule="auto"/>
              <w:jc w:val="center"/>
              <w:rPr>
                <w:rFonts w:eastAsia="Times New Roman"/>
                <w:color w:val="auto"/>
                <w:lang w:eastAsia="es-MX"/>
              </w:rPr>
            </w:pPr>
            <w:r>
              <w:rPr>
                <w:b/>
                <w:bCs/>
              </w:rPr>
              <w:t>[17]A2C2F</w:t>
            </w:r>
          </w:p>
        </w:tc>
      </w:tr>
      <w:tr w:rsidR="008A65FF" w:rsidRPr="006F7E44" w14:paraId="460C0278" w14:textId="77777777" w:rsidTr="009B15D7">
        <w:trPr>
          <w:trHeight w:val="347"/>
        </w:trPr>
        <w:tc>
          <w:tcPr>
            <w:tcW w:w="1818" w:type="dxa"/>
            <w:tcBorders>
              <w:top w:val="single" w:sz="4" w:space="0" w:color="auto"/>
            </w:tcBorders>
            <w:noWrap/>
            <w:vAlign w:val="center"/>
            <w:hideMark/>
          </w:tcPr>
          <w:p w14:paraId="1E92BBBF" w14:textId="622C7D48" w:rsidR="008A65FF" w:rsidRPr="00E348E5" w:rsidRDefault="00E348E5" w:rsidP="00C11CE5">
            <w:pPr>
              <w:tabs>
                <w:tab w:val="left" w:pos="428"/>
              </w:tabs>
              <w:spacing w:line="240" w:lineRule="auto"/>
              <w:jc w:val="center"/>
              <w:rPr>
                <w:rFonts w:eastAsia="Times New Roman"/>
                <w:color w:val="auto"/>
                <w:lang w:val="es-MX" w:eastAsia="es-MX"/>
              </w:rPr>
            </w:pPr>
            <w:r w:rsidRPr="00E348E5">
              <w:rPr>
                <w:b/>
                <w:bCs/>
                <w:lang w:val="es-MX"/>
              </w:rPr>
              <w:t>Posición</w:t>
            </w:r>
          </w:p>
        </w:tc>
        <w:tc>
          <w:tcPr>
            <w:tcW w:w="1571" w:type="dxa"/>
            <w:tcBorders>
              <w:top w:val="single" w:sz="4" w:space="0" w:color="auto"/>
            </w:tcBorders>
          </w:tcPr>
          <w:p w14:paraId="235A45EA" w14:textId="5A67BBAB" w:rsidR="008A65FF" w:rsidRDefault="008A65FF" w:rsidP="00C11CE5">
            <w:pPr>
              <w:tabs>
                <w:tab w:val="decimal" w:pos="496"/>
              </w:tabs>
              <w:spacing w:line="240" w:lineRule="auto"/>
              <w:jc w:val="center"/>
              <w:rPr>
                <w:rFonts w:eastAsia="Times New Roman"/>
                <w:color w:val="auto"/>
                <w:lang w:val="es-MX" w:eastAsia="es-MX"/>
              </w:rPr>
            </w:pPr>
            <w:r w:rsidRPr="0022175A">
              <w:t>Backbone</w:t>
            </w:r>
          </w:p>
        </w:tc>
        <w:tc>
          <w:tcPr>
            <w:tcW w:w="1571" w:type="dxa"/>
            <w:tcBorders>
              <w:top w:val="single" w:sz="4" w:space="0" w:color="auto"/>
            </w:tcBorders>
          </w:tcPr>
          <w:p w14:paraId="59D205BC" w14:textId="478EA600" w:rsidR="008A65FF" w:rsidRDefault="008A65FF" w:rsidP="00C11CE5">
            <w:pPr>
              <w:tabs>
                <w:tab w:val="decimal" w:pos="496"/>
              </w:tabs>
              <w:spacing w:line="240" w:lineRule="auto"/>
              <w:jc w:val="center"/>
              <w:rPr>
                <w:rFonts w:eastAsia="Times New Roman"/>
                <w:color w:val="auto"/>
                <w:lang w:val="es-MX" w:eastAsia="es-MX"/>
              </w:rPr>
            </w:pPr>
            <w:r w:rsidRPr="0022175A">
              <w:t>Neck (P3)</w:t>
            </w:r>
          </w:p>
        </w:tc>
        <w:tc>
          <w:tcPr>
            <w:tcW w:w="1571" w:type="dxa"/>
            <w:tcBorders>
              <w:top w:val="single" w:sz="4" w:space="0" w:color="auto"/>
            </w:tcBorders>
            <w:noWrap/>
            <w:vAlign w:val="center"/>
          </w:tcPr>
          <w:p w14:paraId="7E3962C1" w14:textId="51A64D65" w:rsidR="008A65FF" w:rsidRPr="003F2F2F" w:rsidRDefault="008A65FF" w:rsidP="00C11CE5">
            <w:pPr>
              <w:tabs>
                <w:tab w:val="decimal" w:pos="496"/>
              </w:tabs>
              <w:spacing w:line="240" w:lineRule="auto"/>
              <w:jc w:val="center"/>
              <w:rPr>
                <w:rFonts w:eastAsia="Times New Roman"/>
                <w:color w:val="auto"/>
                <w:lang w:val="es-MX" w:eastAsia="es-MX"/>
              </w:rPr>
            </w:pPr>
            <w:r w:rsidRPr="0022175A">
              <w:t>Neck (P</w:t>
            </w:r>
            <w:r>
              <w:t>2</w:t>
            </w:r>
            <w:r w:rsidRPr="0022175A">
              <w:t>)</w:t>
            </w:r>
          </w:p>
        </w:tc>
        <w:tc>
          <w:tcPr>
            <w:tcW w:w="1572" w:type="dxa"/>
            <w:tcBorders>
              <w:top w:val="single" w:sz="4" w:space="0" w:color="auto"/>
            </w:tcBorders>
            <w:noWrap/>
            <w:vAlign w:val="center"/>
          </w:tcPr>
          <w:p w14:paraId="7A8E742E" w14:textId="76DD5C0B" w:rsidR="008A65FF" w:rsidRPr="006F7E44" w:rsidRDefault="008A65FF" w:rsidP="00C11CE5">
            <w:pPr>
              <w:tabs>
                <w:tab w:val="decimal" w:pos="374"/>
              </w:tabs>
              <w:spacing w:line="240" w:lineRule="auto"/>
              <w:jc w:val="center"/>
              <w:rPr>
                <w:rFonts w:eastAsia="Times New Roman"/>
                <w:color w:val="auto"/>
                <w:lang w:eastAsia="es-MX"/>
              </w:rPr>
            </w:pPr>
            <w:r w:rsidRPr="0022175A">
              <w:t>Neck (P</w:t>
            </w:r>
            <w:r>
              <w:t>1</w:t>
            </w:r>
            <w:r w:rsidRPr="0022175A">
              <w:t>)</w:t>
            </w:r>
          </w:p>
        </w:tc>
      </w:tr>
      <w:tr w:rsidR="008A65FF" w:rsidRPr="006F7E44" w14:paraId="64C525F4" w14:textId="77777777" w:rsidTr="009B15D7">
        <w:trPr>
          <w:trHeight w:val="347"/>
        </w:trPr>
        <w:tc>
          <w:tcPr>
            <w:tcW w:w="1818" w:type="dxa"/>
            <w:noWrap/>
            <w:vAlign w:val="center"/>
          </w:tcPr>
          <w:p w14:paraId="35AA3212" w14:textId="2C8568C5" w:rsidR="008A65FF" w:rsidRPr="00E348E5" w:rsidRDefault="008A65FF" w:rsidP="00C11CE5">
            <w:pPr>
              <w:tabs>
                <w:tab w:val="left" w:pos="428"/>
              </w:tabs>
              <w:spacing w:line="240" w:lineRule="auto"/>
              <w:jc w:val="center"/>
              <w:rPr>
                <w:b/>
                <w:bCs/>
                <w:lang w:val="es-MX"/>
              </w:rPr>
            </w:pPr>
            <w:r w:rsidRPr="00E348E5">
              <w:rPr>
                <w:b/>
                <w:bCs/>
                <w:lang w:val="es-MX"/>
              </w:rPr>
              <w:t>Tamaño espacial</w:t>
            </w:r>
          </w:p>
        </w:tc>
        <w:tc>
          <w:tcPr>
            <w:tcW w:w="1571" w:type="dxa"/>
          </w:tcPr>
          <w:p w14:paraId="5D4FAA9D" w14:textId="25EFCC23" w:rsidR="008A65FF" w:rsidRPr="0022175A" w:rsidRDefault="00E32946" w:rsidP="00C11CE5">
            <w:pPr>
              <w:tabs>
                <w:tab w:val="decimal" w:pos="496"/>
              </w:tabs>
              <w:spacing w:line="240" w:lineRule="auto"/>
              <w:jc w:val="center"/>
            </w:pPr>
            <w:r w:rsidRPr="0022175A">
              <w:t>128×128</w:t>
            </w:r>
          </w:p>
        </w:tc>
        <w:tc>
          <w:tcPr>
            <w:tcW w:w="1571" w:type="dxa"/>
          </w:tcPr>
          <w:p w14:paraId="54512D37" w14:textId="78339AC5" w:rsidR="008A65FF" w:rsidRPr="0022175A" w:rsidRDefault="00E32946" w:rsidP="00C11CE5">
            <w:pPr>
              <w:tabs>
                <w:tab w:val="decimal" w:pos="496"/>
              </w:tabs>
              <w:spacing w:line="240" w:lineRule="auto"/>
              <w:jc w:val="center"/>
            </w:pPr>
            <w:r w:rsidRPr="0022175A">
              <w:t>64×64</w:t>
            </w:r>
          </w:p>
        </w:tc>
        <w:tc>
          <w:tcPr>
            <w:tcW w:w="1571" w:type="dxa"/>
            <w:noWrap/>
            <w:vAlign w:val="center"/>
          </w:tcPr>
          <w:p w14:paraId="49406B33" w14:textId="3C177BAA" w:rsidR="008A65FF" w:rsidRPr="0022175A" w:rsidRDefault="00E32946" w:rsidP="00C11CE5">
            <w:pPr>
              <w:tabs>
                <w:tab w:val="decimal" w:pos="496"/>
              </w:tabs>
              <w:spacing w:line="240" w:lineRule="auto"/>
              <w:jc w:val="center"/>
            </w:pPr>
            <w:r w:rsidRPr="0022175A">
              <w:t>32×32</w:t>
            </w:r>
          </w:p>
        </w:tc>
        <w:tc>
          <w:tcPr>
            <w:tcW w:w="1572" w:type="dxa"/>
            <w:noWrap/>
            <w:vAlign w:val="center"/>
          </w:tcPr>
          <w:p w14:paraId="475D63A9" w14:textId="35C92853" w:rsidR="008A65FF" w:rsidRPr="0022175A" w:rsidRDefault="00E32946" w:rsidP="00C11CE5">
            <w:pPr>
              <w:tabs>
                <w:tab w:val="decimal" w:pos="374"/>
              </w:tabs>
              <w:spacing w:line="240" w:lineRule="auto"/>
              <w:jc w:val="center"/>
            </w:pPr>
            <w:r w:rsidRPr="0022175A">
              <w:t>16x16</w:t>
            </w:r>
          </w:p>
        </w:tc>
      </w:tr>
      <w:tr w:rsidR="008A65FF" w:rsidRPr="006F7E44" w14:paraId="6D56C2C7" w14:textId="77777777" w:rsidTr="009B15D7">
        <w:trPr>
          <w:trHeight w:val="347"/>
        </w:trPr>
        <w:tc>
          <w:tcPr>
            <w:tcW w:w="1818" w:type="dxa"/>
            <w:noWrap/>
            <w:vAlign w:val="center"/>
          </w:tcPr>
          <w:p w14:paraId="29BADC76" w14:textId="70292080" w:rsidR="008A65FF" w:rsidRPr="00E348E5" w:rsidRDefault="008A65FF" w:rsidP="00C11CE5">
            <w:pPr>
              <w:tabs>
                <w:tab w:val="left" w:pos="428"/>
              </w:tabs>
              <w:spacing w:line="240" w:lineRule="auto"/>
              <w:jc w:val="center"/>
              <w:rPr>
                <w:b/>
                <w:bCs/>
                <w:lang w:val="es-MX"/>
              </w:rPr>
            </w:pPr>
            <w:r w:rsidRPr="00E348E5">
              <w:rPr>
                <w:b/>
                <w:bCs/>
                <w:lang w:val="es-MX"/>
              </w:rPr>
              <w:t>Canales</w:t>
            </w:r>
          </w:p>
        </w:tc>
        <w:tc>
          <w:tcPr>
            <w:tcW w:w="1571" w:type="dxa"/>
          </w:tcPr>
          <w:p w14:paraId="00A85F35" w14:textId="566AECA6" w:rsidR="008A65FF" w:rsidRPr="0022175A" w:rsidRDefault="00E32946" w:rsidP="00C11CE5">
            <w:pPr>
              <w:tabs>
                <w:tab w:val="decimal" w:pos="496"/>
              </w:tabs>
              <w:spacing w:line="240" w:lineRule="auto"/>
              <w:jc w:val="center"/>
            </w:pPr>
            <w:r>
              <w:t>128</w:t>
            </w:r>
          </w:p>
        </w:tc>
        <w:tc>
          <w:tcPr>
            <w:tcW w:w="1571" w:type="dxa"/>
          </w:tcPr>
          <w:p w14:paraId="56591A8B" w14:textId="5C936712" w:rsidR="008A65FF" w:rsidRPr="0022175A" w:rsidRDefault="00E32946" w:rsidP="00C11CE5">
            <w:pPr>
              <w:tabs>
                <w:tab w:val="decimal" w:pos="496"/>
              </w:tabs>
              <w:spacing w:line="240" w:lineRule="auto"/>
              <w:jc w:val="center"/>
            </w:pPr>
            <w:r>
              <w:t>128</w:t>
            </w:r>
          </w:p>
        </w:tc>
        <w:tc>
          <w:tcPr>
            <w:tcW w:w="1571" w:type="dxa"/>
            <w:noWrap/>
            <w:vAlign w:val="center"/>
          </w:tcPr>
          <w:p w14:paraId="335C195E" w14:textId="01FE65E5" w:rsidR="008A65FF" w:rsidRPr="0022175A" w:rsidRDefault="00E32946" w:rsidP="00C11CE5">
            <w:pPr>
              <w:tabs>
                <w:tab w:val="decimal" w:pos="496"/>
              </w:tabs>
              <w:spacing w:line="240" w:lineRule="auto"/>
              <w:jc w:val="center"/>
            </w:pPr>
            <w:r>
              <w:t>256</w:t>
            </w:r>
          </w:p>
        </w:tc>
        <w:tc>
          <w:tcPr>
            <w:tcW w:w="1572" w:type="dxa"/>
            <w:noWrap/>
            <w:vAlign w:val="center"/>
          </w:tcPr>
          <w:p w14:paraId="6F460C67" w14:textId="46421665" w:rsidR="008A65FF" w:rsidRPr="0022175A" w:rsidRDefault="00E32946" w:rsidP="00C11CE5">
            <w:pPr>
              <w:tabs>
                <w:tab w:val="decimal" w:pos="374"/>
              </w:tabs>
              <w:spacing w:line="240" w:lineRule="auto"/>
              <w:jc w:val="center"/>
            </w:pPr>
            <w:r>
              <w:t>512</w:t>
            </w:r>
          </w:p>
        </w:tc>
      </w:tr>
      <w:tr w:rsidR="008A65FF" w:rsidRPr="006F7E44" w14:paraId="244C081F" w14:textId="77777777" w:rsidTr="009B15D7">
        <w:trPr>
          <w:trHeight w:val="347"/>
        </w:trPr>
        <w:tc>
          <w:tcPr>
            <w:tcW w:w="1818" w:type="dxa"/>
            <w:noWrap/>
            <w:vAlign w:val="center"/>
          </w:tcPr>
          <w:p w14:paraId="1C96514C" w14:textId="0C7C3E11" w:rsidR="008A65FF" w:rsidRPr="00E348E5" w:rsidRDefault="008A65FF" w:rsidP="00C11CE5">
            <w:pPr>
              <w:tabs>
                <w:tab w:val="left" w:pos="428"/>
              </w:tabs>
              <w:spacing w:line="240" w:lineRule="auto"/>
              <w:jc w:val="center"/>
              <w:rPr>
                <w:b/>
                <w:bCs/>
                <w:lang w:val="es-MX"/>
              </w:rPr>
            </w:pPr>
            <w:r w:rsidRPr="00E348E5">
              <w:rPr>
                <w:b/>
                <w:bCs/>
                <w:lang w:val="es-MX"/>
              </w:rPr>
              <w:t>Estructura</w:t>
            </w:r>
          </w:p>
        </w:tc>
        <w:tc>
          <w:tcPr>
            <w:tcW w:w="1571" w:type="dxa"/>
          </w:tcPr>
          <w:p w14:paraId="4DB99D8F" w14:textId="43AB01F3" w:rsidR="008A65FF" w:rsidRPr="0022175A" w:rsidRDefault="00E32946" w:rsidP="00C11CE5">
            <w:pPr>
              <w:tabs>
                <w:tab w:val="decimal" w:pos="496"/>
              </w:tabs>
              <w:spacing w:line="240" w:lineRule="auto"/>
              <w:jc w:val="center"/>
            </w:pPr>
            <w:r w:rsidRPr="0022175A">
              <w:t>[1, 64, 128, 128]</w:t>
            </w:r>
          </w:p>
        </w:tc>
        <w:tc>
          <w:tcPr>
            <w:tcW w:w="1571" w:type="dxa"/>
          </w:tcPr>
          <w:p w14:paraId="64DE65B1" w14:textId="469B060E" w:rsidR="008A65FF" w:rsidRPr="0022175A" w:rsidRDefault="00E32946" w:rsidP="00C11CE5">
            <w:pPr>
              <w:tabs>
                <w:tab w:val="decimal" w:pos="496"/>
              </w:tabs>
              <w:spacing w:line="240" w:lineRule="auto"/>
              <w:jc w:val="center"/>
            </w:pPr>
            <w:r w:rsidRPr="0022175A">
              <w:t>[1, 128, 64, 64]</w:t>
            </w:r>
          </w:p>
        </w:tc>
        <w:tc>
          <w:tcPr>
            <w:tcW w:w="1571" w:type="dxa"/>
            <w:noWrap/>
            <w:vAlign w:val="center"/>
          </w:tcPr>
          <w:p w14:paraId="42F022F9" w14:textId="5DA6E90F" w:rsidR="008A65FF" w:rsidRPr="0022175A" w:rsidRDefault="00E32946" w:rsidP="00C11CE5">
            <w:pPr>
              <w:tabs>
                <w:tab w:val="decimal" w:pos="496"/>
              </w:tabs>
              <w:spacing w:line="240" w:lineRule="auto"/>
              <w:jc w:val="center"/>
            </w:pPr>
            <w:r w:rsidRPr="0022175A">
              <w:t>[1, 256, 32,32]</w:t>
            </w:r>
          </w:p>
        </w:tc>
        <w:tc>
          <w:tcPr>
            <w:tcW w:w="1572" w:type="dxa"/>
            <w:noWrap/>
            <w:vAlign w:val="center"/>
          </w:tcPr>
          <w:p w14:paraId="117A84F9" w14:textId="22F51E39" w:rsidR="008A65FF" w:rsidRPr="0022175A" w:rsidRDefault="00E32946" w:rsidP="00C11CE5">
            <w:pPr>
              <w:tabs>
                <w:tab w:val="decimal" w:pos="374"/>
              </w:tabs>
              <w:spacing w:line="240" w:lineRule="auto"/>
              <w:jc w:val="center"/>
            </w:pPr>
            <w:r w:rsidRPr="0022175A">
              <w:t>[1, 512, 16,16]</w:t>
            </w:r>
          </w:p>
        </w:tc>
      </w:tr>
      <w:tr w:rsidR="008A65FF" w:rsidRPr="006F7E44" w14:paraId="4B72427A" w14:textId="77777777" w:rsidTr="009B15D7">
        <w:trPr>
          <w:trHeight w:val="347"/>
        </w:trPr>
        <w:tc>
          <w:tcPr>
            <w:tcW w:w="1818" w:type="dxa"/>
            <w:noWrap/>
            <w:vAlign w:val="center"/>
          </w:tcPr>
          <w:p w14:paraId="67F219E0" w14:textId="3E634C4B" w:rsidR="008A65FF" w:rsidRPr="00E348E5" w:rsidRDefault="008A65FF" w:rsidP="00E32946">
            <w:pPr>
              <w:tabs>
                <w:tab w:val="left" w:pos="428"/>
              </w:tabs>
              <w:spacing w:line="240" w:lineRule="auto"/>
              <w:jc w:val="center"/>
              <w:rPr>
                <w:b/>
                <w:bCs/>
                <w:lang w:val="es-MX"/>
              </w:rPr>
            </w:pPr>
            <w:r w:rsidRPr="00E348E5">
              <w:rPr>
                <w:b/>
                <w:bCs/>
                <w:lang w:val="es-MX"/>
              </w:rPr>
              <w:t>Nivel de detalle</w:t>
            </w:r>
          </w:p>
        </w:tc>
        <w:tc>
          <w:tcPr>
            <w:tcW w:w="1571" w:type="dxa"/>
            <w:vAlign w:val="center"/>
          </w:tcPr>
          <w:p w14:paraId="4DD7992A" w14:textId="064E76D5" w:rsidR="008A65FF" w:rsidRPr="0022175A" w:rsidRDefault="00E32946" w:rsidP="00E32946">
            <w:pPr>
              <w:tabs>
                <w:tab w:val="decimal" w:pos="496"/>
              </w:tabs>
              <w:spacing w:line="240" w:lineRule="auto"/>
              <w:jc w:val="center"/>
            </w:pPr>
            <w:r>
              <w:t>Muy alto</w:t>
            </w:r>
          </w:p>
        </w:tc>
        <w:tc>
          <w:tcPr>
            <w:tcW w:w="1571" w:type="dxa"/>
            <w:vAlign w:val="center"/>
          </w:tcPr>
          <w:p w14:paraId="631BC496" w14:textId="18550204" w:rsidR="008A65FF" w:rsidRPr="0022175A" w:rsidRDefault="00E32946" w:rsidP="00E32946">
            <w:pPr>
              <w:tabs>
                <w:tab w:val="decimal" w:pos="496"/>
              </w:tabs>
              <w:spacing w:line="240" w:lineRule="auto"/>
              <w:jc w:val="center"/>
            </w:pPr>
            <w:r>
              <w:t>Alto</w:t>
            </w:r>
          </w:p>
        </w:tc>
        <w:tc>
          <w:tcPr>
            <w:tcW w:w="1571" w:type="dxa"/>
            <w:noWrap/>
            <w:vAlign w:val="center"/>
          </w:tcPr>
          <w:p w14:paraId="3B5190A6" w14:textId="456E8FF8" w:rsidR="008A65FF" w:rsidRPr="0022175A" w:rsidRDefault="00E32946" w:rsidP="00E32946">
            <w:pPr>
              <w:tabs>
                <w:tab w:val="decimal" w:pos="496"/>
              </w:tabs>
              <w:spacing w:line="240" w:lineRule="auto"/>
              <w:jc w:val="center"/>
            </w:pPr>
            <w:r>
              <w:t>Medio</w:t>
            </w:r>
          </w:p>
        </w:tc>
        <w:tc>
          <w:tcPr>
            <w:tcW w:w="1572" w:type="dxa"/>
            <w:noWrap/>
            <w:vAlign w:val="center"/>
          </w:tcPr>
          <w:p w14:paraId="43270832" w14:textId="74C42118" w:rsidR="008A65FF" w:rsidRPr="0022175A" w:rsidRDefault="00E32946" w:rsidP="00E32946">
            <w:pPr>
              <w:tabs>
                <w:tab w:val="decimal" w:pos="374"/>
              </w:tabs>
              <w:spacing w:line="240" w:lineRule="auto"/>
              <w:jc w:val="center"/>
            </w:pPr>
            <w:r>
              <w:t>Bajo</w:t>
            </w:r>
          </w:p>
        </w:tc>
      </w:tr>
      <w:tr w:rsidR="008A65FF" w:rsidRPr="003F2F2F" w14:paraId="1525CB58" w14:textId="77777777" w:rsidTr="009B15D7">
        <w:trPr>
          <w:trHeight w:val="347"/>
        </w:trPr>
        <w:tc>
          <w:tcPr>
            <w:tcW w:w="1818" w:type="dxa"/>
            <w:tcBorders>
              <w:bottom w:val="single" w:sz="4" w:space="0" w:color="auto"/>
            </w:tcBorders>
            <w:noWrap/>
            <w:vAlign w:val="center"/>
          </w:tcPr>
          <w:p w14:paraId="4732C032" w14:textId="27F9C2AD" w:rsidR="008A65FF" w:rsidRPr="00E348E5" w:rsidRDefault="008A65FF" w:rsidP="008A65FF">
            <w:pPr>
              <w:tabs>
                <w:tab w:val="left" w:pos="428"/>
              </w:tabs>
              <w:spacing w:line="240" w:lineRule="auto"/>
              <w:rPr>
                <w:lang w:val="es-MX"/>
              </w:rPr>
            </w:pPr>
            <w:r w:rsidRPr="00E348E5">
              <w:rPr>
                <w:b/>
                <w:bCs/>
                <w:lang w:val="es-MX"/>
              </w:rPr>
              <w:t>Tamaño (MB)</w:t>
            </w:r>
          </w:p>
        </w:tc>
        <w:tc>
          <w:tcPr>
            <w:tcW w:w="1571" w:type="dxa"/>
            <w:tcBorders>
              <w:bottom w:val="single" w:sz="4" w:space="0" w:color="auto"/>
            </w:tcBorders>
          </w:tcPr>
          <w:p w14:paraId="10FC36F0" w14:textId="352F112E" w:rsidR="008A65FF" w:rsidRPr="00351E58" w:rsidRDefault="00E32946" w:rsidP="00C11CE5">
            <w:pPr>
              <w:tabs>
                <w:tab w:val="decimal" w:pos="496"/>
              </w:tabs>
              <w:spacing w:line="240" w:lineRule="auto"/>
              <w:jc w:val="center"/>
            </w:pPr>
            <w:r>
              <w:t>6.4</w:t>
            </w:r>
          </w:p>
        </w:tc>
        <w:tc>
          <w:tcPr>
            <w:tcW w:w="1571" w:type="dxa"/>
            <w:tcBorders>
              <w:bottom w:val="single" w:sz="4" w:space="0" w:color="auto"/>
            </w:tcBorders>
          </w:tcPr>
          <w:p w14:paraId="13130C9E" w14:textId="09741EED" w:rsidR="008A65FF" w:rsidRPr="00351E58" w:rsidRDefault="00E32946" w:rsidP="00C11CE5">
            <w:pPr>
              <w:tabs>
                <w:tab w:val="decimal" w:pos="496"/>
              </w:tabs>
              <w:spacing w:line="240" w:lineRule="auto"/>
              <w:jc w:val="center"/>
            </w:pPr>
            <w:r>
              <w:t>3.2</w:t>
            </w:r>
          </w:p>
        </w:tc>
        <w:tc>
          <w:tcPr>
            <w:tcW w:w="1571" w:type="dxa"/>
            <w:tcBorders>
              <w:bottom w:val="single" w:sz="4" w:space="0" w:color="auto"/>
            </w:tcBorders>
            <w:noWrap/>
            <w:vAlign w:val="center"/>
          </w:tcPr>
          <w:p w14:paraId="0104269E" w14:textId="07AE7BB0" w:rsidR="008A65FF" w:rsidRPr="00C749FF" w:rsidRDefault="00E32946" w:rsidP="00C11CE5">
            <w:pPr>
              <w:tabs>
                <w:tab w:val="decimal" w:pos="496"/>
              </w:tabs>
              <w:spacing w:line="240" w:lineRule="auto"/>
              <w:jc w:val="center"/>
              <w:rPr>
                <w:lang w:val="es-MX"/>
              </w:rPr>
            </w:pPr>
            <w:r>
              <w:t>2</w:t>
            </w:r>
          </w:p>
        </w:tc>
        <w:tc>
          <w:tcPr>
            <w:tcW w:w="1572" w:type="dxa"/>
            <w:tcBorders>
              <w:bottom w:val="single" w:sz="4" w:space="0" w:color="auto"/>
            </w:tcBorders>
            <w:noWrap/>
            <w:vAlign w:val="center"/>
          </w:tcPr>
          <w:p w14:paraId="174A36D2" w14:textId="18B4B376" w:rsidR="008A65FF" w:rsidRPr="003F2F2F" w:rsidRDefault="00E32946" w:rsidP="00C11CE5">
            <w:pPr>
              <w:tabs>
                <w:tab w:val="decimal" w:pos="374"/>
              </w:tabs>
              <w:spacing w:line="240" w:lineRule="auto"/>
              <w:jc w:val="center"/>
              <w:rPr>
                <w:lang w:val="es-MX"/>
              </w:rPr>
            </w:pPr>
            <w:r>
              <w:t>0.5</w:t>
            </w:r>
          </w:p>
        </w:tc>
      </w:tr>
    </w:tbl>
    <w:p w14:paraId="747C93FB" w14:textId="25386F73" w:rsidR="00D74F7B" w:rsidRDefault="00125720" w:rsidP="00D74F7B">
      <w:pPr>
        <w:pStyle w:val="Default"/>
        <w:suppressAutoHyphens/>
        <w:spacing w:before="120" w:after="120"/>
        <w:ind w:leftChars="1276" w:left="2552"/>
        <w:jc w:val="center"/>
        <w:rPr>
          <w:rFonts w:ascii="Palatino Linotype" w:hAnsi="Palatino Linotype"/>
          <w:b/>
          <w:bCs/>
          <w:color w:val="auto"/>
          <w:sz w:val="20"/>
          <w:szCs w:val="20"/>
        </w:rPr>
      </w:pPr>
      <w:r w:rsidRPr="006F7E44">
        <w:rPr>
          <w:rFonts w:ascii="Palatino Linotype" w:hAnsi="Palatino Linotype"/>
          <w:b/>
          <w:bCs/>
          <w:color w:val="auto"/>
          <w:sz w:val="20"/>
          <w:szCs w:val="20"/>
        </w:rPr>
        <w:t>RESULTADOS Y DISCUSIÓN</w:t>
      </w:r>
    </w:p>
    <w:p w14:paraId="0B5BBCA3" w14:textId="3D809D3A" w:rsidR="002C3EEC" w:rsidRPr="00D74F7B" w:rsidRDefault="00A01DC8" w:rsidP="00D74F7B">
      <w:pPr>
        <w:pStyle w:val="Default"/>
        <w:suppressAutoHyphens/>
        <w:spacing w:before="120" w:after="120"/>
        <w:ind w:leftChars="1276" w:left="2552"/>
        <w:jc w:val="both"/>
        <w:rPr>
          <w:rFonts w:ascii="Palatino Linotype" w:hAnsi="Palatino Linotype"/>
          <w:b/>
          <w:bCs/>
          <w:color w:val="auto"/>
          <w:sz w:val="20"/>
          <w:szCs w:val="20"/>
        </w:rPr>
      </w:pPr>
      <w:r>
        <w:rPr>
          <w:rFonts w:ascii="Palatino Linotype" w:hAnsi="Palatino Linotype" w:cs="Adobe Garamond Pro Bold"/>
          <w:bCs/>
          <w:color w:val="auto"/>
          <w:sz w:val="20"/>
          <w:szCs w:val="20"/>
        </w:rPr>
        <w:t xml:space="preserve">Durante los resultados obtenidos </w:t>
      </w:r>
      <w:r w:rsidR="00E464A5">
        <w:rPr>
          <w:rFonts w:ascii="Palatino Linotype" w:hAnsi="Palatino Linotype" w:cs="Adobe Garamond Pro Bold"/>
          <w:bCs/>
          <w:color w:val="auto"/>
          <w:sz w:val="20"/>
          <w:szCs w:val="20"/>
        </w:rPr>
        <w:t>l</w:t>
      </w:r>
      <w:r w:rsidR="002C3EEC" w:rsidRPr="00924647">
        <w:rPr>
          <w:rFonts w:ascii="Palatino Linotype" w:hAnsi="Palatino Linotype" w:cs="Adobe Garamond Pro Bold"/>
          <w:bCs/>
          <w:color w:val="auto"/>
          <w:sz w:val="20"/>
          <w:szCs w:val="20"/>
        </w:rPr>
        <w:t>a</w:t>
      </w:r>
      <w:r w:rsidR="00E464A5">
        <w:rPr>
          <w:rFonts w:ascii="Palatino Linotype" w:hAnsi="Palatino Linotype" w:cs="Adobe Garamond Pro Bold"/>
          <w:bCs/>
          <w:color w:val="auto"/>
          <w:sz w:val="20"/>
          <w:szCs w:val="20"/>
        </w:rPr>
        <w:t xml:space="preserve"> métrica de</w:t>
      </w:r>
      <w:r w:rsidR="002C3EEC" w:rsidRPr="00924647">
        <w:rPr>
          <w:rFonts w:ascii="Palatino Linotype" w:hAnsi="Palatino Linotype" w:cs="Adobe Garamond Pro Bold"/>
          <w:bCs/>
          <w:color w:val="auto"/>
          <w:sz w:val="20"/>
          <w:szCs w:val="20"/>
        </w:rPr>
        <w:t xml:space="preserve"> precisión </w:t>
      </w:r>
      <w:r w:rsidR="00E464A5">
        <w:rPr>
          <w:rFonts w:ascii="Palatino Linotype" w:hAnsi="Palatino Linotype" w:cs="Adobe Garamond Pro Bold"/>
          <w:bCs/>
          <w:color w:val="auto"/>
          <w:sz w:val="20"/>
          <w:szCs w:val="20"/>
        </w:rPr>
        <w:t xml:space="preserve">alcanzo </w:t>
      </w:r>
      <w:r w:rsidR="002C3EEC" w:rsidRPr="00924647">
        <w:rPr>
          <w:rFonts w:ascii="Palatino Linotype" w:hAnsi="Palatino Linotype" w:cs="Adobe Garamond Pro Bold"/>
          <w:bCs/>
          <w:color w:val="auto"/>
          <w:sz w:val="20"/>
          <w:szCs w:val="20"/>
        </w:rPr>
        <w:t xml:space="preserve">un 97.5 % </w:t>
      </w:r>
      <w:r w:rsidR="00F90914">
        <w:rPr>
          <w:rFonts w:ascii="Palatino Linotype" w:hAnsi="Palatino Linotype" w:cs="Adobe Garamond Pro Bold"/>
          <w:bCs/>
          <w:color w:val="auto"/>
          <w:sz w:val="20"/>
          <w:szCs w:val="20"/>
        </w:rPr>
        <w:t>mostrando</w:t>
      </w:r>
      <w:r w:rsidR="00E464A5">
        <w:rPr>
          <w:rFonts w:ascii="Palatino Linotype" w:hAnsi="Palatino Linotype" w:cs="Adobe Garamond Pro Bold"/>
          <w:bCs/>
          <w:color w:val="auto"/>
          <w:sz w:val="20"/>
          <w:szCs w:val="20"/>
        </w:rPr>
        <w:t xml:space="preserve"> que </w:t>
      </w:r>
      <w:r w:rsidR="002C3EEC" w:rsidRPr="00924647">
        <w:rPr>
          <w:rFonts w:ascii="Palatino Linotype" w:hAnsi="Palatino Linotype" w:cs="Adobe Garamond Pro Bold"/>
          <w:bCs/>
          <w:color w:val="auto"/>
          <w:sz w:val="20"/>
          <w:szCs w:val="20"/>
        </w:rPr>
        <w:t>la mayoría de las detecciones realizadas por el modelo</w:t>
      </w:r>
      <w:r>
        <w:rPr>
          <w:rFonts w:ascii="Palatino Linotype" w:hAnsi="Palatino Linotype" w:cs="Adobe Garamond Pro Bold"/>
          <w:bCs/>
          <w:color w:val="auto"/>
          <w:sz w:val="20"/>
          <w:szCs w:val="20"/>
        </w:rPr>
        <w:t xml:space="preserve"> obtenido</w:t>
      </w:r>
      <w:r w:rsidR="002C3EEC" w:rsidRPr="00924647">
        <w:rPr>
          <w:rFonts w:ascii="Palatino Linotype" w:hAnsi="Palatino Linotype" w:cs="Adobe Garamond Pro Bold"/>
          <w:bCs/>
          <w:color w:val="auto"/>
          <w:sz w:val="20"/>
          <w:szCs w:val="20"/>
        </w:rPr>
        <w:t xml:space="preserve"> son correctas, mientras que </w:t>
      </w:r>
      <w:r w:rsidR="00E464A5">
        <w:rPr>
          <w:rFonts w:ascii="Palatino Linotype" w:hAnsi="Palatino Linotype" w:cs="Adobe Garamond Pro Bold"/>
          <w:bCs/>
          <w:color w:val="auto"/>
          <w:sz w:val="20"/>
          <w:szCs w:val="20"/>
        </w:rPr>
        <w:t>el</w:t>
      </w:r>
      <w:r w:rsidR="002C3EEC" w:rsidRPr="00924647">
        <w:rPr>
          <w:rFonts w:ascii="Palatino Linotype" w:hAnsi="Palatino Linotype" w:cs="Adobe Garamond Pro Bold"/>
          <w:bCs/>
          <w:color w:val="auto"/>
          <w:sz w:val="20"/>
          <w:szCs w:val="20"/>
        </w:rPr>
        <w:t xml:space="preserve"> recall </w:t>
      </w:r>
      <w:r w:rsidR="00E464A5">
        <w:rPr>
          <w:rFonts w:ascii="Palatino Linotype" w:hAnsi="Palatino Linotype" w:cs="Adobe Garamond Pro Bold"/>
          <w:bCs/>
          <w:color w:val="auto"/>
          <w:sz w:val="20"/>
          <w:szCs w:val="20"/>
        </w:rPr>
        <w:t xml:space="preserve">llego </w:t>
      </w:r>
      <w:r>
        <w:rPr>
          <w:rFonts w:ascii="Palatino Linotype" w:hAnsi="Palatino Linotype" w:cs="Adobe Garamond Pro Bold"/>
          <w:bCs/>
          <w:color w:val="auto"/>
          <w:sz w:val="20"/>
          <w:szCs w:val="20"/>
        </w:rPr>
        <w:t xml:space="preserve">alrededor del </w:t>
      </w:r>
      <w:r w:rsidR="002C3EEC" w:rsidRPr="00924647">
        <w:rPr>
          <w:rFonts w:ascii="Palatino Linotype" w:hAnsi="Palatino Linotype" w:cs="Adobe Garamond Pro Bold"/>
          <w:bCs/>
          <w:color w:val="auto"/>
          <w:sz w:val="20"/>
          <w:szCs w:val="20"/>
        </w:rPr>
        <w:t>95 %</w:t>
      </w:r>
      <w:r w:rsidR="00E464A5">
        <w:rPr>
          <w:rFonts w:ascii="Palatino Linotype" w:hAnsi="Palatino Linotype" w:cs="Adobe Garamond Pro Bold"/>
          <w:bCs/>
          <w:color w:val="auto"/>
          <w:sz w:val="20"/>
          <w:szCs w:val="20"/>
        </w:rPr>
        <w:t xml:space="preserve"> demostrando que el modelo </w:t>
      </w:r>
      <w:r w:rsidR="002C3EEC" w:rsidRPr="00924647">
        <w:rPr>
          <w:rFonts w:ascii="Palatino Linotype" w:hAnsi="Palatino Linotype" w:cs="Adobe Garamond Pro Bold"/>
          <w:bCs/>
          <w:color w:val="auto"/>
          <w:sz w:val="20"/>
          <w:szCs w:val="20"/>
        </w:rPr>
        <w:t>logra detectar la mayor parte de los objetos presentes. Además, las curvas presentan un comportamiento estable</w:t>
      </w:r>
      <w:r w:rsidR="00E348E5">
        <w:rPr>
          <w:rFonts w:ascii="Palatino Linotype" w:hAnsi="Palatino Linotype" w:cs="Adobe Garamond Pro Bold"/>
          <w:bCs/>
          <w:color w:val="auto"/>
          <w:sz w:val="20"/>
          <w:szCs w:val="20"/>
        </w:rPr>
        <w:t>, lo cual s</w:t>
      </w:r>
      <w:r w:rsidR="002C3EEC" w:rsidRPr="00924647">
        <w:rPr>
          <w:rFonts w:ascii="Palatino Linotype" w:hAnsi="Palatino Linotype" w:cs="Adobe Garamond Pro Bold"/>
          <w:bCs/>
          <w:color w:val="auto"/>
          <w:sz w:val="20"/>
          <w:szCs w:val="20"/>
        </w:rPr>
        <w:t>ugiere un entrenamiento adecuado</w:t>
      </w:r>
      <w:r w:rsidR="00151057">
        <w:rPr>
          <w:rFonts w:ascii="Palatino Linotype" w:hAnsi="Palatino Linotype" w:cs="Adobe Garamond Pro Bold"/>
          <w:bCs/>
          <w:color w:val="auto"/>
          <w:sz w:val="20"/>
          <w:szCs w:val="20"/>
        </w:rPr>
        <w:t xml:space="preserve">, demostrando </w:t>
      </w:r>
      <w:r w:rsidR="002C3EEC" w:rsidRPr="00924647">
        <w:rPr>
          <w:rFonts w:ascii="Palatino Linotype" w:hAnsi="Palatino Linotype" w:cs="Adobe Garamond Pro Bold"/>
          <w:bCs/>
          <w:color w:val="auto"/>
          <w:sz w:val="20"/>
          <w:szCs w:val="20"/>
        </w:rPr>
        <w:t>buena capacidad de generalización del modelo</w:t>
      </w:r>
      <w:r w:rsidR="00151057">
        <w:rPr>
          <w:rFonts w:ascii="Palatino Linotype" w:hAnsi="Palatino Linotype" w:cs="Adobe Garamond Pro Bold"/>
          <w:bCs/>
          <w:color w:val="auto"/>
          <w:sz w:val="20"/>
          <w:szCs w:val="20"/>
        </w:rPr>
        <w:t xml:space="preserve"> (Figura </w:t>
      </w:r>
      <w:r w:rsidR="008764DE">
        <w:rPr>
          <w:rFonts w:ascii="Palatino Linotype" w:hAnsi="Palatino Linotype" w:cs="Adobe Garamond Pro Bold"/>
          <w:bCs/>
          <w:color w:val="auto"/>
          <w:sz w:val="20"/>
          <w:szCs w:val="20"/>
        </w:rPr>
        <w:t>4</w:t>
      </w:r>
      <w:r w:rsidR="00151057">
        <w:rPr>
          <w:rFonts w:ascii="Palatino Linotype" w:hAnsi="Palatino Linotype" w:cs="Adobe Garamond Pro Bold"/>
          <w:bCs/>
          <w:color w:val="auto"/>
          <w:sz w:val="20"/>
          <w:szCs w:val="20"/>
        </w:rPr>
        <w:t>)</w:t>
      </w:r>
      <w:r w:rsidR="002C3EEC" w:rsidRPr="00924647">
        <w:rPr>
          <w:rFonts w:ascii="Palatino Linotype" w:hAnsi="Palatino Linotype" w:cs="Adobe Garamond Pro Bold"/>
          <w:bCs/>
          <w:color w:val="auto"/>
          <w:sz w:val="20"/>
          <w:szCs w:val="20"/>
        </w:rPr>
        <w:t>.</w:t>
      </w:r>
    </w:p>
    <w:p w14:paraId="185DA847" w14:textId="77777777" w:rsidR="002C3EEC" w:rsidRDefault="002C3EEC" w:rsidP="002C3EEC">
      <w:pPr>
        <w:pStyle w:val="Default"/>
        <w:suppressAutoHyphens/>
        <w:spacing w:before="120" w:after="120"/>
        <w:ind w:leftChars="1276" w:left="2552"/>
        <w:jc w:val="center"/>
        <w:rPr>
          <w:rFonts w:ascii="Palatino Linotype" w:hAnsi="Palatino Linotype" w:cs="MS Shell Dlg 2"/>
          <w:color w:val="auto"/>
          <w:sz w:val="20"/>
          <w:szCs w:val="20"/>
        </w:rPr>
      </w:pPr>
      <w:r>
        <w:rPr>
          <w:noProof/>
        </w:rPr>
        <w:drawing>
          <wp:inline distT="0" distB="0" distL="0" distR="0" wp14:anchorId="093D5E09" wp14:editId="2E84A247">
            <wp:extent cx="3546518" cy="225742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60190" t="-1301" b="50622"/>
                    <a:stretch/>
                  </pic:blipFill>
                  <pic:spPr bwMode="auto">
                    <a:xfrm>
                      <a:off x="0" y="0"/>
                      <a:ext cx="3565012" cy="2269197"/>
                    </a:xfrm>
                    <a:prstGeom prst="rect">
                      <a:avLst/>
                    </a:prstGeom>
                    <a:noFill/>
                    <a:ln>
                      <a:noFill/>
                    </a:ln>
                    <a:extLst>
                      <a:ext uri="{53640926-AAD7-44D8-BBD7-CCE9431645EC}">
                        <a14:shadowObscured xmlns:a14="http://schemas.microsoft.com/office/drawing/2010/main"/>
                      </a:ext>
                    </a:extLst>
                  </pic:spPr>
                </pic:pic>
              </a:graphicData>
            </a:graphic>
          </wp:inline>
        </w:drawing>
      </w:r>
    </w:p>
    <w:p w14:paraId="5C0D6736" w14:textId="77468555" w:rsidR="002C3EEC" w:rsidRDefault="002C3EEC" w:rsidP="002C3EEC">
      <w:pPr>
        <w:pStyle w:val="Default"/>
        <w:suppressAutoHyphens/>
        <w:spacing w:before="120" w:after="120"/>
        <w:ind w:leftChars="1276" w:left="2552"/>
        <w:rPr>
          <w:rFonts w:ascii="Palatino Linotype" w:hAnsi="Palatino Linotype" w:cs="Adobe Garamond Pro Bold"/>
          <w:bCs/>
          <w:color w:val="auto"/>
          <w:sz w:val="20"/>
          <w:szCs w:val="20"/>
        </w:rPr>
      </w:pPr>
      <w:r w:rsidRPr="00C749FF">
        <w:rPr>
          <w:rFonts w:ascii="Palatino Linotype" w:hAnsi="Palatino Linotype" w:cs="Adobe Garamond Pro Bold"/>
          <w:b/>
          <w:bCs/>
          <w:color w:val="auto"/>
          <w:sz w:val="20"/>
          <w:szCs w:val="20"/>
        </w:rPr>
        <w:t xml:space="preserve">Figura </w:t>
      </w:r>
      <w:r w:rsidR="008764DE">
        <w:rPr>
          <w:rFonts w:ascii="Palatino Linotype" w:hAnsi="Palatino Linotype" w:cs="Adobe Garamond Pro Bold"/>
          <w:b/>
          <w:bCs/>
          <w:color w:val="auto"/>
          <w:sz w:val="20"/>
          <w:szCs w:val="20"/>
        </w:rPr>
        <w:t>4</w:t>
      </w:r>
      <w:r w:rsidRPr="00C749FF">
        <w:rPr>
          <w:rFonts w:ascii="Palatino Linotype" w:hAnsi="Palatino Linotype" w:cs="Adobe Garamond Pro Bold"/>
          <w:b/>
          <w:bCs/>
          <w:color w:val="auto"/>
          <w:sz w:val="20"/>
          <w:szCs w:val="20"/>
        </w:rPr>
        <w:t>.</w:t>
      </w:r>
      <w:r w:rsidRPr="00C749FF">
        <w:rPr>
          <w:rFonts w:ascii="Palatino Linotype" w:hAnsi="Palatino Linotype" w:cs="Adobe Garamond Pro Bold"/>
          <w:color w:val="auto"/>
          <w:sz w:val="20"/>
          <w:szCs w:val="20"/>
        </w:rPr>
        <w:t xml:space="preserve"> </w:t>
      </w:r>
      <w:r>
        <w:rPr>
          <w:rFonts w:ascii="Palatino Linotype" w:hAnsi="Palatino Linotype" w:cs="Adobe Garamond Pro Bold"/>
          <w:color w:val="auto"/>
          <w:sz w:val="20"/>
          <w:szCs w:val="20"/>
        </w:rPr>
        <w:t>Graficas de precisión y recall obtenidas del entrenamiento.</w:t>
      </w:r>
    </w:p>
    <w:p w14:paraId="34D82B1D" w14:textId="277A5173" w:rsidR="002C3EEC" w:rsidRDefault="002C3EEC" w:rsidP="002C3EEC">
      <w:pPr>
        <w:pStyle w:val="Default"/>
        <w:suppressAutoHyphens/>
        <w:spacing w:before="120" w:after="120"/>
        <w:ind w:leftChars="1276" w:left="2552"/>
        <w:jc w:val="both"/>
        <w:rPr>
          <w:rFonts w:ascii="Palatino Linotype" w:hAnsi="Palatino Linotype" w:cs="Adobe Garamond Pro Bold"/>
          <w:bCs/>
          <w:color w:val="auto"/>
          <w:sz w:val="20"/>
          <w:szCs w:val="20"/>
        </w:rPr>
      </w:pPr>
      <w:r w:rsidRPr="00924647">
        <w:rPr>
          <w:rFonts w:ascii="Palatino Linotype" w:hAnsi="Palatino Linotype" w:cs="Adobe Garamond Pro Bold"/>
          <w:bCs/>
          <w:color w:val="auto"/>
          <w:sz w:val="20"/>
          <w:szCs w:val="20"/>
        </w:rPr>
        <w:t xml:space="preserve">El valor de mAP50 alcanza </w:t>
      </w:r>
      <w:r w:rsidR="001E5B76">
        <w:rPr>
          <w:rFonts w:ascii="Palatino Linotype" w:hAnsi="Palatino Linotype" w:cs="Adobe Garamond Pro Bold"/>
          <w:bCs/>
          <w:color w:val="auto"/>
          <w:sz w:val="20"/>
          <w:szCs w:val="20"/>
        </w:rPr>
        <w:t xml:space="preserve">un </w:t>
      </w:r>
      <w:r w:rsidRPr="00924647">
        <w:rPr>
          <w:rFonts w:ascii="Palatino Linotype" w:hAnsi="Palatino Linotype" w:cs="Adobe Garamond Pro Bold"/>
          <w:bCs/>
          <w:color w:val="auto"/>
          <w:sz w:val="20"/>
          <w:szCs w:val="20"/>
        </w:rPr>
        <w:t>98 %</w:t>
      </w:r>
      <w:r w:rsidR="00151057">
        <w:rPr>
          <w:rFonts w:ascii="Palatino Linotype" w:hAnsi="Palatino Linotype" w:cs="Adobe Garamond Pro Bold"/>
          <w:bCs/>
          <w:color w:val="auto"/>
          <w:sz w:val="20"/>
          <w:szCs w:val="20"/>
        </w:rPr>
        <w:t xml:space="preserve"> indicando</w:t>
      </w:r>
      <w:r w:rsidRPr="00924647">
        <w:rPr>
          <w:rFonts w:ascii="Palatino Linotype" w:hAnsi="Palatino Linotype" w:cs="Adobe Garamond Pro Bold"/>
          <w:bCs/>
          <w:color w:val="auto"/>
          <w:sz w:val="20"/>
          <w:szCs w:val="20"/>
        </w:rPr>
        <w:t xml:space="preserve"> una alta precisión del modelo al detectar y localizar objetos con un umbral de intersección sobre unión (IoU) de 0.50. Por otro lado, el mAP50-95 llega </w:t>
      </w:r>
      <w:r w:rsidR="001E5B76">
        <w:rPr>
          <w:rFonts w:ascii="Palatino Linotype" w:hAnsi="Palatino Linotype" w:cs="Adobe Garamond Pro Bold"/>
          <w:bCs/>
          <w:color w:val="auto"/>
          <w:sz w:val="20"/>
          <w:szCs w:val="20"/>
        </w:rPr>
        <w:t xml:space="preserve">al </w:t>
      </w:r>
      <w:r w:rsidRPr="00924647">
        <w:rPr>
          <w:rFonts w:ascii="Palatino Linotype" w:hAnsi="Palatino Linotype" w:cs="Adobe Garamond Pro Bold"/>
          <w:bCs/>
          <w:color w:val="auto"/>
          <w:sz w:val="20"/>
          <w:szCs w:val="20"/>
        </w:rPr>
        <w:t>74 %, reflejando el desempeño promedio del modelo bajo diferentes umbrales de IoU más estrictos</w:t>
      </w:r>
      <w:r w:rsidR="00151057">
        <w:rPr>
          <w:rFonts w:ascii="Palatino Linotype" w:hAnsi="Palatino Linotype" w:cs="Adobe Garamond Pro Bold"/>
          <w:bCs/>
          <w:color w:val="auto"/>
          <w:sz w:val="20"/>
          <w:szCs w:val="20"/>
        </w:rPr>
        <w:t xml:space="preserve"> (Figura </w:t>
      </w:r>
      <w:r w:rsidR="008764DE">
        <w:rPr>
          <w:rFonts w:ascii="Palatino Linotype" w:hAnsi="Palatino Linotype" w:cs="Adobe Garamond Pro Bold"/>
          <w:bCs/>
          <w:color w:val="auto"/>
          <w:sz w:val="20"/>
          <w:szCs w:val="20"/>
        </w:rPr>
        <w:t>5</w:t>
      </w:r>
      <w:r w:rsidR="00151057">
        <w:rPr>
          <w:rFonts w:ascii="Palatino Linotype" w:hAnsi="Palatino Linotype" w:cs="Adobe Garamond Pro Bold"/>
          <w:bCs/>
          <w:color w:val="auto"/>
          <w:sz w:val="20"/>
          <w:szCs w:val="20"/>
        </w:rPr>
        <w:t>)</w:t>
      </w:r>
      <w:r w:rsidRPr="00924647">
        <w:rPr>
          <w:rFonts w:ascii="Palatino Linotype" w:hAnsi="Palatino Linotype" w:cs="Adobe Garamond Pro Bold"/>
          <w:bCs/>
          <w:color w:val="auto"/>
          <w:sz w:val="20"/>
          <w:szCs w:val="20"/>
        </w:rPr>
        <w:t xml:space="preserve">. </w:t>
      </w:r>
    </w:p>
    <w:p w14:paraId="63FACBFA" w14:textId="77777777" w:rsidR="002C3EEC" w:rsidRDefault="002C3EEC" w:rsidP="002C3EEC">
      <w:pPr>
        <w:pStyle w:val="Default"/>
        <w:suppressAutoHyphens/>
        <w:spacing w:before="120" w:after="120"/>
        <w:ind w:leftChars="1276" w:left="2552"/>
        <w:jc w:val="center"/>
        <w:rPr>
          <w:rFonts w:ascii="Palatino Linotype" w:hAnsi="Palatino Linotype" w:cs="MS Shell Dlg 2"/>
          <w:color w:val="auto"/>
          <w:sz w:val="20"/>
          <w:szCs w:val="20"/>
        </w:rPr>
      </w:pPr>
      <w:r>
        <w:rPr>
          <w:noProof/>
        </w:rPr>
        <w:lastRenderedPageBreak/>
        <w:drawing>
          <wp:inline distT="0" distB="0" distL="0" distR="0" wp14:anchorId="15290920" wp14:editId="0CC9A326">
            <wp:extent cx="3444240" cy="2164928"/>
            <wp:effectExtent l="0" t="0" r="3810"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59404" t="48966"/>
                    <a:stretch/>
                  </pic:blipFill>
                  <pic:spPr bwMode="auto">
                    <a:xfrm>
                      <a:off x="0" y="0"/>
                      <a:ext cx="3450485" cy="2168853"/>
                    </a:xfrm>
                    <a:prstGeom prst="rect">
                      <a:avLst/>
                    </a:prstGeom>
                    <a:noFill/>
                    <a:ln>
                      <a:noFill/>
                    </a:ln>
                    <a:extLst>
                      <a:ext uri="{53640926-AAD7-44D8-BBD7-CCE9431645EC}">
                        <a14:shadowObscured xmlns:a14="http://schemas.microsoft.com/office/drawing/2010/main"/>
                      </a:ext>
                    </a:extLst>
                  </pic:spPr>
                </pic:pic>
              </a:graphicData>
            </a:graphic>
          </wp:inline>
        </w:drawing>
      </w:r>
    </w:p>
    <w:p w14:paraId="1D73ADD3" w14:textId="70EAE9D5" w:rsidR="002C3EEC" w:rsidRDefault="002C3EEC" w:rsidP="002C3EEC">
      <w:pPr>
        <w:pStyle w:val="Default"/>
        <w:suppressAutoHyphens/>
        <w:spacing w:before="120" w:after="120"/>
        <w:ind w:leftChars="1276" w:left="2552"/>
        <w:jc w:val="both"/>
        <w:rPr>
          <w:rFonts w:ascii="Palatino Linotype" w:hAnsi="Palatino Linotype"/>
          <w:color w:val="auto"/>
          <w:sz w:val="20"/>
          <w:szCs w:val="20"/>
        </w:rPr>
      </w:pPr>
      <w:r w:rsidRPr="00C749FF">
        <w:rPr>
          <w:rFonts w:ascii="Palatino Linotype" w:hAnsi="Palatino Linotype" w:cs="Adobe Garamond Pro Bold"/>
          <w:b/>
          <w:bCs/>
          <w:color w:val="auto"/>
          <w:sz w:val="20"/>
          <w:szCs w:val="20"/>
        </w:rPr>
        <w:t xml:space="preserve">Figura </w:t>
      </w:r>
      <w:r w:rsidR="008764DE">
        <w:rPr>
          <w:rFonts w:ascii="Palatino Linotype" w:hAnsi="Palatino Linotype" w:cs="Adobe Garamond Pro Bold"/>
          <w:b/>
          <w:bCs/>
          <w:color w:val="auto"/>
          <w:sz w:val="20"/>
          <w:szCs w:val="20"/>
        </w:rPr>
        <w:t>5</w:t>
      </w:r>
      <w:r w:rsidRPr="00C749FF">
        <w:rPr>
          <w:rFonts w:ascii="Palatino Linotype" w:hAnsi="Palatino Linotype" w:cs="Adobe Garamond Pro Bold"/>
          <w:b/>
          <w:bCs/>
          <w:color w:val="auto"/>
          <w:sz w:val="20"/>
          <w:szCs w:val="20"/>
        </w:rPr>
        <w:t>.</w:t>
      </w:r>
      <w:r w:rsidRPr="00C749FF">
        <w:rPr>
          <w:rFonts w:ascii="Palatino Linotype" w:hAnsi="Palatino Linotype" w:cs="Adobe Garamond Pro Bold"/>
          <w:color w:val="auto"/>
          <w:sz w:val="20"/>
          <w:szCs w:val="20"/>
        </w:rPr>
        <w:t xml:space="preserve"> </w:t>
      </w:r>
      <w:r>
        <w:rPr>
          <w:rFonts w:ascii="Palatino Linotype" w:hAnsi="Palatino Linotype" w:cs="Adobe Garamond Pro Bold"/>
          <w:color w:val="auto"/>
          <w:sz w:val="20"/>
          <w:szCs w:val="20"/>
        </w:rPr>
        <w:t>Gr</w:t>
      </w:r>
      <w:r w:rsidR="00FB7D40">
        <w:rPr>
          <w:rFonts w:ascii="Palatino Linotype" w:hAnsi="Palatino Linotype" w:cs="Adobe Garamond Pro Bold"/>
          <w:color w:val="auto"/>
          <w:sz w:val="20"/>
          <w:szCs w:val="20"/>
        </w:rPr>
        <w:t>á</w:t>
      </w:r>
      <w:r>
        <w:rPr>
          <w:rFonts w:ascii="Palatino Linotype" w:hAnsi="Palatino Linotype" w:cs="Adobe Garamond Pro Bold"/>
          <w:color w:val="auto"/>
          <w:sz w:val="20"/>
          <w:szCs w:val="20"/>
        </w:rPr>
        <w:t>fica de p</w:t>
      </w:r>
      <w:r w:rsidRPr="00650EED">
        <w:rPr>
          <w:rFonts w:ascii="Palatino Linotype" w:hAnsi="Palatino Linotype" w:cs="Adobe Garamond Pro Bold"/>
          <w:color w:val="auto"/>
          <w:sz w:val="20"/>
          <w:szCs w:val="20"/>
        </w:rPr>
        <w:t>recisión media promedio calculado en un umbral de intersección sobre unión (IoU) de 0.50</w:t>
      </w:r>
      <w:r>
        <w:rPr>
          <w:rFonts w:ascii="Palatino Linotype" w:hAnsi="Palatino Linotype" w:cs="Adobe Garamond Pro Bold"/>
          <w:color w:val="auto"/>
          <w:sz w:val="20"/>
          <w:szCs w:val="20"/>
        </w:rPr>
        <w:t xml:space="preserve"> y e</w:t>
      </w:r>
      <w:r w:rsidRPr="008A65FF">
        <w:rPr>
          <w:rFonts w:ascii="Palatino Linotype" w:hAnsi="Palatino Linotype" w:cs="Adobe Garamond Pro Bold"/>
          <w:color w:val="auto"/>
          <w:sz w:val="20"/>
          <w:szCs w:val="20"/>
        </w:rPr>
        <w:t>l promedio de la precisión media promedio calculado en varios umbrales de IoU, que van desde 0.50 hasta 0.95.</w:t>
      </w:r>
    </w:p>
    <w:p w14:paraId="4BA74173" w14:textId="09086207" w:rsidR="00B529F2" w:rsidRPr="00151057" w:rsidRDefault="009B15D7" w:rsidP="00151057">
      <w:pPr>
        <w:pStyle w:val="Default"/>
        <w:suppressAutoHyphens/>
        <w:spacing w:before="120" w:after="120"/>
        <w:ind w:leftChars="1276" w:left="2552"/>
        <w:jc w:val="both"/>
        <w:rPr>
          <w:rFonts w:ascii="Palatino Linotype" w:hAnsi="Palatino Linotype" w:cs="Adobe Garamond Pro Bold"/>
          <w:bCs/>
          <w:color w:val="auto"/>
          <w:sz w:val="20"/>
          <w:szCs w:val="20"/>
        </w:rPr>
      </w:pPr>
      <w:r>
        <w:rPr>
          <w:rFonts w:ascii="Palatino Linotype" w:hAnsi="Palatino Linotype" w:cs="Adobe Garamond Pro Bold"/>
          <w:bCs/>
          <w:color w:val="auto"/>
          <w:sz w:val="20"/>
          <w:szCs w:val="20"/>
        </w:rPr>
        <w:t>L</w:t>
      </w:r>
      <w:r w:rsidR="00151057" w:rsidRPr="00924647">
        <w:rPr>
          <w:rFonts w:ascii="Palatino Linotype" w:hAnsi="Palatino Linotype" w:cs="Adobe Garamond Pro Bold"/>
          <w:bCs/>
          <w:color w:val="auto"/>
          <w:sz w:val="20"/>
          <w:szCs w:val="20"/>
        </w:rPr>
        <w:t xml:space="preserve">os resultados </w:t>
      </w:r>
      <w:r w:rsidR="001E5B76">
        <w:rPr>
          <w:rFonts w:ascii="Palatino Linotype" w:hAnsi="Palatino Linotype" w:cs="Adobe Garamond Pro Bold"/>
          <w:bCs/>
          <w:color w:val="auto"/>
          <w:sz w:val="20"/>
          <w:szCs w:val="20"/>
        </w:rPr>
        <w:t>obtenidos demuestran</w:t>
      </w:r>
      <w:r w:rsidR="00151057" w:rsidRPr="00924647">
        <w:rPr>
          <w:rFonts w:ascii="Palatino Linotype" w:hAnsi="Palatino Linotype" w:cs="Adobe Garamond Pro Bold"/>
          <w:bCs/>
          <w:color w:val="auto"/>
          <w:sz w:val="20"/>
          <w:szCs w:val="20"/>
        </w:rPr>
        <w:t xml:space="preserve"> que el modelo posee una alta capacidad de detección y generalización durante el proceso de entrenamiento.</w:t>
      </w:r>
      <w:r w:rsidR="00151057">
        <w:rPr>
          <w:rFonts w:ascii="Palatino Linotype" w:hAnsi="Palatino Linotype" w:cs="Adobe Garamond Pro Bold"/>
          <w:bCs/>
          <w:color w:val="auto"/>
          <w:sz w:val="20"/>
          <w:szCs w:val="20"/>
        </w:rPr>
        <w:t xml:space="preserve"> La matriz de confusión normalizad</w:t>
      </w:r>
      <w:r>
        <w:rPr>
          <w:rFonts w:ascii="Palatino Linotype" w:hAnsi="Palatino Linotype" w:cs="Adobe Garamond Pro Bold"/>
          <w:bCs/>
          <w:color w:val="auto"/>
          <w:sz w:val="20"/>
          <w:szCs w:val="20"/>
        </w:rPr>
        <w:t>a</w:t>
      </w:r>
      <w:r w:rsidR="00151057">
        <w:rPr>
          <w:rFonts w:ascii="Palatino Linotype" w:hAnsi="Palatino Linotype" w:cs="Adobe Garamond Pro Bold"/>
          <w:bCs/>
          <w:color w:val="auto"/>
          <w:sz w:val="20"/>
          <w:szCs w:val="20"/>
        </w:rPr>
        <w:t xml:space="preserve"> muestra que </w:t>
      </w:r>
      <w:r w:rsidR="00F17704" w:rsidRPr="00F17704">
        <w:rPr>
          <w:rFonts w:ascii="Palatino Linotype" w:hAnsi="Palatino Linotype"/>
          <w:color w:val="auto"/>
          <w:sz w:val="20"/>
          <w:szCs w:val="20"/>
        </w:rPr>
        <w:t xml:space="preserve">alcanzó una tasa de clasificación correcta </w:t>
      </w:r>
      <w:r w:rsidR="00734D25">
        <w:rPr>
          <w:rFonts w:ascii="Palatino Linotype" w:hAnsi="Palatino Linotype"/>
          <w:color w:val="auto"/>
          <w:sz w:val="20"/>
          <w:szCs w:val="20"/>
        </w:rPr>
        <w:t xml:space="preserve">del </w:t>
      </w:r>
      <w:r w:rsidR="00F17704" w:rsidRPr="00F17704">
        <w:rPr>
          <w:rFonts w:ascii="Palatino Linotype" w:hAnsi="Palatino Linotype"/>
          <w:color w:val="auto"/>
          <w:sz w:val="20"/>
          <w:szCs w:val="20"/>
        </w:rPr>
        <w:t xml:space="preserve">96 % para la clase Colony, mientras que únicamente el 4 % de las muestras fueron clasificadas como background. Además, la clase background presentó un desempeño cercano al 100 %, </w:t>
      </w:r>
      <w:r w:rsidR="00734D25">
        <w:rPr>
          <w:rFonts w:ascii="Palatino Linotype" w:hAnsi="Palatino Linotype"/>
          <w:color w:val="auto"/>
          <w:sz w:val="20"/>
          <w:szCs w:val="20"/>
        </w:rPr>
        <w:t>mostrando</w:t>
      </w:r>
      <w:r w:rsidR="00F17704" w:rsidRPr="00F17704">
        <w:rPr>
          <w:rFonts w:ascii="Palatino Linotype" w:hAnsi="Palatino Linotype"/>
          <w:color w:val="auto"/>
          <w:sz w:val="20"/>
          <w:szCs w:val="20"/>
        </w:rPr>
        <w:t xml:space="preserve"> una adecuada separación entre colonias y regiones sin presencia bacteriana</w:t>
      </w:r>
      <w:r w:rsidR="00E07216">
        <w:rPr>
          <w:rFonts w:ascii="Palatino Linotype" w:hAnsi="Palatino Linotype"/>
          <w:color w:val="auto"/>
          <w:sz w:val="20"/>
          <w:szCs w:val="20"/>
        </w:rPr>
        <w:t xml:space="preserve"> (Figura </w:t>
      </w:r>
      <w:r w:rsidR="008764DE">
        <w:rPr>
          <w:rFonts w:ascii="Palatino Linotype" w:hAnsi="Palatino Linotype"/>
          <w:color w:val="auto"/>
          <w:sz w:val="20"/>
          <w:szCs w:val="20"/>
        </w:rPr>
        <w:t>6</w:t>
      </w:r>
      <w:r w:rsidR="00E07216">
        <w:rPr>
          <w:rFonts w:ascii="Palatino Linotype" w:hAnsi="Palatino Linotype"/>
          <w:color w:val="auto"/>
          <w:sz w:val="20"/>
          <w:szCs w:val="20"/>
        </w:rPr>
        <w:t>)</w:t>
      </w:r>
      <w:r w:rsidR="00F17704" w:rsidRPr="00F17704">
        <w:rPr>
          <w:rFonts w:ascii="Palatino Linotype" w:hAnsi="Palatino Linotype"/>
          <w:color w:val="auto"/>
          <w:sz w:val="20"/>
          <w:szCs w:val="20"/>
        </w:rPr>
        <w:t>.</w:t>
      </w:r>
    </w:p>
    <w:p w14:paraId="7CE632EB" w14:textId="73499AAF" w:rsidR="007B3A96" w:rsidRDefault="000C3B78" w:rsidP="007B3A96">
      <w:pPr>
        <w:pStyle w:val="Default"/>
        <w:suppressAutoHyphens/>
        <w:spacing w:before="120" w:after="120"/>
        <w:ind w:leftChars="1276" w:left="2552"/>
        <w:jc w:val="center"/>
        <w:rPr>
          <w:rFonts w:ascii="Palatino Linotype" w:hAnsi="Palatino Linotype"/>
          <w:color w:val="auto"/>
          <w:sz w:val="20"/>
          <w:szCs w:val="20"/>
        </w:rPr>
      </w:pPr>
      <w:r>
        <w:rPr>
          <w:noProof/>
        </w:rPr>
        <w:drawing>
          <wp:inline distT="0" distB="0" distL="0" distR="0" wp14:anchorId="369CC715" wp14:editId="62E7EF70">
            <wp:extent cx="3017799" cy="25812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9093" t="4043" r="11531" b="5438"/>
                    <a:stretch/>
                  </pic:blipFill>
                  <pic:spPr bwMode="auto">
                    <a:xfrm>
                      <a:off x="0" y="0"/>
                      <a:ext cx="3024580" cy="2587075"/>
                    </a:xfrm>
                    <a:prstGeom prst="rect">
                      <a:avLst/>
                    </a:prstGeom>
                    <a:noFill/>
                    <a:ln>
                      <a:noFill/>
                    </a:ln>
                    <a:extLst>
                      <a:ext uri="{53640926-AAD7-44D8-BBD7-CCE9431645EC}">
                        <a14:shadowObscured xmlns:a14="http://schemas.microsoft.com/office/drawing/2010/main"/>
                      </a:ext>
                    </a:extLst>
                  </pic:spPr>
                </pic:pic>
              </a:graphicData>
            </a:graphic>
          </wp:inline>
        </w:drawing>
      </w:r>
    </w:p>
    <w:p w14:paraId="71DF0397" w14:textId="4F993C42" w:rsidR="008764DE" w:rsidRPr="008764DE" w:rsidRDefault="000C3B78" w:rsidP="008764DE">
      <w:pPr>
        <w:pStyle w:val="Default"/>
        <w:suppressAutoHyphens/>
        <w:spacing w:before="120" w:after="120"/>
        <w:ind w:leftChars="1276" w:left="2552"/>
        <w:rPr>
          <w:rFonts w:ascii="Palatino Linotype" w:hAnsi="Palatino Linotype" w:cs="Adobe Garamond Pro Bold"/>
          <w:bCs/>
          <w:color w:val="auto"/>
          <w:sz w:val="20"/>
          <w:szCs w:val="20"/>
        </w:rPr>
      </w:pPr>
      <w:r w:rsidRPr="00C749FF">
        <w:rPr>
          <w:rFonts w:ascii="Palatino Linotype" w:hAnsi="Palatino Linotype" w:cs="Adobe Garamond Pro Bold"/>
          <w:b/>
          <w:bCs/>
          <w:color w:val="auto"/>
          <w:sz w:val="20"/>
          <w:szCs w:val="20"/>
        </w:rPr>
        <w:t xml:space="preserve">Figura </w:t>
      </w:r>
      <w:r w:rsidR="008764DE">
        <w:rPr>
          <w:rFonts w:ascii="Palatino Linotype" w:hAnsi="Palatino Linotype" w:cs="Adobe Garamond Pro Bold"/>
          <w:b/>
          <w:bCs/>
          <w:color w:val="auto"/>
          <w:sz w:val="20"/>
          <w:szCs w:val="20"/>
        </w:rPr>
        <w:t>6</w:t>
      </w:r>
      <w:r w:rsidRPr="00C749FF">
        <w:rPr>
          <w:rFonts w:ascii="Palatino Linotype" w:hAnsi="Palatino Linotype" w:cs="Adobe Garamond Pro Bold"/>
          <w:b/>
          <w:bCs/>
          <w:color w:val="auto"/>
          <w:sz w:val="20"/>
          <w:szCs w:val="20"/>
        </w:rPr>
        <w:t>.</w:t>
      </w:r>
      <w:r w:rsidRPr="00C749FF">
        <w:rPr>
          <w:rFonts w:ascii="Palatino Linotype" w:hAnsi="Palatino Linotype" w:cs="Adobe Garamond Pro Bold"/>
          <w:color w:val="auto"/>
          <w:sz w:val="20"/>
          <w:szCs w:val="20"/>
        </w:rPr>
        <w:t xml:space="preserve"> </w:t>
      </w:r>
      <w:r w:rsidR="00F17704" w:rsidRPr="00F17704">
        <w:rPr>
          <w:rFonts w:ascii="Palatino Linotype" w:hAnsi="Palatino Linotype" w:cs="Adobe Garamond Pro Bold"/>
          <w:bCs/>
          <w:color w:val="auto"/>
          <w:sz w:val="20"/>
          <w:szCs w:val="20"/>
        </w:rPr>
        <w:t>Matriz de confusión obtenida durante la evaluación del modelo YOLO</w:t>
      </w:r>
      <w:r w:rsidR="00E07216">
        <w:rPr>
          <w:rFonts w:ascii="Palatino Linotype" w:hAnsi="Palatino Linotype" w:cs="Adobe Garamond Pro Bold"/>
          <w:bCs/>
          <w:color w:val="auto"/>
          <w:sz w:val="20"/>
          <w:szCs w:val="20"/>
        </w:rPr>
        <w:t>v12</w:t>
      </w:r>
      <w:r w:rsidR="00F17704" w:rsidRPr="00F17704">
        <w:rPr>
          <w:rFonts w:ascii="Palatino Linotype" w:hAnsi="Palatino Linotype" w:cs="Adobe Garamond Pro Bold"/>
          <w:bCs/>
          <w:color w:val="auto"/>
          <w:sz w:val="20"/>
          <w:szCs w:val="20"/>
        </w:rPr>
        <w:t>.</w:t>
      </w:r>
    </w:p>
    <w:p w14:paraId="29C2D200" w14:textId="61048EDA" w:rsidR="008764DE" w:rsidRDefault="00DA1BB4" w:rsidP="00DA1BB4">
      <w:pPr>
        <w:pStyle w:val="Default"/>
        <w:suppressAutoHyphens/>
        <w:spacing w:before="120" w:after="120"/>
        <w:ind w:leftChars="1276" w:left="2552"/>
        <w:jc w:val="both"/>
        <w:rPr>
          <w:noProof/>
        </w:rPr>
      </w:pPr>
      <w:r w:rsidRPr="00DA1BB4">
        <w:rPr>
          <w:rFonts w:ascii="Palatino Linotype" w:hAnsi="Palatino Linotype" w:cs="MS Shell Dlg 2"/>
          <w:color w:val="auto"/>
          <w:sz w:val="20"/>
          <w:szCs w:val="20"/>
        </w:rPr>
        <w:t xml:space="preserve">Se realizó la comparación entre las arquitecturas YOLOv11 y YOLOv12 mediante las curvas </w:t>
      </w:r>
      <w:r w:rsidR="00872630">
        <w:rPr>
          <w:rFonts w:ascii="Palatino Linotype" w:hAnsi="Palatino Linotype" w:cs="MS Shell Dlg 2"/>
          <w:color w:val="auto"/>
          <w:sz w:val="20"/>
          <w:szCs w:val="20"/>
        </w:rPr>
        <w:t>p</w:t>
      </w:r>
      <w:r w:rsidRPr="00DA1BB4">
        <w:rPr>
          <w:rFonts w:ascii="Palatino Linotype" w:hAnsi="Palatino Linotype" w:cs="MS Shell Dlg 2"/>
          <w:color w:val="auto"/>
          <w:sz w:val="20"/>
          <w:szCs w:val="20"/>
        </w:rPr>
        <w:t>recisión-</w:t>
      </w:r>
      <w:r w:rsidR="00872630">
        <w:rPr>
          <w:rFonts w:ascii="Palatino Linotype" w:hAnsi="Palatino Linotype" w:cs="MS Shell Dlg 2"/>
          <w:color w:val="auto"/>
          <w:sz w:val="20"/>
          <w:szCs w:val="20"/>
        </w:rPr>
        <w:t>r</w:t>
      </w:r>
      <w:r w:rsidRPr="00DA1BB4">
        <w:rPr>
          <w:rFonts w:ascii="Palatino Linotype" w:hAnsi="Palatino Linotype" w:cs="MS Shell Dlg 2"/>
          <w:color w:val="auto"/>
          <w:sz w:val="20"/>
          <w:szCs w:val="20"/>
        </w:rPr>
        <w:t xml:space="preserve">ecall obtenidas durante </w:t>
      </w:r>
      <w:r>
        <w:rPr>
          <w:rFonts w:ascii="Palatino Linotype" w:hAnsi="Palatino Linotype" w:cs="MS Shell Dlg 2"/>
          <w:color w:val="auto"/>
          <w:sz w:val="20"/>
          <w:szCs w:val="20"/>
        </w:rPr>
        <w:t xml:space="preserve">el conjunto de validación </w:t>
      </w:r>
      <w:r w:rsidRPr="00DA1BB4">
        <w:rPr>
          <w:rFonts w:ascii="Palatino Linotype" w:hAnsi="Palatino Linotype" w:cs="MS Shell Dlg 2"/>
          <w:color w:val="auto"/>
          <w:sz w:val="20"/>
          <w:szCs w:val="20"/>
        </w:rPr>
        <w:t xml:space="preserve">(Figura 7). </w:t>
      </w:r>
      <w:r>
        <w:rPr>
          <w:rFonts w:ascii="Palatino Linotype" w:hAnsi="Palatino Linotype" w:cs="MS Shell Dlg 2"/>
          <w:color w:val="auto"/>
          <w:sz w:val="20"/>
          <w:szCs w:val="20"/>
        </w:rPr>
        <w:t xml:space="preserve">Donde ambos </w:t>
      </w:r>
      <w:r w:rsidRPr="00DA1BB4">
        <w:rPr>
          <w:rFonts w:ascii="Palatino Linotype" w:hAnsi="Palatino Linotype" w:cs="MS Shell Dlg 2"/>
          <w:color w:val="auto"/>
          <w:sz w:val="20"/>
          <w:szCs w:val="20"/>
        </w:rPr>
        <w:t xml:space="preserve">modelos </w:t>
      </w:r>
      <w:r w:rsidR="00872630">
        <w:rPr>
          <w:rFonts w:ascii="Palatino Linotype" w:hAnsi="Palatino Linotype" w:cs="MS Shell Dlg 2"/>
          <w:color w:val="auto"/>
          <w:sz w:val="20"/>
          <w:szCs w:val="20"/>
        </w:rPr>
        <w:t xml:space="preserve">obtenidos </w:t>
      </w:r>
      <w:r w:rsidRPr="00DA1BB4">
        <w:rPr>
          <w:rFonts w:ascii="Palatino Linotype" w:hAnsi="Palatino Linotype" w:cs="MS Shell Dlg 2"/>
          <w:color w:val="auto"/>
          <w:sz w:val="20"/>
          <w:szCs w:val="20"/>
        </w:rPr>
        <w:t xml:space="preserve">mantienen valores elevados de precisión y sensibilidad, </w:t>
      </w:r>
      <w:r>
        <w:rPr>
          <w:rFonts w:ascii="Palatino Linotype" w:hAnsi="Palatino Linotype" w:cs="MS Shell Dlg 2"/>
          <w:color w:val="auto"/>
          <w:sz w:val="20"/>
          <w:szCs w:val="20"/>
        </w:rPr>
        <w:t xml:space="preserve">demostrando </w:t>
      </w:r>
      <w:r w:rsidRPr="00DA1BB4">
        <w:rPr>
          <w:rFonts w:ascii="Palatino Linotype" w:hAnsi="Palatino Linotype" w:cs="MS Shell Dlg 2"/>
          <w:color w:val="auto"/>
          <w:sz w:val="20"/>
          <w:szCs w:val="20"/>
        </w:rPr>
        <w:lastRenderedPageBreak/>
        <w:t xml:space="preserve">un desempeño adecuado en la detección de colonias. Sin embargo, YOLOv12 presenta un comportamiento superior en la mayoría de los umbrales evaluados, </w:t>
      </w:r>
      <w:r w:rsidR="00872630">
        <w:rPr>
          <w:rFonts w:ascii="Palatino Linotype" w:hAnsi="Palatino Linotype" w:cs="MS Shell Dlg 2"/>
          <w:color w:val="auto"/>
          <w:sz w:val="20"/>
          <w:szCs w:val="20"/>
        </w:rPr>
        <w:t>demostrando</w:t>
      </w:r>
      <w:r w:rsidRPr="00DA1BB4">
        <w:rPr>
          <w:rFonts w:ascii="Palatino Linotype" w:hAnsi="Palatino Linotype" w:cs="MS Shell Dlg 2"/>
          <w:color w:val="auto"/>
          <w:sz w:val="20"/>
          <w:szCs w:val="20"/>
        </w:rPr>
        <w:t xml:space="preserve"> una mayor estabilidad en la relación entre precisión y recall. Estos resultados indican una mejor capacidad del modelo para identificar correctamente las colonias bacterianas, reduciendo tanto los falsos positivos como los falsos negativos.</w:t>
      </w:r>
    </w:p>
    <w:p w14:paraId="31F275EE" w14:textId="5C3899BF" w:rsidR="00DA1BB4" w:rsidRDefault="00DA1BB4" w:rsidP="00DA1BB4">
      <w:pPr>
        <w:pStyle w:val="Default"/>
        <w:suppressAutoHyphens/>
        <w:spacing w:before="120" w:after="120"/>
        <w:ind w:leftChars="1276" w:left="2552"/>
        <w:jc w:val="center"/>
        <w:rPr>
          <w:rFonts w:ascii="Palatino Linotype" w:hAnsi="Palatino Linotype" w:cs="MS Shell Dlg 2"/>
          <w:color w:val="auto"/>
          <w:sz w:val="20"/>
          <w:szCs w:val="20"/>
        </w:rPr>
      </w:pPr>
      <w:r w:rsidRPr="00F027DF">
        <w:rPr>
          <w:noProof/>
        </w:rPr>
        <w:drawing>
          <wp:inline distT="0" distB="0" distL="0" distR="0" wp14:anchorId="026F2B3A" wp14:editId="186AEEFC">
            <wp:extent cx="2455704" cy="1974273"/>
            <wp:effectExtent l="0" t="0" r="1905" b="6985"/>
            <wp:docPr id="1061883879" name="Imagen 2">
              <a:extLst xmlns:a="http://schemas.openxmlformats.org/drawingml/2006/main">
                <a:ext uri="{FF2B5EF4-FFF2-40B4-BE49-F238E27FC236}">
                  <a16:creationId xmlns:a16="http://schemas.microsoft.com/office/drawing/2014/main" id="{1B58F1DD-C419-03ED-EE59-A7DFEFE92E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1B58F1DD-C419-03ED-EE59-A7DFEFE92E88}"/>
                        </a:ext>
                      </a:extLst>
                    </pic:cNvPr>
                    <pic:cNvPicPr>
                      <a:picLocks noChangeAspect="1"/>
                    </pic:cNvPicPr>
                  </pic:nvPicPr>
                  <pic:blipFill rotWithShape="1">
                    <a:blip r:embed="rId14"/>
                    <a:srcRect t="7368"/>
                    <a:stretch/>
                  </pic:blipFill>
                  <pic:spPr bwMode="auto">
                    <a:xfrm>
                      <a:off x="0" y="0"/>
                      <a:ext cx="2476870" cy="1991290"/>
                    </a:xfrm>
                    <a:prstGeom prst="rect">
                      <a:avLst/>
                    </a:prstGeom>
                    <a:ln>
                      <a:noFill/>
                    </a:ln>
                    <a:extLst>
                      <a:ext uri="{53640926-AAD7-44D8-BBD7-CCE9431645EC}">
                        <a14:shadowObscured xmlns:a14="http://schemas.microsoft.com/office/drawing/2010/main"/>
                      </a:ext>
                    </a:extLst>
                  </pic:spPr>
                </pic:pic>
              </a:graphicData>
            </a:graphic>
          </wp:inline>
        </w:drawing>
      </w:r>
    </w:p>
    <w:p w14:paraId="31FF098A" w14:textId="6A453212" w:rsidR="008764DE" w:rsidRDefault="008764DE" w:rsidP="008764DE">
      <w:pPr>
        <w:pStyle w:val="Default"/>
        <w:suppressAutoHyphens/>
        <w:spacing w:before="120" w:after="120"/>
        <w:ind w:leftChars="1276" w:left="2552"/>
        <w:rPr>
          <w:rFonts w:ascii="Palatino Linotype" w:hAnsi="Palatino Linotype" w:cs="Adobe Garamond Pro Bold"/>
          <w:bCs/>
          <w:color w:val="auto"/>
          <w:sz w:val="20"/>
          <w:szCs w:val="20"/>
        </w:rPr>
      </w:pPr>
      <w:r w:rsidRPr="00C749FF">
        <w:rPr>
          <w:rFonts w:ascii="Palatino Linotype" w:hAnsi="Palatino Linotype" w:cs="Adobe Garamond Pro Bold"/>
          <w:b/>
          <w:bCs/>
          <w:color w:val="auto"/>
          <w:sz w:val="20"/>
          <w:szCs w:val="20"/>
        </w:rPr>
        <w:t xml:space="preserve">Figura </w:t>
      </w:r>
      <w:r>
        <w:rPr>
          <w:rFonts w:ascii="Palatino Linotype" w:hAnsi="Palatino Linotype" w:cs="Adobe Garamond Pro Bold"/>
          <w:b/>
          <w:bCs/>
          <w:color w:val="auto"/>
          <w:sz w:val="20"/>
          <w:szCs w:val="20"/>
        </w:rPr>
        <w:t>7</w:t>
      </w:r>
      <w:r w:rsidRPr="00C749FF">
        <w:rPr>
          <w:rFonts w:ascii="Palatino Linotype" w:hAnsi="Palatino Linotype" w:cs="Adobe Garamond Pro Bold"/>
          <w:b/>
          <w:bCs/>
          <w:color w:val="auto"/>
          <w:sz w:val="20"/>
          <w:szCs w:val="20"/>
        </w:rPr>
        <w:t>.</w:t>
      </w:r>
      <w:r w:rsidRPr="00C749FF">
        <w:rPr>
          <w:rFonts w:ascii="Palatino Linotype" w:hAnsi="Palatino Linotype" w:cs="Adobe Garamond Pro Bold"/>
          <w:color w:val="auto"/>
          <w:sz w:val="20"/>
          <w:szCs w:val="20"/>
        </w:rPr>
        <w:t xml:space="preserve"> </w:t>
      </w:r>
      <w:r w:rsidRPr="007B3A96">
        <w:rPr>
          <w:rFonts w:ascii="Palatino Linotype" w:hAnsi="Palatino Linotype" w:cs="Adobe Garamond Pro Bold"/>
          <w:bCs/>
          <w:color w:val="auto"/>
          <w:sz w:val="20"/>
          <w:szCs w:val="20"/>
        </w:rPr>
        <w:t xml:space="preserve">Grafica comparativa de precisión y recall entre </w:t>
      </w:r>
      <w:r w:rsidRPr="00490745">
        <w:rPr>
          <w:rFonts w:ascii="Palatino Linotype" w:hAnsi="Palatino Linotype" w:cs="MS Shell Dlg 2"/>
          <w:color w:val="auto"/>
          <w:sz w:val="20"/>
          <w:szCs w:val="20"/>
        </w:rPr>
        <w:t>YOLOv1</w:t>
      </w:r>
      <w:r w:rsidRPr="007B3A96">
        <w:rPr>
          <w:rFonts w:ascii="Palatino Linotype" w:hAnsi="Palatino Linotype" w:cs="Adobe Garamond Pro Bold"/>
          <w:bCs/>
          <w:color w:val="auto"/>
          <w:sz w:val="20"/>
          <w:szCs w:val="20"/>
        </w:rPr>
        <w:t xml:space="preserve">1 y </w:t>
      </w:r>
      <w:r w:rsidRPr="00490745">
        <w:rPr>
          <w:rFonts w:ascii="Palatino Linotype" w:hAnsi="Palatino Linotype" w:cs="MS Shell Dlg 2"/>
          <w:color w:val="auto"/>
          <w:sz w:val="20"/>
          <w:szCs w:val="20"/>
        </w:rPr>
        <w:t>YOLOv1</w:t>
      </w:r>
      <w:r>
        <w:rPr>
          <w:rFonts w:ascii="Palatino Linotype" w:hAnsi="Palatino Linotype" w:cs="MS Shell Dlg 2"/>
          <w:color w:val="auto"/>
          <w:sz w:val="20"/>
          <w:szCs w:val="20"/>
        </w:rPr>
        <w:t>2</w:t>
      </w:r>
      <w:r>
        <w:rPr>
          <w:rFonts w:ascii="Palatino Linotype" w:hAnsi="Palatino Linotype" w:cs="Adobe Garamond Pro Bold"/>
          <w:bCs/>
          <w:color w:val="auto"/>
          <w:sz w:val="20"/>
          <w:szCs w:val="20"/>
        </w:rPr>
        <w:t>.</w:t>
      </w:r>
    </w:p>
    <w:p w14:paraId="05BA8B26" w14:textId="2273EDCA" w:rsidR="00DA1BB4" w:rsidRDefault="00DA1BB4" w:rsidP="008764DE">
      <w:pPr>
        <w:pStyle w:val="Default"/>
        <w:suppressAutoHyphens/>
        <w:spacing w:before="120" w:after="120"/>
        <w:ind w:leftChars="1276" w:left="2552"/>
        <w:jc w:val="both"/>
        <w:rPr>
          <w:rFonts w:ascii="Palatino Linotype" w:hAnsi="Palatino Linotype" w:cs="MS Shell Dlg 2"/>
          <w:color w:val="auto"/>
          <w:sz w:val="20"/>
          <w:szCs w:val="20"/>
        </w:rPr>
      </w:pPr>
      <w:r w:rsidRPr="00DA1BB4">
        <w:rPr>
          <w:rFonts w:ascii="Palatino Linotype" w:hAnsi="Palatino Linotype" w:cs="MS Shell Dlg 2"/>
          <w:color w:val="auto"/>
          <w:sz w:val="20"/>
          <w:szCs w:val="20"/>
        </w:rPr>
        <w:t xml:space="preserve">Además, se realizó una comparación </w:t>
      </w:r>
      <w:r>
        <w:rPr>
          <w:rFonts w:ascii="Palatino Linotype" w:hAnsi="Palatino Linotype" w:cs="MS Shell Dlg 2"/>
          <w:color w:val="auto"/>
          <w:sz w:val="20"/>
          <w:szCs w:val="20"/>
        </w:rPr>
        <w:t xml:space="preserve">del </w:t>
      </w:r>
      <w:r w:rsidRPr="00DA1BB4">
        <w:rPr>
          <w:rFonts w:ascii="Palatino Linotype" w:hAnsi="Palatino Linotype" w:cs="MS Shell Dlg 2"/>
          <w:color w:val="auto"/>
          <w:sz w:val="20"/>
          <w:szCs w:val="20"/>
        </w:rPr>
        <w:t xml:space="preserve">tiempo </w:t>
      </w:r>
      <w:r w:rsidR="00872630">
        <w:rPr>
          <w:rFonts w:ascii="Palatino Linotype" w:hAnsi="Palatino Linotype" w:cs="MS Shell Dlg 2"/>
          <w:color w:val="auto"/>
          <w:sz w:val="20"/>
          <w:szCs w:val="20"/>
        </w:rPr>
        <w:t xml:space="preserve">que requiere la realización de inferencias </w:t>
      </w:r>
      <w:r w:rsidRPr="00DA1BB4">
        <w:rPr>
          <w:rFonts w:ascii="Palatino Linotype" w:hAnsi="Palatino Linotype" w:cs="MS Shell Dlg 2"/>
          <w:color w:val="auto"/>
          <w:sz w:val="20"/>
          <w:szCs w:val="20"/>
        </w:rPr>
        <w:t xml:space="preserve">entre las arquitecturas </w:t>
      </w:r>
      <w:r>
        <w:rPr>
          <w:rFonts w:ascii="Palatino Linotype" w:hAnsi="Palatino Linotype" w:cs="MS Shell Dlg 2"/>
          <w:color w:val="auto"/>
          <w:sz w:val="20"/>
          <w:szCs w:val="20"/>
        </w:rPr>
        <w:t xml:space="preserve">propuestas </w:t>
      </w:r>
      <w:r w:rsidRPr="00DA1BB4">
        <w:rPr>
          <w:rFonts w:ascii="Palatino Linotype" w:hAnsi="Palatino Linotype" w:cs="MS Shell Dlg 2"/>
          <w:color w:val="auto"/>
          <w:sz w:val="20"/>
          <w:szCs w:val="20"/>
        </w:rPr>
        <w:t xml:space="preserve">utilizando </w:t>
      </w:r>
      <w:r>
        <w:rPr>
          <w:rFonts w:ascii="Palatino Linotype" w:hAnsi="Palatino Linotype" w:cs="MS Shell Dlg 2"/>
          <w:color w:val="auto"/>
          <w:sz w:val="20"/>
          <w:szCs w:val="20"/>
        </w:rPr>
        <w:t xml:space="preserve">el </w:t>
      </w:r>
      <w:r w:rsidRPr="00DA1BB4">
        <w:rPr>
          <w:rFonts w:ascii="Palatino Linotype" w:hAnsi="Palatino Linotype" w:cs="MS Shell Dlg 2"/>
          <w:color w:val="auto"/>
          <w:sz w:val="20"/>
          <w:szCs w:val="20"/>
        </w:rPr>
        <w:t>conjunto de validación conformado por 2,562 imágenes (Cuadro 5). Para el análisis se consideraron métricas relacionadas con el tiempo mínimo, máximo y promedio de inferencia en milisegundos, así como la desviación estándar, el número de parámetros y la cantidad de operaciones computacionales expresadas en GFLOPs</w:t>
      </w:r>
      <w:r>
        <w:rPr>
          <w:rFonts w:ascii="Palatino Linotype" w:hAnsi="Palatino Linotype" w:cs="MS Shell Dlg 2"/>
          <w:color w:val="auto"/>
          <w:sz w:val="20"/>
          <w:szCs w:val="20"/>
        </w:rPr>
        <w:t>.</w:t>
      </w:r>
    </w:p>
    <w:p w14:paraId="0E1E8F73" w14:textId="4E75513E" w:rsidR="008764DE" w:rsidRPr="000C3B78" w:rsidRDefault="008764DE" w:rsidP="008764DE">
      <w:pPr>
        <w:pStyle w:val="Default"/>
        <w:suppressAutoHyphens/>
        <w:spacing w:before="120" w:after="120"/>
        <w:ind w:leftChars="1276" w:left="2552"/>
        <w:jc w:val="both"/>
        <w:rPr>
          <w:rFonts w:ascii="Palatino Linotype" w:hAnsi="Palatino Linotype"/>
          <w:bCs/>
          <w:color w:val="auto"/>
          <w:sz w:val="20"/>
          <w:szCs w:val="20"/>
        </w:rPr>
      </w:pPr>
      <w:r>
        <w:rPr>
          <w:rFonts w:ascii="Palatino Linotype" w:hAnsi="Palatino Linotype"/>
          <w:b/>
          <w:color w:val="auto"/>
          <w:sz w:val="20"/>
          <w:szCs w:val="20"/>
        </w:rPr>
        <w:t>Cuadro 5</w:t>
      </w:r>
      <w:r w:rsidRPr="00C749FF">
        <w:rPr>
          <w:rFonts w:ascii="Palatino Linotype" w:hAnsi="Palatino Linotype"/>
          <w:b/>
          <w:color w:val="auto"/>
          <w:sz w:val="20"/>
          <w:szCs w:val="20"/>
        </w:rPr>
        <w:t xml:space="preserve">. </w:t>
      </w:r>
      <w:r>
        <w:rPr>
          <w:rFonts w:ascii="Palatino Linotype" w:hAnsi="Palatino Linotype"/>
          <w:bCs/>
          <w:color w:val="auto"/>
          <w:sz w:val="20"/>
          <w:szCs w:val="20"/>
        </w:rPr>
        <w:t>Comparación de tiempo en los modelos de YOLO.</w:t>
      </w:r>
    </w:p>
    <w:tbl>
      <w:tblPr>
        <w:tblStyle w:val="Tablaconcuadrcula"/>
        <w:tblW w:w="7483" w:type="dxa"/>
        <w:tblInd w:w="24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8"/>
        <w:gridCol w:w="3269"/>
        <w:gridCol w:w="1546"/>
      </w:tblGrid>
      <w:tr w:rsidR="008764DE" w:rsidRPr="0008432E" w14:paraId="4766F7CF" w14:textId="77777777" w:rsidTr="00B83F24">
        <w:trPr>
          <w:trHeight w:val="347"/>
        </w:trPr>
        <w:tc>
          <w:tcPr>
            <w:tcW w:w="2668" w:type="dxa"/>
            <w:tcBorders>
              <w:top w:val="single" w:sz="4" w:space="0" w:color="auto"/>
              <w:bottom w:val="single" w:sz="4" w:space="0" w:color="auto"/>
            </w:tcBorders>
            <w:noWrap/>
            <w:hideMark/>
          </w:tcPr>
          <w:p w14:paraId="4571EB78" w14:textId="77777777" w:rsidR="008764DE" w:rsidRPr="00884399" w:rsidRDefault="008764DE" w:rsidP="00B83F24">
            <w:pPr>
              <w:spacing w:line="240" w:lineRule="auto"/>
              <w:jc w:val="center"/>
              <w:rPr>
                <w:rFonts w:eastAsia="Times New Roman"/>
                <w:color w:val="auto"/>
                <w:lang w:val="es-MX" w:eastAsia="es-MX"/>
              </w:rPr>
            </w:pPr>
            <w:r w:rsidRPr="00884399">
              <w:rPr>
                <w:lang w:val="es-MX"/>
              </w:rPr>
              <w:t>Tiempo (ms)</w:t>
            </w:r>
          </w:p>
        </w:tc>
        <w:tc>
          <w:tcPr>
            <w:tcW w:w="3269" w:type="dxa"/>
            <w:tcBorders>
              <w:top w:val="single" w:sz="4" w:space="0" w:color="auto"/>
              <w:bottom w:val="single" w:sz="4" w:space="0" w:color="auto"/>
            </w:tcBorders>
            <w:noWrap/>
          </w:tcPr>
          <w:p w14:paraId="3E633961" w14:textId="77777777" w:rsidR="008764DE" w:rsidRPr="00884399" w:rsidRDefault="008764DE" w:rsidP="00B83F24">
            <w:pPr>
              <w:spacing w:line="240" w:lineRule="auto"/>
              <w:jc w:val="center"/>
              <w:rPr>
                <w:rFonts w:eastAsia="Times New Roman"/>
                <w:color w:val="auto"/>
                <w:lang w:val="es-MX" w:eastAsia="es-MX"/>
              </w:rPr>
            </w:pPr>
            <w:r w:rsidRPr="00884399">
              <w:rPr>
                <w:lang w:val="es-MX"/>
              </w:rPr>
              <w:t>YOLOv11</w:t>
            </w:r>
          </w:p>
        </w:tc>
        <w:tc>
          <w:tcPr>
            <w:tcW w:w="1546" w:type="dxa"/>
            <w:tcBorders>
              <w:top w:val="single" w:sz="4" w:space="0" w:color="auto"/>
              <w:bottom w:val="single" w:sz="4" w:space="0" w:color="auto"/>
            </w:tcBorders>
            <w:noWrap/>
            <w:hideMark/>
          </w:tcPr>
          <w:p w14:paraId="7F9D0F75" w14:textId="2E1956BC" w:rsidR="008764DE" w:rsidRPr="0008432E" w:rsidRDefault="008764DE" w:rsidP="00B83F24">
            <w:pPr>
              <w:spacing w:line="240" w:lineRule="auto"/>
              <w:jc w:val="center"/>
              <w:rPr>
                <w:rFonts w:eastAsia="Times New Roman"/>
                <w:color w:val="auto"/>
                <w:lang w:eastAsia="es-MX"/>
              </w:rPr>
            </w:pPr>
            <w:r>
              <w:t>YOLOv1</w:t>
            </w:r>
            <w:r w:rsidR="00E85161">
              <w:t>2</w:t>
            </w:r>
          </w:p>
        </w:tc>
      </w:tr>
      <w:tr w:rsidR="008764DE" w:rsidRPr="0008432E" w14:paraId="4E6E317B" w14:textId="77777777" w:rsidTr="00B83F24">
        <w:trPr>
          <w:trHeight w:val="347"/>
        </w:trPr>
        <w:tc>
          <w:tcPr>
            <w:tcW w:w="2668" w:type="dxa"/>
            <w:tcBorders>
              <w:top w:val="single" w:sz="4" w:space="0" w:color="auto"/>
            </w:tcBorders>
            <w:noWrap/>
            <w:vAlign w:val="center"/>
            <w:hideMark/>
          </w:tcPr>
          <w:p w14:paraId="543DA73A" w14:textId="77777777" w:rsidR="008764DE" w:rsidRPr="00884399" w:rsidRDefault="008764DE" w:rsidP="00B83F24">
            <w:pPr>
              <w:tabs>
                <w:tab w:val="left" w:pos="428"/>
              </w:tabs>
              <w:spacing w:line="240" w:lineRule="auto"/>
              <w:jc w:val="center"/>
              <w:rPr>
                <w:rFonts w:eastAsia="Times New Roman"/>
                <w:color w:val="auto"/>
                <w:lang w:val="es-MX" w:eastAsia="es-MX"/>
              </w:rPr>
            </w:pPr>
            <w:r w:rsidRPr="00884399">
              <w:rPr>
                <w:lang w:val="es-MX"/>
              </w:rPr>
              <w:t>Mínimo</w:t>
            </w:r>
          </w:p>
        </w:tc>
        <w:tc>
          <w:tcPr>
            <w:tcW w:w="3269" w:type="dxa"/>
            <w:tcBorders>
              <w:top w:val="single" w:sz="4" w:space="0" w:color="auto"/>
            </w:tcBorders>
            <w:noWrap/>
            <w:vAlign w:val="center"/>
          </w:tcPr>
          <w:p w14:paraId="5C452C8B" w14:textId="77777777" w:rsidR="008764DE" w:rsidRPr="00884399" w:rsidRDefault="008764DE" w:rsidP="00B83F24">
            <w:pPr>
              <w:tabs>
                <w:tab w:val="decimal" w:pos="496"/>
              </w:tabs>
              <w:spacing w:line="240" w:lineRule="auto"/>
              <w:jc w:val="center"/>
              <w:rPr>
                <w:rFonts w:eastAsia="Times New Roman"/>
                <w:color w:val="auto"/>
                <w:lang w:val="es-MX" w:eastAsia="es-MX"/>
              </w:rPr>
            </w:pPr>
            <w:r w:rsidRPr="00884399">
              <w:rPr>
                <w:rFonts w:eastAsia="Times New Roman"/>
                <w:color w:val="auto"/>
                <w:lang w:val="es-MX" w:eastAsia="es-MX"/>
              </w:rPr>
              <w:t>113</w:t>
            </w:r>
          </w:p>
        </w:tc>
        <w:tc>
          <w:tcPr>
            <w:tcW w:w="1546" w:type="dxa"/>
            <w:tcBorders>
              <w:top w:val="single" w:sz="4" w:space="0" w:color="auto"/>
            </w:tcBorders>
            <w:noWrap/>
            <w:vAlign w:val="center"/>
          </w:tcPr>
          <w:p w14:paraId="64CAAD7B" w14:textId="77777777" w:rsidR="008764DE" w:rsidRPr="0008432E" w:rsidRDefault="008764DE" w:rsidP="00B83F24">
            <w:pPr>
              <w:tabs>
                <w:tab w:val="decimal" w:pos="374"/>
              </w:tabs>
              <w:spacing w:line="240" w:lineRule="auto"/>
              <w:jc w:val="center"/>
              <w:rPr>
                <w:rFonts w:eastAsia="Times New Roman"/>
                <w:color w:val="auto"/>
                <w:lang w:eastAsia="es-MX"/>
              </w:rPr>
            </w:pPr>
            <w:r w:rsidRPr="0008432E">
              <w:rPr>
                <w:rFonts w:eastAsia="Times New Roman"/>
                <w:color w:val="auto"/>
                <w:lang w:eastAsia="es-MX"/>
              </w:rPr>
              <w:t>229</w:t>
            </w:r>
          </w:p>
        </w:tc>
      </w:tr>
      <w:tr w:rsidR="008764DE" w:rsidRPr="0008432E" w14:paraId="7F53886E" w14:textId="77777777" w:rsidTr="00B83F24">
        <w:trPr>
          <w:trHeight w:val="347"/>
        </w:trPr>
        <w:tc>
          <w:tcPr>
            <w:tcW w:w="2668" w:type="dxa"/>
            <w:noWrap/>
            <w:vAlign w:val="center"/>
            <w:hideMark/>
          </w:tcPr>
          <w:p w14:paraId="746D27CD" w14:textId="77777777" w:rsidR="008764DE" w:rsidRPr="00884399" w:rsidRDefault="008764DE" w:rsidP="00B83F24">
            <w:pPr>
              <w:tabs>
                <w:tab w:val="left" w:pos="428"/>
              </w:tabs>
              <w:spacing w:line="240" w:lineRule="auto"/>
              <w:jc w:val="center"/>
              <w:rPr>
                <w:rFonts w:eastAsia="Times New Roman"/>
                <w:color w:val="auto"/>
                <w:lang w:val="es-MX" w:eastAsia="es-MX"/>
              </w:rPr>
            </w:pPr>
            <w:r w:rsidRPr="00884399">
              <w:rPr>
                <w:lang w:val="es-MX"/>
              </w:rPr>
              <w:t>Máximo</w:t>
            </w:r>
          </w:p>
        </w:tc>
        <w:tc>
          <w:tcPr>
            <w:tcW w:w="3269" w:type="dxa"/>
            <w:noWrap/>
            <w:vAlign w:val="center"/>
          </w:tcPr>
          <w:p w14:paraId="1A9CE7CC" w14:textId="77777777" w:rsidR="008764DE" w:rsidRPr="00884399" w:rsidRDefault="008764DE" w:rsidP="00B83F24">
            <w:pPr>
              <w:tabs>
                <w:tab w:val="decimal" w:pos="496"/>
              </w:tabs>
              <w:spacing w:line="240" w:lineRule="auto"/>
              <w:jc w:val="center"/>
              <w:rPr>
                <w:rFonts w:eastAsia="Times New Roman"/>
                <w:color w:val="auto"/>
                <w:lang w:val="es-MX" w:eastAsia="es-MX"/>
              </w:rPr>
            </w:pPr>
            <w:r w:rsidRPr="00884399">
              <w:rPr>
                <w:rFonts w:eastAsia="Times New Roman"/>
                <w:color w:val="auto"/>
                <w:lang w:val="es-MX" w:eastAsia="es-MX"/>
              </w:rPr>
              <w:t>479</w:t>
            </w:r>
          </w:p>
        </w:tc>
        <w:tc>
          <w:tcPr>
            <w:tcW w:w="1546" w:type="dxa"/>
            <w:noWrap/>
            <w:vAlign w:val="center"/>
          </w:tcPr>
          <w:p w14:paraId="10754E8F" w14:textId="77777777" w:rsidR="008764DE" w:rsidRPr="0008432E" w:rsidRDefault="008764DE" w:rsidP="00B83F24">
            <w:pPr>
              <w:tabs>
                <w:tab w:val="decimal" w:pos="374"/>
              </w:tabs>
              <w:spacing w:line="240" w:lineRule="auto"/>
              <w:jc w:val="center"/>
              <w:rPr>
                <w:rFonts w:eastAsia="Times New Roman"/>
                <w:color w:val="auto"/>
                <w:lang w:eastAsia="es-MX"/>
              </w:rPr>
            </w:pPr>
            <w:r w:rsidRPr="0008432E">
              <w:rPr>
                <w:rFonts w:eastAsia="Times New Roman"/>
                <w:color w:val="auto"/>
                <w:lang w:eastAsia="es-MX"/>
              </w:rPr>
              <w:t>443</w:t>
            </w:r>
          </w:p>
        </w:tc>
      </w:tr>
      <w:tr w:rsidR="008764DE" w:rsidRPr="0008432E" w14:paraId="538B0C57" w14:textId="77777777" w:rsidTr="00B83F24">
        <w:trPr>
          <w:trHeight w:val="347"/>
        </w:trPr>
        <w:tc>
          <w:tcPr>
            <w:tcW w:w="2668" w:type="dxa"/>
            <w:noWrap/>
            <w:vAlign w:val="center"/>
            <w:hideMark/>
          </w:tcPr>
          <w:p w14:paraId="42A5E4EA" w14:textId="77777777" w:rsidR="008764DE" w:rsidRPr="00884399" w:rsidRDefault="008764DE" w:rsidP="00B83F24">
            <w:pPr>
              <w:tabs>
                <w:tab w:val="left" w:pos="428"/>
              </w:tabs>
              <w:spacing w:line="240" w:lineRule="auto"/>
              <w:jc w:val="center"/>
              <w:rPr>
                <w:rFonts w:eastAsia="Times New Roman"/>
                <w:color w:val="auto"/>
                <w:lang w:val="es-MX" w:eastAsia="es-MX"/>
              </w:rPr>
            </w:pPr>
            <w:r w:rsidRPr="00884399">
              <w:rPr>
                <w:lang w:val="es-MX"/>
              </w:rPr>
              <w:t>Promedio</w:t>
            </w:r>
          </w:p>
        </w:tc>
        <w:tc>
          <w:tcPr>
            <w:tcW w:w="3269" w:type="dxa"/>
            <w:noWrap/>
            <w:vAlign w:val="center"/>
          </w:tcPr>
          <w:p w14:paraId="714BAFB5" w14:textId="77777777" w:rsidR="008764DE" w:rsidRPr="00884399" w:rsidRDefault="008764DE" w:rsidP="00B83F24">
            <w:pPr>
              <w:tabs>
                <w:tab w:val="decimal" w:pos="496"/>
              </w:tabs>
              <w:spacing w:line="240" w:lineRule="auto"/>
              <w:jc w:val="center"/>
              <w:rPr>
                <w:rFonts w:eastAsia="Times New Roman"/>
                <w:color w:val="auto"/>
                <w:lang w:val="es-MX" w:eastAsia="es-MX"/>
              </w:rPr>
            </w:pPr>
            <w:r w:rsidRPr="00884399">
              <w:rPr>
                <w:rFonts w:eastAsia="Times New Roman"/>
                <w:color w:val="auto"/>
                <w:lang w:val="es-MX" w:eastAsia="es-MX"/>
              </w:rPr>
              <w:t>186</w:t>
            </w:r>
          </w:p>
        </w:tc>
        <w:tc>
          <w:tcPr>
            <w:tcW w:w="1546" w:type="dxa"/>
            <w:noWrap/>
            <w:vAlign w:val="center"/>
          </w:tcPr>
          <w:p w14:paraId="7FA0B6A0" w14:textId="77777777" w:rsidR="008764DE" w:rsidRPr="0008432E" w:rsidRDefault="008764DE" w:rsidP="00B83F24">
            <w:pPr>
              <w:tabs>
                <w:tab w:val="decimal" w:pos="374"/>
              </w:tabs>
              <w:spacing w:line="240" w:lineRule="auto"/>
              <w:jc w:val="center"/>
              <w:rPr>
                <w:rFonts w:eastAsia="Times New Roman"/>
                <w:color w:val="auto"/>
                <w:lang w:eastAsia="es-MX"/>
              </w:rPr>
            </w:pPr>
            <w:r w:rsidRPr="0008432E">
              <w:rPr>
                <w:rFonts w:eastAsia="Times New Roman"/>
                <w:color w:val="auto"/>
                <w:lang w:eastAsia="es-MX"/>
              </w:rPr>
              <w:t>279</w:t>
            </w:r>
          </w:p>
        </w:tc>
      </w:tr>
      <w:tr w:rsidR="008764DE" w:rsidRPr="0008432E" w14:paraId="3EF2AC84" w14:textId="77777777" w:rsidTr="00B83F24">
        <w:trPr>
          <w:trHeight w:val="347"/>
        </w:trPr>
        <w:tc>
          <w:tcPr>
            <w:tcW w:w="2668" w:type="dxa"/>
            <w:noWrap/>
            <w:vAlign w:val="center"/>
          </w:tcPr>
          <w:p w14:paraId="186534F5" w14:textId="77777777" w:rsidR="008764DE" w:rsidRPr="00884399" w:rsidRDefault="008764DE" w:rsidP="00B83F24">
            <w:pPr>
              <w:tabs>
                <w:tab w:val="left" w:pos="428"/>
              </w:tabs>
              <w:spacing w:line="240" w:lineRule="auto"/>
              <w:jc w:val="center"/>
              <w:rPr>
                <w:lang w:val="es-MX"/>
              </w:rPr>
            </w:pPr>
            <w:r w:rsidRPr="00884399">
              <w:rPr>
                <w:lang w:val="es-MX"/>
              </w:rPr>
              <w:t>Desviación estándar</w:t>
            </w:r>
          </w:p>
        </w:tc>
        <w:tc>
          <w:tcPr>
            <w:tcW w:w="3269" w:type="dxa"/>
            <w:noWrap/>
            <w:vAlign w:val="center"/>
          </w:tcPr>
          <w:p w14:paraId="7DAD5C30" w14:textId="77777777" w:rsidR="008764DE" w:rsidRPr="00884399" w:rsidRDefault="008764DE" w:rsidP="00B83F24">
            <w:pPr>
              <w:tabs>
                <w:tab w:val="decimal" w:pos="496"/>
              </w:tabs>
              <w:spacing w:line="240" w:lineRule="auto"/>
              <w:jc w:val="center"/>
              <w:rPr>
                <w:rFonts w:eastAsia="Times New Roman"/>
                <w:color w:val="auto"/>
                <w:lang w:val="es-MX" w:eastAsia="es-MX"/>
              </w:rPr>
            </w:pPr>
            <w:r w:rsidRPr="00884399">
              <w:rPr>
                <w:lang w:val="es-MX"/>
              </w:rPr>
              <w:t>0.0281</w:t>
            </w:r>
          </w:p>
        </w:tc>
        <w:tc>
          <w:tcPr>
            <w:tcW w:w="1546" w:type="dxa"/>
            <w:noWrap/>
            <w:vAlign w:val="center"/>
          </w:tcPr>
          <w:p w14:paraId="7EB69EAF" w14:textId="77777777" w:rsidR="008764DE" w:rsidRPr="0008432E" w:rsidRDefault="008764DE" w:rsidP="00B83F24">
            <w:pPr>
              <w:tabs>
                <w:tab w:val="decimal" w:pos="374"/>
              </w:tabs>
              <w:spacing w:line="240" w:lineRule="auto"/>
              <w:jc w:val="center"/>
              <w:rPr>
                <w:color w:val="auto"/>
                <w:lang w:val="es-MX"/>
              </w:rPr>
            </w:pPr>
            <w:r w:rsidRPr="0008432E">
              <w:t>0.00237</w:t>
            </w:r>
          </w:p>
        </w:tc>
      </w:tr>
      <w:tr w:rsidR="008764DE" w:rsidRPr="0008432E" w14:paraId="112D2619" w14:textId="77777777" w:rsidTr="00B83F24">
        <w:trPr>
          <w:trHeight w:val="347"/>
        </w:trPr>
        <w:tc>
          <w:tcPr>
            <w:tcW w:w="2668" w:type="dxa"/>
            <w:noWrap/>
            <w:vAlign w:val="center"/>
          </w:tcPr>
          <w:p w14:paraId="7ED1110D" w14:textId="77777777" w:rsidR="008764DE" w:rsidRPr="00884399" w:rsidRDefault="008764DE" w:rsidP="00B83F24">
            <w:pPr>
              <w:tabs>
                <w:tab w:val="left" w:pos="428"/>
              </w:tabs>
              <w:spacing w:line="240" w:lineRule="auto"/>
              <w:jc w:val="center"/>
              <w:rPr>
                <w:lang w:val="es-MX"/>
              </w:rPr>
            </w:pPr>
            <w:r w:rsidRPr="00884399">
              <w:rPr>
                <w:lang w:val="es-MX"/>
              </w:rPr>
              <w:t>Número de parámetros</w:t>
            </w:r>
          </w:p>
        </w:tc>
        <w:tc>
          <w:tcPr>
            <w:tcW w:w="3269" w:type="dxa"/>
            <w:noWrap/>
            <w:vAlign w:val="center"/>
          </w:tcPr>
          <w:p w14:paraId="35881C67" w14:textId="77777777" w:rsidR="008764DE" w:rsidRPr="00884399" w:rsidRDefault="008764DE" w:rsidP="00B83F24">
            <w:pPr>
              <w:tabs>
                <w:tab w:val="decimal" w:pos="496"/>
              </w:tabs>
              <w:spacing w:line="240" w:lineRule="auto"/>
              <w:jc w:val="center"/>
              <w:rPr>
                <w:lang w:val="es-MX"/>
              </w:rPr>
            </w:pPr>
            <w:r w:rsidRPr="00884399">
              <w:rPr>
                <w:lang w:val="es-MX"/>
              </w:rPr>
              <w:t>2,590,035</w:t>
            </w:r>
          </w:p>
        </w:tc>
        <w:tc>
          <w:tcPr>
            <w:tcW w:w="1546" w:type="dxa"/>
            <w:noWrap/>
            <w:vAlign w:val="center"/>
          </w:tcPr>
          <w:p w14:paraId="41B67ED9" w14:textId="77777777" w:rsidR="008764DE" w:rsidRPr="0008432E" w:rsidRDefault="008764DE" w:rsidP="00B83F24">
            <w:pPr>
              <w:tabs>
                <w:tab w:val="decimal" w:pos="374"/>
              </w:tabs>
              <w:spacing w:line="240" w:lineRule="auto"/>
              <w:jc w:val="center"/>
              <w:rPr>
                <w:lang w:val="es-MX"/>
              </w:rPr>
            </w:pPr>
            <w:r w:rsidRPr="0008432E">
              <w:t>2,568,243</w:t>
            </w:r>
          </w:p>
        </w:tc>
      </w:tr>
      <w:tr w:rsidR="008764DE" w:rsidRPr="0008432E" w14:paraId="59606F21" w14:textId="77777777" w:rsidTr="00B83F24">
        <w:trPr>
          <w:trHeight w:val="347"/>
        </w:trPr>
        <w:tc>
          <w:tcPr>
            <w:tcW w:w="2668" w:type="dxa"/>
            <w:tcBorders>
              <w:bottom w:val="single" w:sz="4" w:space="0" w:color="auto"/>
            </w:tcBorders>
            <w:noWrap/>
            <w:vAlign w:val="center"/>
          </w:tcPr>
          <w:p w14:paraId="0C1B49B4" w14:textId="77777777" w:rsidR="008764DE" w:rsidRPr="00884399" w:rsidRDefault="008764DE" w:rsidP="00B83F24">
            <w:pPr>
              <w:tabs>
                <w:tab w:val="left" w:pos="428"/>
              </w:tabs>
              <w:spacing w:line="240" w:lineRule="auto"/>
              <w:jc w:val="center"/>
              <w:rPr>
                <w:lang w:val="es-MX"/>
              </w:rPr>
            </w:pPr>
            <w:r w:rsidRPr="00884399">
              <w:rPr>
                <w:lang w:val="es-MX"/>
              </w:rPr>
              <w:t>Número de GLOPs</w:t>
            </w:r>
          </w:p>
        </w:tc>
        <w:tc>
          <w:tcPr>
            <w:tcW w:w="3269" w:type="dxa"/>
            <w:tcBorders>
              <w:bottom w:val="single" w:sz="4" w:space="0" w:color="auto"/>
            </w:tcBorders>
            <w:noWrap/>
            <w:vAlign w:val="center"/>
          </w:tcPr>
          <w:p w14:paraId="0DE72FD9" w14:textId="77777777" w:rsidR="008764DE" w:rsidRPr="00884399" w:rsidRDefault="008764DE" w:rsidP="00B83F24">
            <w:pPr>
              <w:tabs>
                <w:tab w:val="decimal" w:pos="496"/>
              </w:tabs>
              <w:spacing w:line="240" w:lineRule="auto"/>
              <w:jc w:val="center"/>
              <w:rPr>
                <w:lang w:val="es-MX"/>
              </w:rPr>
            </w:pPr>
            <w:r w:rsidRPr="00884399">
              <w:rPr>
                <w:lang w:val="es-MX"/>
              </w:rPr>
              <w:t>6.4</w:t>
            </w:r>
          </w:p>
        </w:tc>
        <w:tc>
          <w:tcPr>
            <w:tcW w:w="1546" w:type="dxa"/>
            <w:tcBorders>
              <w:bottom w:val="single" w:sz="4" w:space="0" w:color="auto"/>
            </w:tcBorders>
            <w:noWrap/>
            <w:vAlign w:val="center"/>
          </w:tcPr>
          <w:p w14:paraId="792346CF" w14:textId="77777777" w:rsidR="008764DE" w:rsidRPr="0008432E" w:rsidRDefault="008764DE" w:rsidP="00B83F24">
            <w:pPr>
              <w:tabs>
                <w:tab w:val="decimal" w:pos="374"/>
              </w:tabs>
              <w:spacing w:line="240" w:lineRule="auto"/>
              <w:jc w:val="center"/>
              <w:rPr>
                <w:lang w:val="es-MX"/>
              </w:rPr>
            </w:pPr>
            <w:r w:rsidRPr="0008432E">
              <w:t>6.5</w:t>
            </w:r>
          </w:p>
        </w:tc>
      </w:tr>
    </w:tbl>
    <w:p w14:paraId="0AD6C912" w14:textId="62F5A6DB" w:rsidR="008B0BA7" w:rsidRPr="008B0BA7" w:rsidRDefault="008B0BA7" w:rsidP="008B0BA7">
      <w:pPr>
        <w:pStyle w:val="Default"/>
        <w:suppressAutoHyphens/>
        <w:spacing w:before="120" w:after="120"/>
        <w:ind w:leftChars="1276" w:left="2552"/>
        <w:jc w:val="both"/>
        <w:rPr>
          <w:rFonts w:ascii="Palatino Linotype" w:hAnsi="Palatino Linotype" w:cs="MS Shell Dlg 2"/>
          <w:color w:val="auto"/>
          <w:sz w:val="20"/>
          <w:szCs w:val="20"/>
        </w:rPr>
      </w:pPr>
      <w:r w:rsidRPr="008B0BA7">
        <w:rPr>
          <w:rFonts w:ascii="Palatino Linotype" w:hAnsi="Palatino Linotype" w:cs="MS Shell Dlg 2"/>
          <w:color w:val="auto"/>
          <w:sz w:val="20"/>
          <w:szCs w:val="20"/>
        </w:rPr>
        <w:t xml:space="preserve">Los resultados </w:t>
      </w:r>
      <w:r w:rsidR="00122C02">
        <w:rPr>
          <w:rFonts w:ascii="Palatino Linotype" w:hAnsi="Palatino Linotype" w:cs="MS Shell Dlg 2"/>
          <w:color w:val="auto"/>
          <w:sz w:val="20"/>
          <w:szCs w:val="20"/>
        </w:rPr>
        <w:t>obtenidos de</w:t>
      </w:r>
      <w:r w:rsidRPr="008B0BA7">
        <w:rPr>
          <w:rFonts w:ascii="Palatino Linotype" w:hAnsi="Palatino Linotype" w:cs="MS Shell Dlg 2"/>
          <w:color w:val="auto"/>
          <w:sz w:val="20"/>
          <w:szCs w:val="20"/>
        </w:rPr>
        <w:t>muestran que YOLOv11 presenta menores tiempos de inferencia</w:t>
      </w:r>
      <w:r>
        <w:rPr>
          <w:rFonts w:ascii="Palatino Linotype" w:hAnsi="Palatino Linotype" w:cs="MS Shell Dlg 2"/>
          <w:color w:val="auto"/>
          <w:sz w:val="20"/>
          <w:szCs w:val="20"/>
        </w:rPr>
        <w:t>:</w:t>
      </w:r>
      <w:r w:rsidRPr="008B0BA7">
        <w:rPr>
          <w:rFonts w:ascii="Palatino Linotype" w:hAnsi="Palatino Linotype" w:cs="MS Shell Dlg 2"/>
          <w:color w:val="auto"/>
          <w:sz w:val="20"/>
          <w:szCs w:val="20"/>
        </w:rPr>
        <w:t xml:space="preserve"> mínimos, máximos y promedio en comparación con YOLOv12. Sin embargo, YOLOv12 demuestra una mayor estabilidad durante el proceso de inferencia, </w:t>
      </w:r>
      <w:r>
        <w:rPr>
          <w:rFonts w:ascii="Palatino Linotype" w:hAnsi="Palatino Linotype" w:cs="MS Shell Dlg 2"/>
          <w:color w:val="auto"/>
          <w:sz w:val="20"/>
          <w:szCs w:val="20"/>
        </w:rPr>
        <w:t xml:space="preserve">contando con </w:t>
      </w:r>
      <w:r w:rsidRPr="008B0BA7">
        <w:rPr>
          <w:rFonts w:ascii="Palatino Linotype" w:hAnsi="Palatino Linotype" w:cs="MS Shell Dlg 2"/>
          <w:color w:val="auto"/>
          <w:sz w:val="20"/>
          <w:szCs w:val="20"/>
        </w:rPr>
        <w:t>una menor desviación estándar y una menor cantidad de parámetros. Asimismo, ambas arquitecturas presentan una complejidad computacional similar</w:t>
      </w:r>
      <w:r w:rsidR="00122C02">
        <w:rPr>
          <w:rFonts w:ascii="Palatino Linotype" w:hAnsi="Palatino Linotype" w:cs="MS Shell Dlg 2"/>
          <w:color w:val="auto"/>
          <w:sz w:val="20"/>
          <w:szCs w:val="20"/>
        </w:rPr>
        <w:t>.</w:t>
      </w:r>
    </w:p>
    <w:p w14:paraId="293BB674" w14:textId="7CD44726" w:rsidR="008B0BA7" w:rsidRDefault="008B0BA7" w:rsidP="008B0BA7">
      <w:pPr>
        <w:pStyle w:val="Default"/>
        <w:suppressAutoHyphens/>
        <w:spacing w:before="120" w:after="120"/>
        <w:ind w:leftChars="1276" w:left="2552"/>
        <w:jc w:val="both"/>
        <w:rPr>
          <w:rFonts w:ascii="Palatino Linotype" w:hAnsi="Palatino Linotype" w:cs="MS Shell Dlg 2"/>
          <w:color w:val="auto"/>
          <w:sz w:val="20"/>
          <w:szCs w:val="20"/>
        </w:rPr>
      </w:pPr>
      <w:r w:rsidRPr="008B0BA7">
        <w:rPr>
          <w:rFonts w:ascii="Palatino Linotype" w:hAnsi="Palatino Linotype" w:cs="MS Shell Dlg 2"/>
          <w:color w:val="auto"/>
          <w:sz w:val="20"/>
          <w:szCs w:val="20"/>
        </w:rPr>
        <w:lastRenderedPageBreak/>
        <w:t xml:space="preserve">Considerando el desempeño observado durante la </w:t>
      </w:r>
      <w:r w:rsidR="00122C02">
        <w:rPr>
          <w:rFonts w:ascii="Palatino Linotype" w:hAnsi="Palatino Linotype" w:cs="MS Shell Dlg 2"/>
          <w:color w:val="auto"/>
          <w:sz w:val="20"/>
          <w:szCs w:val="20"/>
        </w:rPr>
        <w:t>comparación</w:t>
      </w:r>
      <w:r w:rsidRPr="008B0BA7">
        <w:rPr>
          <w:rFonts w:ascii="Palatino Linotype" w:hAnsi="Palatino Linotype" w:cs="MS Shell Dlg 2"/>
          <w:color w:val="auto"/>
          <w:sz w:val="20"/>
          <w:szCs w:val="20"/>
        </w:rPr>
        <w:t xml:space="preserve"> de ambas arquitecturas, se seleccionó YOLOv12 para la implementación de</w:t>
      </w:r>
      <w:r w:rsidR="00122C02">
        <w:rPr>
          <w:rFonts w:ascii="Palatino Linotype" w:hAnsi="Palatino Linotype" w:cs="MS Shell Dlg 2"/>
          <w:color w:val="auto"/>
          <w:sz w:val="20"/>
          <w:szCs w:val="20"/>
        </w:rPr>
        <w:t xml:space="preserve"> la arquitectura </w:t>
      </w:r>
      <w:r w:rsidRPr="008B0BA7">
        <w:rPr>
          <w:rFonts w:ascii="Palatino Linotype" w:hAnsi="Palatino Linotype" w:cs="MS Shell Dlg 2"/>
          <w:color w:val="auto"/>
          <w:sz w:val="20"/>
          <w:szCs w:val="20"/>
        </w:rPr>
        <w:t>propuest</w:t>
      </w:r>
      <w:r w:rsidR="00122C02">
        <w:rPr>
          <w:rFonts w:ascii="Palatino Linotype" w:hAnsi="Palatino Linotype" w:cs="MS Shell Dlg 2"/>
          <w:color w:val="auto"/>
          <w:sz w:val="20"/>
          <w:szCs w:val="20"/>
        </w:rPr>
        <w:t>a</w:t>
      </w:r>
      <w:r w:rsidRPr="008B0BA7">
        <w:rPr>
          <w:rFonts w:ascii="Palatino Linotype" w:hAnsi="Palatino Linotype" w:cs="MS Shell Dlg 2"/>
          <w:color w:val="auto"/>
          <w:sz w:val="20"/>
          <w:szCs w:val="20"/>
        </w:rPr>
        <w:t>, debido a su mayor estabilidad y mejor comportamiento en las métricas de Precisión-Recall. A partir de esta arquitectura, se realizó el análisis y extracción de mapas de características</w:t>
      </w:r>
      <w:r w:rsidR="00004721">
        <w:rPr>
          <w:rFonts w:ascii="Palatino Linotype" w:hAnsi="Palatino Linotype" w:cs="MS Shell Dlg 2"/>
          <w:color w:val="auto"/>
          <w:sz w:val="20"/>
          <w:szCs w:val="20"/>
        </w:rPr>
        <w:t>, los cuales fueron utilizados</w:t>
      </w:r>
      <w:r w:rsidRPr="008B0BA7">
        <w:rPr>
          <w:rFonts w:ascii="Palatino Linotype" w:hAnsi="Palatino Linotype" w:cs="MS Shell Dlg 2"/>
          <w:color w:val="auto"/>
          <w:sz w:val="20"/>
          <w:szCs w:val="20"/>
        </w:rPr>
        <w:t xml:space="preserve"> posterior</w:t>
      </w:r>
      <w:r w:rsidR="00004721">
        <w:rPr>
          <w:rFonts w:ascii="Palatino Linotype" w:hAnsi="Palatino Linotype" w:cs="MS Shell Dlg 2"/>
          <w:color w:val="auto"/>
          <w:sz w:val="20"/>
          <w:szCs w:val="20"/>
        </w:rPr>
        <w:t>mente en el</w:t>
      </w:r>
      <w:r w:rsidRPr="008B0BA7">
        <w:rPr>
          <w:rFonts w:ascii="Palatino Linotype" w:hAnsi="Palatino Linotype" w:cs="MS Shell Dlg 2"/>
          <w:color w:val="auto"/>
          <w:sz w:val="20"/>
          <w:szCs w:val="20"/>
        </w:rPr>
        <w:t xml:space="preserve"> proceso de agrupamiento de colonias bacterianas.</w:t>
      </w:r>
    </w:p>
    <w:p w14:paraId="4C11E361" w14:textId="1680ABBF" w:rsidR="00B529F2" w:rsidRPr="00F17704" w:rsidRDefault="009B15D7" w:rsidP="008B0BA7">
      <w:pPr>
        <w:pStyle w:val="Default"/>
        <w:suppressAutoHyphens/>
        <w:spacing w:before="120" w:after="120"/>
        <w:ind w:leftChars="1276" w:left="2552"/>
        <w:jc w:val="both"/>
        <w:rPr>
          <w:rFonts w:ascii="Palatino Linotype" w:hAnsi="Palatino Linotype" w:cs="Adobe Garamond Pro Bold"/>
          <w:bCs/>
          <w:color w:val="auto"/>
          <w:sz w:val="20"/>
          <w:szCs w:val="20"/>
        </w:rPr>
      </w:pPr>
      <w:r>
        <w:rPr>
          <w:rFonts w:ascii="Palatino Linotype" w:hAnsi="Palatino Linotype" w:cs="Adobe Garamond Pro Bold"/>
          <w:bCs/>
          <w:color w:val="auto"/>
          <w:sz w:val="20"/>
          <w:szCs w:val="20"/>
        </w:rPr>
        <w:t xml:space="preserve">La arquitectura </w:t>
      </w:r>
      <w:r w:rsidR="00F17704" w:rsidRPr="00F17704">
        <w:rPr>
          <w:rFonts w:ascii="Palatino Linotype" w:hAnsi="Palatino Linotype" w:cs="Adobe Garamond Pro Bold"/>
          <w:bCs/>
          <w:color w:val="auto"/>
          <w:sz w:val="20"/>
          <w:szCs w:val="20"/>
        </w:rPr>
        <w:t>propuest</w:t>
      </w:r>
      <w:r w:rsidR="00884399">
        <w:rPr>
          <w:rFonts w:ascii="Palatino Linotype" w:hAnsi="Palatino Linotype" w:cs="Adobe Garamond Pro Bold"/>
          <w:bCs/>
          <w:color w:val="auto"/>
          <w:sz w:val="20"/>
          <w:szCs w:val="20"/>
        </w:rPr>
        <w:t>a</w:t>
      </w:r>
      <w:r w:rsidR="00F17704" w:rsidRPr="00F17704">
        <w:rPr>
          <w:rFonts w:ascii="Palatino Linotype" w:hAnsi="Palatino Linotype" w:cs="Adobe Garamond Pro Bold"/>
          <w:bCs/>
          <w:color w:val="auto"/>
          <w:sz w:val="20"/>
          <w:szCs w:val="20"/>
        </w:rPr>
        <w:t xml:space="preserve"> inicia con la captura de imágenes de placas de cultivo</w:t>
      </w:r>
      <w:r w:rsidR="00884399">
        <w:rPr>
          <w:rFonts w:ascii="Palatino Linotype" w:hAnsi="Palatino Linotype" w:cs="Adobe Garamond Pro Bold"/>
          <w:bCs/>
          <w:color w:val="auto"/>
          <w:sz w:val="20"/>
          <w:szCs w:val="20"/>
        </w:rPr>
        <w:t xml:space="preserve">, estas </w:t>
      </w:r>
      <w:r w:rsidR="00122C02">
        <w:rPr>
          <w:rFonts w:ascii="Palatino Linotype" w:hAnsi="Palatino Linotype" w:cs="Adobe Garamond Pro Bold"/>
          <w:bCs/>
          <w:color w:val="auto"/>
          <w:sz w:val="20"/>
          <w:szCs w:val="20"/>
        </w:rPr>
        <w:t xml:space="preserve">muestras </w:t>
      </w:r>
      <w:r w:rsidR="00F17704" w:rsidRPr="00F17704">
        <w:rPr>
          <w:rFonts w:ascii="Palatino Linotype" w:hAnsi="Palatino Linotype" w:cs="Adobe Garamond Pro Bold"/>
          <w:bCs/>
          <w:color w:val="auto"/>
          <w:sz w:val="20"/>
          <w:szCs w:val="20"/>
        </w:rPr>
        <w:t>son procesadas mediante</w:t>
      </w:r>
      <w:r w:rsidR="00884399">
        <w:rPr>
          <w:rFonts w:ascii="Palatino Linotype" w:hAnsi="Palatino Linotype" w:cs="Adobe Garamond Pro Bold"/>
          <w:bCs/>
          <w:color w:val="auto"/>
          <w:sz w:val="20"/>
          <w:szCs w:val="20"/>
        </w:rPr>
        <w:t xml:space="preserve"> el modelo obtenido de YOLOv12</w:t>
      </w:r>
      <w:r w:rsidR="00045395">
        <w:rPr>
          <w:rFonts w:ascii="Palatino Linotype" w:hAnsi="Palatino Linotype" w:cs="Adobe Garamond Pro Bold"/>
          <w:bCs/>
          <w:color w:val="auto"/>
          <w:sz w:val="20"/>
          <w:szCs w:val="20"/>
        </w:rPr>
        <w:t xml:space="preserve"> </w:t>
      </w:r>
      <w:r w:rsidR="00F17704" w:rsidRPr="00F17704">
        <w:rPr>
          <w:rFonts w:ascii="Palatino Linotype" w:hAnsi="Palatino Linotype" w:cs="Adobe Garamond Pro Bold"/>
          <w:bCs/>
          <w:color w:val="auto"/>
          <w:sz w:val="20"/>
          <w:szCs w:val="20"/>
        </w:rPr>
        <w:t>para detectar automáticamente las colonias presentes y generar las regiones de interés. Posteriormente, se realiza la extracción de</w:t>
      </w:r>
      <w:r w:rsidR="00045395">
        <w:rPr>
          <w:rFonts w:ascii="Palatino Linotype" w:hAnsi="Palatino Linotype" w:cs="Adobe Garamond Pro Bold"/>
          <w:bCs/>
          <w:color w:val="auto"/>
          <w:sz w:val="20"/>
          <w:szCs w:val="20"/>
        </w:rPr>
        <w:t>l</w:t>
      </w:r>
      <w:r w:rsidR="00F17704" w:rsidRPr="00F17704">
        <w:rPr>
          <w:rFonts w:ascii="Palatino Linotype" w:hAnsi="Palatino Linotype" w:cs="Adobe Garamond Pro Bold"/>
          <w:bCs/>
          <w:color w:val="auto"/>
          <w:sz w:val="20"/>
          <w:szCs w:val="20"/>
        </w:rPr>
        <w:t xml:space="preserve"> </w:t>
      </w:r>
      <w:r w:rsidR="00045395">
        <w:rPr>
          <w:rFonts w:ascii="Palatino Linotype" w:hAnsi="Palatino Linotype" w:cs="Adobe Garamond Pro Bold"/>
          <w:bCs/>
          <w:color w:val="auto"/>
          <w:sz w:val="20"/>
          <w:szCs w:val="20"/>
        </w:rPr>
        <w:t xml:space="preserve">vector </w:t>
      </w:r>
      <w:r w:rsidR="00F17704" w:rsidRPr="00F17704">
        <w:rPr>
          <w:rFonts w:ascii="Palatino Linotype" w:hAnsi="Palatino Linotype" w:cs="Adobe Garamond Pro Bold"/>
          <w:bCs/>
          <w:color w:val="auto"/>
          <w:sz w:val="20"/>
          <w:szCs w:val="20"/>
        </w:rPr>
        <w:t>de características a partir de las detecciones obtenidas</w:t>
      </w:r>
      <w:r w:rsidR="00884399">
        <w:rPr>
          <w:rFonts w:ascii="Palatino Linotype" w:hAnsi="Palatino Linotype" w:cs="Adobe Garamond Pro Bold"/>
          <w:bCs/>
          <w:color w:val="auto"/>
          <w:sz w:val="20"/>
          <w:szCs w:val="20"/>
        </w:rPr>
        <w:t>, esto</w:t>
      </w:r>
      <w:r w:rsidR="00F17704" w:rsidRPr="00F17704">
        <w:rPr>
          <w:rFonts w:ascii="Palatino Linotype" w:hAnsi="Palatino Linotype" w:cs="Adobe Garamond Pro Bold"/>
          <w:bCs/>
          <w:color w:val="auto"/>
          <w:sz w:val="20"/>
          <w:szCs w:val="20"/>
        </w:rPr>
        <w:t>s datos extraídos son almacenados en formato CSV y utilizados como entrada para un algoritmo de clustering aglomerativo, permitiendo la agrupación automática de colonias con similitud en sus características</w:t>
      </w:r>
      <w:r w:rsidR="00F17704">
        <w:rPr>
          <w:rFonts w:ascii="Palatino Linotype" w:hAnsi="Palatino Linotype" w:cs="Adobe Garamond Pro Bold"/>
          <w:bCs/>
          <w:color w:val="auto"/>
          <w:sz w:val="20"/>
          <w:szCs w:val="20"/>
        </w:rPr>
        <w:t xml:space="preserve"> (</w:t>
      </w:r>
      <w:r w:rsidR="00884399">
        <w:rPr>
          <w:rFonts w:ascii="Palatino Linotype" w:hAnsi="Palatino Linotype" w:cs="Adobe Garamond Pro Bold"/>
          <w:bCs/>
          <w:color w:val="auto"/>
          <w:sz w:val="20"/>
          <w:szCs w:val="20"/>
        </w:rPr>
        <w:t>Figura 8</w:t>
      </w:r>
      <w:r w:rsidR="00F17704">
        <w:rPr>
          <w:rFonts w:ascii="Palatino Linotype" w:hAnsi="Palatino Linotype" w:cs="Adobe Garamond Pro Bold"/>
          <w:bCs/>
          <w:color w:val="auto"/>
          <w:sz w:val="20"/>
          <w:szCs w:val="20"/>
        </w:rPr>
        <w:t>)</w:t>
      </w:r>
      <w:r w:rsidR="00F17704" w:rsidRPr="00F17704">
        <w:rPr>
          <w:rFonts w:ascii="Palatino Linotype" w:hAnsi="Palatino Linotype" w:cs="Adobe Garamond Pro Bold"/>
          <w:bCs/>
          <w:color w:val="auto"/>
          <w:sz w:val="20"/>
          <w:szCs w:val="20"/>
        </w:rPr>
        <w:t>.</w:t>
      </w:r>
    </w:p>
    <w:p w14:paraId="7E91D16D" w14:textId="60453A8F" w:rsidR="00B529F2" w:rsidRDefault="00B529F2" w:rsidP="00924647">
      <w:pPr>
        <w:pStyle w:val="Default"/>
        <w:suppressAutoHyphens/>
        <w:spacing w:before="120" w:after="120"/>
        <w:ind w:leftChars="1276" w:left="2552"/>
        <w:jc w:val="center"/>
        <w:rPr>
          <w:rFonts w:ascii="Palatino Linotype" w:hAnsi="Palatino Linotype" w:cs="Adobe Garamond Pro Bold"/>
          <w:bCs/>
          <w:color w:val="auto"/>
          <w:sz w:val="20"/>
          <w:szCs w:val="20"/>
        </w:rPr>
      </w:pPr>
      <w:r>
        <w:rPr>
          <w:rFonts w:ascii="Palatino Linotype" w:hAnsi="Palatino Linotype" w:cs="Adobe Garamond Pro Bold"/>
          <w:bCs/>
          <w:noProof/>
          <w:color w:val="auto"/>
          <w:sz w:val="20"/>
          <w:szCs w:val="20"/>
        </w:rPr>
        <w:drawing>
          <wp:inline distT="0" distB="0" distL="0" distR="0" wp14:anchorId="5AE46BEB" wp14:editId="50977EFA">
            <wp:extent cx="4016828" cy="3073963"/>
            <wp:effectExtent l="0" t="0" r="3175" b="0"/>
            <wp:docPr id="1061883974" name="Imagen 1061883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45624" cy="3096000"/>
                    </a:xfrm>
                    <a:prstGeom prst="rect">
                      <a:avLst/>
                    </a:prstGeom>
                    <a:noFill/>
                    <a:ln>
                      <a:noFill/>
                    </a:ln>
                  </pic:spPr>
                </pic:pic>
              </a:graphicData>
            </a:graphic>
          </wp:inline>
        </w:drawing>
      </w:r>
    </w:p>
    <w:p w14:paraId="2C59A2F7" w14:textId="4D8460C4" w:rsidR="00B529F2" w:rsidRDefault="00B529F2" w:rsidP="005F2614">
      <w:pPr>
        <w:pStyle w:val="Default"/>
        <w:suppressAutoHyphens/>
        <w:spacing w:before="120" w:after="120"/>
        <w:ind w:leftChars="1276" w:left="2552"/>
        <w:jc w:val="both"/>
        <w:rPr>
          <w:rFonts w:ascii="Palatino Linotype" w:hAnsi="Palatino Linotype" w:cs="Adobe Garamond Pro Bold"/>
          <w:color w:val="auto"/>
          <w:sz w:val="20"/>
          <w:szCs w:val="20"/>
        </w:rPr>
      </w:pPr>
      <w:r w:rsidRPr="00F17704">
        <w:rPr>
          <w:rFonts w:ascii="Palatino Linotype" w:hAnsi="Palatino Linotype" w:cs="Adobe Garamond Pro Bold"/>
          <w:b/>
          <w:bCs/>
          <w:color w:val="auto"/>
          <w:sz w:val="20"/>
          <w:szCs w:val="20"/>
        </w:rPr>
        <w:t xml:space="preserve">Figura </w:t>
      </w:r>
      <w:r w:rsidR="00F17704" w:rsidRPr="00F17704">
        <w:rPr>
          <w:rFonts w:ascii="Palatino Linotype" w:hAnsi="Palatino Linotype" w:cs="Adobe Garamond Pro Bold"/>
          <w:b/>
          <w:bCs/>
          <w:color w:val="auto"/>
          <w:sz w:val="20"/>
          <w:szCs w:val="20"/>
        </w:rPr>
        <w:t>8.</w:t>
      </w:r>
      <w:r w:rsidR="00F17704" w:rsidRPr="00F17704">
        <w:rPr>
          <w:rFonts w:ascii="Palatino Linotype" w:hAnsi="Palatino Linotype" w:cs="Adobe Garamond Pro Bold"/>
          <w:color w:val="auto"/>
          <w:sz w:val="20"/>
          <w:szCs w:val="20"/>
        </w:rPr>
        <w:t xml:space="preserve"> </w:t>
      </w:r>
      <w:r w:rsidR="00884399">
        <w:rPr>
          <w:rFonts w:ascii="Palatino Linotype" w:hAnsi="Palatino Linotype" w:cs="Adobe Garamond Pro Bold"/>
          <w:color w:val="auto"/>
          <w:sz w:val="20"/>
          <w:szCs w:val="20"/>
        </w:rPr>
        <w:t xml:space="preserve">Arquitectura propuesta </w:t>
      </w:r>
      <w:r w:rsidR="00F17704" w:rsidRPr="00F17704">
        <w:rPr>
          <w:rFonts w:ascii="Palatino Linotype" w:hAnsi="Palatino Linotype" w:cs="Adobe Garamond Pro Bold"/>
          <w:color w:val="auto"/>
          <w:sz w:val="20"/>
          <w:szCs w:val="20"/>
        </w:rPr>
        <w:t xml:space="preserve">para el análisis de colonias bacterianas mediante </w:t>
      </w:r>
      <w:r w:rsidR="00884399">
        <w:rPr>
          <w:rFonts w:ascii="Palatino Linotype" w:hAnsi="Palatino Linotype" w:cs="Adobe Garamond Pro Bold"/>
          <w:color w:val="auto"/>
          <w:sz w:val="20"/>
          <w:szCs w:val="20"/>
        </w:rPr>
        <w:t xml:space="preserve">aprendizaje profundo </w:t>
      </w:r>
      <w:r w:rsidR="00F17704" w:rsidRPr="00F17704">
        <w:rPr>
          <w:rFonts w:ascii="Palatino Linotype" w:hAnsi="Palatino Linotype" w:cs="Adobe Garamond Pro Bold"/>
          <w:color w:val="auto"/>
          <w:sz w:val="20"/>
          <w:szCs w:val="20"/>
        </w:rPr>
        <w:t>y clustering.</w:t>
      </w:r>
    </w:p>
    <w:p w14:paraId="41D4E983" w14:textId="75903A74" w:rsidR="00122C02" w:rsidRDefault="00122C02" w:rsidP="00122C02">
      <w:pPr>
        <w:pStyle w:val="Default"/>
        <w:suppressAutoHyphens/>
        <w:spacing w:before="120" w:after="120"/>
        <w:ind w:leftChars="1276" w:left="2552"/>
        <w:jc w:val="both"/>
        <w:rPr>
          <w:rFonts w:ascii="Palatino Linotype" w:hAnsi="Palatino Linotype" w:cs="Adobe Garamond Pro Bold"/>
          <w:color w:val="auto"/>
          <w:sz w:val="20"/>
          <w:szCs w:val="20"/>
        </w:rPr>
      </w:pPr>
      <w:r w:rsidRPr="00122C02">
        <w:rPr>
          <w:rFonts w:ascii="Palatino Linotype" w:hAnsi="Palatino Linotype" w:cs="Adobe Garamond Pro Bold"/>
          <w:color w:val="auto"/>
          <w:sz w:val="20"/>
          <w:szCs w:val="20"/>
        </w:rPr>
        <w:t xml:space="preserve">La arquitectura propuesta inicia cuando el modelo YOLOv12 realiza </w:t>
      </w:r>
      <w:r w:rsidR="00872630">
        <w:rPr>
          <w:rFonts w:ascii="Palatino Linotype" w:hAnsi="Palatino Linotype" w:cs="Adobe Garamond Pro Bold"/>
          <w:color w:val="auto"/>
          <w:sz w:val="20"/>
          <w:szCs w:val="20"/>
        </w:rPr>
        <w:t>una inferencia sobre una muestra</w:t>
      </w:r>
      <w:r w:rsidRPr="00122C02">
        <w:rPr>
          <w:rFonts w:ascii="Palatino Linotype" w:hAnsi="Palatino Linotype" w:cs="Adobe Garamond Pro Bold"/>
          <w:color w:val="auto"/>
          <w:sz w:val="20"/>
          <w:szCs w:val="20"/>
        </w:rPr>
        <w:t xml:space="preserve">, </w:t>
      </w:r>
      <w:r w:rsidR="00872630">
        <w:rPr>
          <w:rFonts w:ascii="Palatino Linotype" w:hAnsi="Palatino Linotype" w:cs="Adobe Garamond Pro Bold"/>
          <w:color w:val="auto"/>
          <w:sz w:val="20"/>
          <w:szCs w:val="20"/>
        </w:rPr>
        <w:t xml:space="preserve">en ella se </w:t>
      </w:r>
      <w:r>
        <w:rPr>
          <w:rFonts w:ascii="Palatino Linotype" w:hAnsi="Palatino Linotype" w:cs="Adobe Garamond Pro Bold"/>
          <w:color w:val="auto"/>
          <w:sz w:val="20"/>
          <w:szCs w:val="20"/>
        </w:rPr>
        <w:t>permite</w:t>
      </w:r>
      <w:r w:rsidRPr="00122C02">
        <w:rPr>
          <w:rFonts w:ascii="Palatino Linotype" w:hAnsi="Palatino Linotype" w:cs="Adobe Garamond Pro Bold"/>
          <w:color w:val="auto"/>
          <w:sz w:val="20"/>
          <w:szCs w:val="20"/>
        </w:rPr>
        <w:t xml:space="preserve"> visualizar las regiones detectadas correspondientes a las colonias presentes. Estas detecciones son localizadas automáticamente mediante regiones delimitadoras (bounding boxes), evidenciando la capacidad del modelo para identificar colonias bajo distintas distribuciones y tamaños dentro de las muestras analizadas (Figura 9).</w:t>
      </w:r>
    </w:p>
    <w:p w14:paraId="21F89C0D" w14:textId="62DC8B32" w:rsidR="00757DF5" w:rsidRDefault="00757DF5" w:rsidP="00F17704">
      <w:pPr>
        <w:pStyle w:val="Default"/>
        <w:suppressAutoHyphens/>
        <w:spacing w:before="120" w:after="120"/>
        <w:ind w:leftChars="1276" w:left="2552"/>
        <w:jc w:val="center"/>
        <w:rPr>
          <w:rFonts w:ascii="Palatino Linotype" w:hAnsi="Palatino Linotype" w:cs="Adobe Garamond Pro Bold"/>
          <w:bCs/>
          <w:color w:val="auto"/>
          <w:sz w:val="20"/>
          <w:szCs w:val="20"/>
        </w:rPr>
      </w:pPr>
      <w:r w:rsidRPr="00D52850">
        <w:rPr>
          <w:b/>
          <w:bCs/>
          <w:noProof/>
        </w:rPr>
        <w:lastRenderedPageBreak/>
        <w:drawing>
          <wp:inline distT="0" distB="0" distL="0" distR="0" wp14:anchorId="66971E7C" wp14:editId="3C899D7C">
            <wp:extent cx="1620000" cy="1440000"/>
            <wp:effectExtent l="0" t="0" r="0" b="8255"/>
            <wp:docPr id="1061883854" name="Imagen 32" descr="Un reloj con números romanos&#10;&#10;El contenido generado por IA puede ser incorrecto.">
              <a:extLst xmlns:a="http://schemas.openxmlformats.org/drawingml/2006/main">
                <a:ext uri="{FF2B5EF4-FFF2-40B4-BE49-F238E27FC236}">
                  <a16:creationId xmlns:a16="http://schemas.microsoft.com/office/drawing/2014/main" id="{91A05CB5-BF0E-57FC-BA90-40E579956080}"/>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n 32" descr="Un reloj con números romanos&#10;&#10;El contenido generado por IA puede ser incorrecto.">
                      <a:extLst>
                        <a:ext uri="{FF2B5EF4-FFF2-40B4-BE49-F238E27FC236}">
                          <a16:creationId xmlns:a16="http://schemas.microsoft.com/office/drawing/2014/main" id="{91A05CB5-BF0E-57FC-BA90-40E579956080}"/>
                        </a:ext>
                      </a:extLst>
                    </pic:cNvPr>
                    <pic:cNvPicPr preferRelativeResize="0">
                      <a:picLocks noChangeAspect="1"/>
                    </pic:cNvPicPr>
                  </pic:nvPicPr>
                  <pic:blipFill rotWithShape="1">
                    <a:blip r:embed="rId16" cstate="print">
                      <a:extLst>
                        <a:ext uri="{28A0092B-C50C-407E-A947-70E740481C1C}">
                          <a14:useLocalDpi xmlns:a14="http://schemas.microsoft.com/office/drawing/2010/main" val="0"/>
                        </a:ext>
                      </a:extLst>
                    </a:blip>
                    <a:srcRect t="10019" b="5793"/>
                    <a:stretch/>
                  </pic:blipFill>
                  <pic:spPr bwMode="auto">
                    <a:xfrm>
                      <a:off x="0" y="0"/>
                      <a:ext cx="1620000" cy="1440000"/>
                    </a:xfrm>
                    <a:prstGeom prst="rect">
                      <a:avLst/>
                    </a:prstGeom>
                    <a:ln>
                      <a:noFill/>
                    </a:ln>
                    <a:extLst>
                      <a:ext uri="{53640926-AAD7-44D8-BBD7-CCE9431645EC}">
                        <a14:shadowObscured xmlns:a14="http://schemas.microsoft.com/office/drawing/2010/main"/>
                      </a:ext>
                    </a:extLst>
                  </pic:spPr>
                </pic:pic>
              </a:graphicData>
            </a:graphic>
          </wp:inline>
        </w:drawing>
      </w:r>
      <w:r w:rsidRPr="00D52850">
        <w:rPr>
          <w:noProof/>
        </w:rPr>
        <w:drawing>
          <wp:inline distT="0" distB="0" distL="0" distR="0" wp14:anchorId="30A694ED" wp14:editId="40B3607E">
            <wp:extent cx="1620000" cy="1440000"/>
            <wp:effectExtent l="0" t="0" r="0" b="8255"/>
            <wp:docPr id="1061883857" name="Imagen 26" descr="Gráfico, Gráfico de proyección solar&#10;&#10;El contenido generado por IA puede ser incorrecto.">
              <a:extLst xmlns:a="http://schemas.openxmlformats.org/drawingml/2006/main">
                <a:ext uri="{FF2B5EF4-FFF2-40B4-BE49-F238E27FC236}">
                  <a16:creationId xmlns:a16="http://schemas.microsoft.com/office/drawing/2014/main" id="{393B3579-3734-3505-5A93-A2A55302188A}"/>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n 26" descr="Gráfico, Gráfico de proyección solar&#10;&#10;El contenido generado por IA puede ser incorrecto.">
                      <a:extLst>
                        <a:ext uri="{FF2B5EF4-FFF2-40B4-BE49-F238E27FC236}">
                          <a16:creationId xmlns:a16="http://schemas.microsoft.com/office/drawing/2014/main" id="{393B3579-3734-3505-5A93-A2A55302188A}"/>
                        </a:ext>
                      </a:extLst>
                    </pic:cNvPr>
                    <pic:cNvPicPr preferRelativeResize="0">
                      <a:picLocks noChangeAspect="1"/>
                    </pic:cNvPicPr>
                  </pic:nvPicPr>
                  <pic:blipFill rotWithShape="1">
                    <a:blip r:embed="rId17" cstate="print">
                      <a:extLst>
                        <a:ext uri="{28A0092B-C50C-407E-A947-70E740481C1C}">
                          <a14:useLocalDpi xmlns:a14="http://schemas.microsoft.com/office/drawing/2010/main" val="0"/>
                        </a:ext>
                      </a:extLst>
                    </a:blip>
                    <a:srcRect l="8557" t="7952" b="6386"/>
                    <a:stretch/>
                  </pic:blipFill>
                  <pic:spPr bwMode="auto">
                    <a:xfrm>
                      <a:off x="0" y="0"/>
                      <a:ext cx="1620000" cy="1440000"/>
                    </a:xfrm>
                    <a:prstGeom prst="rect">
                      <a:avLst/>
                    </a:prstGeom>
                    <a:ln>
                      <a:noFill/>
                    </a:ln>
                    <a:extLst>
                      <a:ext uri="{53640926-AAD7-44D8-BBD7-CCE9431645EC}">
                        <a14:shadowObscured xmlns:a14="http://schemas.microsoft.com/office/drawing/2010/main"/>
                      </a:ext>
                    </a:extLst>
                  </pic:spPr>
                </pic:pic>
              </a:graphicData>
            </a:graphic>
          </wp:inline>
        </w:drawing>
      </w:r>
    </w:p>
    <w:p w14:paraId="0476CAFB" w14:textId="4A92306B" w:rsidR="00757DF5" w:rsidRDefault="00757DF5" w:rsidP="00F17704">
      <w:pPr>
        <w:pStyle w:val="Default"/>
        <w:suppressAutoHyphens/>
        <w:spacing w:before="120" w:after="120"/>
        <w:ind w:leftChars="1276" w:left="2552"/>
        <w:jc w:val="center"/>
        <w:rPr>
          <w:rFonts w:ascii="Palatino Linotype" w:hAnsi="Palatino Linotype" w:cs="Adobe Garamond Pro Bold"/>
          <w:bCs/>
          <w:color w:val="auto"/>
          <w:sz w:val="20"/>
          <w:szCs w:val="20"/>
        </w:rPr>
      </w:pPr>
      <w:r w:rsidRPr="00D52850">
        <w:rPr>
          <w:b/>
          <w:bCs/>
          <w:noProof/>
        </w:rPr>
        <w:drawing>
          <wp:inline distT="0" distB="0" distL="0" distR="0" wp14:anchorId="6C490260" wp14:editId="305825EA">
            <wp:extent cx="1620000" cy="1440000"/>
            <wp:effectExtent l="0" t="0" r="0" b="8255"/>
            <wp:docPr id="1061883856" name="Imagen 30" descr="Un conjunto de letras blancas en un fondo blanco&#10;&#10;El contenido generado por IA puede ser incorrecto.">
              <a:extLst xmlns:a="http://schemas.openxmlformats.org/drawingml/2006/main">
                <a:ext uri="{FF2B5EF4-FFF2-40B4-BE49-F238E27FC236}">
                  <a16:creationId xmlns:a16="http://schemas.microsoft.com/office/drawing/2014/main" id="{0EB95806-9E39-E82B-BE4E-F13AB0BB985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n 30" descr="Un conjunto de letras blancas en un fondo blanco&#10;&#10;El contenido generado por IA puede ser incorrecto.">
                      <a:extLst>
                        <a:ext uri="{FF2B5EF4-FFF2-40B4-BE49-F238E27FC236}">
                          <a16:creationId xmlns:a16="http://schemas.microsoft.com/office/drawing/2014/main" id="{0EB95806-9E39-E82B-BE4E-F13AB0BB9851}"/>
                        </a:ext>
                      </a:extLst>
                    </pic:cNvPr>
                    <pic:cNvPicPr preferRelativeResize="0">
                      <a:picLocks noChangeAspect="1"/>
                    </pic:cNvPicPr>
                  </pic:nvPicPr>
                  <pic:blipFill rotWithShape="1">
                    <a:blip r:embed="rId18" cstate="print">
                      <a:extLst>
                        <a:ext uri="{28A0092B-C50C-407E-A947-70E740481C1C}">
                          <a14:useLocalDpi xmlns:a14="http://schemas.microsoft.com/office/drawing/2010/main" val="0"/>
                        </a:ext>
                      </a:extLst>
                    </a:blip>
                    <a:srcRect t="10199" b="3092"/>
                    <a:stretch/>
                  </pic:blipFill>
                  <pic:spPr bwMode="auto">
                    <a:xfrm>
                      <a:off x="0" y="0"/>
                      <a:ext cx="1620000" cy="144000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558684A" wp14:editId="647324D0">
            <wp:extent cx="1620000" cy="1440000"/>
            <wp:effectExtent l="0" t="0" r="0" b="8255"/>
            <wp:docPr id="1061883858" name="Imagen 1061883858" descr="Un reloj de manecillas redond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1883858" name="Imagen 1061883858" descr="Un reloj de manecillas redondo&#10;&#10;El contenido generado por IA puede ser incorrecto."/>
                    <pic:cNvPicPr preferRelativeResize="0"/>
                  </pic:nvPicPr>
                  <pic:blipFill rotWithShape="1">
                    <a:blip r:embed="rId19" cstate="print">
                      <a:extLst>
                        <a:ext uri="{28A0092B-C50C-407E-A947-70E740481C1C}">
                          <a14:useLocalDpi xmlns:a14="http://schemas.microsoft.com/office/drawing/2010/main" val="0"/>
                        </a:ext>
                      </a:extLst>
                    </a:blip>
                    <a:srcRect t="8084" b="5416"/>
                    <a:stretch/>
                  </pic:blipFill>
                  <pic:spPr bwMode="auto">
                    <a:xfrm>
                      <a:off x="0" y="0"/>
                      <a:ext cx="1620000" cy="1440000"/>
                    </a:xfrm>
                    <a:prstGeom prst="rect">
                      <a:avLst/>
                    </a:prstGeom>
                    <a:ln>
                      <a:noFill/>
                    </a:ln>
                    <a:extLst>
                      <a:ext uri="{53640926-AAD7-44D8-BBD7-CCE9431645EC}">
                        <a14:shadowObscured xmlns:a14="http://schemas.microsoft.com/office/drawing/2010/main"/>
                      </a:ext>
                    </a:extLst>
                  </pic:spPr>
                </pic:pic>
              </a:graphicData>
            </a:graphic>
          </wp:inline>
        </w:drawing>
      </w:r>
    </w:p>
    <w:p w14:paraId="68E23529" w14:textId="1F5D7802" w:rsidR="00E9608F" w:rsidRDefault="00E9608F" w:rsidP="00E9608F">
      <w:pPr>
        <w:pStyle w:val="Default"/>
        <w:suppressAutoHyphens/>
        <w:spacing w:before="120" w:after="120"/>
        <w:ind w:leftChars="1276" w:left="2552"/>
        <w:rPr>
          <w:rFonts w:ascii="Palatino Linotype" w:hAnsi="Palatino Linotype" w:cs="Adobe Garamond Pro Bold"/>
          <w:bCs/>
          <w:color w:val="auto"/>
          <w:sz w:val="20"/>
          <w:szCs w:val="20"/>
        </w:rPr>
      </w:pPr>
      <w:r w:rsidRPr="00C749FF">
        <w:rPr>
          <w:rFonts w:ascii="Palatino Linotype" w:hAnsi="Palatino Linotype" w:cs="Adobe Garamond Pro Bold"/>
          <w:b/>
          <w:bCs/>
          <w:color w:val="auto"/>
          <w:sz w:val="20"/>
          <w:szCs w:val="20"/>
        </w:rPr>
        <w:t xml:space="preserve">Figura </w:t>
      </w:r>
      <w:r>
        <w:rPr>
          <w:rFonts w:ascii="Palatino Linotype" w:hAnsi="Palatino Linotype" w:cs="Adobe Garamond Pro Bold"/>
          <w:b/>
          <w:bCs/>
          <w:color w:val="auto"/>
          <w:sz w:val="20"/>
          <w:szCs w:val="20"/>
        </w:rPr>
        <w:t>9</w:t>
      </w:r>
      <w:r w:rsidRPr="00C749FF">
        <w:rPr>
          <w:rFonts w:ascii="Palatino Linotype" w:hAnsi="Palatino Linotype" w:cs="Adobe Garamond Pro Bold"/>
          <w:b/>
          <w:bCs/>
          <w:color w:val="auto"/>
          <w:sz w:val="20"/>
          <w:szCs w:val="20"/>
        </w:rPr>
        <w:t>.</w:t>
      </w:r>
      <w:r w:rsidRPr="00C749FF">
        <w:rPr>
          <w:rFonts w:ascii="Palatino Linotype" w:hAnsi="Palatino Linotype" w:cs="Adobe Garamond Pro Bold"/>
          <w:color w:val="auto"/>
          <w:sz w:val="20"/>
          <w:szCs w:val="20"/>
        </w:rPr>
        <w:t xml:space="preserve"> </w:t>
      </w:r>
      <w:r w:rsidR="00757DF5">
        <w:rPr>
          <w:rFonts w:ascii="Palatino Linotype" w:hAnsi="Palatino Linotype" w:cs="Adobe Garamond Pro Bold"/>
          <w:bCs/>
          <w:color w:val="auto"/>
          <w:sz w:val="20"/>
          <w:szCs w:val="20"/>
        </w:rPr>
        <w:t>Resultados de inferencias realizadas con el modelo obtenido</w:t>
      </w:r>
      <w:r w:rsidR="00872630">
        <w:rPr>
          <w:rFonts w:ascii="Palatino Linotype" w:hAnsi="Palatino Linotype" w:cs="Adobe Garamond Pro Bold"/>
          <w:bCs/>
          <w:color w:val="auto"/>
          <w:sz w:val="20"/>
          <w:szCs w:val="20"/>
        </w:rPr>
        <w:t>.</w:t>
      </w:r>
    </w:p>
    <w:p w14:paraId="5E513080" w14:textId="040ECBFB" w:rsidR="00A673B9" w:rsidRDefault="00160782" w:rsidP="00160782">
      <w:pPr>
        <w:pStyle w:val="Default"/>
        <w:suppressAutoHyphens/>
        <w:spacing w:before="120" w:after="120"/>
        <w:ind w:leftChars="1276" w:left="2552"/>
        <w:jc w:val="both"/>
        <w:rPr>
          <w:rFonts w:ascii="Palatino Linotype" w:hAnsi="Palatino Linotype" w:cs="Adobe Garamond Pro Bold"/>
          <w:bCs/>
          <w:color w:val="auto"/>
          <w:sz w:val="20"/>
          <w:szCs w:val="20"/>
        </w:rPr>
      </w:pPr>
      <w:r>
        <w:rPr>
          <w:rFonts w:ascii="Palatino Linotype" w:hAnsi="Palatino Linotype" w:cs="Adobe Garamond Pro Bold"/>
          <w:bCs/>
          <w:color w:val="auto"/>
          <w:sz w:val="20"/>
          <w:szCs w:val="20"/>
        </w:rPr>
        <w:t xml:space="preserve">Posteriormente se realiza la </w:t>
      </w:r>
      <w:r w:rsidR="00A673B9" w:rsidRPr="00A673B9">
        <w:rPr>
          <w:rFonts w:ascii="Palatino Linotype" w:hAnsi="Palatino Linotype" w:cs="Adobe Garamond Pro Bold"/>
          <w:bCs/>
          <w:color w:val="auto"/>
          <w:sz w:val="20"/>
          <w:szCs w:val="20"/>
        </w:rPr>
        <w:t>extracción de</w:t>
      </w:r>
      <w:r>
        <w:rPr>
          <w:rFonts w:ascii="Palatino Linotype" w:hAnsi="Palatino Linotype" w:cs="Adobe Garamond Pro Bold"/>
          <w:bCs/>
          <w:color w:val="auto"/>
          <w:sz w:val="20"/>
          <w:szCs w:val="20"/>
        </w:rPr>
        <w:t>l</w:t>
      </w:r>
      <w:r w:rsidR="00A673B9" w:rsidRPr="00A673B9">
        <w:rPr>
          <w:rFonts w:ascii="Palatino Linotype" w:hAnsi="Palatino Linotype" w:cs="Adobe Garamond Pro Bold"/>
          <w:bCs/>
          <w:color w:val="auto"/>
          <w:sz w:val="20"/>
          <w:szCs w:val="20"/>
        </w:rPr>
        <w:t xml:space="preserve"> mapa de características a partir de las detecciones realizadas por el modelo YOLO</w:t>
      </w:r>
      <w:r w:rsidR="00122C02">
        <w:rPr>
          <w:rFonts w:ascii="Palatino Linotype" w:hAnsi="Palatino Linotype" w:cs="Adobe Garamond Pro Bold"/>
          <w:bCs/>
          <w:color w:val="auto"/>
          <w:sz w:val="20"/>
          <w:szCs w:val="20"/>
        </w:rPr>
        <w:t>v12</w:t>
      </w:r>
      <w:r w:rsidR="00A673B9" w:rsidRPr="00A673B9">
        <w:rPr>
          <w:rFonts w:ascii="Palatino Linotype" w:hAnsi="Palatino Linotype" w:cs="Adobe Garamond Pro Bold"/>
          <w:bCs/>
          <w:color w:val="auto"/>
          <w:sz w:val="20"/>
          <w:szCs w:val="20"/>
        </w:rPr>
        <w:t>. Los valores obtenidos son transformados en vectores numéricos y almacenados en un archivo CSV,</w:t>
      </w:r>
      <w:r w:rsidR="00122C02">
        <w:rPr>
          <w:rFonts w:ascii="Palatino Linotype" w:hAnsi="Palatino Linotype" w:cs="Adobe Garamond Pro Bold"/>
          <w:bCs/>
          <w:color w:val="auto"/>
          <w:sz w:val="20"/>
          <w:szCs w:val="20"/>
        </w:rPr>
        <w:t xml:space="preserve"> esto con el fin de </w:t>
      </w:r>
      <w:r w:rsidR="00A673B9" w:rsidRPr="00A673B9">
        <w:rPr>
          <w:rFonts w:ascii="Palatino Linotype" w:hAnsi="Palatino Linotype" w:cs="Adobe Garamond Pro Bold"/>
          <w:bCs/>
          <w:color w:val="auto"/>
          <w:sz w:val="20"/>
          <w:szCs w:val="20"/>
        </w:rPr>
        <w:t>estructurar la información para su posterior análisis</w:t>
      </w:r>
      <w:r w:rsidR="00122C02">
        <w:rPr>
          <w:rFonts w:ascii="Palatino Linotype" w:hAnsi="Palatino Linotype" w:cs="Adobe Garamond Pro Bold"/>
          <w:bCs/>
          <w:color w:val="auto"/>
          <w:sz w:val="20"/>
          <w:szCs w:val="20"/>
        </w:rPr>
        <w:t xml:space="preserve">, donde cada </w:t>
      </w:r>
      <w:r w:rsidR="00A673B9" w:rsidRPr="00A673B9">
        <w:rPr>
          <w:rFonts w:ascii="Palatino Linotype" w:hAnsi="Palatino Linotype" w:cs="Adobe Garamond Pro Bold"/>
          <w:bCs/>
          <w:color w:val="auto"/>
          <w:sz w:val="20"/>
          <w:szCs w:val="20"/>
        </w:rPr>
        <w:t xml:space="preserve">fila del archivo representa las características </w:t>
      </w:r>
      <w:r w:rsidR="00122C02">
        <w:rPr>
          <w:rFonts w:ascii="Palatino Linotype" w:hAnsi="Palatino Linotype" w:cs="Adobe Garamond Pro Bold"/>
          <w:bCs/>
          <w:color w:val="auto"/>
          <w:sz w:val="20"/>
          <w:szCs w:val="20"/>
        </w:rPr>
        <w:t xml:space="preserve">de </w:t>
      </w:r>
      <w:r w:rsidR="00A673B9" w:rsidRPr="00A673B9">
        <w:rPr>
          <w:rFonts w:ascii="Palatino Linotype" w:hAnsi="Palatino Linotype" w:cs="Adobe Garamond Pro Bold"/>
          <w:bCs/>
          <w:color w:val="auto"/>
          <w:sz w:val="20"/>
          <w:szCs w:val="20"/>
        </w:rPr>
        <w:t>una colonia detectada</w:t>
      </w:r>
      <w:r>
        <w:rPr>
          <w:rFonts w:ascii="Palatino Linotype" w:hAnsi="Palatino Linotype" w:cs="Adobe Garamond Pro Bold"/>
          <w:bCs/>
          <w:color w:val="auto"/>
          <w:sz w:val="20"/>
          <w:szCs w:val="20"/>
        </w:rPr>
        <w:t xml:space="preserve"> (Figura 10)</w:t>
      </w:r>
      <w:r w:rsidR="00A673B9" w:rsidRPr="00A673B9">
        <w:rPr>
          <w:rFonts w:ascii="Palatino Linotype" w:hAnsi="Palatino Linotype" w:cs="Adobe Garamond Pro Bold"/>
          <w:bCs/>
          <w:color w:val="auto"/>
          <w:sz w:val="20"/>
          <w:szCs w:val="20"/>
        </w:rPr>
        <w:t>.</w:t>
      </w:r>
    </w:p>
    <w:p w14:paraId="2C9499C0" w14:textId="63C3CA2C" w:rsidR="008A65FF" w:rsidRDefault="00E32946" w:rsidP="008A65FF">
      <w:pPr>
        <w:pStyle w:val="Default"/>
        <w:suppressAutoHyphens/>
        <w:spacing w:before="120" w:after="120"/>
        <w:ind w:leftChars="1276" w:left="2552"/>
        <w:rPr>
          <w:rFonts w:ascii="Palatino Linotype" w:hAnsi="Palatino Linotype" w:cs="Adobe Garamond Pro Bold"/>
          <w:b/>
          <w:bCs/>
          <w:color w:val="auto"/>
          <w:sz w:val="20"/>
          <w:szCs w:val="20"/>
        </w:rPr>
      </w:pPr>
      <w:r w:rsidRPr="0022175A">
        <w:rPr>
          <w:noProof/>
        </w:rPr>
        <w:drawing>
          <wp:inline distT="0" distB="0" distL="0" distR="0" wp14:anchorId="692FEECC" wp14:editId="46A4E7E7">
            <wp:extent cx="4545330" cy="1546996"/>
            <wp:effectExtent l="0" t="0" r="7620" b="0"/>
            <wp:docPr id="1061883881" name="Imagen 3">
              <a:extLst xmlns:a="http://schemas.openxmlformats.org/drawingml/2006/main">
                <a:ext uri="{FF2B5EF4-FFF2-40B4-BE49-F238E27FC236}">
                  <a16:creationId xmlns:a16="http://schemas.microsoft.com/office/drawing/2014/main" id="{565377BA-E7B4-E0F5-1DED-27CE0359C4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565377BA-E7B4-E0F5-1DED-27CE0359C462}"/>
                        </a:ext>
                      </a:extLst>
                    </pic:cNvPr>
                    <pic:cNvPicPr>
                      <a:picLocks noChangeAspect="1"/>
                    </pic:cNvPicPr>
                  </pic:nvPicPr>
                  <pic:blipFill>
                    <a:blip r:embed="rId20"/>
                    <a:stretch>
                      <a:fillRect/>
                    </a:stretch>
                  </pic:blipFill>
                  <pic:spPr>
                    <a:xfrm>
                      <a:off x="0" y="0"/>
                      <a:ext cx="4553170" cy="1549664"/>
                    </a:xfrm>
                    <a:prstGeom prst="rect">
                      <a:avLst/>
                    </a:prstGeom>
                  </pic:spPr>
                </pic:pic>
              </a:graphicData>
            </a:graphic>
          </wp:inline>
        </w:drawing>
      </w:r>
    </w:p>
    <w:p w14:paraId="6320A3BC" w14:textId="3E503E21" w:rsidR="008A65FF" w:rsidRDefault="008A65FF" w:rsidP="00A673B9">
      <w:pPr>
        <w:pStyle w:val="Default"/>
        <w:suppressAutoHyphens/>
        <w:spacing w:before="120" w:after="120"/>
        <w:ind w:leftChars="1276" w:left="2552"/>
        <w:jc w:val="both"/>
        <w:rPr>
          <w:rFonts w:ascii="Palatino Linotype" w:hAnsi="Palatino Linotype" w:cs="Adobe Garamond Pro Bold"/>
          <w:bCs/>
          <w:color w:val="auto"/>
          <w:sz w:val="20"/>
          <w:szCs w:val="20"/>
        </w:rPr>
      </w:pPr>
      <w:r w:rsidRPr="00C749FF">
        <w:rPr>
          <w:rFonts w:ascii="Palatino Linotype" w:hAnsi="Palatino Linotype" w:cs="Adobe Garamond Pro Bold"/>
          <w:b/>
          <w:bCs/>
          <w:color w:val="auto"/>
          <w:sz w:val="20"/>
          <w:szCs w:val="20"/>
        </w:rPr>
        <w:t xml:space="preserve">Figura </w:t>
      </w:r>
      <w:r w:rsidR="002C3EEC">
        <w:rPr>
          <w:rFonts w:ascii="Palatino Linotype" w:hAnsi="Palatino Linotype" w:cs="Adobe Garamond Pro Bold"/>
          <w:b/>
          <w:bCs/>
          <w:color w:val="auto"/>
          <w:sz w:val="20"/>
          <w:szCs w:val="20"/>
        </w:rPr>
        <w:t>10</w:t>
      </w:r>
      <w:r w:rsidRPr="00C749FF">
        <w:rPr>
          <w:rFonts w:ascii="Palatino Linotype" w:hAnsi="Palatino Linotype" w:cs="Adobe Garamond Pro Bold"/>
          <w:b/>
          <w:bCs/>
          <w:color w:val="auto"/>
          <w:sz w:val="20"/>
          <w:szCs w:val="20"/>
        </w:rPr>
        <w:t>.</w:t>
      </w:r>
      <w:r w:rsidRPr="00C749FF">
        <w:rPr>
          <w:rFonts w:ascii="Palatino Linotype" w:hAnsi="Palatino Linotype" w:cs="Adobe Garamond Pro Bold"/>
          <w:color w:val="auto"/>
          <w:sz w:val="20"/>
          <w:szCs w:val="20"/>
        </w:rPr>
        <w:t xml:space="preserve"> </w:t>
      </w:r>
      <w:r w:rsidR="00E32946" w:rsidRPr="00E32946">
        <w:rPr>
          <w:rFonts w:ascii="Palatino Linotype" w:hAnsi="Palatino Linotype" w:cs="Adobe Garamond Pro Bold"/>
          <w:bCs/>
          <w:color w:val="auto"/>
          <w:sz w:val="20"/>
          <w:szCs w:val="20"/>
        </w:rPr>
        <w:t>Extracción de un mapa de características</w:t>
      </w:r>
      <w:r w:rsidR="00160782">
        <w:rPr>
          <w:rFonts w:ascii="Palatino Linotype" w:hAnsi="Palatino Linotype" w:cs="Adobe Garamond Pro Bold"/>
          <w:bCs/>
          <w:color w:val="auto"/>
          <w:sz w:val="20"/>
          <w:szCs w:val="20"/>
        </w:rPr>
        <w:t xml:space="preserve"> de una muestra</w:t>
      </w:r>
      <w:r w:rsidR="00E32946">
        <w:rPr>
          <w:rFonts w:ascii="Palatino Linotype" w:hAnsi="Palatino Linotype" w:cs="Adobe Garamond Pro Bold"/>
          <w:bCs/>
          <w:color w:val="auto"/>
          <w:sz w:val="20"/>
          <w:szCs w:val="20"/>
        </w:rPr>
        <w:t>.</w:t>
      </w:r>
    </w:p>
    <w:p w14:paraId="328C4F0A" w14:textId="361B1275" w:rsidR="00E9608F" w:rsidRDefault="00E01372" w:rsidP="00E01372">
      <w:pPr>
        <w:pStyle w:val="Default"/>
        <w:suppressAutoHyphens/>
        <w:spacing w:before="120" w:after="120"/>
        <w:ind w:leftChars="1276" w:left="2552"/>
        <w:jc w:val="center"/>
        <w:rPr>
          <w:rFonts w:ascii="Palatino Linotype" w:hAnsi="Palatino Linotype" w:cs="Adobe Garamond Pro Bold"/>
          <w:bCs/>
          <w:color w:val="auto"/>
          <w:sz w:val="20"/>
          <w:szCs w:val="20"/>
        </w:rPr>
      </w:pPr>
      <w:r w:rsidRPr="00FE133F">
        <w:rPr>
          <w:noProof/>
        </w:rPr>
        <w:lastRenderedPageBreak/>
        <w:drawing>
          <wp:inline distT="0" distB="0" distL="0" distR="0" wp14:anchorId="5EAA0146" wp14:editId="6D9CD959">
            <wp:extent cx="1620000" cy="1800000"/>
            <wp:effectExtent l="0" t="0" r="0" b="0"/>
            <wp:docPr id="1061883882" name="Imagen 41" descr="Imagen que contiene Esquemático&#10;&#10;El contenido generado por IA puede ser incorrecto.">
              <a:extLst xmlns:a="http://schemas.openxmlformats.org/drawingml/2006/main">
                <a:ext uri="{FF2B5EF4-FFF2-40B4-BE49-F238E27FC236}">
                  <a16:creationId xmlns:a16="http://schemas.microsoft.com/office/drawing/2014/main" id="{7D1AFF51-34D1-E12C-A1DE-77519B82A6B4}"/>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n 41" descr="Imagen que contiene Esquemático&#10;&#10;El contenido generado por IA puede ser incorrecto.">
                      <a:extLst>
                        <a:ext uri="{FF2B5EF4-FFF2-40B4-BE49-F238E27FC236}">
                          <a16:creationId xmlns:a16="http://schemas.microsoft.com/office/drawing/2014/main" id="{7D1AFF51-34D1-E12C-A1DE-77519B82A6B4}"/>
                        </a:ext>
                      </a:extLst>
                    </pic:cNvPr>
                    <pic:cNvPicPr preferRelativeResize="0">
                      <a:picLocks noChangeAspect="1"/>
                    </pic:cNvPicPr>
                  </pic:nvPicPr>
                  <pic:blipFill rotWithShape="1">
                    <a:blip r:embed="rId21" cstate="print">
                      <a:extLst>
                        <a:ext uri="{28A0092B-C50C-407E-A947-70E740481C1C}">
                          <a14:useLocalDpi xmlns:a14="http://schemas.microsoft.com/office/drawing/2010/main" val="0"/>
                        </a:ext>
                      </a:extLst>
                    </a:blip>
                    <a:srcRect t="13287" b="2098"/>
                    <a:stretch/>
                  </pic:blipFill>
                  <pic:spPr bwMode="auto">
                    <a:xfrm>
                      <a:off x="0" y="0"/>
                      <a:ext cx="1620000" cy="180000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FB2CA63" wp14:editId="69EABE8B">
            <wp:extent cx="1620000" cy="1800000"/>
            <wp:effectExtent l="0" t="0" r="0" b="0"/>
            <wp:docPr id="8" name="Imagen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preferRelativeResize="0">
                      <a:picLocks noChangeAspect="1" noChangeArrowheads="1"/>
                    </pic:cNvPicPr>
                  </pic:nvPicPr>
                  <pic:blipFill rotWithShape="1">
                    <a:blip r:embed="rId22" cstate="print">
                      <a:extLst>
                        <a:ext uri="{28A0092B-C50C-407E-A947-70E740481C1C}">
                          <a14:useLocalDpi xmlns:a14="http://schemas.microsoft.com/office/drawing/2010/main" val="0"/>
                        </a:ext>
                      </a:extLst>
                    </a:blip>
                    <a:srcRect t="12829" b="3784"/>
                    <a:stretch/>
                  </pic:blipFill>
                  <pic:spPr bwMode="auto">
                    <a:xfrm>
                      <a:off x="0" y="0"/>
                      <a:ext cx="1620000"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52DBB0C0" w14:textId="638A720E" w:rsidR="00E01372" w:rsidRDefault="00E01372" w:rsidP="00E01372">
      <w:pPr>
        <w:pStyle w:val="Default"/>
        <w:suppressAutoHyphens/>
        <w:spacing w:before="120" w:after="120"/>
        <w:ind w:leftChars="1276" w:left="2552"/>
        <w:jc w:val="center"/>
        <w:rPr>
          <w:rFonts w:ascii="Palatino Linotype" w:hAnsi="Palatino Linotype" w:cs="Adobe Garamond Pro Bold"/>
          <w:bCs/>
          <w:color w:val="auto"/>
          <w:sz w:val="20"/>
          <w:szCs w:val="20"/>
        </w:rPr>
      </w:pPr>
      <w:r>
        <w:rPr>
          <w:noProof/>
        </w:rPr>
        <w:drawing>
          <wp:inline distT="0" distB="0" distL="0" distR="0" wp14:anchorId="724A7C6E" wp14:editId="3AC9C72C">
            <wp:extent cx="1620000" cy="1800000"/>
            <wp:effectExtent l="0" t="0" r="0" b="0"/>
            <wp:docPr id="9" name="Imagen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preferRelativeResize="0">
                      <a:picLocks noChangeAspect="1" noChangeArrowheads="1"/>
                    </pic:cNvPicPr>
                  </pic:nvPicPr>
                  <pic:blipFill rotWithShape="1">
                    <a:blip r:embed="rId23" cstate="print">
                      <a:extLst>
                        <a:ext uri="{28A0092B-C50C-407E-A947-70E740481C1C}">
                          <a14:useLocalDpi xmlns:a14="http://schemas.microsoft.com/office/drawing/2010/main" val="0"/>
                        </a:ext>
                      </a:extLst>
                    </a:blip>
                    <a:srcRect t="17081" b="5200"/>
                    <a:stretch/>
                  </pic:blipFill>
                  <pic:spPr bwMode="auto">
                    <a:xfrm>
                      <a:off x="0" y="0"/>
                      <a:ext cx="1620000" cy="18000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3885535" wp14:editId="4106BE92">
            <wp:extent cx="1620000" cy="1800000"/>
            <wp:effectExtent l="0" t="0" r="0" b="0"/>
            <wp:docPr id="10" name="Imagen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preferRelativeResize="0">
                      <a:picLocks noChangeAspect="1" noChangeArrowheads="1"/>
                    </pic:cNvPicPr>
                  </pic:nvPicPr>
                  <pic:blipFill rotWithShape="1">
                    <a:blip r:embed="rId24" cstate="print">
                      <a:extLst>
                        <a:ext uri="{28A0092B-C50C-407E-A947-70E740481C1C}">
                          <a14:useLocalDpi xmlns:a14="http://schemas.microsoft.com/office/drawing/2010/main" val="0"/>
                        </a:ext>
                      </a:extLst>
                    </a:blip>
                    <a:srcRect t="17550" b="5869"/>
                    <a:stretch/>
                  </pic:blipFill>
                  <pic:spPr bwMode="auto">
                    <a:xfrm>
                      <a:off x="0" y="0"/>
                      <a:ext cx="1620000"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024E9F3F" w14:textId="02EB3715" w:rsidR="00A673B9" w:rsidRDefault="00A673B9" w:rsidP="00A673B9">
      <w:pPr>
        <w:pStyle w:val="Default"/>
        <w:suppressAutoHyphens/>
        <w:spacing w:before="120" w:after="120"/>
        <w:ind w:leftChars="1276" w:left="2552"/>
        <w:rPr>
          <w:rFonts w:ascii="Palatino Linotype" w:hAnsi="Palatino Linotype" w:cs="Adobe Garamond Pro Bold"/>
          <w:bCs/>
          <w:color w:val="auto"/>
          <w:sz w:val="20"/>
          <w:szCs w:val="20"/>
        </w:rPr>
      </w:pPr>
      <w:r w:rsidRPr="00C749FF">
        <w:rPr>
          <w:rFonts w:ascii="Palatino Linotype" w:hAnsi="Palatino Linotype" w:cs="Adobe Garamond Pro Bold"/>
          <w:b/>
          <w:bCs/>
          <w:color w:val="auto"/>
          <w:sz w:val="20"/>
          <w:szCs w:val="20"/>
        </w:rPr>
        <w:t xml:space="preserve">Figura </w:t>
      </w:r>
      <w:r w:rsidR="002C3EEC">
        <w:rPr>
          <w:rFonts w:ascii="Palatino Linotype" w:hAnsi="Palatino Linotype" w:cs="Adobe Garamond Pro Bold"/>
          <w:b/>
          <w:bCs/>
          <w:color w:val="auto"/>
          <w:sz w:val="20"/>
          <w:szCs w:val="20"/>
        </w:rPr>
        <w:t>11</w:t>
      </w:r>
      <w:r w:rsidRPr="00C749FF">
        <w:rPr>
          <w:rFonts w:ascii="Palatino Linotype" w:hAnsi="Palatino Linotype" w:cs="Adobe Garamond Pro Bold"/>
          <w:b/>
          <w:bCs/>
          <w:color w:val="auto"/>
          <w:sz w:val="20"/>
          <w:szCs w:val="20"/>
        </w:rPr>
        <w:t>.</w:t>
      </w:r>
      <w:r w:rsidRPr="00C749FF">
        <w:rPr>
          <w:rFonts w:ascii="Palatino Linotype" w:hAnsi="Palatino Linotype" w:cs="Adobe Garamond Pro Bold"/>
          <w:color w:val="auto"/>
          <w:sz w:val="20"/>
          <w:szCs w:val="20"/>
        </w:rPr>
        <w:t xml:space="preserve"> </w:t>
      </w:r>
      <w:r w:rsidRPr="00A673B9">
        <w:rPr>
          <w:rFonts w:ascii="Palatino Linotype" w:hAnsi="Palatino Linotype" w:cs="Adobe Garamond Pro Bold"/>
          <w:bCs/>
          <w:color w:val="auto"/>
          <w:sz w:val="20"/>
          <w:szCs w:val="20"/>
        </w:rPr>
        <w:t>Visualización de las muestras con clustering aplicado</w:t>
      </w:r>
      <w:r>
        <w:rPr>
          <w:rFonts w:ascii="Palatino Linotype" w:hAnsi="Palatino Linotype" w:cs="Adobe Garamond Pro Bold"/>
          <w:bCs/>
          <w:color w:val="auto"/>
          <w:sz w:val="20"/>
          <w:szCs w:val="20"/>
        </w:rPr>
        <w:t>.</w:t>
      </w:r>
    </w:p>
    <w:p w14:paraId="3AEB365D" w14:textId="018903F4" w:rsidR="00122C02" w:rsidRDefault="008D75BC" w:rsidP="00160782">
      <w:pPr>
        <w:pStyle w:val="Default"/>
        <w:suppressAutoHyphens/>
        <w:spacing w:before="120" w:after="120"/>
        <w:ind w:leftChars="1276" w:left="2552"/>
        <w:jc w:val="both"/>
        <w:rPr>
          <w:rFonts w:ascii="Palatino Linotype" w:hAnsi="Palatino Linotype" w:cs="Adobe Garamond Pro Bold"/>
          <w:bCs/>
          <w:color w:val="auto"/>
          <w:sz w:val="20"/>
          <w:szCs w:val="20"/>
        </w:rPr>
      </w:pPr>
      <w:r w:rsidRPr="008D75BC">
        <w:rPr>
          <w:rFonts w:ascii="Palatino Linotype" w:hAnsi="Palatino Linotype" w:cs="Adobe Garamond Pro Bold"/>
          <w:bCs/>
          <w:color w:val="auto"/>
          <w:sz w:val="20"/>
          <w:szCs w:val="20"/>
        </w:rPr>
        <w:t xml:space="preserve">Como etapa final de la arquitectura propuesta, se visualizan las muestras procesadas después de aplicar el algoritmo de clustering aglomerativo sobre los vectores de características extraídos (Figura 11). Las colonias bacterianas fueron agrupadas de acuerdo con la similitud de sus características visuales, </w:t>
      </w:r>
      <w:r w:rsidR="00872630">
        <w:rPr>
          <w:rFonts w:ascii="Palatino Linotype" w:hAnsi="Palatino Linotype" w:cs="Adobe Garamond Pro Bold"/>
          <w:bCs/>
          <w:color w:val="auto"/>
          <w:sz w:val="20"/>
          <w:szCs w:val="20"/>
        </w:rPr>
        <w:t xml:space="preserve">con el fin de </w:t>
      </w:r>
      <w:r w:rsidRPr="008D75BC">
        <w:rPr>
          <w:rFonts w:ascii="Palatino Linotype" w:hAnsi="Palatino Linotype" w:cs="Adobe Garamond Pro Bold"/>
          <w:bCs/>
          <w:color w:val="auto"/>
          <w:sz w:val="20"/>
          <w:szCs w:val="20"/>
        </w:rPr>
        <w:t>identificar diferentes grupos dentro de las imágenes analizadas. Cada agrupación representa colonias con propiedades similares según la información obtenida a partir de los mapas de características generados por el modelo YOLOv12.</w:t>
      </w:r>
    </w:p>
    <w:p w14:paraId="3654C45B" w14:textId="0268A9AD" w:rsidR="008D75BC" w:rsidRDefault="008D75BC" w:rsidP="00160782">
      <w:pPr>
        <w:pStyle w:val="Default"/>
        <w:suppressAutoHyphens/>
        <w:spacing w:before="120" w:after="120"/>
        <w:ind w:leftChars="1276" w:left="2552"/>
        <w:jc w:val="both"/>
        <w:rPr>
          <w:rFonts w:ascii="Palatino Linotype" w:hAnsi="Palatino Linotype" w:cs="Adobe Garamond Pro Bold"/>
          <w:bCs/>
          <w:color w:val="auto"/>
          <w:sz w:val="20"/>
          <w:szCs w:val="20"/>
        </w:rPr>
      </w:pPr>
      <w:r w:rsidRPr="008D75BC">
        <w:rPr>
          <w:rFonts w:ascii="Palatino Linotype" w:hAnsi="Palatino Linotype" w:cs="Adobe Garamond Pro Bold"/>
          <w:bCs/>
          <w:color w:val="auto"/>
          <w:sz w:val="20"/>
          <w:szCs w:val="20"/>
        </w:rPr>
        <w:t>Con el propósito de evaluar el desempeño general de</w:t>
      </w:r>
      <w:r>
        <w:rPr>
          <w:rFonts w:ascii="Palatino Linotype" w:hAnsi="Palatino Linotype" w:cs="Adobe Garamond Pro Bold"/>
          <w:bCs/>
          <w:color w:val="auto"/>
          <w:sz w:val="20"/>
          <w:szCs w:val="20"/>
        </w:rPr>
        <w:t xml:space="preserve"> la arquitectura </w:t>
      </w:r>
      <w:r w:rsidRPr="008D75BC">
        <w:rPr>
          <w:rFonts w:ascii="Palatino Linotype" w:hAnsi="Palatino Linotype" w:cs="Adobe Garamond Pro Bold"/>
          <w:bCs/>
          <w:color w:val="auto"/>
          <w:sz w:val="20"/>
          <w:szCs w:val="20"/>
        </w:rPr>
        <w:t>propuest</w:t>
      </w:r>
      <w:r w:rsidR="00C62907">
        <w:rPr>
          <w:rFonts w:ascii="Palatino Linotype" w:hAnsi="Palatino Linotype" w:cs="Adobe Garamond Pro Bold"/>
          <w:bCs/>
          <w:color w:val="auto"/>
          <w:sz w:val="20"/>
          <w:szCs w:val="20"/>
        </w:rPr>
        <w:t>a</w:t>
      </w:r>
      <w:r w:rsidRPr="008D75BC">
        <w:rPr>
          <w:rFonts w:ascii="Palatino Linotype" w:hAnsi="Palatino Linotype" w:cs="Adobe Garamond Pro Bold"/>
          <w:bCs/>
          <w:color w:val="auto"/>
          <w:sz w:val="20"/>
          <w:szCs w:val="20"/>
        </w:rPr>
        <w:t xml:space="preserve">, se realizó una comparación entre el conteo real y el conteo inferido obtenido por el modelo en distintas muestras analizadas (Cuadro </w:t>
      </w:r>
      <w:r w:rsidR="00C62907">
        <w:rPr>
          <w:rFonts w:ascii="Palatino Linotype" w:hAnsi="Palatino Linotype" w:cs="Adobe Garamond Pro Bold"/>
          <w:bCs/>
          <w:color w:val="auto"/>
          <w:sz w:val="20"/>
          <w:szCs w:val="20"/>
        </w:rPr>
        <w:t>5</w:t>
      </w:r>
      <w:r w:rsidRPr="008D75BC">
        <w:rPr>
          <w:rFonts w:ascii="Palatino Linotype" w:hAnsi="Palatino Linotype" w:cs="Adobe Garamond Pro Bold"/>
          <w:bCs/>
          <w:color w:val="auto"/>
          <w:sz w:val="20"/>
          <w:szCs w:val="20"/>
        </w:rPr>
        <w:t xml:space="preserve">). Asimismo, se registraron los tiempos correspondientes al proceso de inferencia y al clustering aglomerativo, </w:t>
      </w:r>
      <w:r w:rsidR="00C62907">
        <w:rPr>
          <w:rFonts w:ascii="Palatino Linotype" w:hAnsi="Palatino Linotype" w:cs="Adobe Garamond Pro Bold"/>
          <w:bCs/>
          <w:color w:val="auto"/>
          <w:sz w:val="20"/>
          <w:szCs w:val="20"/>
        </w:rPr>
        <w:t xml:space="preserve">con el fin de </w:t>
      </w:r>
      <w:r w:rsidRPr="008D75BC">
        <w:rPr>
          <w:rFonts w:ascii="Palatino Linotype" w:hAnsi="Palatino Linotype" w:cs="Adobe Garamond Pro Bold"/>
          <w:bCs/>
          <w:color w:val="auto"/>
          <w:sz w:val="20"/>
          <w:szCs w:val="20"/>
        </w:rPr>
        <w:t xml:space="preserve">analizar la eficiencia del procesamiento </w:t>
      </w:r>
      <w:r w:rsidR="00C62907">
        <w:rPr>
          <w:rFonts w:ascii="Palatino Linotype" w:hAnsi="Palatino Linotype" w:cs="Adobe Garamond Pro Bold"/>
          <w:bCs/>
          <w:color w:val="auto"/>
          <w:sz w:val="20"/>
          <w:szCs w:val="20"/>
        </w:rPr>
        <w:t xml:space="preserve">y agrupamiento </w:t>
      </w:r>
      <w:r w:rsidRPr="008D75BC">
        <w:rPr>
          <w:rFonts w:ascii="Palatino Linotype" w:hAnsi="Palatino Linotype" w:cs="Adobe Garamond Pro Bold"/>
          <w:bCs/>
          <w:color w:val="auto"/>
          <w:sz w:val="20"/>
          <w:szCs w:val="20"/>
        </w:rPr>
        <w:t>automático de colonias bacterianas.</w:t>
      </w:r>
    </w:p>
    <w:p w14:paraId="15BEE164" w14:textId="2340BEAF" w:rsidR="00122C02" w:rsidRPr="000C3B78" w:rsidRDefault="00122C02" w:rsidP="00122C02">
      <w:pPr>
        <w:pStyle w:val="Default"/>
        <w:suppressAutoHyphens/>
        <w:spacing w:before="120" w:after="120"/>
        <w:ind w:leftChars="1276" w:left="2552"/>
        <w:jc w:val="both"/>
        <w:rPr>
          <w:rFonts w:ascii="Palatino Linotype" w:hAnsi="Palatino Linotype"/>
          <w:bCs/>
          <w:color w:val="auto"/>
          <w:sz w:val="20"/>
          <w:szCs w:val="20"/>
        </w:rPr>
      </w:pPr>
      <w:r>
        <w:rPr>
          <w:rFonts w:ascii="Palatino Linotype" w:hAnsi="Palatino Linotype"/>
          <w:b/>
          <w:color w:val="auto"/>
          <w:sz w:val="20"/>
          <w:szCs w:val="20"/>
        </w:rPr>
        <w:t>Cuadro 5</w:t>
      </w:r>
      <w:r w:rsidRPr="00C749FF">
        <w:rPr>
          <w:rFonts w:ascii="Palatino Linotype" w:hAnsi="Palatino Linotype"/>
          <w:b/>
          <w:color w:val="auto"/>
          <w:sz w:val="20"/>
          <w:szCs w:val="20"/>
        </w:rPr>
        <w:t xml:space="preserve">. </w:t>
      </w:r>
      <w:r>
        <w:rPr>
          <w:rFonts w:ascii="Palatino Linotype" w:hAnsi="Palatino Linotype"/>
          <w:bCs/>
          <w:color w:val="auto"/>
          <w:sz w:val="20"/>
          <w:szCs w:val="20"/>
        </w:rPr>
        <w:t>Comparación de tiempo</w:t>
      </w:r>
      <w:r w:rsidR="00770A17">
        <w:rPr>
          <w:rFonts w:ascii="Palatino Linotype" w:hAnsi="Palatino Linotype"/>
          <w:bCs/>
          <w:color w:val="auto"/>
          <w:sz w:val="20"/>
          <w:szCs w:val="20"/>
        </w:rPr>
        <w:t xml:space="preserve"> en cada etapa de la arquitectura</w:t>
      </w:r>
      <w:r>
        <w:rPr>
          <w:rFonts w:ascii="Palatino Linotype" w:hAnsi="Palatino Linotype"/>
          <w:bCs/>
          <w:color w:val="auto"/>
          <w:sz w:val="20"/>
          <w:szCs w:val="20"/>
        </w:rPr>
        <w:t>.</w:t>
      </w:r>
    </w:p>
    <w:tbl>
      <w:tblPr>
        <w:tblStyle w:val="Tablaconcuadrcula"/>
        <w:tblW w:w="8103" w:type="dxa"/>
        <w:tblInd w:w="24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67"/>
        <w:gridCol w:w="1734"/>
        <w:gridCol w:w="1350"/>
        <w:gridCol w:w="1351"/>
        <w:gridCol w:w="1350"/>
        <w:gridCol w:w="1351"/>
      </w:tblGrid>
      <w:tr w:rsidR="008D75BC" w:rsidRPr="0008432E" w14:paraId="311509D9" w14:textId="77777777" w:rsidTr="005C45B4">
        <w:trPr>
          <w:trHeight w:val="347"/>
        </w:trPr>
        <w:tc>
          <w:tcPr>
            <w:tcW w:w="967" w:type="dxa"/>
            <w:tcBorders>
              <w:top w:val="single" w:sz="4" w:space="0" w:color="auto"/>
              <w:bottom w:val="single" w:sz="4" w:space="0" w:color="auto"/>
            </w:tcBorders>
            <w:noWrap/>
            <w:hideMark/>
          </w:tcPr>
          <w:p w14:paraId="57C25434" w14:textId="301A6136" w:rsidR="008D75BC" w:rsidRPr="00C62907" w:rsidRDefault="008D75BC" w:rsidP="00B83F24">
            <w:pPr>
              <w:spacing w:line="240" w:lineRule="auto"/>
              <w:jc w:val="center"/>
              <w:rPr>
                <w:rFonts w:eastAsia="Times New Roman"/>
                <w:color w:val="auto"/>
                <w:lang w:val="es-MX" w:eastAsia="es-MX"/>
              </w:rPr>
            </w:pPr>
            <w:r w:rsidRPr="00C62907">
              <w:rPr>
                <w:lang w:val="es-MX"/>
              </w:rPr>
              <w:t>Muestra</w:t>
            </w:r>
          </w:p>
        </w:tc>
        <w:tc>
          <w:tcPr>
            <w:tcW w:w="1734" w:type="dxa"/>
            <w:tcBorders>
              <w:top w:val="single" w:sz="4" w:space="0" w:color="auto"/>
              <w:bottom w:val="single" w:sz="4" w:space="0" w:color="auto"/>
            </w:tcBorders>
          </w:tcPr>
          <w:p w14:paraId="396E1C02" w14:textId="77777777" w:rsidR="00C62907" w:rsidRDefault="00AD4933" w:rsidP="00B83F24">
            <w:pPr>
              <w:spacing w:line="240" w:lineRule="auto"/>
              <w:jc w:val="center"/>
              <w:rPr>
                <w:lang w:val="es-MX"/>
              </w:rPr>
            </w:pPr>
            <w:r w:rsidRPr="00C62907">
              <w:rPr>
                <w:lang w:val="es-MX"/>
              </w:rPr>
              <w:t xml:space="preserve">Cantidad </w:t>
            </w:r>
          </w:p>
          <w:p w14:paraId="2EA31C69" w14:textId="26558222" w:rsidR="008D75BC" w:rsidRPr="00C62907" w:rsidRDefault="00AD4933" w:rsidP="00B83F24">
            <w:pPr>
              <w:spacing w:line="240" w:lineRule="auto"/>
              <w:jc w:val="center"/>
              <w:rPr>
                <w:lang w:val="es-MX"/>
              </w:rPr>
            </w:pPr>
            <w:r w:rsidRPr="00C62907">
              <w:rPr>
                <w:lang w:val="es-MX"/>
              </w:rPr>
              <w:t>real</w:t>
            </w:r>
          </w:p>
        </w:tc>
        <w:tc>
          <w:tcPr>
            <w:tcW w:w="1350" w:type="dxa"/>
            <w:tcBorders>
              <w:top w:val="single" w:sz="4" w:space="0" w:color="auto"/>
              <w:bottom w:val="single" w:sz="4" w:space="0" w:color="auto"/>
            </w:tcBorders>
          </w:tcPr>
          <w:p w14:paraId="461ED05E" w14:textId="77777777" w:rsidR="00C62907" w:rsidRDefault="00AD4933" w:rsidP="00B83F24">
            <w:pPr>
              <w:spacing w:line="240" w:lineRule="auto"/>
              <w:jc w:val="center"/>
              <w:rPr>
                <w:lang w:val="es-MX"/>
              </w:rPr>
            </w:pPr>
            <w:r w:rsidRPr="00C62907">
              <w:rPr>
                <w:lang w:val="es-MX"/>
              </w:rPr>
              <w:t>Cantidad</w:t>
            </w:r>
          </w:p>
          <w:p w14:paraId="6CDF3675" w14:textId="5B1EC2AA" w:rsidR="008D75BC" w:rsidRPr="00C62907" w:rsidRDefault="00AD4933" w:rsidP="00B83F24">
            <w:pPr>
              <w:spacing w:line="240" w:lineRule="auto"/>
              <w:jc w:val="center"/>
              <w:rPr>
                <w:lang w:val="es-MX"/>
              </w:rPr>
            </w:pPr>
            <w:r w:rsidRPr="00C62907">
              <w:rPr>
                <w:lang w:val="es-MX"/>
              </w:rPr>
              <w:t>estimada</w:t>
            </w:r>
          </w:p>
        </w:tc>
        <w:tc>
          <w:tcPr>
            <w:tcW w:w="1351" w:type="dxa"/>
            <w:tcBorders>
              <w:top w:val="single" w:sz="4" w:space="0" w:color="auto"/>
              <w:bottom w:val="single" w:sz="4" w:space="0" w:color="auto"/>
            </w:tcBorders>
          </w:tcPr>
          <w:p w14:paraId="5790DAAF" w14:textId="08ECE39C" w:rsidR="008D75BC" w:rsidRPr="00C62907" w:rsidRDefault="00AD4933" w:rsidP="00B83F24">
            <w:pPr>
              <w:spacing w:line="240" w:lineRule="auto"/>
              <w:jc w:val="center"/>
              <w:rPr>
                <w:lang w:val="es-MX"/>
              </w:rPr>
            </w:pPr>
            <w:r w:rsidRPr="00C62907">
              <w:rPr>
                <w:lang w:val="es-MX"/>
              </w:rPr>
              <w:t>Cantidad de clusters</w:t>
            </w:r>
          </w:p>
        </w:tc>
        <w:tc>
          <w:tcPr>
            <w:tcW w:w="1350" w:type="dxa"/>
            <w:tcBorders>
              <w:top w:val="single" w:sz="4" w:space="0" w:color="auto"/>
              <w:bottom w:val="single" w:sz="4" w:space="0" w:color="auto"/>
            </w:tcBorders>
            <w:noWrap/>
          </w:tcPr>
          <w:p w14:paraId="55253864" w14:textId="63FB53A6" w:rsidR="008D75BC" w:rsidRPr="00C62907" w:rsidRDefault="00C62907" w:rsidP="00B83F24">
            <w:pPr>
              <w:spacing w:line="240" w:lineRule="auto"/>
              <w:jc w:val="center"/>
              <w:rPr>
                <w:rFonts w:eastAsia="Times New Roman"/>
                <w:color w:val="auto"/>
                <w:lang w:val="es-MX" w:eastAsia="es-MX"/>
              </w:rPr>
            </w:pPr>
            <w:r>
              <w:rPr>
                <w:lang w:val="es-MX"/>
              </w:rPr>
              <w:t>Inferencia (ms)</w:t>
            </w:r>
          </w:p>
        </w:tc>
        <w:tc>
          <w:tcPr>
            <w:tcW w:w="1351" w:type="dxa"/>
            <w:tcBorders>
              <w:top w:val="single" w:sz="4" w:space="0" w:color="auto"/>
              <w:bottom w:val="single" w:sz="4" w:space="0" w:color="auto"/>
            </w:tcBorders>
            <w:noWrap/>
            <w:hideMark/>
          </w:tcPr>
          <w:p w14:paraId="0FF12494" w14:textId="0D1DD8AD" w:rsidR="008D75BC" w:rsidRPr="00C62907" w:rsidRDefault="00AD4933" w:rsidP="00B83F24">
            <w:pPr>
              <w:spacing w:line="240" w:lineRule="auto"/>
              <w:jc w:val="center"/>
              <w:rPr>
                <w:rFonts w:eastAsia="Times New Roman"/>
                <w:color w:val="auto"/>
                <w:lang w:val="es-MX" w:eastAsia="es-MX"/>
              </w:rPr>
            </w:pPr>
            <w:r w:rsidRPr="00C62907">
              <w:rPr>
                <w:lang w:val="es-MX"/>
              </w:rPr>
              <w:t>Tiempo de total</w:t>
            </w:r>
          </w:p>
        </w:tc>
      </w:tr>
      <w:tr w:rsidR="008D75BC" w:rsidRPr="0008432E" w14:paraId="56A3D2DD" w14:textId="77777777" w:rsidTr="005C45B4">
        <w:trPr>
          <w:trHeight w:val="347"/>
        </w:trPr>
        <w:tc>
          <w:tcPr>
            <w:tcW w:w="967" w:type="dxa"/>
            <w:tcBorders>
              <w:top w:val="single" w:sz="4" w:space="0" w:color="auto"/>
            </w:tcBorders>
            <w:noWrap/>
            <w:vAlign w:val="center"/>
            <w:hideMark/>
          </w:tcPr>
          <w:p w14:paraId="0F2799A2" w14:textId="00A82B03" w:rsidR="008D75BC" w:rsidRPr="00884399" w:rsidRDefault="005C45B4" w:rsidP="00B83F24">
            <w:pPr>
              <w:tabs>
                <w:tab w:val="left" w:pos="428"/>
              </w:tabs>
              <w:spacing w:line="240" w:lineRule="auto"/>
              <w:jc w:val="center"/>
              <w:rPr>
                <w:rFonts w:eastAsia="Times New Roman"/>
                <w:color w:val="auto"/>
                <w:lang w:val="es-MX" w:eastAsia="es-MX"/>
              </w:rPr>
            </w:pPr>
            <w:r>
              <w:rPr>
                <w:lang w:val="es-MX"/>
              </w:rPr>
              <w:t>1</w:t>
            </w:r>
          </w:p>
        </w:tc>
        <w:tc>
          <w:tcPr>
            <w:tcW w:w="1734" w:type="dxa"/>
            <w:tcBorders>
              <w:top w:val="single" w:sz="4" w:space="0" w:color="auto"/>
            </w:tcBorders>
          </w:tcPr>
          <w:p w14:paraId="1E8CC7F3" w14:textId="79A67D56" w:rsidR="008D75BC" w:rsidRPr="00884399" w:rsidRDefault="005C45B4" w:rsidP="00B83F24">
            <w:pPr>
              <w:tabs>
                <w:tab w:val="decimal" w:pos="496"/>
              </w:tabs>
              <w:spacing w:line="240" w:lineRule="auto"/>
              <w:jc w:val="center"/>
              <w:rPr>
                <w:rFonts w:eastAsia="Times New Roman"/>
                <w:color w:val="auto"/>
                <w:lang w:val="es-MX" w:eastAsia="es-MX"/>
              </w:rPr>
            </w:pPr>
            <w:r>
              <w:rPr>
                <w:rFonts w:eastAsia="Times New Roman"/>
                <w:color w:val="auto"/>
                <w:lang w:val="es-MX" w:eastAsia="es-MX"/>
              </w:rPr>
              <w:t>73</w:t>
            </w:r>
          </w:p>
        </w:tc>
        <w:tc>
          <w:tcPr>
            <w:tcW w:w="1350" w:type="dxa"/>
            <w:tcBorders>
              <w:top w:val="single" w:sz="4" w:space="0" w:color="auto"/>
            </w:tcBorders>
          </w:tcPr>
          <w:p w14:paraId="088CB92F" w14:textId="7CFEDA29" w:rsidR="008D75BC" w:rsidRPr="00884399" w:rsidRDefault="005C45B4" w:rsidP="00B83F24">
            <w:pPr>
              <w:tabs>
                <w:tab w:val="decimal" w:pos="496"/>
              </w:tabs>
              <w:spacing w:line="240" w:lineRule="auto"/>
              <w:jc w:val="center"/>
              <w:rPr>
                <w:rFonts w:eastAsia="Times New Roman"/>
                <w:color w:val="auto"/>
                <w:lang w:val="es-MX" w:eastAsia="es-MX"/>
              </w:rPr>
            </w:pPr>
            <w:r>
              <w:rPr>
                <w:rFonts w:eastAsia="Times New Roman"/>
                <w:color w:val="auto"/>
                <w:lang w:val="es-MX" w:eastAsia="es-MX"/>
              </w:rPr>
              <w:t>73</w:t>
            </w:r>
          </w:p>
        </w:tc>
        <w:tc>
          <w:tcPr>
            <w:tcW w:w="1351" w:type="dxa"/>
            <w:tcBorders>
              <w:top w:val="single" w:sz="4" w:space="0" w:color="auto"/>
            </w:tcBorders>
          </w:tcPr>
          <w:p w14:paraId="1E93F0C0" w14:textId="190670CB" w:rsidR="008D75BC" w:rsidRPr="00884399" w:rsidRDefault="005C45B4" w:rsidP="00B83F24">
            <w:pPr>
              <w:tabs>
                <w:tab w:val="decimal" w:pos="496"/>
              </w:tabs>
              <w:spacing w:line="240" w:lineRule="auto"/>
              <w:jc w:val="center"/>
              <w:rPr>
                <w:rFonts w:eastAsia="Times New Roman"/>
                <w:color w:val="auto"/>
                <w:lang w:val="es-MX" w:eastAsia="es-MX"/>
              </w:rPr>
            </w:pPr>
            <w:r>
              <w:rPr>
                <w:rFonts w:eastAsia="Times New Roman"/>
                <w:color w:val="auto"/>
                <w:lang w:val="es-MX" w:eastAsia="es-MX"/>
              </w:rPr>
              <w:t>2</w:t>
            </w:r>
          </w:p>
        </w:tc>
        <w:tc>
          <w:tcPr>
            <w:tcW w:w="1350" w:type="dxa"/>
            <w:tcBorders>
              <w:top w:val="single" w:sz="4" w:space="0" w:color="auto"/>
            </w:tcBorders>
            <w:noWrap/>
            <w:vAlign w:val="center"/>
          </w:tcPr>
          <w:p w14:paraId="7D3DA07C" w14:textId="06DB3024" w:rsidR="008D75BC" w:rsidRPr="00884399" w:rsidRDefault="005C45B4" w:rsidP="00B83F24">
            <w:pPr>
              <w:tabs>
                <w:tab w:val="decimal" w:pos="496"/>
              </w:tabs>
              <w:spacing w:line="240" w:lineRule="auto"/>
              <w:jc w:val="center"/>
              <w:rPr>
                <w:rFonts w:eastAsia="Times New Roman"/>
                <w:color w:val="auto"/>
                <w:lang w:val="es-MX" w:eastAsia="es-MX"/>
              </w:rPr>
            </w:pPr>
            <w:r w:rsidRPr="005C45B4">
              <w:rPr>
                <w:rFonts w:eastAsia="Times New Roman"/>
                <w:color w:val="auto"/>
                <w:lang w:val="es-MX" w:eastAsia="es-MX"/>
              </w:rPr>
              <w:t>0.338</w:t>
            </w:r>
          </w:p>
        </w:tc>
        <w:tc>
          <w:tcPr>
            <w:tcW w:w="1351" w:type="dxa"/>
            <w:tcBorders>
              <w:top w:val="single" w:sz="4" w:space="0" w:color="auto"/>
            </w:tcBorders>
            <w:noWrap/>
            <w:vAlign w:val="center"/>
          </w:tcPr>
          <w:p w14:paraId="40429D92" w14:textId="3501BE45" w:rsidR="008D75BC" w:rsidRPr="0008432E" w:rsidRDefault="00C62907" w:rsidP="00B83F24">
            <w:pPr>
              <w:tabs>
                <w:tab w:val="decimal" w:pos="374"/>
              </w:tabs>
              <w:spacing w:line="240" w:lineRule="auto"/>
              <w:jc w:val="center"/>
              <w:rPr>
                <w:rFonts w:eastAsia="Times New Roman"/>
                <w:color w:val="auto"/>
                <w:lang w:eastAsia="es-MX"/>
              </w:rPr>
            </w:pPr>
            <w:r>
              <w:rPr>
                <w:rFonts w:eastAsia="Times New Roman"/>
                <w:color w:val="auto"/>
                <w:lang w:eastAsia="es-MX"/>
              </w:rPr>
              <w:t>0.4121</w:t>
            </w:r>
          </w:p>
        </w:tc>
      </w:tr>
      <w:tr w:rsidR="008D75BC" w:rsidRPr="0008432E" w14:paraId="721F0230" w14:textId="77777777" w:rsidTr="005C45B4">
        <w:trPr>
          <w:trHeight w:val="347"/>
        </w:trPr>
        <w:tc>
          <w:tcPr>
            <w:tcW w:w="967" w:type="dxa"/>
            <w:noWrap/>
            <w:vAlign w:val="center"/>
            <w:hideMark/>
          </w:tcPr>
          <w:p w14:paraId="65DD468B" w14:textId="22B244B9" w:rsidR="008D75BC" w:rsidRPr="00884399" w:rsidRDefault="005C45B4" w:rsidP="00B83F24">
            <w:pPr>
              <w:tabs>
                <w:tab w:val="left" w:pos="428"/>
              </w:tabs>
              <w:spacing w:line="240" w:lineRule="auto"/>
              <w:jc w:val="center"/>
              <w:rPr>
                <w:rFonts w:eastAsia="Times New Roman"/>
                <w:color w:val="auto"/>
                <w:lang w:val="es-MX" w:eastAsia="es-MX"/>
              </w:rPr>
            </w:pPr>
            <w:r>
              <w:rPr>
                <w:lang w:val="es-MX"/>
              </w:rPr>
              <w:t>2</w:t>
            </w:r>
          </w:p>
        </w:tc>
        <w:tc>
          <w:tcPr>
            <w:tcW w:w="1734" w:type="dxa"/>
          </w:tcPr>
          <w:p w14:paraId="2AF64375" w14:textId="72B6F0AB" w:rsidR="008D75BC" w:rsidRPr="00884399" w:rsidRDefault="005C45B4" w:rsidP="00B83F24">
            <w:pPr>
              <w:tabs>
                <w:tab w:val="decimal" w:pos="496"/>
              </w:tabs>
              <w:spacing w:line="240" w:lineRule="auto"/>
              <w:jc w:val="center"/>
              <w:rPr>
                <w:rFonts w:eastAsia="Times New Roman"/>
                <w:color w:val="auto"/>
                <w:lang w:val="es-MX" w:eastAsia="es-MX"/>
              </w:rPr>
            </w:pPr>
            <w:r>
              <w:rPr>
                <w:rFonts w:eastAsia="Times New Roman"/>
                <w:color w:val="auto"/>
                <w:lang w:val="es-MX" w:eastAsia="es-MX"/>
              </w:rPr>
              <w:t>102</w:t>
            </w:r>
          </w:p>
        </w:tc>
        <w:tc>
          <w:tcPr>
            <w:tcW w:w="1350" w:type="dxa"/>
          </w:tcPr>
          <w:p w14:paraId="020A1499" w14:textId="468D54A5" w:rsidR="008D75BC" w:rsidRPr="00884399" w:rsidRDefault="005C45B4" w:rsidP="00B83F24">
            <w:pPr>
              <w:tabs>
                <w:tab w:val="decimal" w:pos="496"/>
              </w:tabs>
              <w:spacing w:line="240" w:lineRule="auto"/>
              <w:jc w:val="center"/>
              <w:rPr>
                <w:rFonts w:eastAsia="Times New Roman"/>
                <w:color w:val="auto"/>
                <w:lang w:val="es-MX" w:eastAsia="es-MX"/>
              </w:rPr>
            </w:pPr>
            <w:r>
              <w:rPr>
                <w:rFonts w:eastAsia="Times New Roman"/>
                <w:color w:val="auto"/>
                <w:lang w:val="es-MX" w:eastAsia="es-MX"/>
              </w:rPr>
              <w:t>101</w:t>
            </w:r>
          </w:p>
        </w:tc>
        <w:tc>
          <w:tcPr>
            <w:tcW w:w="1351" w:type="dxa"/>
          </w:tcPr>
          <w:p w14:paraId="6B8AE6B5" w14:textId="36F50A38" w:rsidR="008D75BC" w:rsidRPr="00884399" w:rsidRDefault="005C45B4" w:rsidP="00B83F24">
            <w:pPr>
              <w:tabs>
                <w:tab w:val="decimal" w:pos="496"/>
              </w:tabs>
              <w:spacing w:line="240" w:lineRule="auto"/>
              <w:jc w:val="center"/>
              <w:rPr>
                <w:rFonts w:eastAsia="Times New Roman"/>
                <w:color w:val="auto"/>
                <w:lang w:val="es-MX" w:eastAsia="es-MX"/>
              </w:rPr>
            </w:pPr>
            <w:r>
              <w:rPr>
                <w:rFonts w:eastAsia="Times New Roman"/>
                <w:color w:val="auto"/>
                <w:lang w:val="es-MX" w:eastAsia="es-MX"/>
              </w:rPr>
              <w:t>3</w:t>
            </w:r>
          </w:p>
        </w:tc>
        <w:tc>
          <w:tcPr>
            <w:tcW w:w="1350" w:type="dxa"/>
            <w:noWrap/>
            <w:vAlign w:val="center"/>
          </w:tcPr>
          <w:p w14:paraId="74E82FAA" w14:textId="44089D67" w:rsidR="008D75BC" w:rsidRPr="00884399" w:rsidRDefault="005C45B4" w:rsidP="00B83F24">
            <w:pPr>
              <w:tabs>
                <w:tab w:val="decimal" w:pos="496"/>
              </w:tabs>
              <w:spacing w:line="240" w:lineRule="auto"/>
              <w:jc w:val="center"/>
              <w:rPr>
                <w:rFonts w:eastAsia="Times New Roman"/>
                <w:color w:val="auto"/>
                <w:lang w:val="es-MX" w:eastAsia="es-MX"/>
              </w:rPr>
            </w:pPr>
            <w:r w:rsidRPr="005C45B4">
              <w:rPr>
                <w:rFonts w:eastAsia="Times New Roman"/>
                <w:color w:val="auto"/>
                <w:lang w:val="es-MX" w:eastAsia="es-MX"/>
              </w:rPr>
              <w:t>0.</w:t>
            </w:r>
            <w:r>
              <w:rPr>
                <w:rFonts w:eastAsia="Times New Roman"/>
                <w:color w:val="auto"/>
                <w:lang w:val="es-MX" w:eastAsia="es-MX"/>
              </w:rPr>
              <w:t>27</w:t>
            </w:r>
            <w:r w:rsidRPr="005C45B4">
              <w:rPr>
                <w:rFonts w:eastAsia="Times New Roman"/>
                <w:color w:val="auto"/>
                <w:lang w:val="es-MX" w:eastAsia="es-MX"/>
              </w:rPr>
              <w:t>8</w:t>
            </w:r>
          </w:p>
        </w:tc>
        <w:tc>
          <w:tcPr>
            <w:tcW w:w="1351" w:type="dxa"/>
            <w:noWrap/>
            <w:vAlign w:val="center"/>
          </w:tcPr>
          <w:p w14:paraId="0A797F8D" w14:textId="7E85E69D" w:rsidR="008D75BC" w:rsidRPr="0008432E" w:rsidRDefault="00C62907" w:rsidP="00B83F24">
            <w:pPr>
              <w:tabs>
                <w:tab w:val="decimal" w:pos="374"/>
              </w:tabs>
              <w:spacing w:line="240" w:lineRule="auto"/>
              <w:jc w:val="center"/>
              <w:rPr>
                <w:rFonts w:eastAsia="Times New Roman"/>
                <w:color w:val="auto"/>
                <w:lang w:eastAsia="es-MX"/>
              </w:rPr>
            </w:pPr>
            <w:r>
              <w:rPr>
                <w:rFonts w:eastAsia="Times New Roman"/>
                <w:color w:val="auto"/>
                <w:lang w:eastAsia="es-MX"/>
              </w:rPr>
              <w:t>0.4780</w:t>
            </w:r>
          </w:p>
        </w:tc>
      </w:tr>
      <w:tr w:rsidR="008D75BC" w:rsidRPr="0008432E" w14:paraId="55A82846" w14:textId="77777777" w:rsidTr="005C45B4">
        <w:trPr>
          <w:trHeight w:val="347"/>
        </w:trPr>
        <w:tc>
          <w:tcPr>
            <w:tcW w:w="967" w:type="dxa"/>
            <w:noWrap/>
            <w:vAlign w:val="center"/>
            <w:hideMark/>
          </w:tcPr>
          <w:p w14:paraId="2AA3CD98" w14:textId="11655017" w:rsidR="008D75BC" w:rsidRPr="00884399" w:rsidRDefault="005C45B4" w:rsidP="00B83F24">
            <w:pPr>
              <w:tabs>
                <w:tab w:val="left" w:pos="428"/>
              </w:tabs>
              <w:spacing w:line="240" w:lineRule="auto"/>
              <w:jc w:val="center"/>
              <w:rPr>
                <w:rFonts w:eastAsia="Times New Roman"/>
                <w:color w:val="auto"/>
                <w:lang w:val="es-MX" w:eastAsia="es-MX"/>
              </w:rPr>
            </w:pPr>
            <w:r>
              <w:rPr>
                <w:lang w:val="es-MX"/>
              </w:rPr>
              <w:t>3</w:t>
            </w:r>
          </w:p>
        </w:tc>
        <w:tc>
          <w:tcPr>
            <w:tcW w:w="1734" w:type="dxa"/>
          </w:tcPr>
          <w:p w14:paraId="7FD1B304" w14:textId="4801EBDC" w:rsidR="008D75BC" w:rsidRPr="00884399" w:rsidRDefault="005C45B4" w:rsidP="00B83F24">
            <w:pPr>
              <w:tabs>
                <w:tab w:val="decimal" w:pos="496"/>
              </w:tabs>
              <w:spacing w:line="240" w:lineRule="auto"/>
              <w:jc w:val="center"/>
              <w:rPr>
                <w:rFonts w:eastAsia="Times New Roman"/>
                <w:color w:val="auto"/>
                <w:lang w:val="es-MX" w:eastAsia="es-MX"/>
              </w:rPr>
            </w:pPr>
            <w:r>
              <w:t>139</w:t>
            </w:r>
          </w:p>
        </w:tc>
        <w:tc>
          <w:tcPr>
            <w:tcW w:w="1350" w:type="dxa"/>
          </w:tcPr>
          <w:p w14:paraId="352FFDAC" w14:textId="074C9CB2" w:rsidR="008D75BC" w:rsidRPr="00884399" w:rsidRDefault="005C45B4" w:rsidP="00B83F24">
            <w:pPr>
              <w:tabs>
                <w:tab w:val="decimal" w:pos="496"/>
              </w:tabs>
              <w:spacing w:line="240" w:lineRule="auto"/>
              <w:jc w:val="center"/>
              <w:rPr>
                <w:rFonts w:eastAsia="Times New Roman"/>
                <w:color w:val="auto"/>
                <w:lang w:val="es-MX" w:eastAsia="es-MX"/>
              </w:rPr>
            </w:pPr>
            <w:r>
              <w:t>138</w:t>
            </w:r>
          </w:p>
        </w:tc>
        <w:tc>
          <w:tcPr>
            <w:tcW w:w="1351" w:type="dxa"/>
          </w:tcPr>
          <w:p w14:paraId="7E395B6D" w14:textId="04FACF94" w:rsidR="008D75BC" w:rsidRPr="00884399" w:rsidRDefault="005C45B4" w:rsidP="00B83F24">
            <w:pPr>
              <w:tabs>
                <w:tab w:val="decimal" w:pos="496"/>
              </w:tabs>
              <w:spacing w:line="240" w:lineRule="auto"/>
              <w:jc w:val="center"/>
              <w:rPr>
                <w:rFonts w:eastAsia="Times New Roman"/>
                <w:color w:val="auto"/>
                <w:lang w:val="es-MX" w:eastAsia="es-MX"/>
              </w:rPr>
            </w:pPr>
            <w:r>
              <w:rPr>
                <w:rFonts w:eastAsia="Times New Roman"/>
                <w:color w:val="auto"/>
                <w:lang w:val="es-MX" w:eastAsia="es-MX"/>
              </w:rPr>
              <w:t>2</w:t>
            </w:r>
          </w:p>
        </w:tc>
        <w:tc>
          <w:tcPr>
            <w:tcW w:w="1350" w:type="dxa"/>
            <w:noWrap/>
            <w:vAlign w:val="center"/>
          </w:tcPr>
          <w:p w14:paraId="69131842" w14:textId="4929B5CA" w:rsidR="008D75BC" w:rsidRPr="00884399" w:rsidRDefault="005C45B4" w:rsidP="00B83F24">
            <w:pPr>
              <w:tabs>
                <w:tab w:val="decimal" w:pos="496"/>
              </w:tabs>
              <w:spacing w:line="240" w:lineRule="auto"/>
              <w:jc w:val="center"/>
              <w:rPr>
                <w:rFonts w:eastAsia="Times New Roman"/>
                <w:color w:val="auto"/>
                <w:lang w:val="es-MX" w:eastAsia="es-MX"/>
              </w:rPr>
            </w:pPr>
            <w:r w:rsidRPr="005C45B4">
              <w:rPr>
                <w:rFonts w:eastAsia="Times New Roman"/>
                <w:color w:val="auto"/>
                <w:lang w:val="es-MX" w:eastAsia="es-MX"/>
              </w:rPr>
              <w:t>0.36</w:t>
            </w:r>
            <w:r w:rsidR="00C62907">
              <w:rPr>
                <w:rFonts w:eastAsia="Times New Roman"/>
                <w:color w:val="auto"/>
                <w:lang w:val="es-MX" w:eastAsia="es-MX"/>
              </w:rPr>
              <w:t>16</w:t>
            </w:r>
          </w:p>
        </w:tc>
        <w:tc>
          <w:tcPr>
            <w:tcW w:w="1351" w:type="dxa"/>
            <w:noWrap/>
            <w:vAlign w:val="center"/>
          </w:tcPr>
          <w:p w14:paraId="1C96863A" w14:textId="7B06C8A8" w:rsidR="008D75BC" w:rsidRPr="0008432E" w:rsidRDefault="00C62907" w:rsidP="00B83F24">
            <w:pPr>
              <w:tabs>
                <w:tab w:val="decimal" w:pos="374"/>
              </w:tabs>
              <w:spacing w:line="240" w:lineRule="auto"/>
              <w:jc w:val="center"/>
              <w:rPr>
                <w:rFonts w:eastAsia="Times New Roman"/>
                <w:color w:val="auto"/>
                <w:lang w:eastAsia="es-MX"/>
              </w:rPr>
            </w:pPr>
            <w:r>
              <w:rPr>
                <w:rFonts w:eastAsia="Times New Roman"/>
                <w:color w:val="auto"/>
                <w:lang w:eastAsia="es-MX"/>
              </w:rPr>
              <w:t>0.6102</w:t>
            </w:r>
          </w:p>
        </w:tc>
      </w:tr>
      <w:tr w:rsidR="008D75BC" w:rsidRPr="0008432E" w14:paraId="67B5C000" w14:textId="77777777" w:rsidTr="005C45B4">
        <w:trPr>
          <w:trHeight w:val="347"/>
        </w:trPr>
        <w:tc>
          <w:tcPr>
            <w:tcW w:w="967" w:type="dxa"/>
            <w:noWrap/>
            <w:vAlign w:val="center"/>
          </w:tcPr>
          <w:p w14:paraId="2F1DF107" w14:textId="7C9C6198" w:rsidR="008D75BC" w:rsidRPr="00884399" w:rsidRDefault="005C45B4" w:rsidP="00B83F24">
            <w:pPr>
              <w:tabs>
                <w:tab w:val="left" w:pos="428"/>
              </w:tabs>
              <w:spacing w:line="240" w:lineRule="auto"/>
              <w:jc w:val="center"/>
              <w:rPr>
                <w:lang w:val="es-MX"/>
              </w:rPr>
            </w:pPr>
            <w:r>
              <w:rPr>
                <w:lang w:val="es-MX"/>
              </w:rPr>
              <w:lastRenderedPageBreak/>
              <w:t>4</w:t>
            </w:r>
          </w:p>
        </w:tc>
        <w:tc>
          <w:tcPr>
            <w:tcW w:w="1734" w:type="dxa"/>
          </w:tcPr>
          <w:p w14:paraId="2D7C6013" w14:textId="2A32F034" w:rsidR="008D75BC" w:rsidRPr="00884399" w:rsidRDefault="005C45B4" w:rsidP="00B83F24">
            <w:pPr>
              <w:tabs>
                <w:tab w:val="decimal" w:pos="496"/>
              </w:tabs>
              <w:spacing w:line="240" w:lineRule="auto"/>
              <w:jc w:val="center"/>
              <w:rPr>
                <w:lang w:val="es-MX"/>
              </w:rPr>
            </w:pPr>
            <w:r>
              <w:rPr>
                <w:lang w:val="es-MX"/>
              </w:rPr>
              <w:t>41</w:t>
            </w:r>
          </w:p>
        </w:tc>
        <w:tc>
          <w:tcPr>
            <w:tcW w:w="1350" w:type="dxa"/>
          </w:tcPr>
          <w:p w14:paraId="244A2A01" w14:textId="64F26DA0" w:rsidR="008D75BC" w:rsidRPr="00884399" w:rsidRDefault="005C45B4" w:rsidP="00B83F24">
            <w:pPr>
              <w:tabs>
                <w:tab w:val="decimal" w:pos="496"/>
              </w:tabs>
              <w:spacing w:line="240" w:lineRule="auto"/>
              <w:jc w:val="center"/>
              <w:rPr>
                <w:lang w:val="es-MX"/>
              </w:rPr>
            </w:pPr>
            <w:r>
              <w:rPr>
                <w:lang w:val="es-MX"/>
              </w:rPr>
              <w:t>4</w:t>
            </w:r>
            <w:r w:rsidR="00C62907">
              <w:rPr>
                <w:lang w:val="es-MX"/>
              </w:rPr>
              <w:t>0</w:t>
            </w:r>
          </w:p>
        </w:tc>
        <w:tc>
          <w:tcPr>
            <w:tcW w:w="1351" w:type="dxa"/>
          </w:tcPr>
          <w:p w14:paraId="281EB8D8" w14:textId="4B24B281" w:rsidR="008D75BC" w:rsidRPr="00884399" w:rsidRDefault="005C45B4" w:rsidP="00B83F24">
            <w:pPr>
              <w:tabs>
                <w:tab w:val="decimal" w:pos="496"/>
              </w:tabs>
              <w:spacing w:line="240" w:lineRule="auto"/>
              <w:jc w:val="center"/>
              <w:rPr>
                <w:lang w:val="es-MX"/>
              </w:rPr>
            </w:pPr>
            <w:r>
              <w:rPr>
                <w:lang w:val="es-MX"/>
              </w:rPr>
              <w:t>1</w:t>
            </w:r>
          </w:p>
        </w:tc>
        <w:tc>
          <w:tcPr>
            <w:tcW w:w="1350" w:type="dxa"/>
            <w:noWrap/>
            <w:vAlign w:val="center"/>
          </w:tcPr>
          <w:p w14:paraId="2AB46D17" w14:textId="450401FC" w:rsidR="008D75BC" w:rsidRPr="00884399" w:rsidRDefault="005C45B4" w:rsidP="00B83F24">
            <w:pPr>
              <w:tabs>
                <w:tab w:val="decimal" w:pos="496"/>
              </w:tabs>
              <w:spacing w:line="240" w:lineRule="auto"/>
              <w:jc w:val="center"/>
              <w:rPr>
                <w:rFonts w:eastAsia="Times New Roman"/>
                <w:color w:val="auto"/>
                <w:lang w:val="es-MX" w:eastAsia="es-MX"/>
              </w:rPr>
            </w:pPr>
            <w:r w:rsidRPr="005C45B4">
              <w:rPr>
                <w:rFonts w:eastAsia="Times New Roman"/>
                <w:color w:val="auto"/>
                <w:lang w:val="es-MX" w:eastAsia="es-MX"/>
              </w:rPr>
              <w:t>0.3</w:t>
            </w:r>
            <w:r>
              <w:rPr>
                <w:rFonts w:eastAsia="Times New Roman"/>
                <w:color w:val="auto"/>
                <w:lang w:val="es-MX" w:eastAsia="es-MX"/>
              </w:rPr>
              <w:t>1</w:t>
            </w:r>
            <w:r w:rsidR="00C62907">
              <w:rPr>
                <w:rFonts w:eastAsia="Times New Roman"/>
                <w:color w:val="auto"/>
                <w:lang w:val="es-MX" w:eastAsia="es-MX"/>
              </w:rPr>
              <w:t>41</w:t>
            </w:r>
          </w:p>
        </w:tc>
        <w:tc>
          <w:tcPr>
            <w:tcW w:w="1351" w:type="dxa"/>
            <w:noWrap/>
            <w:vAlign w:val="center"/>
          </w:tcPr>
          <w:p w14:paraId="66C9D322" w14:textId="3F395883" w:rsidR="008D75BC" w:rsidRPr="0008432E" w:rsidRDefault="00C62907" w:rsidP="00B83F24">
            <w:pPr>
              <w:tabs>
                <w:tab w:val="decimal" w:pos="374"/>
              </w:tabs>
              <w:spacing w:line="240" w:lineRule="auto"/>
              <w:jc w:val="center"/>
              <w:rPr>
                <w:color w:val="auto"/>
                <w:lang w:val="es-MX"/>
              </w:rPr>
            </w:pPr>
            <w:r>
              <w:rPr>
                <w:rFonts w:eastAsia="Times New Roman"/>
                <w:color w:val="auto"/>
                <w:lang w:eastAsia="es-MX"/>
              </w:rPr>
              <w:t>0.5309</w:t>
            </w:r>
          </w:p>
        </w:tc>
      </w:tr>
      <w:tr w:rsidR="008D75BC" w:rsidRPr="0008432E" w14:paraId="1C4CDFD8" w14:textId="77777777" w:rsidTr="005C45B4">
        <w:trPr>
          <w:trHeight w:val="347"/>
        </w:trPr>
        <w:tc>
          <w:tcPr>
            <w:tcW w:w="967" w:type="dxa"/>
            <w:noWrap/>
            <w:vAlign w:val="center"/>
          </w:tcPr>
          <w:p w14:paraId="4293BB7B" w14:textId="721C5D2F" w:rsidR="008D75BC" w:rsidRPr="00884399" w:rsidRDefault="005C45B4" w:rsidP="00B83F24">
            <w:pPr>
              <w:tabs>
                <w:tab w:val="left" w:pos="428"/>
              </w:tabs>
              <w:spacing w:line="240" w:lineRule="auto"/>
              <w:jc w:val="center"/>
              <w:rPr>
                <w:lang w:val="es-MX"/>
              </w:rPr>
            </w:pPr>
            <w:r>
              <w:rPr>
                <w:lang w:val="es-MX"/>
              </w:rPr>
              <w:t>5</w:t>
            </w:r>
          </w:p>
        </w:tc>
        <w:tc>
          <w:tcPr>
            <w:tcW w:w="1734" w:type="dxa"/>
          </w:tcPr>
          <w:p w14:paraId="6977E6BE" w14:textId="211ACA3F" w:rsidR="008D75BC" w:rsidRPr="00884399" w:rsidRDefault="005C45B4" w:rsidP="00B83F24">
            <w:pPr>
              <w:tabs>
                <w:tab w:val="decimal" w:pos="496"/>
              </w:tabs>
              <w:spacing w:line="240" w:lineRule="auto"/>
              <w:jc w:val="center"/>
              <w:rPr>
                <w:lang w:val="es-MX"/>
              </w:rPr>
            </w:pPr>
            <w:r>
              <w:rPr>
                <w:lang w:val="es-MX"/>
              </w:rPr>
              <w:t>170</w:t>
            </w:r>
          </w:p>
        </w:tc>
        <w:tc>
          <w:tcPr>
            <w:tcW w:w="1350" w:type="dxa"/>
          </w:tcPr>
          <w:p w14:paraId="6D7B8B11" w14:textId="60E33B33" w:rsidR="008D75BC" w:rsidRPr="00884399" w:rsidRDefault="005C45B4" w:rsidP="00B83F24">
            <w:pPr>
              <w:tabs>
                <w:tab w:val="decimal" w:pos="496"/>
              </w:tabs>
              <w:spacing w:line="240" w:lineRule="auto"/>
              <w:jc w:val="center"/>
              <w:rPr>
                <w:lang w:val="es-MX"/>
              </w:rPr>
            </w:pPr>
            <w:r>
              <w:rPr>
                <w:lang w:val="es-MX"/>
              </w:rPr>
              <w:t>169</w:t>
            </w:r>
          </w:p>
        </w:tc>
        <w:tc>
          <w:tcPr>
            <w:tcW w:w="1351" w:type="dxa"/>
          </w:tcPr>
          <w:p w14:paraId="246B13CA" w14:textId="08630400" w:rsidR="008D75BC" w:rsidRPr="00884399" w:rsidRDefault="005C45B4" w:rsidP="00B83F24">
            <w:pPr>
              <w:tabs>
                <w:tab w:val="decimal" w:pos="496"/>
              </w:tabs>
              <w:spacing w:line="240" w:lineRule="auto"/>
              <w:jc w:val="center"/>
              <w:rPr>
                <w:lang w:val="es-MX"/>
              </w:rPr>
            </w:pPr>
            <w:r>
              <w:rPr>
                <w:lang w:val="es-MX"/>
              </w:rPr>
              <w:t>4</w:t>
            </w:r>
          </w:p>
        </w:tc>
        <w:tc>
          <w:tcPr>
            <w:tcW w:w="1350" w:type="dxa"/>
            <w:noWrap/>
            <w:vAlign w:val="center"/>
          </w:tcPr>
          <w:p w14:paraId="388C44B6" w14:textId="263FDABE" w:rsidR="008D75BC" w:rsidRPr="00884399" w:rsidRDefault="005C45B4" w:rsidP="00B83F24">
            <w:pPr>
              <w:tabs>
                <w:tab w:val="decimal" w:pos="496"/>
              </w:tabs>
              <w:spacing w:line="240" w:lineRule="auto"/>
              <w:jc w:val="center"/>
              <w:rPr>
                <w:lang w:val="es-MX"/>
              </w:rPr>
            </w:pPr>
            <w:r w:rsidRPr="005C45B4">
              <w:rPr>
                <w:rFonts w:eastAsia="Times New Roman"/>
                <w:color w:val="auto"/>
                <w:lang w:val="es-MX" w:eastAsia="es-MX"/>
              </w:rPr>
              <w:t>0.</w:t>
            </w:r>
            <w:r>
              <w:rPr>
                <w:rFonts w:eastAsia="Times New Roman"/>
                <w:color w:val="auto"/>
                <w:lang w:val="es-MX" w:eastAsia="es-MX"/>
              </w:rPr>
              <w:t>41</w:t>
            </w:r>
            <w:r w:rsidR="00C62907">
              <w:rPr>
                <w:rFonts w:eastAsia="Times New Roman"/>
                <w:color w:val="auto"/>
                <w:lang w:val="es-MX" w:eastAsia="es-MX"/>
              </w:rPr>
              <w:t>36</w:t>
            </w:r>
          </w:p>
        </w:tc>
        <w:tc>
          <w:tcPr>
            <w:tcW w:w="1351" w:type="dxa"/>
            <w:noWrap/>
            <w:vAlign w:val="center"/>
          </w:tcPr>
          <w:p w14:paraId="7834CA96" w14:textId="5330E200" w:rsidR="008D75BC" w:rsidRPr="0008432E" w:rsidRDefault="00C62907" w:rsidP="00B83F24">
            <w:pPr>
              <w:tabs>
                <w:tab w:val="decimal" w:pos="374"/>
              </w:tabs>
              <w:spacing w:line="240" w:lineRule="auto"/>
              <w:jc w:val="center"/>
              <w:rPr>
                <w:lang w:val="es-MX"/>
              </w:rPr>
            </w:pPr>
            <w:r>
              <w:rPr>
                <w:lang w:val="es-MX"/>
              </w:rPr>
              <w:t>0.6780</w:t>
            </w:r>
          </w:p>
        </w:tc>
      </w:tr>
      <w:tr w:rsidR="005C45B4" w:rsidRPr="0008432E" w14:paraId="3F0E9B6A" w14:textId="77777777" w:rsidTr="005C45B4">
        <w:trPr>
          <w:trHeight w:val="347"/>
        </w:trPr>
        <w:tc>
          <w:tcPr>
            <w:tcW w:w="967" w:type="dxa"/>
            <w:noWrap/>
            <w:vAlign w:val="center"/>
          </w:tcPr>
          <w:p w14:paraId="18604AC9" w14:textId="20542433" w:rsidR="005C45B4" w:rsidRDefault="005C45B4" w:rsidP="00B83F24">
            <w:pPr>
              <w:tabs>
                <w:tab w:val="left" w:pos="428"/>
              </w:tabs>
              <w:spacing w:line="240" w:lineRule="auto"/>
              <w:jc w:val="center"/>
              <w:rPr>
                <w:lang w:val="es-MX"/>
              </w:rPr>
            </w:pPr>
            <w:r>
              <w:rPr>
                <w:lang w:val="es-MX"/>
              </w:rPr>
              <w:t>6</w:t>
            </w:r>
          </w:p>
        </w:tc>
        <w:tc>
          <w:tcPr>
            <w:tcW w:w="1734" w:type="dxa"/>
          </w:tcPr>
          <w:p w14:paraId="4121B16C" w14:textId="19A26346" w:rsidR="005C45B4" w:rsidRPr="00884399" w:rsidRDefault="005C45B4" w:rsidP="00B83F24">
            <w:pPr>
              <w:tabs>
                <w:tab w:val="decimal" w:pos="496"/>
              </w:tabs>
              <w:spacing w:line="240" w:lineRule="auto"/>
              <w:jc w:val="center"/>
              <w:rPr>
                <w:lang w:val="es-MX"/>
              </w:rPr>
            </w:pPr>
            <w:r>
              <w:rPr>
                <w:lang w:val="es-MX"/>
              </w:rPr>
              <w:t>15</w:t>
            </w:r>
          </w:p>
        </w:tc>
        <w:tc>
          <w:tcPr>
            <w:tcW w:w="1350" w:type="dxa"/>
          </w:tcPr>
          <w:p w14:paraId="44A0631C" w14:textId="799F13B4" w:rsidR="005C45B4" w:rsidRPr="00884399" w:rsidRDefault="00C62907" w:rsidP="00B83F24">
            <w:pPr>
              <w:tabs>
                <w:tab w:val="decimal" w:pos="496"/>
              </w:tabs>
              <w:spacing w:line="240" w:lineRule="auto"/>
              <w:jc w:val="center"/>
              <w:rPr>
                <w:lang w:val="es-MX"/>
              </w:rPr>
            </w:pPr>
            <w:r>
              <w:rPr>
                <w:lang w:val="es-MX"/>
              </w:rPr>
              <w:t>15</w:t>
            </w:r>
          </w:p>
        </w:tc>
        <w:tc>
          <w:tcPr>
            <w:tcW w:w="1351" w:type="dxa"/>
          </w:tcPr>
          <w:p w14:paraId="58071212" w14:textId="69FCDD14" w:rsidR="005C45B4" w:rsidRPr="00884399" w:rsidRDefault="00C62907" w:rsidP="00B83F24">
            <w:pPr>
              <w:tabs>
                <w:tab w:val="decimal" w:pos="496"/>
              </w:tabs>
              <w:spacing w:line="240" w:lineRule="auto"/>
              <w:jc w:val="center"/>
              <w:rPr>
                <w:lang w:val="es-MX"/>
              </w:rPr>
            </w:pPr>
            <w:r>
              <w:rPr>
                <w:lang w:val="es-MX"/>
              </w:rPr>
              <w:t>1</w:t>
            </w:r>
          </w:p>
        </w:tc>
        <w:tc>
          <w:tcPr>
            <w:tcW w:w="1350" w:type="dxa"/>
            <w:noWrap/>
            <w:vAlign w:val="center"/>
          </w:tcPr>
          <w:p w14:paraId="224D21C5" w14:textId="03A42B9F" w:rsidR="005C45B4" w:rsidRPr="00884399" w:rsidRDefault="00C62907" w:rsidP="00B83F24">
            <w:pPr>
              <w:tabs>
                <w:tab w:val="decimal" w:pos="496"/>
              </w:tabs>
              <w:spacing w:line="240" w:lineRule="auto"/>
              <w:jc w:val="center"/>
              <w:rPr>
                <w:lang w:val="es-MX"/>
              </w:rPr>
            </w:pPr>
            <w:r w:rsidRPr="005C45B4">
              <w:rPr>
                <w:rFonts w:eastAsia="Times New Roman"/>
                <w:color w:val="auto"/>
                <w:lang w:val="es-MX" w:eastAsia="es-MX"/>
              </w:rPr>
              <w:t>0.</w:t>
            </w:r>
            <w:r>
              <w:rPr>
                <w:rFonts w:eastAsia="Times New Roman"/>
                <w:color w:val="auto"/>
                <w:lang w:val="es-MX" w:eastAsia="es-MX"/>
              </w:rPr>
              <w:t>3401</w:t>
            </w:r>
          </w:p>
        </w:tc>
        <w:tc>
          <w:tcPr>
            <w:tcW w:w="1351" w:type="dxa"/>
            <w:noWrap/>
            <w:vAlign w:val="center"/>
          </w:tcPr>
          <w:p w14:paraId="04154542" w14:textId="47C6E898" w:rsidR="005C45B4" w:rsidRPr="0008432E" w:rsidRDefault="00C62907" w:rsidP="00B83F24">
            <w:pPr>
              <w:tabs>
                <w:tab w:val="decimal" w:pos="374"/>
              </w:tabs>
              <w:spacing w:line="240" w:lineRule="auto"/>
              <w:jc w:val="center"/>
            </w:pPr>
            <w:r>
              <w:t>0.5219</w:t>
            </w:r>
          </w:p>
        </w:tc>
      </w:tr>
      <w:tr w:rsidR="005C45B4" w:rsidRPr="0008432E" w14:paraId="05C126EB" w14:textId="77777777" w:rsidTr="005C45B4">
        <w:trPr>
          <w:trHeight w:val="347"/>
        </w:trPr>
        <w:tc>
          <w:tcPr>
            <w:tcW w:w="967" w:type="dxa"/>
            <w:noWrap/>
            <w:vAlign w:val="center"/>
          </w:tcPr>
          <w:p w14:paraId="4CD98F7B" w14:textId="56FD7093" w:rsidR="005C45B4" w:rsidRDefault="005C45B4" w:rsidP="00B83F24">
            <w:pPr>
              <w:tabs>
                <w:tab w:val="left" w:pos="428"/>
              </w:tabs>
              <w:spacing w:line="240" w:lineRule="auto"/>
              <w:jc w:val="center"/>
              <w:rPr>
                <w:lang w:val="es-MX"/>
              </w:rPr>
            </w:pPr>
            <w:r>
              <w:rPr>
                <w:lang w:val="es-MX"/>
              </w:rPr>
              <w:t>7</w:t>
            </w:r>
          </w:p>
        </w:tc>
        <w:tc>
          <w:tcPr>
            <w:tcW w:w="1734" w:type="dxa"/>
          </w:tcPr>
          <w:p w14:paraId="516232D5" w14:textId="425EB828" w:rsidR="005C45B4" w:rsidRPr="00884399" w:rsidRDefault="00C62907" w:rsidP="00B83F24">
            <w:pPr>
              <w:tabs>
                <w:tab w:val="decimal" w:pos="496"/>
              </w:tabs>
              <w:spacing w:line="240" w:lineRule="auto"/>
              <w:jc w:val="center"/>
              <w:rPr>
                <w:lang w:val="es-MX"/>
              </w:rPr>
            </w:pPr>
            <w:r>
              <w:rPr>
                <w:lang w:val="es-MX"/>
              </w:rPr>
              <w:t>130</w:t>
            </w:r>
          </w:p>
        </w:tc>
        <w:tc>
          <w:tcPr>
            <w:tcW w:w="1350" w:type="dxa"/>
          </w:tcPr>
          <w:p w14:paraId="3F44E45B" w14:textId="2B5438A6" w:rsidR="005C45B4" w:rsidRPr="00884399" w:rsidRDefault="00C62907" w:rsidP="00B83F24">
            <w:pPr>
              <w:tabs>
                <w:tab w:val="decimal" w:pos="496"/>
              </w:tabs>
              <w:spacing w:line="240" w:lineRule="auto"/>
              <w:jc w:val="center"/>
              <w:rPr>
                <w:lang w:val="es-MX"/>
              </w:rPr>
            </w:pPr>
            <w:r>
              <w:rPr>
                <w:lang w:val="es-MX"/>
              </w:rPr>
              <w:t>127</w:t>
            </w:r>
          </w:p>
        </w:tc>
        <w:tc>
          <w:tcPr>
            <w:tcW w:w="1351" w:type="dxa"/>
          </w:tcPr>
          <w:p w14:paraId="50F93BC4" w14:textId="69654A5E" w:rsidR="005C45B4" w:rsidRPr="00884399" w:rsidRDefault="00C62907" w:rsidP="00B83F24">
            <w:pPr>
              <w:tabs>
                <w:tab w:val="decimal" w:pos="496"/>
              </w:tabs>
              <w:spacing w:line="240" w:lineRule="auto"/>
              <w:jc w:val="center"/>
              <w:rPr>
                <w:lang w:val="es-MX"/>
              </w:rPr>
            </w:pPr>
            <w:r>
              <w:rPr>
                <w:lang w:val="es-MX"/>
              </w:rPr>
              <w:t>4</w:t>
            </w:r>
          </w:p>
        </w:tc>
        <w:tc>
          <w:tcPr>
            <w:tcW w:w="1350" w:type="dxa"/>
            <w:noWrap/>
            <w:vAlign w:val="center"/>
          </w:tcPr>
          <w:p w14:paraId="0476BDB3" w14:textId="5FB746D2" w:rsidR="005C45B4" w:rsidRPr="00884399" w:rsidRDefault="00C62907" w:rsidP="00B83F24">
            <w:pPr>
              <w:tabs>
                <w:tab w:val="decimal" w:pos="496"/>
              </w:tabs>
              <w:spacing w:line="240" w:lineRule="auto"/>
              <w:jc w:val="center"/>
              <w:rPr>
                <w:lang w:val="es-MX"/>
              </w:rPr>
            </w:pPr>
            <w:r w:rsidRPr="005C45B4">
              <w:rPr>
                <w:rFonts w:eastAsia="Times New Roman"/>
                <w:color w:val="auto"/>
                <w:lang w:val="es-MX" w:eastAsia="es-MX"/>
              </w:rPr>
              <w:t>0.</w:t>
            </w:r>
            <w:r>
              <w:rPr>
                <w:rFonts w:eastAsia="Times New Roman"/>
                <w:color w:val="auto"/>
                <w:lang w:val="es-MX" w:eastAsia="es-MX"/>
              </w:rPr>
              <w:t>3996</w:t>
            </w:r>
          </w:p>
        </w:tc>
        <w:tc>
          <w:tcPr>
            <w:tcW w:w="1351" w:type="dxa"/>
            <w:noWrap/>
            <w:vAlign w:val="center"/>
          </w:tcPr>
          <w:p w14:paraId="5A583A4B" w14:textId="4607261B" w:rsidR="005C45B4" w:rsidRPr="0008432E" w:rsidRDefault="00C62907" w:rsidP="00B83F24">
            <w:pPr>
              <w:tabs>
                <w:tab w:val="decimal" w:pos="374"/>
              </w:tabs>
              <w:spacing w:line="240" w:lineRule="auto"/>
              <w:jc w:val="center"/>
            </w:pPr>
            <w:r>
              <w:t>0.6124</w:t>
            </w:r>
          </w:p>
        </w:tc>
      </w:tr>
      <w:tr w:rsidR="005C45B4" w:rsidRPr="0008432E" w14:paraId="37FA891E" w14:textId="77777777" w:rsidTr="005C45B4">
        <w:trPr>
          <w:trHeight w:val="347"/>
        </w:trPr>
        <w:tc>
          <w:tcPr>
            <w:tcW w:w="967" w:type="dxa"/>
            <w:noWrap/>
            <w:vAlign w:val="center"/>
          </w:tcPr>
          <w:p w14:paraId="1CABE703" w14:textId="53D48C25" w:rsidR="005C45B4" w:rsidRDefault="005C45B4" w:rsidP="00B83F24">
            <w:pPr>
              <w:tabs>
                <w:tab w:val="left" w:pos="428"/>
              </w:tabs>
              <w:spacing w:line="240" w:lineRule="auto"/>
              <w:jc w:val="center"/>
              <w:rPr>
                <w:lang w:val="es-MX"/>
              </w:rPr>
            </w:pPr>
            <w:r>
              <w:rPr>
                <w:lang w:val="es-MX"/>
              </w:rPr>
              <w:t>8</w:t>
            </w:r>
          </w:p>
        </w:tc>
        <w:tc>
          <w:tcPr>
            <w:tcW w:w="1734" w:type="dxa"/>
          </w:tcPr>
          <w:p w14:paraId="09CA104C" w14:textId="09224680" w:rsidR="005C45B4" w:rsidRPr="00884399" w:rsidRDefault="00C62907" w:rsidP="00B83F24">
            <w:pPr>
              <w:tabs>
                <w:tab w:val="decimal" w:pos="496"/>
              </w:tabs>
              <w:spacing w:line="240" w:lineRule="auto"/>
              <w:jc w:val="center"/>
              <w:rPr>
                <w:lang w:val="es-MX"/>
              </w:rPr>
            </w:pPr>
            <w:r>
              <w:rPr>
                <w:lang w:val="es-MX"/>
              </w:rPr>
              <w:t>145</w:t>
            </w:r>
          </w:p>
        </w:tc>
        <w:tc>
          <w:tcPr>
            <w:tcW w:w="1350" w:type="dxa"/>
          </w:tcPr>
          <w:p w14:paraId="27DFF28D" w14:textId="5F80FC28" w:rsidR="005C45B4" w:rsidRPr="00884399" w:rsidRDefault="00C62907" w:rsidP="00B83F24">
            <w:pPr>
              <w:tabs>
                <w:tab w:val="decimal" w:pos="496"/>
              </w:tabs>
              <w:spacing w:line="240" w:lineRule="auto"/>
              <w:jc w:val="center"/>
              <w:rPr>
                <w:lang w:val="es-MX"/>
              </w:rPr>
            </w:pPr>
            <w:r>
              <w:rPr>
                <w:lang w:val="es-MX"/>
              </w:rPr>
              <w:t>143</w:t>
            </w:r>
          </w:p>
        </w:tc>
        <w:tc>
          <w:tcPr>
            <w:tcW w:w="1351" w:type="dxa"/>
          </w:tcPr>
          <w:p w14:paraId="5568D4E0" w14:textId="01B15D72" w:rsidR="005C45B4" w:rsidRPr="00884399" w:rsidRDefault="00C62907" w:rsidP="00B83F24">
            <w:pPr>
              <w:tabs>
                <w:tab w:val="decimal" w:pos="496"/>
              </w:tabs>
              <w:spacing w:line="240" w:lineRule="auto"/>
              <w:jc w:val="center"/>
              <w:rPr>
                <w:lang w:val="es-MX"/>
              </w:rPr>
            </w:pPr>
            <w:r>
              <w:rPr>
                <w:lang w:val="es-MX"/>
              </w:rPr>
              <w:t>4</w:t>
            </w:r>
          </w:p>
        </w:tc>
        <w:tc>
          <w:tcPr>
            <w:tcW w:w="1350" w:type="dxa"/>
            <w:noWrap/>
            <w:vAlign w:val="center"/>
          </w:tcPr>
          <w:p w14:paraId="31BB846C" w14:textId="47DD3C83" w:rsidR="005C45B4" w:rsidRPr="00884399" w:rsidRDefault="00C62907" w:rsidP="00B83F24">
            <w:pPr>
              <w:tabs>
                <w:tab w:val="decimal" w:pos="496"/>
              </w:tabs>
              <w:spacing w:line="240" w:lineRule="auto"/>
              <w:jc w:val="center"/>
              <w:rPr>
                <w:lang w:val="es-MX"/>
              </w:rPr>
            </w:pPr>
            <w:r w:rsidRPr="005C45B4">
              <w:rPr>
                <w:rFonts w:eastAsia="Times New Roman"/>
                <w:color w:val="auto"/>
                <w:lang w:val="es-MX" w:eastAsia="es-MX"/>
              </w:rPr>
              <w:t>0.</w:t>
            </w:r>
            <w:r>
              <w:rPr>
                <w:rFonts w:eastAsia="Times New Roman"/>
                <w:color w:val="auto"/>
                <w:lang w:val="es-MX" w:eastAsia="es-MX"/>
              </w:rPr>
              <w:t>38</w:t>
            </w:r>
            <w:r w:rsidRPr="005C45B4">
              <w:rPr>
                <w:rFonts w:eastAsia="Times New Roman"/>
                <w:color w:val="auto"/>
                <w:lang w:val="es-MX" w:eastAsia="es-MX"/>
              </w:rPr>
              <w:t>0</w:t>
            </w:r>
            <w:r>
              <w:rPr>
                <w:rFonts w:eastAsia="Times New Roman"/>
                <w:color w:val="auto"/>
                <w:lang w:val="es-MX" w:eastAsia="es-MX"/>
              </w:rPr>
              <w:t>4</w:t>
            </w:r>
          </w:p>
        </w:tc>
        <w:tc>
          <w:tcPr>
            <w:tcW w:w="1351" w:type="dxa"/>
            <w:noWrap/>
            <w:vAlign w:val="center"/>
          </w:tcPr>
          <w:p w14:paraId="01D3DE0F" w14:textId="0CAF7F2C" w:rsidR="005C45B4" w:rsidRPr="0008432E" w:rsidRDefault="00C62907" w:rsidP="00B83F24">
            <w:pPr>
              <w:tabs>
                <w:tab w:val="decimal" w:pos="374"/>
              </w:tabs>
              <w:spacing w:line="240" w:lineRule="auto"/>
              <w:jc w:val="center"/>
            </w:pPr>
            <w:r>
              <w:t>0.6781</w:t>
            </w:r>
          </w:p>
        </w:tc>
      </w:tr>
      <w:tr w:rsidR="005C45B4" w:rsidRPr="0008432E" w14:paraId="16205C2B" w14:textId="77777777" w:rsidTr="005C45B4">
        <w:trPr>
          <w:trHeight w:val="347"/>
        </w:trPr>
        <w:tc>
          <w:tcPr>
            <w:tcW w:w="967" w:type="dxa"/>
            <w:noWrap/>
            <w:vAlign w:val="center"/>
          </w:tcPr>
          <w:p w14:paraId="203BE171" w14:textId="2985BC8C" w:rsidR="005C45B4" w:rsidRDefault="005C45B4" w:rsidP="00B83F24">
            <w:pPr>
              <w:tabs>
                <w:tab w:val="left" w:pos="428"/>
              </w:tabs>
              <w:spacing w:line="240" w:lineRule="auto"/>
              <w:jc w:val="center"/>
              <w:rPr>
                <w:lang w:val="es-MX"/>
              </w:rPr>
            </w:pPr>
            <w:r>
              <w:rPr>
                <w:lang w:val="es-MX"/>
              </w:rPr>
              <w:t>9</w:t>
            </w:r>
          </w:p>
        </w:tc>
        <w:tc>
          <w:tcPr>
            <w:tcW w:w="1734" w:type="dxa"/>
          </w:tcPr>
          <w:p w14:paraId="34448105" w14:textId="5ECC523E" w:rsidR="005C45B4" w:rsidRPr="00884399" w:rsidRDefault="00C62907" w:rsidP="00B83F24">
            <w:pPr>
              <w:tabs>
                <w:tab w:val="decimal" w:pos="496"/>
              </w:tabs>
              <w:spacing w:line="240" w:lineRule="auto"/>
              <w:jc w:val="center"/>
              <w:rPr>
                <w:lang w:val="es-MX"/>
              </w:rPr>
            </w:pPr>
            <w:r>
              <w:rPr>
                <w:lang w:val="es-MX"/>
              </w:rPr>
              <w:t>230</w:t>
            </w:r>
          </w:p>
        </w:tc>
        <w:tc>
          <w:tcPr>
            <w:tcW w:w="1350" w:type="dxa"/>
          </w:tcPr>
          <w:p w14:paraId="431675E8" w14:textId="5D95A62A" w:rsidR="005C45B4" w:rsidRPr="00884399" w:rsidRDefault="00C62907" w:rsidP="00B83F24">
            <w:pPr>
              <w:tabs>
                <w:tab w:val="decimal" w:pos="496"/>
              </w:tabs>
              <w:spacing w:line="240" w:lineRule="auto"/>
              <w:jc w:val="center"/>
              <w:rPr>
                <w:lang w:val="es-MX"/>
              </w:rPr>
            </w:pPr>
            <w:r>
              <w:rPr>
                <w:lang w:val="es-MX"/>
              </w:rPr>
              <w:t>225</w:t>
            </w:r>
          </w:p>
        </w:tc>
        <w:tc>
          <w:tcPr>
            <w:tcW w:w="1351" w:type="dxa"/>
          </w:tcPr>
          <w:p w14:paraId="4FB61DFF" w14:textId="0A4524D4" w:rsidR="005C45B4" w:rsidRPr="00884399" w:rsidRDefault="00C62907" w:rsidP="00B83F24">
            <w:pPr>
              <w:tabs>
                <w:tab w:val="decimal" w:pos="496"/>
              </w:tabs>
              <w:spacing w:line="240" w:lineRule="auto"/>
              <w:jc w:val="center"/>
              <w:rPr>
                <w:lang w:val="es-MX"/>
              </w:rPr>
            </w:pPr>
            <w:r>
              <w:rPr>
                <w:lang w:val="es-MX"/>
              </w:rPr>
              <w:t>5</w:t>
            </w:r>
          </w:p>
        </w:tc>
        <w:tc>
          <w:tcPr>
            <w:tcW w:w="1350" w:type="dxa"/>
            <w:noWrap/>
            <w:vAlign w:val="center"/>
          </w:tcPr>
          <w:p w14:paraId="18A99BE0" w14:textId="432602B7" w:rsidR="005C45B4" w:rsidRPr="00884399" w:rsidRDefault="00C62907" w:rsidP="00B83F24">
            <w:pPr>
              <w:tabs>
                <w:tab w:val="decimal" w:pos="496"/>
              </w:tabs>
              <w:spacing w:line="240" w:lineRule="auto"/>
              <w:jc w:val="center"/>
              <w:rPr>
                <w:lang w:val="es-MX"/>
              </w:rPr>
            </w:pPr>
            <w:r w:rsidRPr="005C45B4">
              <w:rPr>
                <w:rFonts w:eastAsia="Times New Roman"/>
                <w:color w:val="auto"/>
                <w:lang w:val="es-MX" w:eastAsia="es-MX"/>
              </w:rPr>
              <w:t>0.</w:t>
            </w:r>
            <w:r>
              <w:rPr>
                <w:rFonts w:eastAsia="Times New Roman"/>
                <w:color w:val="auto"/>
                <w:lang w:val="es-MX" w:eastAsia="es-MX"/>
              </w:rPr>
              <w:t>4325</w:t>
            </w:r>
          </w:p>
        </w:tc>
        <w:tc>
          <w:tcPr>
            <w:tcW w:w="1351" w:type="dxa"/>
            <w:noWrap/>
            <w:vAlign w:val="center"/>
          </w:tcPr>
          <w:p w14:paraId="3DCDAADB" w14:textId="61B0491F" w:rsidR="005C45B4" w:rsidRPr="0008432E" w:rsidRDefault="00C62907" w:rsidP="00B83F24">
            <w:pPr>
              <w:tabs>
                <w:tab w:val="decimal" w:pos="374"/>
              </w:tabs>
              <w:spacing w:line="240" w:lineRule="auto"/>
              <w:jc w:val="center"/>
            </w:pPr>
            <w:r>
              <w:t>0.6910</w:t>
            </w:r>
          </w:p>
        </w:tc>
      </w:tr>
      <w:tr w:rsidR="008D75BC" w:rsidRPr="0008432E" w14:paraId="60CFBFB8" w14:textId="77777777" w:rsidTr="005C45B4">
        <w:trPr>
          <w:trHeight w:val="347"/>
        </w:trPr>
        <w:tc>
          <w:tcPr>
            <w:tcW w:w="967" w:type="dxa"/>
            <w:tcBorders>
              <w:bottom w:val="single" w:sz="4" w:space="0" w:color="auto"/>
            </w:tcBorders>
            <w:noWrap/>
            <w:vAlign w:val="center"/>
          </w:tcPr>
          <w:p w14:paraId="4C3424FB" w14:textId="5FBEFA17" w:rsidR="008D75BC" w:rsidRPr="00884399" w:rsidRDefault="005C45B4" w:rsidP="00B83F24">
            <w:pPr>
              <w:tabs>
                <w:tab w:val="left" w:pos="428"/>
              </w:tabs>
              <w:spacing w:line="240" w:lineRule="auto"/>
              <w:jc w:val="center"/>
              <w:rPr>
                <w:lang w:val="es-MX"/>
              </w:rPr>
            </w:pPr>
            <w:r>
              <w:rPr>
                <w:lang w:val="es-MX"/>
              </w:rPr>
              <w:t>10</w:t>
            </w:r>
          </w:p>
        </w:tc>
        <w:tc>
          <w:tcPr>
            <w:tcW w:w="1734" w:type="dxa"/>
            <w:tcBorders>
              <w:bottom w:val="single" w:sz="4" w:space="0" w:color="auto"/>
            </w:tcBorders>
          </w:tcPr>
          <w:p w14:paraId="0C874AD8" w14:textId="4FB131C9" w:rsidR="008D75BC" w:rsidRPr="00884399" w:rsidRDefault="00C62907" w:rsidP="00B83F24">
            <w:pPr>
              <w:tabs>
                <w:tab w:val="decimal" w:pos="496"/>
              </w:tabs>
              <w:spacing w:line="240" w:lineRule="auto"/>
              <w:jc w:val="center"/>
              <w:rPr>
                <w:lang w:val="es-MX"/>
              </w:rPr>
            </w:pPr>
            <w:r>
              <w:rPr>
                <w:lang w:val="es-MX"/>
              </w:rPr>
              <w:t>189</w:t>
            </w:r>
          </w:p>
        </w:tc>
        <w:tc>
          <w:tcPr>
            <w:tcW w:w="1350" w:type="dxa"/>
            <w:tcBorders>
              <w:bottom w:val="single" w:sz="4" w:space="0" w:color="auto"/>
            </w:tcBorders>
          </w:tcPr>
          <w:p w14:paraId="1CDDF45F" w14:textId="6DB9BD9C" w:rsidR="008D75BC" w:rsidRPr="00884399" w:rsidRDefault="00C62907" w:rsidP="00B83F24">
            <w:pPr>
              <w:tabs>
                <w:tab w:val="decimal" w:pos="496"/>
              </w:tabs>
              <w:spacing w:line="240" w:lineRule="auto"/>
              <w:jc w:val="center"/>
              <w:rPr>
                <w:lang w:val="es-MX"/>
              </w:rPr>
            </w:pPr>
            <w:r>
              <w:rPr>
                <w:lang w:val="es-MX"/>
              </w:rPr>
              <w:t>185</w:t>
            </w:r>
          </w:p>
        </w:tc>
        <w:tc>
          <w:tcPr>
            <w:tcW w:w="1351" w:type="dxa"/>
            <w:tcBorders>
              <w:bottom w:val="single" w:sz="4" w:space="0" w:color="auto"/>
            </w:tcBorders>
          </w:tcPr>
          <w:p w14:paraId="3113DA28" w14:textId="2216CD5D" w:rsidR="008D75BC" w:rsidRPr="00884399" w:rsidRDefault="00C62907" w:rsidP="00B83F24">
            <w:pPr>
              <w:tabs>
                <w:tab w:val="decimal" w:pos="496"/>
              </w:tabs>
              <w:spacing w:line="240" w:lineRule="auto"/>
              <w:jc w:val="center"/>
              <w:rPr>
                <w:lang w:val="es-MX"/>
              </w:rPr>
            </w:pPr>
            <w:r>
              <w:rPr>
                <w:lang w:val="es-MX"/>
              </w:rPr>
              <w:t>4</w:t>
            </w:r>
          </w:p>
        </w:tc>
        <w:tc>
          <w:tcPr>
            <w:tcW w:w="1350" w:type="dxa"/>
            <w:tcBorders>
              <w:bottom w:val="single" w:sz="4" w:space="0" w:color="auto"/>
            </w:tcBorders>
            <w:noWrap/>
            <w:vAlign w:val="center"/>
          </w:tcPr>
          <w:p w14:paraId="077B7DEA" w14:textId="690C6639" w:rsidR="008D75BC" w:rsidRPr="00884399" w:rsidRDefault="00C62907" w:rsidP="00B83F24">
            <w:pPr>
              <w:tabs>
                <w:tab w:val="decimal" w:pos="496"/>
              </w:tabs>
              <w:spacing w:line="240" w:lineRule="auto"/>
              <w:jc w:val="center"/>
              <w:rPr>
                <w:lang w:val="es-MX"/>
              </w:rPr>
            </w:pPr>
            <w:r>
              <w:rPr>
                <w:lang w:val="es-MX"/>
              </w:rPr>
              <w:t>0.4186</w:t>
            </w:r>
          </w:p>
        </w:tc>
        <w:tc>
          <w:tcPr>
            <w:tcW w:w="1351" w:type="dxa"/>
            <w:tcBorders>
              <w:bottom w:val="single" w:sz="4" w:space="0" w:color="auto"/>
            </w:tcBorders>
            <w:noWrap/>
            <w:vAlign w:val="center"/>
          </w:tcPr>
          <w:p w14:paraId="279A2D7C" w14:textId="3D6735EE" w:rsidR="008D75BC" w:rsidRPr="0008432E" w:rsidRDefault="00C62907" w:rsidP="00B83F24">
            <w:pPr>
              <w:tabs>
                <w:tab w:val="decimal" w:pos="374"/>
              </w:tabs>
              <w:spacing w:line="240" w:lineRule="auto"/>
              <w:jc w:val="center"/>
              <w:rPr>
                <w:lang w:val="es-MX"/>
              </w:rPr>
            </w:pPr>
            <w:r>
              <w:rPr>
                <w:lang w:val="es-MX"/>
              </w:rPr>
              <w:t>0.6514</w:t>
            </w:r>
          </w:p>
        </w:tc>
      </w:tr>
    </w:tbl>
    <w:p w14:paraId="269B7D4F" w14:textId="4CB526C2" w:rsidR="00125720" w:rsidRPr="006F7E44" w:rsidRDefault="00125720" w:rsidP="00507DE1">
      <w:pPr>
        <w:pStyle w:val="Default"/>
        <w:suppressAutoHyphens/>
        <w:spacing w:before="120" w:after="120"/>
        <w:ind w:leftChars="1276" w:left="2552"/>
        <w:jc w:val="center"/>
        <w:rPr>
          <w:rFonts w:ascii="Palatino Linotype" w:hAnsi="Palatino Linotype"/>
          <w:b/>
          <w:bCs/>
          <w:color w:val="auto"/>
          <w:sz w:val="20"/>
          <w:szCs w:val="20"/>
        </w:rPr>
      </w:pPr>
      <w:r w:rsidRPr="006F7E44">
        <w:rPr>
          <w:rFonts w:ascii="Palatino Linotype" w:hAnsi="Palatino Linotype"/>
          <w:b/>
          <w:bCs/>
          <w:color w:val="auto"/>
          <w:sz w:val="20"/>
          <w:szCs w:val="20"/>
        </w:rPr>
        <w:t>CONCLUSIONES</w:t>
      </w:r>
    </w:p>
    <w:p w14:paraId="3C574CFA" w14:textId="163BA1BF" w:rsidR="00C62907" w:rsidRPr="00C62907" w:rsidRDefault="00C62907" w:rsidP="00C62907">
      <w:pPr>
        <w:pStyle w:val="Default"/>
        <w:suppressAutoHyphens/>
        <w:spacing w:before="120" w:after="120"/>
        <w:ind w:leftChars="1276" w:left="2552"/>
        <w:jc w:val="both"/>
        <w:rPr>
          <w:rFonts w:ascii="Palatino Linotype" w:hAnsi="Palatino Linotype"/>
          <w:color w:val="auto"/>
          <w:sz w:val="20"/>
          <w:szCs w:val="20"/>
        </w:rPr>
      </w:pPr>
      <w:r w:rsidRPr="00C62907">
        <w:rPr>
          <w:rFonts w:ascii="Palatino Linotype" w:hAnsi="Palatino Linotype"/>
          <w:color w:val="auto"/>
          <w:sz w:val="20"/>
          <w:szCs w:val="20"/>
        </w:rPr>
        <w:t xml:space="preserve">La implementación de modelos basados en aprendizaje profundo permitió realizar la detección automática de colonias con altos niveles de precisión y </w:t>
      </w:r>
      <w:r w:rsidR="00872630">
        <w:rPr>
          <w:rFonts w:ascii="Palatino Linotype" w:hAnsi="Palatino Linotype"/>
          <w:color w:val="auto"/>
          <w:sz w:val="20"/>
          <w:szCs w:val="20"/>
        </w:rPr>
        <w:t xml:space="preserve">recall en </w:t>
      </w:r>
      <w:r w:rsidRPr="00C62907">
        <w:rPr>
          <w:rFonts w:ascii="Palatino Linotype" w:hAnsi="Palatino Linotype"/>
          <w:color w:val="auto"/>
          <w:sz w:val="20"/>
          <w:szCs w:val="20"/>
        </w:rPr>
        <w:t xml:space="preserve">las imágenes analizadas. </w:t>
      </w:r>
      <w:r w:rsidR="00872630">
        <w:rPr>
          <w:rFonts w:ascii="Palatino Linotype" w:hAnsi="Palatino Linotype"/>
          <w:color w:val="auto"/>
          <w:sz w:val="20"/>
          <w:szCs w:val="20"/>
        </w:rPr>
        <w:t xml:space="preserve">Durante la </w:t>
      </w:r>
      <w:r w:rsidRPr="00C62907">
        <w:rPr>
          <w:rFonts w:ascii="Palatino Linotype" w:hAnsi="Palatino Linotype"/>
          <w:color w:val="auto"/>
          <w:sz w:val="20"/>
          <w:szCs w:val="20"/>
        </w:rPr>
        <w:t xml:space="preserve">comparación entre las arquitecturas evaluadas </w:t>
      </w:r>
      <w:r w:rsidR="00872630">
        <w:rPr>
          <w:rFonts w:ascii="Palatino Linotype" w:hAnsi="Palatino Linotype"/>
          <w:color w:val="auto"/>
          <w:sz w:val="20"/>
          <w:szCs w:val="20"/>
        </w:rPr>
        <w:t xml:space="preserve">se demostró </w:t>
      </w:r>
      <w:r w:rsidRPr="00C62907">
        <w:rPr>
          <w:rFonts w:ascii="Palatino Linotype" w:hAnsi="Palatino Linotype"/>
          <w:color w:val="auto"/>
          <w:sz w:val="20"/>
          <w:szCs w:val="20"/>
        </w:rPr>
        <w:t xml:space="preserve">un mejor desempeño </w:t>
      </w:r>
      <w:r>
        <w:rPr>
          <w:rFonts w:ascii="Palatino Linotype" w:hAnsi="Palatino Linotype"/>
          <w:color w:val="auto"/>
          <w:sz w:val="20"/>
          <w:szCs w:val="20"/>
        </w:rPr>
        <w:t xml:space="preserve">con la </w:t>
      </w:r>
      <w:r w:rsidRPr="00C62907">
        <w:rPr>
          <w:rFonts w:ascii="Palatino Linotype" w:hAnsi="Palatino Linotype"/>
          <w:color w:val="auto"/>
          <w:sz w:val="20"/>
          <w:szCs w:val="20"/>
        </w:rPr>
        <w:t xml:space="preserve">versión YOLOv12, </w:t>
      </w:r>
      <w:r w:rsidR="00872630">
        <w:rPr>
          <w:rFonts w:ascii="Palatino Linotype" w:hAnsi="Palatino Linotype"/>
          <w:color w:val="auto"/>
          <w:sz w:val="20"/>
          <w:szCs w:val="20"/>
        </w:rPr>
        <w:t xml:space="preserve">dado a que </w:t>
      </w:r>
      <w:r w:rsidR="007C7298">
        <w:rPr>
          <w:rFonts w:ascii="Palatino Linotype" w:hAnsi="Palatino Linotype"/>
          <w:color w:val="auto"/>
          <w:sz w:val="20"/>
          <w:szCs w:val="20"/>
        </w:rPr>
        <w:t xml:space="preserve">la </w:t>
      </w:r>
      <w:r w:rsidRPr="00C62907">
        <w:rPr>
          <w:rFonts w:ascii="Palatino Linotype" w:hAnsi="Palatino Linotype"/>
          <w:color w:val="auto"/>
          <w:sz w:val="20"/>
          <w:szCs w:val="20"/>
        </w:rPr>
        <w:t>estabilidad durante el proceso de inferencia y un mejor comportamiento en las métrica</w:t>
      </w:r>
      <w:r w:rsidR="00872630">
        <w:rPr>
          <w:rFonts w:ascii="Palatino Linotype" w:hAnsi="Palatino Linotype"/>
          <w:color w:val="auto"/>
          <w:sz w:val="20"/>
          <w:szCs w:val="20"/>
        </w:rPr>
        <w:t>s de evaluación</w:t>
      </w:r>
      <w:r w:rsidRPr="00C62907">
        <w:rPr>
          <w:rFonts w:ascii="Palatino Linotype" w:hAnsi="Palatino Linotype"/>
          <w:color w:val="auto"/>
          <w:sz w:val="20"/>
          <w:szCs w:val="20"/>
        </w:rPr>
        <w:t>.</w:t>
      </w:r>
    </w:p>
    <w:p w14:paraId="7A5E934C" w14:textId="2344B3DD" w:rsidR="00C62907" w:rsidRPr="00C62907" w:rsidRDefault="00C62907" w:rsidP="00C62907">
      <w:pPr>
        <w:pStyle w:val="Default"/>
        <w:suppressAutoHyphens/>
        <w:spacing w:before="120" w:after="120"/>
        <w:ind w:leftChars="1276" w:left="2552"/>
        <w:jc w:val="both"/>
        <w:rPr>
          <w:rFonts w:ascii="Palatino Linotype" w:hAnsi="Palatino Linotype"/>
          <w:color w:val="auto"/>
          <w:sz w:val="20"/>
          <w:szCs w:val="20"/>
        </w:rPr>
      </w:pPr>
      <w:r w:rsidRPr="00C62907">
        <w:rPr>
          <w:rFonts w:ascii="Palatino Linotype" w:hAnsi="Palatino Linotype"/>
          <w:color w:val="auto"/>
          <w:sz w:val="20"/>
          <w:szCs w:val="20"/>
        </w:rPr>
        <w:t xml:space="preserve">La extracción de mapas de características generados por la arquitectura permitió obtener representaciones numéricas de las colonias, facilitando la generación de vectores para su posterior procesamiento. </w:t>
      </w:r>
      <w:r w:rsidR="00872630">
        <w:rPr>
          <w:rFonts w:ascii="Palatino Linotype" w:hAnsi="Palatino Linotype"/>
          <w:color w:val="auto"/>
          <w:sz w:val="20"/>
          <w:szCs w:val="20"/>
        </w:rPr>
        <w:t xml:space="preserve">Estos vectores contienen </w:t>
      </w:r>
      <w:r w:rsidRPr="00C62907">
        <w:rPr>
          <w:rFonts w:ascii="Palatino Linotype" w:hAnsi="Palatino Linotype"/>
          <w:color w:val="auto"/>
          <w:sz w:val="20"/>
          <w:szCs w:val="20"/>
        </w:rPr>
        <w:t>información relevante relacionada con las propiedades espaciales y morfológicas presentes en las muestras analizadas.</w:t>
      </w:r>
    </w:p>
    <w:p w14:paraId="362318CA" w14:textId="3DC861E8" w:rsidR="00125720" w:rsidRDefault="00C62907" w:rsidP="00C62907">
      <w:pPr>
        <w:pStyle w:val="Default"/>
        <w:suppressAutoHyphens/>
        <w:spacing w:before="120" w:after="120"/>
        <w:ind w:leftChars="1276" w:left="2552"/>
        <w:jc w:val="both"/>
        <w:rPr>
          <w:rFonts w:ascii="Palatino Linotype" w:hAnsi="Palatino Linotype"/>
          <w:color w:val="auto"/>
          <w:sz w:val="20"/>
          <w:szCs w:val="20"/>
        </w:rPr>
      </w:pPr>
      <w:r w:rsidRPr="00C62907">
        <w:rPr>
          <w:rFonts w:ascii="Palatino Linotype" w:hAnsi="Palatino Linotype"/>
          <w:color w:val="auto"/>
          <w:sz w:val="20"/>
          <w:szCs w:val="20"/>
        </w:rPr>
        <w:t>La aplicación del clustering aglomerativo sobre los vectores de características permitió agrupar automáticamente</w:t>
      </w:r>
      <w:r w:rsidR="00872630">
        <w:rPr>
          <w:rFonts w:ascii="Palatino Linotype" w:hAnsi="Palatino Linotype"/>
          <w:color w:val="auto"/>
          <w:sz w:val="20"/>
          <w:szCs w:val="20"/>
        </w:rPr>
        <w:t xml:space="preserve"> las</w:t>
      </w:r>
      <w:r w:rsidRPr="00C62907">
        <w:rPr>
          <w:rFonts w:ascii="Palatino Linotype" w:hAnsi="Palatino Linotype"/>
          <w:color w:val="auto"/>
          <w:sz w:val="20"/>
          <w:szCs w:val="20"/>
        </w:rPr>
        <w:t xml:space="preserve"> colonias con características visuales similares, demostrando la viabilidad de integrar técnicas de aprendizaje profundo y métodos de agrupamiento para el análisis automatizado de imágenes microbiológicas.</w:t>
      </w:r>
    </w:p>
    <w:p w14:paraId="32745952" w14:textId="77777777" w:rsidR="00125720" w:rsidRPr="006F7E44" w:rsidRDefault="00125720" w:rsidP="00507DE1">
      <w:pPr>
        <w:pStyle w:val="Default"/>
        <w:suppressAutoHyphens/>
        <w:spacing w:before="120" w:after="120"/>
        <w:ind w:leftChars="1276" w:left="2552"/>
        <w:jc w:val="center"/>
        <w:rPr>
          <w:rFonts w:ascii="Palatino Linotype" w:hAnsi="Palatino Linotype"/>
          <w:b/>
          <w:bCs/>
          <w:color w:val="auto"/>
          <w:sz w:val="20"/>
          <w:szCs w:val="20"/>
        </w:rPr>
      </w:pPr>
      <w:r w:rsidRPr="006F7E44">
        <w:rPr>
          <w:rFonts w:ascii="Palatino Linotype" w:hAnsi="Palatino Linotype"/>
          <w:b/>
          <w:bCs/>
          <w:color w:val="auto"/>
          <w:sz w:val="20"/>
          <w:szCs w:val="20"/>
        </w:rPr>
        <w:t>AGRADECIMIENTOS</w:t>
      </w:r>
    </w:p>
    <w:p w14:paraId="427E4848" w14:textId="083A34E1" w:rsidR="00945889" w:rsidRDefault="00945889" w:rsidP="00945889">
      <w:pPr>
        <w:pStyle w:val="Default"/>
        <w:suppressAutoHyphens/>
        <w:spacing w:before="120" w:after="120"/>
        <w:ind w:leftChars="1276" w:left="2552"/>
        <w:jc w:val="both"/>
        <w:rPr>
          <w:rFonts w:ascii="Palatino Linotype" w:hAnsi="Palatino Linotype"/>
          <w:color w:val="auto"/>
          <w:sz w:val="20"/>
          <w:szCs w:val="20"/>
        </w:rPr>
      </w:pPr>
      <w:r w:rsidRPr="00945889">
        <w:rPr>
          <w:rFonts w:ascii="Palatino Linotype" w:hAnsi="Palatino Linotype"/>
          <w:color w:val="auto"/>
          <w:sz w:val="20"/>
          <w:szCs w:val="20"/>
        </w:rPr>
        <w:t>Agradecemos a la Secretaría de Ciencia, Humanidades, Tecnología e Innovación</w:t>
      </w:r>
      <w:r>
        <w:rPr>
          <w:rFonts w:ascii="Palatino Linotype" w:hAnsi="Palatino Linotype"/>
          <w:color w:val="auto"/>
          <w:sz w:val="20"/>
          <w:szCs w:val="20"/>
        </w:rPr>
        <w:t xml:space="preserve"> por su apoyo para la realización del </w:t>
      </w:r>
      <w:r w:rsidRPr="00945889">
        <w:rPr>
          <w:rFonts w:ascii="Palatino Linotype" w:hAnsi="Palatino Linotype"/>
          <w:color w:val="auto"/>
          <w:sz w:val="20"/>
          <w:szCs w:val="20"/>
        </w:rPr>
        <w:t>proyecto.</w:t>
      </w:r>
    </w:p>
    <w:p w14:paraId="42AFBE97" w14:textId="2F21E5EC" w:rsidR="00125720" w:rsidRPr="00526F89" w:rsidRDefault="00EA654F" w:rsidP="00507DE1">
      <w:pPr>
        <w:pStyle w:val="Default"/>
        <w:suppressAutoHyphens/>
        <w:spacing w:before="120" w:after="120"/>
        <w:ind w:leftChars="1276" w:left="2552"/>
        <w:jc w:val="center"/>
        <w:rPr>
          <w:rFonts w:ascii="Palatino Linotype" w:hAnsi="Palatino Linotype"/>
          <w:b/>
          <w:bCs/>
          <w:color w:val="auto"/>
          <w:sz w:val="20"/>
          <w:szCs w:val="20"/>
          <w:lang w:val="en-US"/>
        </w:rPr>
      </w:pPr>
      <w:r w:rsidRPr="00526F89">
        <w:rPr>
          <w:rFonts w:ascii="Palatino Linotype" w:hAnsi="Palatino Linotype"/>
          <w:b/>
          <w:bCs/>
          <w:color w:val="auto"/>
          <w:sz w:val="20"/>
          <w:szCs w:val="20"/>
          <w:lang w:val="en-US"/>
        </w:rPr>
        <w:t>REFERENCIAS</w:t>
      </w:r>
    </w:p>
    <w:p w14:paraId="0BC07A2B" w14:textId="22B47341" w:rsidR="0041758A" w:rsidRDefault="0041758A" w:rsidP="0041758A">
      <w:pPr>
        <w:pStyle w:val="Default"/>
        <w:suppressAutoHyphens/>
        <w:spacing w:before="120" w:after="120"/>
        <w:ind w:leftChars="1276" w:left="3062" w:hanging="510"/>
        <w:jc w:val="both"/>
        <w:rPr>
          <w:rFonts w:ascii="Palatino Linotype" w:hAnsi="Palatino Linotype"/>
          <w:color w:val="auto"/>
          <w:sz w:val="20"/>
          <w:szCs w:val="20"/>
          <w:lang w:val="en-US"/>
        </w:rPr>
      </w:pPr>
      <w:proofErr w:type="spellStart"/>
      <w:r w:rsidRPr="0041758A">
        <w:rPr>
          <w:rFonts w:ascii="Palatino Linotype" w:hAnsi="Palatino Linotype"/>
          <w:color w:val="auto"/>
          <w:sz w:val="20"/>
          <w:szCs w:val="20"/>
          <w:lang w:val="en-US"/>
        </w:rPr>
        <w:t>Bochkovskiy</w:t>
      </w:r>
      <w:proofErr w:type="spellEnd"/>
      <w:r w:rsidRPr="0041758A">
        <w:rPr>
          <w:rFonts w:ascii="Palatino Linotype" w:hAnsi="Palatino Linotype"/>
          <w:color w:val="auto"/>
          <w:sz w:val="20"/>
          <w:szCs w:val="20"/>
          <w:lang w:val="en-US"/>
        </w:rPr>
        <w:t>, Alexey, Chien-Yao Wang, and Hong-Yuan Mark Liao. 2020. Yolov4: Optimal speed and accuracy of object detection.</w:t>
      </w:r>
      <w:r>
        <w:rPr>
          <w:rFonts w:ascii="Palatino Linotype" w:hAnsi="Palatino Linotype"/>
          <w:color w:val="auto"/>
          <w:sz w:val="20"/>
          <w:szCs w:val="20"/>
          <w:lang w:val="en-US"/>
        </w:rPr>
        <w:t xml:space="preserve"> </w:t>
      </w:r>
      <w:r w:rsidRPr="0041758A">
        <w:rPr>
          <w:rFonts w:ascii="Palatino Linotype" w:hAnsi="Palatino Linotype"/>
          <w:color w:val="auto"/>
          <w:sz w:val="20"/>
          <w:szCs w:val="20"/>
          <w:lang w:val="en-US"/>
        </w:rPr>
        <w:t>https://doi.org/10.48550/arXiv.2004.10934</w:t>
      </w:r>
    </w:p>
    <w:p w14:paraId="17E5CCAF" w14:textId="7A0ED60A" w:rsidR="002A3B3A" w:rsidRDefault="002A3B3A" w:rsidP="0041758A">
      <w:pPr>
        <w:pStyle w:val="Default"/>
        <w:suppressAutoHyphens/>
        <w:spacing w:before="120" w:after="120"/>
        <w:ind w:leftChars="1276" w:left="3062" w:hanging="510"/>
        <w:jc w:val="both"/>
        <w:rPr>
          <w:rFonts w:ascii="Palatino Linotype" w:hAnsi="Palatino Linotype"/>
          <w:color w:val="auto"/>
          <w:sz w:val="20"/>
          <w:szCs w:val="20"/>
          <w:lang w:val="en-US"/>
        </w:rPr>
      </w:pPr>
      <w:r w:rsidRPr="002A3B3A">
        <w:rPr>
          <w:rFonts w:ascii="Palatino Linotype" w:hAnsi="Palatino Linotype"/>
          <w:color w:val="auto"/>
          <w:sz w:val="20"/>
          <w:szCs w:val="20"/>
          <w:lang w:val="en-US"/>
        </w:rPr>
        <w:t xml:space="preserve">Brugger SD, Baumberger C, Jost M, Jenni W, Brugger U, </w:t>
      </w:r>
      <w:proofErr w:type="spellStart"/>
      <w:r w:rsidRPr="002A3B3A">
        <w:rPr>
          <w:rFonts w:ascii="Palatino Linotype" w:hAnsi="Palatino Linotype"/>
          <w:color w:val="auto"/>
          <w:sz w:val="20"/>
          <w:szCs w:val="20"/>
          <w:lang w:val="en-US"/>
        </w:rPr>
        <w:t>Mühlemann</w:t>
      </w:r>
      <w:proofErr w:type="spellEnd"/>
      <w:r w:rsidRPr="002A3B3A">
        <w:rPr>
          <w:rFonts w:ascii="Palatino Linotype" w:hAnsi="Palatino Linotype"/>
          <w:color w:val="auto"/>
          <w:sz w:val="20"/>
          <w:szCs w:val="20"/>
          <w:lang w:val="en-US"/>
        </w:rPr>
        <w:t xml:space="preserve"> K. 2012. Automated Counting of Bacterial Colony Forming Units on Agar Plates. </w:t>
      </w:r>
      <w:proofErr w:type="spellStart"/>
      <w:r w:rsidRPr="002A3B3A">
        <w:rPr>
          <w:rFonts w:ascii="Palatino Linotype" w:hAnsi="Palatino Linotype"/>
          <w:color w:val="auto"/>
          <w:sz w:val="20"/>
          <w:szCs w:val="20"/>
          <w:lang w:val="en-US"/>
        </w:rPr>
        <w:t>PLoS</w:t>
      </w:r>
      <w:proofErr w:type="spellEnd"/>
      <w:r w:rsidRPr="002A3B3A">
        <w:rPr>
          <w:rFonts w:ascii="Palatino Linotype" w:hAnsi="Palatino Linotype"/>
          <w:color w:val="auto"/>
          <w:sz w:val="20"/>
          <w:szCs w:val="20"/>
          <w:lang w:val="en-US"/>
        </w:rPr>
        <w:t xml:space="preserve"> ONE 7(3): e33695. </w:t>
      </w:r>
      <w:r w:rsidR="0041758A" w:rsidRPr="0041758A">
        <w:rPr>
          <w:rFonts w:ascii="Palatino Linotype" w:hAnsi="Palatino Linotype"/>
          <w:color w:val="auto"/>
          <w:sz w:val="20"/>
          <w:szCs w:val="20"/>
          <w:lang w:val="en-US"/>
        </w:rPr>
        <w:t>https://doi.org/10.1371/journal.pone.0033695</w:t>
      </w:r>
    </w:p>
    <w:p w14:paraId="6C60326A" w14:textId="1CAC75A9" w:rsidR="0041758A" w:rsidRPr="002A3B3A" w:rsidRDefault="0041758A" w:rsidP="0041758A">
      <w:pPr>
        <w:pStyle w:val="Default"/>
        <w:suppressAutoHyphens/>
        <w:spacing w:before="120" w:after="120"/>
        <w:ind w:leftChars="1276" w:left="3062" w:hanging="510"/>
        <w:jc w:val="both"/>
        <w:rPr>
          <w:rFonts w:ascii="Palatino Linotype" w:hAnsi="Palatino Linotype"/>
          <w:color w:val="auto"/>
          <w:sz w:val="20"/>
          <w:szCs w:val="20"/>
          <w:lang w:val="en-US"/>
        </w:rPr>
      </w:pPr>
      <w:r w:rsidRPr="0041758A">
        <w:rPr>
          <w:rFonts w:ascii="Palatino Linotype" w:hAnsi="Palatino Linotype"/>
          <w:color w:val="auto"/>
          <w:sz w:val="20"/>
          <w:szCs w:val="20"/>
          <w:lang w:val="en-US"/>
        </w:rPr>
        <w:t>Ge, T., Ning, B., Xie, Y. 2025.</w:t>
      </w:r>
      <w:r>
        <w:rPr>
          <w:rFonts w:ascii="Palatino Linotype" w:hAnsi="Palatino Linotype"/>
          <w:color w:val="auto"/>
          <w:sz w:val="20"/>
          <w:szCs w:val="20"/>
          <w:lang w:val="en-US"/>
        </w:rPr>
        <w:t xml:space="preserve"> </w:t>
      </w:r>
      <w:r w:rsidRPr="0041758A">
        <w:rPr>
          <w:rFonts w:ascii="Palatino Linotype" w:hAnsi="Palatino Linotype"/>
          <w:color w:val="auto"/>
          <w:sz w:val="20"/>
          <w:szCs w:val="20"/>
          <w:lang w:val="en-US"/>
        </w:rPr>
        <w:t>YOLO-AFR: An Improved YOLOv12-Based Model for Accurate and Real-Time Dangerous Driving Behavior Detection. Appl. Sci.  15, 6090. https://doi.org/10.3390/app15116090</w:t>
      </w:r>
    </w:p>
    <w:p w14:paraId="2C549720" w14:textId="290B90F9" w:rsidR="002A3B3A" w:rsidRPr="00422D23" w:rsidRDefault="002A3B3A" w:rsidP="002A3B3A">
      <w:pPr>
        <w:pStyle w:val="Default"/>
        <w:suppressAutoHyphens/>
        <w:spacing w:before="120" w:after="120"/>
        <w:ind w:leftChars="1276" w:left="3062" w:hanging="510"/>
        <w:jc w:val="both"/>
        <w:rPr>
          <w:rFonts w:ascii="Palatino Linotype" w:hAnsi="Palatino Linotype"/>
          <w:color w:val="auto"/>
          <w:sz w:val="20"/>
          <w:szCs w:val="20"/>
          <w:lang w:val="es-ES"/>
        </w:rPr>
      </w:pPr>
      <w:r w:rsidRPr="002A3B3A">
        <w:rPr>
          <w:rFonts w:ascii="Palatino Linotype" w:hAnsi="Palatino Linotype"/>
          <w:color w:val="auto"/>
          <w:sz w:val="20"/>
          <w:szCs w:val="20"/>
          <w:lang w:val="en-US"/>
        </w:rPr>
        <w:lastRenderedPageBreak/>
        <w:t xml:space="preserve">Heuser E, Becker K, </w:t>
      </w:r>
      <w:proofErr w:type="spellStart"/>
      <w:r w:rsidRPr="002A3B3A">
        <w:rPr>
          <w:rFonts w:ascii="Palatino Linotype" w:hAnsi="Palatino Linotype"/>
          <w:color w:val="auto"/>
          <w:sz w:val="20"/>
          <w:szCs w:val="20"/>
          <w:lang w:val="en-US"/>
        </w:rPr>
        <w:t>Idelevich</w:t>
      </w:r>
      <w:proofErr w:type="spellEnd"/>
      <w:r w:rsidRPr="002A3B3A">
        <w:rPr>
          <w:rFonts w:ascii="Palatino Linotype" w:hAnsi="Palatino Linotype"/>
          <w:color w:val="auto"/>
          <w:sz w:val="20"/>
          <w:szCs w:val="20"/>
          <w:lang w:val="en-US"/>
        </w:rPr>
        <w:t xml:space="preserve"> EA,</w:t>
      </w:r>
      <w:r>
        <w:rPr>
          <w:rFonts w:ascii="Palatino Linotype" w:hAnsi="Palatino Linotype"/>
          <w:color w:val="auto"/>
          <w:sz w:val="20"/>
          <w:szCs w:val="20"/>
          <w:lang w:val="en-US"/>
        </w:rPr>
        <w:t xml:space="preserve"> </w:t>
      </w:r>
      <w:r w:rsidRPr="002A3B3A">
        <w:rPr>
          <w:rFonts w:ascii="Palatino Linotype" w:hAnsi="Palatino Linotype"/>
          <w:color w:val="auto"/>
          <w:sz w:val="20"/>
          <w:szCs w:val="20"/>
          <w:lang w:val="en-US"/>
        </w:rPr>
        <w:t>2023.</w:t>
      </w:r>
      <w:r>
        <w:rPr>
          <w:rFonts w:ascii="Palatino Linotype" w:hAnsi="Palatino Linotype"/>
          <w:color w:val="auto"/>
          <w:sz w:val="20"/>
          <w:szCs w:val="20"/>
          <w:lang w:val="en-US"/>
        </w:rPr>
        <w:t xml:space="preserve"> </w:t>
      </w:r>
      <w:r w:rsidRPr="002A3B3A">
        <w:rPr>
          <w:rFonts w:ascii="Palatino Linotype" w:hAnsi="Palatino Linotype"/>
          <w:color w:val="auto"/>
          <w:sz w:val="20"/>
          <w:szCs w:val="20"/>
          <w:lang w:val="en-US"/>
        </w:rPr>
        <w:t xml:space="preserve">Evaluation of an Automated System for the Counting of Microbial Colonies. </w:t>
      </w:r>
      <w:proofErr w:type="spellStart"/>
      <w:r w:rsidRPr="00422D23">
        <w:rPr>
          <w:rFonts w:ascii="Palatino Linotype" w:hAnsi="Palatino Linotype"/>
          <w:color w:val="auto"/>
          <w:sz w:val="20"/>
          <w:szCs w:val="20"/>
          <w:lang w:val="es-ES"/>
        </w:rPr>
        <w:t>Microbiol</w:t>
      </w:r>
      <w:proofErr w:type="spellEnd"/>
      <w:r w:rsidRPr="00422D23">
        <w:rPr>
          <w:rFonts w:ascii="Palatino Linotype" w:hAnsi="Palatino Linotype"/>
          <w:color w:val="auto"/>
          <w:sz w:val="20"/>
          <w:szCs w:val="20"/>
          <w:lang w:val="es-ES"/>
        </w:rPr>
        <w:t xml:space="preserve"> Spectr11:e00673-23.https://doi.org/10.1128/spectrum.00673-23</w:t>
      </w:r>
    </w:p>
    <w:p w14:paraId="02A18CA1" w14:textId="216AD05E" w:rsidR="00770A17" w:rsidRDefault="00770A17" w:rsidP="002A3B3A">
      <w:pPr>
        <w:pStyle w:val="Default"/>
        <w:suppressAutoHyphens/>
        <w:spacing w:before="120" w:after="120"/>
        <w:ind w:leftChars="1276" w:left="3062" w:hanging="510"/>
        <w:jc w:val="both"/>
        <w:rPr>
          <w:rFonts w:ascii="Palatino Linotype" w:hAnsi="Palatino Linotype"/>
          <w:color w:val="auto"/>
          <w:sz w:val="20"/>
          <w:szCs w:val="20"/>
          <w:lang w:val="en-US"/>
        </w:rPr>
      </w:pPr>
      <w:r w:rsidRPr="00770A17">
        <w:rPr>
          <w:rFonts w:ascii="Palatino Linotype" w:hAnsi="Palatino Linotype"/>
          <w:color w:val="auto"/>
          <w:sz w:val="20"/>
          <w:szCs w:val="20"/>
        </w:rPr>
        <w:t xml:space="preserve">Khan, A. T., y Jensen, S. M. 2024. </w:t>
      </w:r>
      <w:r w:rsidRPr="00770A17">
        <w:rPr>
          <w:rFonts w:ascii="Palatino Linotype" w:hAnsi="Palatino Linotype"/>
          <w:color w:val="auto"/>
          <w:sz w:val="20"/>
          <w:szCs w:val="20"/>
          <w:lang w:val="en-US"/>
        </w:rPr>
        <w:t>LEAF-Net: A Unified Framework for Leaf Extraction and Analysis in Multi-Crop Phenotyping Using YOLOv11. Research Square. https://doi.org/10.21203/rs.3.rs-5582314/v1</w:t>
      </w:r>
    </w:p>
    <w:p w14:paraId="7E3A9415" w14:textId="48687698" w:rsidR="0041758A" w:rsidRPr="002A3B3A" w:rsidRDefault="0041758A" w:rsidP="002A3B3A">
      <w:pPr>
        <w:pStyle w:val="Default"/>
        <w:suppressAutoHyphens/>
        <w:spacing w:before="120" w:after="120"/>
        <w:ind w:leftChars="1276" w:left="3062" w:hanging="510"/>
        <w:jc w:val="both"/>
        <w:rPr>
          <w:rFonts w:ascii="Palatino Linotype" w:hAnsi="Palatino Linotype"/>
          <w:color w:val="auto"/>
          <w:sz w:val="20"/>
          <w:szCs w:val="20"/>
          <w:lang w:val="en-US"/>
        </w:rPr>
      </w:pPr>
      <w:r w:rsidRPr="0041758A">
        <w:rPr>
          <w:rFonts w:ascii="Palatino Linotype" w:hAnsi="Palatino Linotype"/>
          <w:color w:val="auto"/>
          <w:sz w:val="20"/>
          <w:szCs w:val="20"/>
          <w:lang w:val="en-US"/>
        </w:rPr>
        <w:t>Kim, E.K, Lee, H., Kim, J.Y., Kim, S. 2020 .Data Augmentation Method by Applying Color Perturbation of Inverse PSNR and Geometric Transformations for Object Recognition Based on Deep Learning. Appl. Sci. 10, 3755. https://doi.org/10.3390/app10113755</w:t>
      </w:r>
    </w:p>
    <w:p w14:paraId="7650706A" w14:textId="5FAB8997" w:rsidR="002A3B3A" w:rsidRPr="00422D23" w:rsidRDefault="002A3B3A" w:rsidP="002A3B3A">
      <w:pPr>
        <w:pStyle w:val="Default"/>
        <w:suppressAutoHyphens/>
        <w:spacing w:before="120" w:after="120"/>
        <w:ind w:leftChars="1276" w:left="3062" w:hanging="510"/>
        <w:jc w:val="both"/>
        <w:rPr>
          <w:rFonts w:ascii="Palatino Linotype" w:hAnsi="Palatino Linotype"/>
          <w:color w:val="auto"/>
          <w:sz w:val="20"/>
          <w:szCs w:val="20"/>
          <w:lang w:val="en-US"/>
        </w:rPr>
      </w:pPr>
      <w:r w:rsidRPr="002A3B3A">
        <w:rPr>
          <w:rFonts w:ascii="Palatino Linotype" w:hAnsi="Palatino Linotype"/>
          <w:color w:val="auto"/>
          <w:sz w:val="20"/>
          <w:szCs w:val="20"/>
          <w:lang w:val="en-US"/>
        </w:rPr>
        <w:t xml:space="preserve">Kong, Y., &amp; Shen, Z. 2023. Microorganism Detection in Activated Sludge Microscopic Images Using Improved YOLO. </w:t>
      </w:r>
      <w:r w:rsidRPr="00422D23">
        <w:rPr>
          <w:rFonts w:ascii="Palatino Linotype" w:hAnsi="Palatino Linotype"/>
          <w:color w:val="auto"/>
          <w:sz w:val="20"/>
          <w:szCs w:val="20"/>
          <w:lang w:val="en-US"/>
        </w:rPr>
        <w:t xml:space="preserve">Applied Sciences, 13(22), 12406. </w:t>
      </w:r>
      <w:r w:rsidR="00D74F7B" w:rsidRPr="00422D23">
        <w:rPr>
          <w:rFonts w:ascii="Palatino Linotype" w:hAnsi="Palatino Linotype"/>
          <w:color w:val="auto"/>
          <w:sz w:val="20"/>
          <w:szCs w:val="20"/>
          <w:lang w:val="en-US"/>
        </w:rPr>
        <w:t>https://doi.org/10.3390/app132212406</w:t>
      </w:r>
    </w:p>
    <w:p w14:paraId="54C87DE7" w14:textId="32CEDBC8" w:rsidR="00D74F7B" w:rsidRPr="00422D23" w:rsidRDefault="00D74F7B" w:rsidP="002A3B3A">
      <w:pPr>
        <w:pStyle w:val="Default"/>
        <w:suppressAutoHyphens/>
        <w:spacing w:before="120" w:after="120"/>
        <w:ind w:leftChars="1276" w:left="3062" w:hanging="510"/>
        <w:jc w:val="both"/>
        <w:rPr>
          <w:rFonts w:ascii="Palatino Linotype" w:hAnsi="Palatino Linotype"/>
          <w:color w:val="auto"/>
          <w:sz w:val="20"/>
          <w:szCs w:val="20"/>
          <w:lang w:val="es-ES"/>
        </w:rPr>
      </w:pPr>
      <w:r w:rsidRPr="00422D23">
        <w:rPr>
          <w:rFonts w:ascii="Palatino Linotype" w:hAnsi="Palatino Linotype"/>
          <w:color w:val="auto"/>
          <w:sz w:val="20"/>
          <w:szCs w:val="20"/>
          <w:lang w:val="en-US"/>
        </w:rPr>
        <w:t xml:space="preserve">Qiu, Z., Huang, </w:t>
      </w:r>
      <w:proofErr w:type="spellStart"/>
      <w:r w:rsidRPr="00422D23">
        <w:rPr>
          <w:rFonts w:ascii="Palatino Linotype" w:hAnsi="Palatino Linotype"/>
          <w:color w:val="auto"/>
          <w:sz w:val="20"/>
          <w:szCs w:val="20"/>
          <w:lang w:val="en-US"/>
        </w:rPr>
        <w:t>X.Deng</w:t>
      </w:r>
      <w:proofErr w:type="spellEnd"/>
      <w:r w:rsidRPr="00422D23">
        <w:rPr>
          <w:rFonts w:ascii="Palatino Linotype" w:hAnsi="Palatino Linotype"/>
          <w:color w:val="auto"/>
          <w:sz w:val="20"/>
          <w:szCs w:val="20"/>
          <w:lang w:val="en-US"/>
        </w:rPr>
        <w:t xml:space="preserve">, Z., Xu, X., Qiu, Z. 2025. </w:t>
      </w:r>
      <w:r w:rsidRPr="00D74F7B">
        <w:rPr>
          <w:rFonts w:ascii="Palatino Linotype" w:hAnsi="Palatino Linotype"/>
          <w:color w:val="auto"/>
          <w:sz w:val="20"/>
          <w:szCs w:val="20"/>
          <w:lang w:val="en-US"/>
        </w:rPr>
        <w:t xml:space="preserve">PS-YOLO-seg: A Lightweight Instance Segmentation Method for Lithium Mineral Microscopic Images Based on Improved YOLOv12-seg. </w:t>
      </w:r>
      <w:r w:rsidRPr="00422D23">
        <w:rPr>
          <w:rFonts w:ascii="Palatino Linotype" w:hAnsi="Palatino Linotype"/>
          <w:color w:val="auto"/>
          <w:sz w:val="20"/>
          <w:szCs w:val="20"/>
          <w:lang w:val="es-ES"/>
        </w:rPr>
        <w:t xml:space="preserve">J. 11, 230. </w:t>
      </w:r>
      <w:r w:rsidR="001E5B76" w:rsidRPr="00422D23">
        <w:rPr>
          <w:rFonts w:ascii="Palatino Linotype" w:hAnsi="Palatino Linotype"/>
          <w:color w:val="auto"/>
          <w:sz w:val="20"/>
          <w:szCs w:val="20"/>
          <w:lang w:val="es-ES"/>
        </w:rPr>
        <w:t>https://doi.org/10.3390/jimaging11070230</w:t>
      </w:r>
    </w:p>
    <w:p w14:paraId="3CD2B64C" w14:textId="36959B34" w:rsidR="001E5B76" w:rsidRPr="001E5B76" w:rsidRDefault="001E5B76" w:rsidP="002A3B3A">
      <w:pPr>
        <w:pStyle w:val="Default"/>
        <w:suppressAutoHyphens/>
        <w:spacing w:before="120" w:after="120"/>
        <w:ind w:leftChars="1276" w:left="3062" w:hanging="510"/>
        <w:jc w:val="both"/>
        <w:rPr>
          <w:rFonts w:ascii="Palatino Linotype" w:hAnsi="Palatino Linotype"/>
          <w:color w:val="auto"/>
          <w:sz w:val="20"/>
          <w:szCs w:val="20"/>
          <w:lang w:val="en-US"/>
        </w:rPr>
      </w:pPr>
      <w:proofErr w:type="spellStart"/>
      <w:r w:rsidRPr="00422D23">
        <w:rPr>
          <w:rFonts w:ascii="Palatino Linotype" w:hAnsi="Palatino Linotype"/>
          <w:color w:val="auto"/>
          <w:sz w:val="20"/>
          <w:szCs w:val="20"/>
          <w:lang w:val="es-ES"/>
        </w:rPr>
        <w:t>Redmon</w:t>
      </w:r>
      <w:proofErr w:type="spellEnd"/>
      <w:r w:rsidRPr="00422D23">
        <w:rPr>
          <w:rFonts w:ascii="Palatino Linotype" w:hAnsi="Palatino Linotype"/>
          <w:color w:val="auto"/>
          <w:sz w:val="20"/>
          <w:szCs w:val="20"/>
          <w:lang w:val="es-ES"/>
        </w:rPr>
        <w:t xml:space="preserve">, J., </w:t>
      </w:r>
      <w:proofErr w:type="spellStart"/>
      <w:r w:rsidRPr="00422D23">
        <w:rPr>
          <w:rFonts w:ascii="Palatino Linotype" w:hAnsi="Palatino Linotype"/>
          <w:color w:val="auto"/>
          <w:sz w:val="20"/>
          <w:szCs w:val="20"/>
          <w:lang w:val="es-ES"/>
        </w:rPr>
        <w:t>Divvala</w:t>
      </w:r>
      <w:proofErr w:type="spellEnd"/>
      <w:r w:rsidRPr="00422D23">
        <w:rPr>
          <w:rFonts w:ascii="Palatino Linotype" w:hAnsi="Palatino Linotype"/>
          <w:color w:val="auto"/>
          <w:sz w:val="20"/>
          <w:szCs w:val="20"/>
          <w:lang w:val="es-ES"/>
        </w:rPr>
        <w:t xml:space="preserve">, S., </w:t>
      </w:r>
      <w:proofErr w:type="spellStart"/>
      <w:r w:rsidRPr="00422D23">
        <w:rPr>
          <w:rFonts w:ascii="Palatino Linotype" w:hAnsi="Palatino Linotype"/>
          <w:color w:val="auto"/>
          <w:sz w:val="20"/>
          <w:szCs w:val="20"/>
          <w:lang w:val="es-ES"/>
        </w:rPr>
        <w:t>Girshick</w:t>
      </w:r>
      <w:proofErr w:type="spellEnd"/>
      <w:r w:rsidRPr="00422D23">
        <w:rPr>
          <w:rFonts w:ascii="Palatino Linotype" w:hAnsi="Palatino Linotype"/>
          <w:color w:val="auto"/>
          <w:sz w:val="20"/>
          <w:szCs w:val="20"/>
          <w:lang w:val="es-ES"/>
        </w:rPr>
        <w:t xml:space="preserve">, R. y Farhadi, A. 2016. </w:t>
      </w:r>
      <w:r w:rsidRPr="001E5B76">
        <w:rPr>
          <w:rFonts w:ascii="Palatino Linotype" w:hAnsi="Palatino Linotype"/>
          <w:color w:val="auto"/>
          <w:sz w:val="20"/>
          <w:szCs w:val="20"/>
          <w:lang w:val="en-US"/>
        </w:rPr>
        <w:t>You Only Look Once: Unified, Real-Time Object Detection. Proceedings of the IEEE Conference on Computer Vision and Pattern Recognition. https://doi.org/10.48550/arXiv.1506.02640</w:t>
      </w:r>
    </w:p>
    <w:p w14:paraId="12FF24D7" w14:textId="3597F8EF" w:rsidR="002A3B3A" w:rsidRPr="002A3B3A" w:rsidRDefault="002A3B3A" w:rsidP="0041758A">
      <w:pPr>
        <w:pStyle w:val="Default"/>
        <w:suppressAutoHyphens/>
        <w:spacing w:before="120" w:after="120"/>
        <w:ind w:leftChars="1276" w:left="3062" w:hanging="510"/>
        <w:jc w:val="both"/>
        <w:rPr>
          <w:rFonts w:ascii="Palatino Linotype" w:hAnsi="Palatino Linotype"/>
          <w:color w:val="auto"/>
          <w:sz w:val="20"/>
          <w:szCs w:val="20"/>
          <w:lang w:val="en-US"/>
        </w:rPr>
      </w:pPr>
      <w:r w:rsidRPr="002A3B3A">
        <w:rPr>
          <w:rFonts w:ascii="Palatino Linotype" w:hAnsi="Palatino Linotype"/>
          <w:color w:val="auto"/>
          <w:sz w:val="20"/>
          <w:szCs w:val="20"/>
        </w:rPr>
        <w:t xml:space="preserve">Terven, J., Córdova-Esparza, D.-M., Romero-González, J.-A. 2023. </w:t>
      </w:r>
      <w:r w:rsidRPr="002A3B3A">
        <w:rPr>
          <w:rFonts w:ascii="Palatino Linotype" w:hAnsi="Palatino Linotype"/>
          <w:color w:val="auto"/>
          <w:sz w:val="20"/>
          <w:szCs w:val="20"/>
          <w:lang w:val="en-US"/>
        </w:rPr>
        <w:t xml:space="preserve">A Comprehensive Review of YOLO Architectures in Computer Vision: From YOLOv1 to YOLOv8 and YOLO-NAS. Mach. Learn. </w:t>
      </w:r>
      <w:proofErr w:type="spellStart"/>
      <w:r w:rsidRPr="002A3B3A">
        <w:rPr>
          <w:rFonts w:ascii="Palatino Linotype" w:hAnsi="Palatino Linotype"/>
          <w:color w:val="auto"/>
          <w:sz w:val="20"/>
          <w:szCs w:val="20"/>
          <w:lang w:val="en-US"/>
        </w:rPr>
        <w:t>Knowl</w:t>
      </w:r>
      <w:proofErr w:type="spellEnd"/>
      <w:r w:rsidRPr="002A3B3A">
        <w:rPr>
          <w:rFonts w:ascii="Palatino Linotype" w:hAnsi="Palatino Linotype"/>
          <w:color w:val="auto"/>
          <w:sz w:val="20"/>
          <w:szCs w:val="20"/>
          <w:lang w:val="en-US"/>
        </w:rPr>
        <w:t xml:space="preserve">. </w:t>
      </w:r>
      <w:proofErr w:type="spellStart"/>
      <w:r w:rsidRPr="002A3B3A">
        <w:rPr>
          <w:rFonts w:ascii="Palatino Linotype" w:hAnsi="Palatino Linotype"/>
          <w:color w:val="auto"/>
          <w:sz w:val="20"/>
          <w:szCs w:val="20"/>
          <w:lang w:val="en-US"/>
        </w:rPr>
        <w:t>Extr</w:t>
      </w:r>
      <w:proofErr w:type="spellEnd"/>
      <w:r w:rsidRPr="002A3B3A">
        <w:rPr>
          <w:rFonts w:ascii="Palatino Linotype" w:hAnsi="Palatino Linotype"/>
          <w:color w:val="auto"/>
          <w:sz w:val="20"/>
          <w:szCs w:val="20"/>
          <w:lang w:val="en-US"/>
        </w:rPr>
        <w:t>. 2023, 5, 1680-1716. https://doi.org/10.3390/make5040083</w:t>
      </w:r>
    </w:p>
    <w:p w14:paraId="51D5D2D7" w14:textId="61350367" w:rsidR="00DF15EF" w:rsidRPr="00DE324F" w:rsidRDefault="002A3B3A" w:rsidP="002A3B3A">
      <w:pPr>
        <w:pStyle w:val="Default"/>
        <w:suppressAutoHyphens/>
        <w:spacing w:before="120" w:after="120"/>
        <w:ind w:leftChars="1276" w:left="3062" w:hanging="510"/>
        <w:jc w:val="both"/>
        <w:rPr>
          <w:rFonts w:ascii="Palatino Linotype" w:hAnsi="Palatino Linotype"/>
          <w:color w:val="auto"/>
          <w:sz w:val="20"/>
          <w:szCs w:val="20"/>
          <w:lang w:val="en-US"/>
        </w:rPr>
      </w:pPr>
      <w:r w:rsidRPr="002A3B3A">
        <w:rPr>
          <w:rFonts w:ascii="Palatino Linotype" w:hAnsi="Palatino Linotype"/>
          <w:color w:val="auto"/>
          <w:sz w:val="20"/>
          <w:szCs w:val="20"/>
          <w:lang w:val="en-US"/>
        </w:rPr>
        <w:t>Yang, F., Zhong, Y., Yang, H., Wan, Y., Hu, Z., Peng, S.2023.Microbial Colony Detection Based on Deep Learning. Appl. Sci. 13, 10568. https://doi.org/10.3390/app131910568</w:t>
      </w:r>
    </w:p>
    <w:sectPr w:rsidR="00DF15EF" w:rsidRPr="00DE324F" w:rsidSect="00855D0A">
      <w:headerReference w:type="even" r:id="rId25"/>
      <w:headerReference w:type="default" r:id="rId26"/>
      <w:headerReference w:type="first" r:id="rId27"/>
      <w:footerReference w:type="first" r:id="rId28"/>
      <w:type w:val="continuous"/>
      <w:pgSz w:w="12240" w:h="15840" w:code="1"/>
      <w:pgMar w:top="1418" w:right="851" w:bottom="1134" w:left="851" w:header="1021" w:footer="340" w:gutter="0"/>
      <w:lnNumType w:countBy="1" w:distance="255"/>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5BB1E1" w14:textId="77777777" w:rsidR="00F96B38" w:rsidRDefault="00F96B38">
      <w:pPr>
        <w:spacing w:line="240" w:lineRule="auto"/>
      </w:pPr>
      <w:r>
        <w:separator/>
      </w:r>
    </w:p>
  </w:endnote>
  <w:endnote w:type="continuationSeparator" w:id="0">
    <w:p w14:paraId="0CAC630E" w14:textId="77777777" w:rsidR="00F96B38" w:rsidRDefault="00F96B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GaramondPro-Bold">
    <w:altName w:val="Cambria"/>
    <w:panose1 w:val="00000000000000000000"/>
    <w:charset w:val="00"/>
    <w:family w:val="roman"/>
    <w:notTrueType/>
    <w:pitch w:val="default"/>
  </w:font>
  <w:font w:name="SymbolProportionalBT-Regula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Shell Dlg 2">
    <w:panose1 w:val="020B0604030504040204"/>
    <w:charset w:val="00"/>
    <w:family w:val="swiss"/>
    <w:pitch w:val="variable"/>
    <w:sig w:usb0="E1002EFF" w:usb1="C000605B" w:usb2="00000029" w:usb3="00000000" w:csb0="000101FF" w:csb1="00000000"/>
  </w:font>
  <w:font w:name="Adobe Garamond Pro Bold">
    <w:panose1 w:val="00000000000000000000"/>
    <w:charset w:val="00"/>
    <w:family w:val="roman"/>
    <w:notTrueType/>
    <w:pitch w:val="variable"/>
    <w:sig w:usb0="00000007" w:usb1="00000001" w:usb2="00000000" w:usb3="00000000" w:csb0="00000093" w:csb1="00000000"/>
  </w:font>
  <w:font w:name="Adobe Garamond Pro">
    <w:altName w:val="Garamond"/>
    <w:panose1 w:val="00000000000000000000"/>
    <w:charset w:val="00"/>
    <w:family w:val="roman"/>
    <w:notTrueType/>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A3DFC" w14:textId="77777777" w:rsidR="0053474A" w:rsidRPr="007C1CFF" w:rsidRDefault="0053474A" w:rsidP="0098452D">
    <w:pPr>
      <w:pBdr>
        <w:top w:val="single" w:sz="4" w:space="0" w:color="000000"/>
      </w:pBdr>
      <w:tabs>
        <w:tab w:val="right" w:pos="8844"/>
      </w:tabs>
      <w:adjustRightInd w:val="0"/>
      <w:snapToGrid w:val="0"/>
      <w:spacing w:before="480" w:line="100" w:lineRule="exact"/>
      <w:jc w:val="left"/>
      <w:rPr>
        <w:rFonts w:ascii="Adobe Garamond Pro" w:hAnsi="Adobe Garamond Pro"/>
        <w:i/>
        <w:sz w:val="16"/>
        <w:szCs w:val="16"/>
        <w:lang w:val="fr-CH"/>
      </w:rPr>
    </w:pPr>
  </w:p>
  <w:p w14:paraId="0D08CF75" w14:textId="14475EBA" w:rsidR="0053474A" w:rsidRPr="00125E16" w:rsidRDefault="0053474A" w:rsidP="00532CFE">
    <w:pPr>
      <w:tabs>
        <w:tab w:val="right" w:pos="10466"/>
      </w:tabs>
      <w:adjustRightInd w:val="0"/>
      <w:snapToGrid w:val="0"/>
      <w:spacing w:line="240" w:lineRule="auto"/>
      <w:rPr>
        <w:sz w:val="14"/>
        <w:szCs w:val="14"/>
        <w:lang w:val="fr-CH"/>
      </w:rPr>
    </w:pPr>
    <w:r w:rsidRPr="00125E16">
      <w:rPr>
        <w:bCs/>
        <w:iCs/>
        <w:sz w:val="14"/>
        <w:szCs w:val="14"/>
        <w:lang w:val="es-MX"/>
      </w:rPr>
      <w:t xml:space="preserve">DOI: </w:t>
    </w:r>
    <w:hyperlink r:id="rId1" w:history="1">
      <w:r w:rsidRPr="00125E16">
        <w:rPr>
          <w:rStyle w:val="Hipervnculo"/>
          <w:bCs/>
          <w:iCs/>
          <w:sz w:val="14"/>
          <w:szCs w:val="14"/>
          <w:lang w:val="es-MX"/>
        </w:rPr>
        <w:t>https://doi.org/10.47163/agrociencia.XXX.XXX</w:t>
      </w:r>
    </w:hyperlink>
    <w:r w:rsidRPr="00125E16">
      <w:rPr>
        <w:bCs/>
        <w:iCs/>
        <w:sz w:val="14"/>
        <w:szCs w:val="14"/>
        <w:lang w:val="es-MX"/>
      </w:rPr>
      <w:t xml:space="preserve">  </w:t>
    </w:r>
    <w:r w:rsidRPr="00125E16">
      <w:rPr>
        <w:bCs/>
        <w:iCs/>
        <w:color w:val="FF0000"/>
        <w:sz w:val="14"/>
        <w:szCs w:val="14"/>
        <w:lang w:val="es-MX"/>
      </w:rPr>
      <w:t>Los autores no modificarán este apartado</w:t>
    </w:r>
    <w:r w:rsidRPr="00125E16">
      <w:rPr>
        <w:sz w:val="14"/>
        <w:szCs w:val="14"/>
        <w:lang w:val="fr-CH"/>
      </w:rPr>
      <w:tab/>
      <w:t xml:space="preserve">Tipo de </w:t>
    </w:r>
    <w:proofErr w:type="spellStart"/>
    <w:r w:rsidRPr="00125E16">
      <w:rPr>
        <w:sz w:val="14"/>
        <w:szCs w:val="14"/>
        <w:lang w:val="fr-CH"/>
      </w:rPr>
      <w:t>contribución</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284D7F" w14:textId="77777777" w:rsidR="00F96B38" w:rsidRDefault="00F96B38">
      <w:pPr>
        <w:spacing w:line="240" w:lineRule="auto"/>
      </w:pPr>
      <w:r>
        <w:separator/>
      </w:r>
    </w:p>
  </w:footnote>
  <w:footnote w:type="continuationSeparator" w:id="0">
    <w:p w14:paraId="48077B6A" w14:textId="77777777" w:rsidR="00F96B38" w:rsidRDefault="00F96B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AB73A" w14:textId="77777777" w:rsidR="0053474A" w:rsidRDefault="0053474A" w:rsidP="0067215B">
    <w:pPr>
      <w:pStyle w:val="Encabezado"/>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0161D" w14:textId="09535C23" w:rsidR="0053474A" w:rsidRPr="00125E16" w:rsidRDefault="0053474A" w:rsidP="00532CFE">
    <w:pPr>
      <w:tabs>
        <w:tab w:val="right" w:pos="10466"/>
      </w:tabs>
      <w:adjustRightInd w:val="0"/>
      <w:snapToGrid w:val="0"/>
      <w:spacing w:line="240" w:lineRule="auto"/>
      <w:rPr>
        <w:sz w:val="14"/>
        <w:szCs w:val="14"/>
      </w:rPr>
    </w:pPr>
    <w:proofErr w:type="spellStart"/>
    <w:r>
      <w:rPr>
        <w:i/>
        <w:sz w:val="14"/>
        <w:szCs w:val="14"/>
      </w:rPr>
      <w:t>Agrociencia</w:t>
    </w:r>
    <w:proofErr w:type="spellEnd"/>
    <w:r>
      <w:rPr>
        <w:i/>
        <w:sz w:val="14"/>
        <w:szCs w:val="14"/>
      </w:rPr>
      <w:t xml:space="preserve"> </w:t>
    </w:r>
    <w:r w:rsidRPr="00125E16">
      <w:rPr>
        <w:i/>
        <w:sz w:val="14"/>
        <w:szCs w:val="14"/>
        <w:lang w:val="fr-CH"/>
      </w:rPr>
      <w:t xml:space="preserve">Volumen #, </w:t>
    </w:r>
    <w:proofErr w:type="spellStart"/>
    <w:r w:rsidRPr="00125E16">
      <w:rPr>
        <w:i/>
        <w:sz w:val="14"/>
        <w:szCs w:val="14"/>
        <w:lang w:val="fr-CH"/>
      </w:rPr>
      <w:t>Número</w:t>
    </w:r>
    <w:proofErr w:type="spellEnd"/>
    <w:r w:rsidRPr="00125E16">
      <w:rPr>
        <w:i/>
        <w:sz w:val="14"/>
        <w:szCs w:val="14"/>
        <w:lang w:val="fr-CH"/>
      </w:rPr>
      <w:t xml:space="preserve"> #</w:t>
    </w:r>
    <w:r w:rsidRPr="00125E16">
      <w:rPr>
        <w:bCs/>
        <w:iCs/>
        <w:sz w:val="14"/>
        <w:szCs w:val="14"/>
        <w:lang w:val="es-MX"/>
      </w:rPr>
      <w:t>.</w:t>
    </w:r>
    <w:r>
      <w:rPr>
        <w:bCs/>
        <w:iCs/>
        <w:sz w:val="14"/>
        <w:szCs w:val="14"/>
        <w:lang w:val="es-MX"/>
      </w:rPr>
      <w:t xml:space="preserve"> 202</w:t>
    </w:r>
    <w:r w:rsidR="0055727F">
      <w:rPr>
        <w:bCs/>
        <w:iCs/>
        <w:sz w:val="14"/>
        <w:szCs w:val="14"/>
        <w:lang w:val="es-MX"/>
      </w:rPr>
      <w:t>5</w:t>
    </w:r>
    <w:r>
      <w:rPr>
        <w:bCs/>
        <w:iCs/>
        <w:sz w:val="14"/>
        <w:szCs w:val="14"/>
        <w:lang w:val="es-MX"/>
      </w:rPr>
      <w:t>.</w:t>
    </w:r>
    <w:r w:rsidRPr="00125E16">
      <w:rPr>
        <w:sz w:val="14"/>
        <w:szCs w:val="14"/>
      </w:rPr>
      <w:tab/>
    </w:r>
    <w:r w:rsidRPr="00125E16">
      <w:rPr>
        <w:sz w:val="14"/>
        <w:szCs w:val="14"/>
      </w:rPr>
      <w:fldChar w:fldCharType="begin"/>
    </w:r>
    <w:r w:rsidRPr="00125E16">
      <w:rPr>
        <w:sz w:val="14"/>
        <w:szCs w:val="14"/>
      </w:rPr>
      <w:instrText xml:space="preserve"> PAGE   \* MERGEFORMAT </w:instrText>
    </w:r>
    <w:r w:rsidRPr="00125E16">
      <w:rPr>
        <w:sz w:val="14"/>
        <w:szCs w:val="14"/>
      </w:rPr>
      <w:fldChar w:fldCharType="separate"/>
    </w:r>
    <w:r w:rsidR="007E50D9">
      <w:rPr>
        <w:sz w:val="14"/>
        <w:szCs w:val="14"/>
      </w:rPr>
      <w:t>2</w:t>
    </w:r>
    <w:r w:rsidRPr="00125E16">
      <w:rPr>
        <w:sz w:val="14"/>
        <w:szCs w:val="14"/>
      </w:rPr>
      <w:fldChar w:fldCharType="end"/>
    </w:r>
    <w:r w:rsidRPr="00125E16">
      <w:rPr>
        <w:sz w:val="14"/>
        <w:szCs w:val="14"/>
      </w:rPr>
      <w:t xml:space="preserve"> of </w:t>
    </w:r>
    <w:r w:rsidRPr="00125E16">
      <w:rPr>
        <w:sz w:val="14"/>
        <w:szCs w:val="14"/>
      </w:rPr>
      <w:fldChar w:fldCharType="begin"/>
    </w:r>
    <w:r w:rsidRPr="00125E16">
      <w:rPr>
        <w:sz w:val="14"/>
        <w:szCs w:val="14"/>
      </w:rPr>
      <w:instrText xml:space="preserve"> NUMPAGES   \* MERGEFORMAT </w:instrText>
    </w:r>
    <w:r w:rsidRPr="00125E16">
      <w:rPr>
        <w:sz w:val="14"/>
        <w:szCs w:val="14"/>
      </w:rPr>
      <w:fldChar w:fldCharType="separate"/>
    </w:r>
    <w:r w:rsidR="007E50D9">
      <w:rPr>
        <w:sz w:val="14"/>
        <w:szCs w:val="14"/>
      </w:rPr>
      <w:t>3</w:t>
    </w:r>
    <w:r w:rsidRPr="00125E16">
      <w:rPr>
        <w:sz w:val="14"/>
        <w:szCs w:val="14"/>
      </w:rPr>
      <w:fldChar w:fldCharType="end"/>
    </w:r>
  </w:p>
  <w:p w14:paraId="093D1541" w14:textId="77777777" w:rsidR="0053474A" w:rsidRPr="008C3B47" w:rsidRDefault="0053474A" w:rsidP="0098452D">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87" w:type="dxa"/>
      <w:tblCellMar>
        <w:left w:w="0" w:type="dxa"/>
        <w:right w:w="0" w:type="dxa"/>
      </w:tblCellMar>
      <w:tblLook w:val="04A0" w:firstRow="1" w:lastRow="0" w:firstColumn="1" w:lastColumn="0" w:noHBand="0" w:noVBand="1"/>
    </w:tblPr>
    <w:tblGrid>
      <w:gridCol w:w="5529"/>
      <w:gridCol w:w="2685"/>
      <w:gridCol w:w="2273"/>
    </w:tblGrid>
    <w:tr w:rsidR="0053474A" w:rsidRPr="00532CFE" w14:paraId="3B2DA1C0" w14:textId="77777777" w:rsidTr="004D4576">
      <w:trPr>
        <w:trHeight w:val="428"/>
      </w:trPr>
      <w:tc>
        <w:tcPr>
          <w:tcW w:w="5529" w:type="dxa"/>
          <w:vAlign w:val="center"/>
        </w:tcPr>
        <w:p w14:paraId="4BA4ABD4" w14:textId="51BC67C2" w:rsidR="0053474A" w:rsidRPr="008C41A6" w:rsidRDefault="0053474A" w:rsidP="00532CFE">
          <w:pPr>
            <w:pStyle w:val="Encabezado"/>
            <w:pBdr>
              <w:bottom w:val="none" w:sz="0" w:space="0" w:color="auto"/>
            </w:pBdr>
            <w:jc w:val="left"/>
            <w:rPr>
              <w:rFonts w:eastAsia="DengXian"/>
              <w:b/>
              <w:bCs/>
            </w:rPr>
          </w:pPr>
        </w:p>
      </w:tc>
      <w:tc>
        <w:tcPr>
          <w:tcW w:w="2685" w:type="dxa"/>
          <w:vAlign w:val="center"/>
        </w:tcPr>
        <w:p w14:paraId="0760C414" w14:textId="77777777" w:rsidR="0053474A" w:rsidRPr="008C41A6" w:rsidRDefault="0053474A" w:rsidP="00532CFE">
          <w:pPr>
            <w:pStyle w:val="Encabezado"/>
            <w:pBdr>
              <w:bottom w:val="none" w:sz="0" w:space="0" w:color="auto"/>
            </w:pBdr>
            <w:rPr>
              <w:rFonts w:eastAsia="DengXian"/>
              <w:b/>
              <w:bCs/>
            </w:rPr>
          </w:pPr>
        </w:p>
      </w:tc>
      <w:tc>
        <w:tcPr>
          <w:tcW w:w="2273" w:type="dxa"/>
          <w:vAlign w:val="center"/>
        </w:tcPr>
        <w:p w14:paraId="264EE180" w14:textId="77777777" w:rsidR="0053474A" w:rsidRPr="008C41A6" w:rsidRDefault="0053474A" w:rsidP="006F7231">
          <w:pPr>
            <w:pStyle w:val="Encabezado"/>
            <w:pBdr>
              <w:bottom w:val="none" w:sz="0" w:space="0" w:color="auto"/>
            </w:pBdr>
            <w:jc w:val="right"/>
            <w:rPr>
              <w:rFonts w:eastAsia="DengXian"/>
              <w:b/>
              <w:bCs/>
            </w:rPr>
          </w:pPr>
          <w:r>
            <w:rPr>
              <w:rFonts w:eastAsia="DengXian"/>
              <w:b/>
              <w:bCs/>
              <w:noProof/>
              <w:lang w:val="es-MX" w:eastAsia="es-MX"/>
            </w:rPr>
            <w:drawing>
              <wp:inline distT="0" distB="0" distL="0" distR="0" wp14:anchorId="27C9BC39" wp14:editId="0146AE3A">
                <wp:extent cx="1201580" cy="269025"/>
                <wp:effectExtent l="0" t="0" r="0" b="0"/>
                <wp:docPr id="3" name="Imagen 3" descr="Imagen que contiene dibuj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que contiene dibujo&#10;&#10;Descripción generada automáticamente"/>
                        <pic:cNvPicPr/>
                      </pic:nvPicPr>
                      <pic:blipFill rotWithShape="1">
                        <a:blip r:embed="rId1">
                          <a:extLst>
                            <a:ext uri="{28A0092B-C50C-407E-A947-70E740481C1C}">
                              <a14:useLocalDpi xmlns:a14="http://schemas.microsoft.com/office/drawing/2010/main" val="0"/>
                            </a:ext>
                          </a:extLst>
                        </a:blip>
                        <a:srcRect l="3975" t="18557" r="20567" b="8508"/>
                        <a:stretch/>
                      </pic:blipFill>
                      <pic:spPr bwMode="auto">
                        <a:xfrm>
                          <a:off x="0" y="0"/>
                          <a:ext cx="1267026" cy="283678"/>
                        </a:xfrm>
                        <a:prstGeom prst="rect">
                          <a:avLst/>
                        </a:prstGeom>
                        <a:ln>
                          <a:noFill/>
                        </a:ln>
                        <a:extLst>
                          <a:ext uri="{53640926-AAD7-44D8-BBD7-CCE9431645EC}">
                            <a14:shadowObscured xmlns:a14="http://schemas.microsoft.com/office/drawing/2010/main"/>
                          </a:ext>
                        </a:extLst>
                      </pic:spPr>
                    </pic:pic>
                  </a:graphicData>
                </a:graphic>
              </wp:inline>
            </w:drawing>
          </w:r>
        </w:p>
      </w:tc>
    </w:tr>
  </w:tbl>
  <w:p w14:paraId="60A309B5" w14:textId="77777777" w:rsidR="0053474A" w:rsidRPr="002D55BA" w:rsidRDefault="0053474A" w:rsidP="0098452D">
    <w:pPr>
      <w:pBdr>
        <w:bottom w:val="single" w:sz="4" w:space="1" w:color="000000"/>
      </w:pBdr>
      <w:adjustRightInd w:val="0"/>
      <w:snapToGrid w:val="0"/>
      <w:spacing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B468F5"/>
    <w:multiLevelType w:val="hybridMultilevel"/>
    <w:tmpl w:val="F7E250A8"/>
    <w:lvl w:ilvl="0" w:tplc="5A92E4B0">
      <w:start w:val="1"/>
      <w:numFmt w:val="decimal"/>
      <w:lvlRestart w:val="0"/>
      <w:pStyle w:val="MDPI71References"/>
      <w:lvlText w:val="%1."/>
      <w:lvlJc w:val="left"/>
      <w:pPr>
        <w:ind w:left="425" w:hanging="425"/>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8BFE0D56"/>
    <w:lvl w:ilvl="0" w:tplc="CCCE9BD4">
      <w:start w:val="1"/>
      <w:numFmt w:val="bullet"/>
      <w:lvlRestart w:val="0"/>
      <w:pStyle w:val="MDPI38bullet"/>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7A477A1"/>
    <w:multiLevelType w:val="multilevel"/>
    <w:tmpl w:val="6B14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AD02AC"/>
    <w:multiLevelType w:val="hybridMultilevel"/>
    <w:tmpl w:val="864229B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424757A8"/>
    <w:multiLevelType w:val="hybridMultilevel"/>
    <w:tmpl w:val="2A30C35E"/>
    <w:lvl w:ilvl="0" w:tplc="080A0001">
      <w:start w:val="1"/>
      <w:numFmt w:val="bullet"/>
      <w:lvlText w:val=""/>
      <w:lvlJc w:val="left"/>
      <w:pPr>
        <w:ind w:left="3272" w:hanging="360"/>
      </w:pPr>
      <w:rPr>
        <w:rFonts w:ascii="Symbol" w:hAnsi="Symbol" w:hint="default"/>
      </w:rPr>
    </w:lvl>
    <w:lvl w:ilvl="1" w:tplc="080A0003" w:tentative="1">
      <w:start w:val="1"/>
      <w:numFmt w:val="bullet"/>
      <w:lvlText w:val="o"/>
      <w:lvlJc w:val="left"/>
      <w:pPr>
        <w:ind w:left="3992" w:hanging="360"/>
      </w:pPr>
      <w:rPr>
        <w:rFonts w:ascii="Courier New" w:hAnsi="Courier New" w:cs="Courier New" w:hint="default"/>
      </w:rPr>
    </w:lvl>
    <w:lvl w:ilvl="2" w:tplc="080A0005" w:tentative="1">
      <w:start w:val="1"/>
      <w:numFmt w:val="bullet"/>
      <w:lvlText w:val=""/>
      <w:lvlJc w:val="left"/>
      <w:pPr>
        <w:ind w:left="4712" w:hanging="360"/>
      </w:pPr>
      <w:rPr>
        <w:rFonts w:ascii="Wingdings" w:hAnsi="Wingdings" w:hint="default"/>
      </w:rPr>
    </w:lvl>
    <w:lvl w:ilvl="3" w:tplc="080A0001" w:tentative="1">
      <w:start w:val="1"/>
      <w:numFmt w:val="bullet"/>
      <w:lvlText w:val=""/>
      <w:lvlJc w:val="left"/>
      <w:pPr>
        <w:ind w:left="5432" w:hanging="360"/>
      </w:pPr>
      <w:rPr>
        <w:rFonts w:ascii="Symbol" w:hAnsi="Symbol" w:hint="default"/>
      </w:rPr>
    </w:lvl>
    <w:lvl w:ilvl="4" w:tplc="080A0003" w:tentative="1">
      <w:start w:val="1"/>
      <w:numFmt w:val="bullet"/>
      <w:lvlText w:val="o"/>
      <w:lvlJc w:val="left"/>
      <w:pPr>
        <w:ind w:left="6152" w:hanging="360"/>
      </w:pPr>
      <w:rPr>
        <w:rFonts w:ascii="Courier New" w:hAnsi="Courier New" w:cs="Courier New" w:hint="default"/>
      </w:rPr>
    </w:lvl>
    <w:lvl w:ilvl="5" w:tplc="080A0005" w:tentative="1">
      <w:start w:val="1"/>
      <w:numFmt w:val="bullet"/>
      <w:lvlText w:val=""/>
      <w:lvlJc w:val="left"/>
      <w:pPr>
        <w:ind w:left="6872" w:hanging="360"/>
      </w:pPr>
      <w:rPr>
        <w:rFonts w:ascii="Wingdings" w:hAnsi="Wingdings" w:hint="default"/>
      </w:rPr>
    </w:lvl>
    <w:lvl w:ilvl="6" w:tplc="080A0001" w:tentative="1">
      <w:start w:val="1"/>
      <w:numFmt w:val="bullet"/>
      <w:lvlText w:val=""/>
      <w:lvlJc w:val="left"/>
      <w:pPr>
        <w:ind w:left="7592" w:hanging="360"/>
      </w:pPr>
      <w:rPr>
        <w:rFonts w:ascii="Symbol" w:hAnsi="Symbol" w:hint="default"/>
      </w:rPr>
    </w:lvl>
    <w:lvl w:ilvl="7" w:tplc="080A0003" w:tentative="1">
      <w:start w:val="1"/>
      <w:numFmt w:val="bullet"/>
      <w:lvlText w:val="o"/>
      <w:lvlJc w:val="left"/>
      <w:pPr>
        <w:ind w:left="8312" w:hanging="360"/>
      </w:pPr>
      <w:rPr>
        <w:rFonts w:ascii="Courier New" w:hAnsi="Courier New" w:cs="Courier New" w:hint="default"/>
      </w:rPr>
    </w:lvl>
    <w:lvl w:ilvl="8" w:tplc="080A0005" w:tentative="1">
      <w:start w:val="1"/>
      <w:numFmt w:val="bullet"/>
      <w:lvlText w:val=""/>
      <w:lvlJc w:val="left"/>
      <w:pPr>
        <w:ind w:left="9032" w:hanging="360"/>
      </w:pPr>
      <w:rPr>
        <w:rFonts w:ascii="Wingdings" w:hAnsi="Wingdings" w:hint="default"/>
      </w:rPr>
    </w:lvl>
  </w:abstractNum>
  <w:abstractNum w:abstractNumId="9" w15:restartNumberingAfterBreak="0">
    <w:nsid w:val="52E2771B"/>
    <w:multiLevelType w:val="hybridMultilevel"/>
    <w:tmpl w:val="A2A06AAC"/>
    <w:lvl w:ilvl="0" w:tplc="C788203A">
      <w:start w:val="1"/>
      <w:numFmt w:val="decimal"/>
      <w:lvlRestart w:val="0"/>
      <w:pStyle w:val="MDPI71FootNotes"/>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075B53"/>
    <w:multiLevelType w:val="hybridMultilevel"/>
    <w:tmpl w:val="A0DCA02E"/>
    <w:lvl w:ilvl="0" w:tplc="5CB0595C">
      <w:start w:val="1"/>
      <w:numFmt w:val="decimal"/>
      <w:lvlRestart w:val="0"/>
      <w:pStyle w:val="MDPI37itemize"/>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1" w15:restartNumberingAfterBreak="0">
    <w:nsid w:val="706D5736"/>
    <w:multiLevelType w:val="hybridMultilevel"/>
    <w:tmpl w:val="E3640C5C"/>
    <w:lvl w:ilvl="0" w:tplc="0409000F">
      <w:start w:val="1"/>
      <w:numFmt w:val="decimal"/>
      <w:lvlText w:val="%1."/>
      <w:lvlJc w:val="left"/>
      <w:pPr>
        <w:ind w:left="1429" w:hanging="360"/>
      </w:pPr>
      <w:rPr>
        <w:rFonts w:hint="eastAsia"/>
      </w:r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2" w15:restartNumberingAfterBreak="0">
    <w:nsid w:val="77443D3B"/>
    <w:multiLevelType w:val="hybridMultilevel"/>
    <w:tmpl w:val="500A1CCE"/>
    <w:lvl w:ilvl="0" w:tplc="67CC7470">
      <w:start w:val="1"/>
      <w:numFmt w:val="decimal"/>
      <w:lvlText w:val="%1."/>
      <w:lvlJc w:val="left"/>
      <w:pPr>
        <w:ind w:left="2912" w:hanging="360"/>
      </w:pPr>
      <w:rPr>
        <w:rFonts w:hint="default"/>
      </w:rPr>
    </w:lvl>
    <w:lvl w:ilvl="1" w:tplc="080A0019" w:tentative="1">
      <w:start w:val="1"/>
      <w:numFmt w:val="lowerLetter"/>
      <w:lvlText w:val="%2."/>
      <w:lvlJc w:val="left"/>
      <w:pPr>
        <w:ind w:left="3632" w:hanging="360"/>
      </w:pPr>
    </w:lvl>
    <w:lvl w:ilvl="2" w:tplc="080A001B" w:tentative="1">
      <w:start w:val="1"/>
      <w:numFmt w:val="lowerRoman"/>
      <w:lvlText w:val="%3."/>
      <w:lvlJc w:val="right"/>
      <w:pPr>
        <w:ind w:left="4352" w:hanging="180"/>
      </w:pPr>
    </w:lvl>
    <w:lvl w:ilvl="3" w:tplc="080A000F" w:tentative="1">
      <w:start w:val="1"/>
      <w:numFmt w:val="decimal"/>
      <w:lvlText w:val="%4."/>
      <w:lvlJc w:val="left"/>
      <w:pPr>
        <w:ind w:left="5072" w:hanging="360"/>
      </w:pPr>
    </w:lvl>
    <w:lvl w:ilvl="4" w:tplc="080A0019" w:tentative="1">
      <w:start w:val="1"/>
      <w:numFmt w:val="lowerLetter"/>
      <w:lvlText w:val="%5."/>
      <w:lvlJc w:val="left"/>
      <w:pPr>
        <w:ind w:left="5792" w:hanging="360"/>
      </w:pPr>
    </w:lvl>
    <w:lvl w:ilvl="5" w:tplc="080A001B" w:tentative="1">
      <w:start w:val="1"/>
      <w:numFmt w:val="lowerRoman"/>
      <w:lvlText w:val="%6."/>
      <w:lvlJc w:val="right"/>
      <w:pPr>
        <w:ind w:left="6512" w:hanging="180"/>
      </w:pPr>
    </w:lvl>
    <w:lvl w:ilvl="6" w:tplc="080A000F" w:tentative="1">
      <w:start w:val="1"/>
      <w:numFmt w:val="decimal"/>
      <w:lvlText w:val="%7."/>
      <w:lvlJc w:val="left"/>
      <w:pPr>
        <w:ind w:left="7232" w:hanging="360"/>
      </w:pPr>
    </w:lvl>
    <w:lvl w:ilvl="7" w:tplc="080A0019" w:tentative="1">
      <w:start w:val="1"/>
      <w:numFmt w:val="lowerLetter"/>
      <w:lvlText w:val="%8."/>
      <w:lvlJc w:val="left"/>
      <w:pPr>
        <w:ind w:left="7952" w:hanging="360"/>
      </w:pPr>
    </w:lvl>
    <w:lvl w:ilvl="8" w:tplc="080A001B" w:tentative="1">
      <w:start w:val="1"/>
      <w:numFmt w:val="lowerRoman"/>
      <w:lvlText w:val="%9."/>
      <w:lvlJc w:val="right"/>
      <w:pPr>
        <w:ind w:left="8672" w:hanging="180"/>
      </w:pPr>
    </w:lvl>
  </w:abstractNum>
  <w:num w:numId="1" w16cid:durableId="370620127">
    <w:abstractNumId w:val="4"/>
  </w:num>
  <w:num w:numId="2" w16cid:durableId="537358358">
    <w:abstractNumId w:val="7"/>
  </w:num>
  <w:num w:numId="3" w16cid:durableId="927811186">
    <w:abstractNumId w:val="2"/>
  </w:num>
  <w:num w:numId="4" w16cid:durableId="1149327010">
    <w:abstractNumId w:val="5"/>
  </w:num>
  <w:num w:numId="5" w16cid:durableId="301812880">
    <w:abstractNumId w:val="10"/>
  </w:num>
  <w:num w:numId="6" w16cid:durableId="487526566">
    <w:abstractNumId w:val="1"/>
  </w:num>
  <w:num w:numId="7" w16cid:durableId="423576971">
    <w:abstractNumId w:val="10"/>
  </w:num>
  <w:num w:numId="8" w16cid:durableId="1515150106">
    <w:abstractNumId w:val="1"/>
  </w:num>
  <w:num w:numId="9" w16cid:durableId="1743796346">
    <w:abstractNumId w:val="10"/>
  </w:num>
  <w:num w:numId="10" w16cid:durableId="1623071488">
    <w:abstractNumId w:val="1"/>
  </w:num>
  <w:num w:numId="11" w16cid:durableId="7392512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79235584">
    <w:abstractNumId w:val="11"/>
  </w:num>
  <w:num w:numId="13" w16cid:durableId="368460235">
    <w:abstractNumId w:val="10"/>
  </w:num>
  <w:num w:numId="14" w16cid:durableId="1856917203">
    <w:abstractNumId w:val="1"/>
  </w:num>
  <w:num w:numId="15" w16cid:durableId="1332637057">
    <w:abstractNumId w:val="0"/>
  </w:num>
  <w:num w:numId="16" w16cid:durableId="1241714528">
    <w:abstractNumId w:val="9"/>
  </w:num>
  <w:num w:numId="17" w16cid:durableId="1889413750">
    <w:abstractNumId w:val="6"/>
  </w:num>
  <w:num w:numId="18" w16cid:durableId="1192573357">
    <w:abstractNumId w:val="12"/>
  </w:num>
  <w:num w:numId="19" w16cid:durableId="1397362281">
    <w:abstractNumId w:val="3"/>
  </w:num>
  <w:num w:numId="20" w16cid:durableId="19370521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A32"/>
    <w:rsid w:val="00000E20"/>
    <w:rsid w:val="00002A24"/>
    <w:rsid w:val="00004721"/>
    <w:rsid w:val="0001243B"/>
    <w:rsid w:val="0001336A"/>
    <w:rsid w:val="00014E8A"/>
    <w:rsid w:val="00016DAD"/>
    <w:rsid w:val="00040C58"/>
    <w:rsid w:val="00045395"/>
    <w:rsid w:val="00051BFF"/>
    <w:rsid w:val="00057262"/>
    <w:rsid w:val="00070E67"/>
    <w:rsid w:val="00080DEE"/>
    <w:rsid w:val="0008432E"/>
    <w:rsid w:val="00091034"/>
    <w:rsid w:val="000A66B6"/>
    <w:rsid w:val="000B0DCD"/>
    <w:rsid w:val="000B10E1"/>
    <w:rsid w:val="000B2F6A"/>
    <w:rsid w:val="000C3B78"/>
    <w:rsid w:val="000D00AB"/>
    <w:rsid w:val="000D139F"/>
    <w:rsid w:val="000E02D7"/>
    <w:rsid w:val="000F062C"/>
    <w:rsid w:val="000F0EAD"/>
    <w:rsid w:val="000F4519"/>
    <w:rsid w:val="001033B6"/>
    <w:rsid w:val="0010478E"/>
    <w:rsid w:val="0010776C"/>
    <w:rsid w:val="00110C3D"/>
    <w:rsid w:val="00110C44"/>
    <w:rsid w:val="001120D2"/>
    <w:rsid w:val="00112A4A"/>
    <w:rsid w:val="00113525"/>
    <w:rsid w:val="00122C02"/>
    <w:rsid w:val="0012423C"/>
    <w:rsid w:val="00125720"/>
    <w:rsid w:val="00125E16"/>
    <w:rsid w:val="00126DDC"/>
    <w:rsid w:val="001271DB"/>
    <w:rsid w:val="00132FC0"/>
    <w:rsid w:val="001353A3"/>
    <w:rsid w:val="00151057"/>
    <w:rsid w:val="00152420"/>
    <w:rsid w:val="00155713"/>
    <w:rsid w:val="00160782"/>
    <w:rsid w:val="001649FC"/>
    <w:rsid w:val="00167E3E"/>
    <w:rsid w:val="001713B2"/>
    <w:rsid w:val="00171976"/>
    <w:rsid w:val="00177B64"/>
    <w:rsid w:val="00180E1D"/>
    <w:rsid w:val="00185185"/>
    <w:rsid w:val="00186B7B"/>
    <w:rsid w:val="00191958"/>
    <w:rsid w:val="001948E4"/>
    <w:rsid w:val="00195449"/>
    <w:rsid w:val="001A242A"/>
    <w:rsid w:val="001A4121"/>
    <w:rsid w:val="001A4927"/>
    <w:rsid w:val="001C286F"/>
    <w:rsid w:val="001C6B65"/>
    <w:rsid w:val="001E18D0"/>
    <w:rsid w:val="001E2AEB"/>
    <w:rsid w:val="001E5B76"/>
    <w:rsid w:val="001E7F54"/>
    <w:rsid w:val="001F11E5"/>
    <w:rsid w:val="001F373C"/>
    <w:rsid w:val="001F6F95"/>
    <w:rsid w:val="001F7CD3"/>
    <w:rsid w:val="00202E76"/>
    <w:rsid w:val="00205AE5"/>
    <w:rsid w:val="002065E0"/>
    <w:rsid w:val="00216129"/>
    <w:rsid w:val="002254A8"/>
    <w:rsid w:val="0025198E"/>
    <w:rsid w:val="002650E7"/>
    <w:rsid w:val="002722EE"/>
    <w:rsid w:val="00273F7E"/>
    <w:rsid w:val="002765F1"/>
    <w:rsid w:val="00283195"/>
    <w:rsid w:val="002969DF"/>
    <w:rsid w:val="002A0A78"/>
    <w:rsid w:val="002A1E5F"/>
    <w:rsid w:val="002A3B3A"/>
    <w:rsid w:val="002B0855"/>
    <w:rsid w:val="002B1767"/>
    <w:rsid w:val="002B7CCE"/>
    <w:rsid w:val="002C3EEC"/>
    <w:rsid w:val="002C6A58"/>
    <w:rsid w:val="002D55BA"/>
    <w:rsid w:val="002D7162"/>
    <w:rsid w:val="002E0CE2"/>
    <w:rsid w:val="002E3318"/>
    <w:rsid w:val="002E364B"/>
    <w:rsid w:val="002E4403"/>
    <w:rsid w:val="002F41C6"/>
    <w:rsid w:val="002F498F"/>
    <w:rsid w:val="003046B7"/>
    <w:rsid w:val="00307C59"/>
    <w:rsid w:val="0031744E"/>
    <w:rsid w:val="00320AD1"/>
    <w:rsid w:val="00326141"/>
    <w:rsid w:val="003301E6"/>
    <w:rsid w:val="003350E5"/>
    <w:rsid w:val="00345623"/>
    <w:rsid w:val="0035340B"/>
    <w:rsid w:val="00357B47"/>
    <w:rsid w:val="00361DEC"/>
    <w:rsid w:val="0036255D"/>
    <w:rsid w:val="00366E69"/>
    <w:rsid w:val="0037422C"/>
    <w:rsid w:val="003947EA"/>
    <w:rsid w:val="00394F8C"/>
    <w:rsid w:val="00397520"/>
    <w:rsid w:val="003A0C3A"/>
    <w:rsid w:val="003A2B21"/>
    <w:rsid w:val="003A53DE"/>
    <w:rsid w:val="003A5D62"/>
    <w:rsid w:val="003A7C40"/>
    <w:rsid w:val="003A7E78"/>
    <w:rsid w:val="003B505A"/>
    <w:rsid w:val="003C1E60"/>
    <w:rsid w:val="003D0525"/>
    <w:rsid w:val="003D0E8D"/>
    <w:rsid w:val="003D1B18"/>
    <w:rsid w:val="003D3C8A"/>
    <w:rsid w:val="003E1B70"/>
    <w:rsid w:val="003E6D23"/>
    <w:rsid w:val="003F1F12"/>
    <w:rsid w:val="003F2F2F"/>
    <w:rsid w:val="003F36C1"/>
    <w:rsid w:val="003F4D0E"/>
    <w:rsid w:val="00401D30"/>
    <w:rsid w:val="00403BEA"/>
    <w:rsid w:val="00404AC7"/>
    <w:rsid w:val="00405AEF"/>
    <w:rsid w:val="00410F35"/>
    <w:rsid w:val="00411FE6"/>
    <w:rsid w:val="0041236F"/>
    <w:rsid w:val="00412D2B"/>
    <w:rsid w:val="00415771"/>
    <w:rsid w:val="0041758A"/>
    <w:rsid w:val="00422D23"/>
    <w:rsid w:val="00442BED"/>
    <w:rsid w:val="0044760A"/>
    <w:rsid w:val="0045200E"/>
    <w:rsid w:val="00457A76"/>
    <w:rsid w:val="00467E1C"/>
    <w:rsid w:val="004733F9"/>
    <w:rsid w:val="00476BAB"/>
    <w:rsid w:val="004860FD"/>
    <w:rsid w:val="004867DA"/>
    <w:rsid w:val="00490745"/>
    <w:rsid w:val="00491D98"/>
    <w:rsid w:val="00493033"/>
    <w:rsid w:val="004951B7"/>
    <w:rsid w:val="00495597"/>
    <w:rsid w:val="004A1121"/>
    <w:rsid w:val="004B6DC6"/>
    <w:rsid w:val="004C0CC6"/>
    <w:rsid w:val="004C207F"/>
    <w:rsid w:val="004C6899"/>
    <w:rsid w:val="004D0526"/>
    <w:rsid w:val="004D2716"/>
    <w:rsid w:val="004D4576"/>
    <w:rsid w:val="004D4740"/>
    <w:rsid w:val="004D5BEC"/>
    <w:rsid w:val="004D6CB8"/>
    <w:rsid w:val="004D79C7"/>
    <w:rsid w:val="004E3255"/>
    <w:rsid w:val="004E6BFC"/>
    <w:rsid w:val="004F20BD"/>
    <w:rsid w:val="005019CC"/>
    <w:rsid w:val="00502043"/>
    <w:rsid w:val="00502F97"/>
    <w:rsid w:val="00503AEB"/>
    <w:rsid w:val="0050416D"/>
    <w:rsid w:val="005079B4"/>
    <w:rsid w:val="00507DE1"/>
    <w:rsid w:val="0051005B"/>
    <w:rsid w:val="00513A32"/>
    <w:rsid w:val="00517477"/>
    <w:rsid w:val="00525541"/>
    <w:rsid w:val="00525836"/>
    <w:rsid w:val="005269B4"/>
    <w:rsid w:val="00526F89"/>
    <w:rsid w:val="00532CFE"/>
    <w:rsid w:val="0053474A"/>
    <w:rsid w:val="0055727F"/>
    <w:rsid w:val="005614F2"/>
    <w:rsid w:val="0057411A"/>
    <w:rsid w:val="0057700E"/>
    <w:rsid w:val="0057771E"/>
    <w:rsid w:val="00580750"/>
    <w:rsid w:val="00583C3B"/>
    <w:rsid w:val="005843C7"/>
    <w:rsid w:val="005930C7"/>
    <w:rsid w:val="00593719"/>
    <w:rsid w:val="005954A4"/>
    <w:rsid w:val="00597EC6"/>
    <w:rsid w:val="005A7B79"/>
    <w:rsid w:val="005B215D"/>
    <w:rsid w:val="005C0EAE"/>
    <w:rsid w:val="005C3DFE"/>
    <w:rsid w:val="005C45B4"/>
    <w:rsid w:val="005C542D"/>
    <w:rsid w:val="005C5C7E"/>
    <w:rsid w:val="005C737B"/>
    <w:rsid w:val="005D4019"/>
    <w:rsid w:val="005D4E20"/>
    <w:rsid w:val="005D63FE"/>
    <w:rsid w:val="005E3936"/>
    <w:rsid w:val="005F2614"/>
    <w:rsid w:val="006114C9"/>
    <w:rsid w:val="00620594"/>
    <w:rsid w:val="00621AF7"/>
    <w:rsid w:val="006224DB"/>
    <w:rsid w:val="00623A78"/>
    <w:rsid w:val="006267E0"/>
    <w:rsid w:val="006303B8"/>
    <w:rsid w:val="00630EB5"/>
    <w:rsid w:val="00641A83"/>
    <w:rsid w:val="006468DE"/>
    <w:rsid w:val="00646AE4"/>
    <w:rsid w:val="00650A8B"/>
    <w:rsid w:val="00650EED"/>
    <w:rsid w:val="00650F3F"/>
    <w:rsid w:val="006569AD"/>
    <w:rsid w:val="00657C9A"/>
    <w:rsid w:val="00660837"/>
    <w:rsid w:val="00661DCA"/>
    <w:rsid w:val="0067215B"/>
    <w:rsid w:val="00674C8E"/>
    <w:rsid w:val="0067595D"/>
    <w:rsid w:val="00680FD0"/>
    <w:rsid w:val="006826F8"/>
    <w:rsid w:val="00690722"/>
    <w:rsid w:val="00690D1D"/>
    <w:rsid w:val="00692393"/>
    <w:rsid w:val="006A4B80"/>
    <w:rsid w:val="006A7770"/>
    <w:rsid w:val="006B1856"/>
    <w:rsid w:val="006B1E32"/>
    <w:rsid w:val="006B3B03"/>
    <w:rsid w:val="006B6062"/>
    <w:rsid w:val="006C6F11"/>
    <w:rsid w:val="006C7A2A"/>
    <w:rsid w:val="006D6039"/>
    <w:rsid w:val="006E5DD2"/>
    <w:rsid w:val="006E6516"/>
    <w:rsid w:val="006F7231"/>
    <w:rsid w:val="006F7E44"/>
    <w:rsid w:val="007065E6"/>
    <w:rsid w:val="00710528"/>
    <w:rsid w:val="00710DFA"/>
    <w:rsid w:val="007132E4"/>
    <w:rsid w:val="00717DB9"/>
    <w:rsid w:val="0072305D"/>
    <w:rsid w:val="00725738"/>
    <w:rsid w:val="00732758"/>
    <w:rsid w:val="00734D25"/>
    <w:rsid w:val="00735D54"/>
    <w:rsid w:val="007366AB"/>
    <w:rsid w:val="00757DF5"/>
    <w:rsid w:val="00762E71"/>
    <w:rsid w:val="00770A17"/>
    <w:rsid w:val="00776635"/>
    <w:rsid w:val="007810E5"/>
    <w:rsid w:val="0078256A"/>
    <w:rsid w:val="00786157"/>
    <w:rsid w:val="00790BBC"/>
    <w:rsid w:val="0079289A"/>
    <w:rsid w:val="007B3A96"/>
    <w:rsid w:val="007B4737"/>
    <w:rsid w:val="007B49D9"/>
    <w:rsid w:val="007C1CFF"/>
    <w:rsid w:val="007C40D1"/>
    <w:rsid w:val="007C526A"/>
    <w:rsid w:val="007C6405"/>
    <w:rsid w:val="007C7298"/>
    <w:rsid w:val="007E17F9"/>
    <w:rsid w:val="007E315A"/>
    <w:rsid w:val="007E50D9"/>
    <w:rsid w:val="007E704A"/>
    <w:rsid w:val="007F2286"/>
    <w:rsid w:val="007F7B7E"/>
    <w:rsid w:val="0080233D"/>
    <w:rsid w:val="00804177"/>
    <w:rsid w:val="00804EE0"/>
    <w:rsid w:val="00814543"/>
    <w:rsid w:val="00815C85"/>
    <w:rsid w:val="00817168"/>
    <w:rsid w:val="0083027F"/>
    <w:rsid w:val="00832F6A"/>
    <w:rsid w:val="00844B99"/>
    <w:rsid w:val="00844C47"/>
    <w:rsid w:val="0084548D"/>
    <w:rsid w:val="00850639"/>
    <w:rsid w:val="00855D0A"/>
    <w:rsid w:val="00863BD2"/>
    <w:rsid w:val="0086608A"/>
    <w:rsid w:val="00871FFF"/>
    <w:rsid w:val="00872630"/>
    <w:rsid w:val="00873E0C"/>
    <w:rsid w:val="008764DE"/>
    <w:rsid w:val="00884399"/>
    <w:rsid w:val="00894566"/>
    <w:rsid w:val="0089757A"/>
    <w:rsid w:val="008A65FF"/>
    <w:rsid w:val="008A74BF"/>
    <w:rsid w:val="008B011A"/>
    <w:rsid w:val="008B0AB5"/>
    <w:rsid w:val="008B0BA7"/>
    <w:rsid w:val="008B384B"/>
    <w:rsid w:val="008B4020"/>
    <w:rsid w:val="008C2D58"/>
    <w:rsid w:val="008C41A6"/>
    <w:rsid w:val="008D0513"/>
    <w:rsid w:val="008D75BC"/>
    <w:rsid w:val="008E61FF"/>
    <w:rsid w:val="008E7381"/>
    <w:rsid w:val="008F6958"/>
    <w:rsid w:val="009039D6"/>
    <w:rsid w:val="009055B7"/>
    <w:rsid w:val="00907533"/>
    <w:rsid w:val="009145B6"/>
    <w:rsid w:val="00914E4B"/>
    <w:rsid w:val="00924647"/>
    <w:rsid w:val="00924C4B"/>
    <w:rsid w:val="00926D9D"/>
    <w:rsid w:val="00941B2B"/>
    <w:rsid w:val="00945889"/>
    <w:rsid w:val="009567EF"/>
    <w:rsid w:val="00963A01"/>
    <w:rsid w:val="00977B45"/>
    <w:rsid w:val="0098452D"/>
    <w:rsid w:val="009916B7"/>
    <w:rsid w:val="0099460B"/>
    <w:rsid w:val="00994B56"/>
    <w:rsid w:val="009958FA"/>
    <w:rsid w:val="00996743"/>
    <w:rsid w:val="009971FD"/>
    <w:rsid w:val="00997388"/>
    <w:rsid w:val="009A2D69"/>
    <w:rsid w:val="009B15D7"/>
    <w:rsid w:val="009B1BC1"/>
    <w:rsid w:val="009B25F7"/>
    <w:rsid w:val="009C343E"/>
    <w:rsid w:val="009C4836"/>
    <w:rsid w:val="009C5924"/>
    <w:rsid w:val="009D0401"/>
    <w:rsid w:val="009D5A9B"/>
    <w:rsid w:val="009D77DA"/>
    <w:rsid w:val="009E3D8E"/>
    <w:rsid w:val="009F2045"/>
    <w:rsid w:val="009F29A2"/>
    <w:rsid w:val="009F2D1B"/>
    <w:rsid w:val="009F5E21"/>
    <w:rsid w:val="009F70E6"/>
    <w:rsid w:val="00A01DC8"/>
    <w:rsid w:val="00A04886"/>
    <w:rsid w:val="00A17241"/>
    <w:rsid w:val="00A20793"/>
    <w:rsid w:val="00A32BA5"/>
    <w:rsid w:val="00A34DE3"/>
    <w:rsid w:val="00A426CF"/>
    <w:rsid w:val="00A43C6C"/>
    <w:rsid w:val="00A44F77"/>
    <w:rsid w:val="00A52933"/>
    <w:rsid w:val="00A61887"/>
    <w:rsid w:val="00A673B9"/>
    <w:rsid w:val="00A815B9"/>
    <w:rsid w:val="00A95BD3"/>
    <w:rsid w:val="00AA2C3F"/>
    <w:rsid w:val="00AB3300"/>
    <w:rsid w:val="00AC11F2"/>
    <w:rsid w:val="00AC47BA"/>
    <w:rsid w:val="00AD05AE"/>
    <w:rsid w:val="00AD0C72"/>
    <w:rsid w:val="00AD375F"/>
    <w:rsid w:val="00AD38D1"/>
    <w:rsid w:val="00AD4933"/>
    <w:rsid w:val="00AE0AF8"/>
    <w:rsid w:val="00AE1BDD"/>
    <w:rsid w:val="00AE4EA6"/>
    <w:rsid w:val="00AE65EE"/>
    <w:rsid w:val="00AE6DC8"/>
    <w:rsid w:val="00AE7DAB"/>
    <w:rsid w:val="00AF59A1"/>
    <w:rsid w:val="00B026E4"/>
    <w:rsid w:val="00B1136A"/>
    <w:rsid w:val="00B11D4F"/>
    <w:rsid w:val="00B13A07"/>
    <w:rsid w:val="00B15707"/>
    <w:rsid w:val="00B15F2C"/>
    <w:rsid w:val="00B172E3"/>
    <w:rsid w:val="00B17883"/>
    <w:rsid w:val="00B26101"/>
    <w:rsid w:val="00B32524"/>
    <w:rsid w:val="00B35FDE"/>
    <w:rsid w:val="00B36118"/>
    <w:rsid w:val="00B46118"/>
    <w:rsid w:val="00B529F2"/>
    <w:rsid w:val="00B54020"/>
    <w:rsid w:val="00B5514D"/>
    <w:rsid w:val="00B57AA7"/>
    <w:rsid w:val="00B91FA6"/>
    <w:rsid w:val="00BB25C3"/>
    <w:rsid w:val="00BB39F7"/>
    <w:rsid w:val="00BB587F"/>
    <w:rsid w:val="00BB6A24"/>
    <w:rsid w:val="00BD1491"/>
    <w:rsid w:val="00BE5E85"/>
    <w:rsid w:val="00C02026"/>
    <w:rsid w:val="00C1271D"/>
    <w:rsid w:val="00C13B6F"/>
    <w:rsid w:val="00C1708E"/>
    <w:rsid w:val="00C253C4"/>
    <w:rsid w:val="00C335B9"/>
    <w:rsid w:val="00C4074D"/>
    <w:rsid w:val="00C45D98"/>
    <w:rsid w:val="00C55AF6"/>
    <w:rsid w:val="00C56C95"/>
    <w:rsid w:val="00C577A5"/>
    <w:rsid w:val="00C62197"/>
    <w:rsid w:val="00C62907"/>
    <w:rsid w:val="00C64034"/>
    <w:rsid w:val="00C747D7"/>
    <w:rsid w:val="00C749FF"/>
    <w:rsid w:val="00C850DA"/>
    <w:rsid w:val="00C92CE9"/>
    <w:rsid w:val="00CA271A"/>
    <w:rsid w:val="00CB67E5"/>
    <w:rsid w:val="00CC3714"/>
    <w:rsid w:val="00CC7D3A"/>
    <w:rsid w:val="00CD18EF"/>
    <w:rsid w:val="00CD2AE9"/>
    <w:rsid w:val="00CD58A8"/>
    <w:rsid w:val="00CE07B2"/>
    <w:rsid w:val="00CE33E9"/>
    <w:rsid w:val="00CF3C13"/>
    <w:rsid w:val="00D01D76"/>
    <w:rsid w:val="00D03871"/>
    <w:rsid w:val="00D10E9B"/>
    <w:rsid w:val="00D11046"/>
    <w:rsid w:val="00D111B5"/>
    <w:rsid w:val="00D12809"/>
    <w:rsid w:val="00D15CD7"/>
    <w:rsid w:val="00D2458F"/>
    <w:rsid w:val="00D32270"/>
    <w:rsid w:val="00D328E3"/>
    <w:rsid w:val="00D3759B"/>
    <w:rsid w:val="00D43767"/>
    <w:rsid w:val="00D4465C"/>
    <w:rsid w:val="00D53B16"/>
    <w:rsid w:val="00D60258"/>
    <w:rsid w:val="00D6375B"/>
    <w:rsid w:val="00D648D7"/>
    <w:rsid w:val="00D66BE3"/>
    <w:rsid w:val="00D70BFD"/>
    <w:rsid w:val="00D715F8"/>
    <w:rsid w:val="00D74F7B"/>
    <w:rsid w:val="00D76CB8"/>
    <w:rsid w:val="00D77381"/>
    <w:rsid w:val="00D81C1A"/>
    <w:rsid w:val="00D842DF"/>
    <w:rsid w:val="00D91849"/>
    <w:rsid w:val="00DA1BB4"/>
    <w:rsid w:val="00DA3BED"/>
    <w:rsid w:val="00DA465F"/>
    <w:rsid w:val="00DB3969"/>
    <w:rsid w:val="00DB5BD0"/>
    <w:rsid w:val="00DC4AE5"/>
    <w:rsid w:val="00DC4E4E"/>
    <w:rsid w:val="00DC57ED"/>
    <w:rsid w:val="00DC7250"/>
    <w:rsid w:val="00DD4714"/>
    <w:rsid w:val="00DE324F"/>
    <w:rsid w:val="00DE3AB4"/>
    <w:rsid w:val="00DE4CB1"/>
    <w:rsid w:val="00DE56DB"/>
    <w:rsid w:val="00DF0340"/>
    <w:rsid w:val="00DF15EF"/>
    <w:rsid w:val="00E01372"/>
    <w:rsid w:val="00E04904"/>
    <w:rsid w:val="00E04E2C"/>
    <w:rsid w:val="00E064D2"/>
    <w:rsid w:val="00E069F5"/>
    <w:rsid w:val="00E07216"/>
    <w:rsid w:val="00E129E8"/>
    <w:rsid w:val="00E16FDC"/>
    <w:rsid w:val="00E200F2"/>
    <w:rsid w:val="00E234FB"/>
    <w:rsid w:val="00E32946"/>
    <w:rsid w:val="00E348E5"/>
    <w:rsid w:val="00E36C04"/>
    <w:rsid w:val="00E464A5"/>
    <w:rsid w:val="00E47B22"/>
    <w:rsid w:val="00E5611B"/>
    <w:rsid w:val="00E7454A"/>
    <w:rsid w:val="00E77893"/>
    <w:rsid w:val="00E81940"/>
    <w:rsid w:val="00E85161"/>
    <w:rsid w:val="00E86BCE"/>
    <w:rsid w:val="00E93CF7"/>
    <w:rsid w:val="00E94F17"/>
    <w:rsid w:val="00E9608F"/>
    <w:rsid w:val="00E96A25"/>
    <w:rsid w:val="00E9715F"/>
    <w:rsid w:val="00E97BEB"/>
    <w:rsid w:val="00EA0255"/>
    <w:rsid w:val="00EA654F"/>
    <w:rsid w:val="00EB1F76"/>
    <w:rsid w:val="00EB4B25"/>
    <w:rsid w:val="00EB6E42"/>
    <w:rsid w:val="00EC425E"/>
    <w:rsid w:val="00ED09CE"/>
    <w:rsid w:val="00ED46E0"/>
    <w:rsid w:val="00ED5717"/>
    <w:rsid w:val="00EE646B"/>
    <w:rsid w:val="00EE74D3"/>
    <w:rsid w:val="00EF044D"/>
    <w:rsid w:val="00EF2209"/>
    <w:rsid w:val="00EF4CBD"/>
    <w:rsid w:val="00F050BE"/>
    <w:rsid w:val="00F0572B"/>
    <w:rsid w:val="00F0684F"/>
    <w:rsid w:val="00F10E49"/>
    <w:rsid w:val="00F16E4F"/>
    <w:rsid w:val="00F17704"/>
    <w:rsid w:val="00F2204F"/>
    <w:rsid w:val="00F2382E"/>
    <w:rsid w:val="00F259FF"/>
    <w:rsid w:val="00F260B8"/>
    <w:rsid w:val="00F33DEF"/>
    <w:rsid w:val="00F475A6"/>
    <w:rsid w:val="00F6641C"/>
    <w:rsid w:val="00F70541"/>
    <w:rsid w:val="00F90914"/>
    <w:rsid w:val="00F9189C"/>
    <w:rsid w:val="00F96B38"/>
    <w:rsid w:val="00FA00E4"/>
    <w:rsid w:val="00FA179F"/>
    <w:rsid w:val="00FB7D40"/>
    <w:rsid w:val="00FC13DF"/>
    <w:rsid w:val="00FC185A"/>
    <w:rsid w:val="00FC3E13"/>
    <w:rsid w:val="00FC79C8"/>
    <w:rsid w:val="00FC7CC8"/>
    <w:rsid w:val="00FD2726"/>
    <w:rsid w:val="00FD5C77"/>
    <w:rsid w:val="00FD5D7E"/>
    <w:rsid w:val="00FD682A"/>
    <w:rsid w:val="00FE0C86"/>
    <w:rsid w:val="00FF0BD6"/>
    <w:rsid w:val="00FF0FC5"/>
    <w:rsid w:val="00FF3E2C"/>
    <w:rsid w:val="00FF5856"/>
    <w:rsid w:val="00FF5B2F"/>
    <w:rsid w:val="00FF6CD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99B430"/>
  <w15:chartTrackingRefBased/>
  <w15:docId w15:val="{47FD8646-694A-479B-9C70-B7B3F5B1C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C02"/>
    <w:pPr>
      <w:spacing w:line="260" w:lineRule="atLeast"/>
      <w:jc w:val="both"/>
    </w:pPr>
    <w:rPr>
      <w:rFonts w:ascii="Palatino Linotype" w:hAnsi="Palatino Linotype"/>
      <w:color w:val="000000"/>
    </w:rPr>
  </w:style>
  <w:style w:type="paragraph" w:styleId="Ttulo1">
    <w:name w:val="heading 1"/>
    <w:basedOn w:val="Normal"/>
    <w:next w:val="Normal"/>
    <w:link w:val="Ttulo1Car"/>
    <w:uiPriority w:val="9"/>
    <w:qFormat/>
    <w:rsid w:val="00A815B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A815B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125720"/>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D4376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DPI11articletype">
    <w:name w:val="MDPI_1.1_article_type"/>
    <w:next w:val="Normal"/>
    <w:qFormat/>
    <w:rsid w:val="00FF0BD6"/>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FF0BD6"/>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FF0BD6"/>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FF0BD6"/>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FF0BD6"/>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FF0BD6"/>
    <w:pPr>
      <w:adjustRightInd w:val="0"/>
      <w:snapToGrid w:val="0"/>
      <w:spacing w:before="240" w:line="260" w:lineRule="atLeast"/>
      <w:ind w:left="2608"/>
      <w:jc w:val="both"/>
    </w:pPr>
    <w:rPr>
      <w:rFonts w:ascii="Palatino Linotype" w:eastAsia="Times New Roman" w:hAnsi="Palatino Linotype"/>
      <w:color w:val="000000"/>
      <w:sz w:val="18"/>
      <w:szCs w:val="22"/>
      <w:lang w:eastAsia="de-DE" w:bidi="en-US"/>
    </w:rPr>
  </w:style>
  <w:style w:type="paragraph" w:customStyle="1" w:styleId="MDPI18keywords">
    <w:name w:val="MDPI_1.8_keywords"/>
    <w:next w:val="Normal"/>
    <w:qFormat/>
    <w:rsid w:val="00FF0BD6"/>
    <w:pPr>
      <w:adjustRightInd w:val="0"/>
      <w:snapToGrid w:val="0"/>
      <w:spacing w:before="240" w:line="260" w:lineRule="atLeast"/>
      <w:ind w:left="2608"/>
      <w:jc w:val="both"/>
    </w:pPr>
    <w:rPr>
      <w:rFonts w:ascii="Palatino Linotype" w:eastAsia="Times New Roman" w:hAnsi="Palatino Linotype"/>
      <w:snapToGrid w:val="0"/>
      <w:color w:val="000000"/>
      <w:sz w:val="18"/>
      <w:szCs w:val="22"/>
      <w:lang w:eastAsia="de-DE" w:bidi="en-US"/>
    </w:rPr>
  </w:style>
  <w:style w:type="paragraph" w:customStyle="1" w:styleId="MDPI19line">
    <w:name w:val="MDPI_1.9_line"/>
    <w:qFormat/>
    <w:rsid w:val="00FF0BD6"/>
    <w:pPr>
      <w:pBdr>
        <w:bottom w:val="single" w:sz="6" w:space="1" w:color="auto"/>
      </w:pBdr>
      <w:adjustRightInd w:val="0"/>
      <w:snapToGrid w:val="0"/>
      <w:spacing w:after="480" w:line="260" w:lineRule="atLeast"/>
      <w:ind w:left="2608"/>
      <w:jc w:val="both"/>
    </w:pPr>
    <w:rPr>
      <w:rFonts w:ascii="Palatino Linotype" w:eastAsia="Times New Roman" w:hAnsi="Palatino Linotype" w:cs="Cordia New"/>
      <w:color w:val="000000"/>
      <w:szCs w:val="24"/>
      <w:lang w:eastAsia="de-DE" w:bidi="en-US"/>
    </w:rPr>
  </w:style>
  <w:style w:type="paragraph" w:styleId="Encabezado">
    <w:name w:val="header"/>
    <w:basedOn w:val="Normal"/>
    <w:link w:val="EncabezadoCar"/>
    <w:uiPriority w:val="99"/>
    <w:rsid w:val="00FF0BD6"/>
    <w:pPr>
      <w:pBdr>
        <w:bottom w:val="single" w:sz="6" w:space="1" w:color="auto"/>
      </w:pBdr>
      <w:tabs>
        <w:tab w:val="center" w:pos="4153"/>
        <w:tab w:val="right" w:pos="8306"/>
      </w:tabs>
      <w:snapToGrid w:val="0"/>
      <w:spacing w:line="240" w:lineRule="atLeast"/>
      <w:jc w:val="center"/>
    </w:pPr>
    <w:rPr>
      <w:szCs w:val="18"/>
    </w:rPr>
  </w:style>
  <w:style w:type="character" w:customStyle="1" w:styleId="EncabezadoCar">
    <w:name w:val="Encabezado Car"/>
    <w:link w:val="Encabezado"/>
    <w:uiPriority w:val="99"/>
    <w:rsid w:val="00FF0BD6"/>
    <w:rPr>
      <w:rFonts w:ascii="Palatino Linotype" w:hAnsi="Palatino Linotype"/>
      <w:noProof/>
      <w:color w:val="000000"/>
      <w:szCs w:val="18"/>
    </w:rPr>
  </w:style>
  <w:style w:type="paragraph" w:customStyle="1" w:styleId="MDPIheaderjournallogo">
    <w:name w:val="MDPI_header_journal_logo"/>
    <w:qFormat/>
    <w:rsid w:val="00FF0BD6"/>
    <w:pPr>
      <w:adjustRightInd w:val="0"/>
      <w:snapToGrid w:val="0"/>
      <w:spacing w:line="260" w:lineRule="atLeast"/>
      <w:jc w:val="both"/>
    </w:pPr>
    <w:rPr>
      <w:rFonts w:ascii="Palatino Linotype" w:eastAsia="Times New Roman" w:hAnsi="Palatino Linotype"/>
      <w:i/>
      <w:color w:val="000000"/>
      <w:sz w:val="24"/>
      <w:szCs w:val="22"/>
      <w:lang w:eastAsia="de-CH"/>
    </w:rPr>
  </w:style>
  <w:style w:type="paragraph" w:customStyle="1" w:styleId="MDPI32textnoindent">
    <w:name w:val="MDPI_3.2_text_no_indent"/>
    <w:basedOn w:val="MDPI31text"/>
    <w:qFormat/>
    <w:rsid w:val="00FF0BD6"/>
    <w:pPr>
      <w:ind w:firstLine="0"/>
    </w:pPr>
  </w:style>
  <w:style w:type="paragraph" w:customStyle="1" w:styleId="MDPI31text">
    <w:name w:val="MDPI_3.1_text"/>
    <w:qFormat/>
    <w:rsid w:val="006303B8"/>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FF0BD6"/>
    <w:pPr>
      <w:adjustRightInd w:val="0"/>
      <w:snapToGrid w:val="0"/>
      <w:spacing w:after="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FF0BD6"/>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FF0BD6"/>
    <w:pPr>
      <w:adjustRightInd w:val="0"/>
      <w:snapToGrid w:val="0"/>
      <w:spacing w:before="12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FF0BD6"/>
    <w:pPr>
      <w:numPr>
        <w:numId w:val="13"/>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FF0BD6"/>
    <w:pPr>
      <w:numPr>
        <w:numId w:val="14"/>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FF0BD6"/>
    <w:pPr>
      <w:adjustRightInd w:val="0"/>
      <w:snapToGrid w:val="0"/>
      <w:spacing w:before="120" w:after="120" w:line="26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FF0BD6"/>
    <w:pPr>
      <w:spacing w:before="120" w:after="120"/>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FF0BD6"/>
    <w:pPr>
      <w:adjustRightInd w:val="0"/>
      <w:snapToGrid w:val="0"/>
      <w:spacing w:before="240" w:after="120" w:line="228" w:lineRule="auto"/>
      <w:ind w:left="2608"/>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C56C95"/>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FF0BD6"/>
    <w:pPr>
      <w:adjustRightInd w:val="0"/>
      <w:snapToGrid w:val="0"/>
      <w:spacing w:line="228" w:lineRule="auto"/>
      <w:ind w:left="2608"/>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FF0BD6"/>
    <w:pPr>
      <w:adjustRightInd w:val="0"/>
      <w:snapToGrid w:val="0"/>
      <w:spacing w:before="120" w:after="240" w:line="228" w:lineRule="auto"/>
      <w:ind w:left="2608"/>
    </w:pPr>
    <w:rPr>
      <w:rFonts w:ascii="Palatino Linotype" w:eastAsia="Times New Roman" w:hAnsi="Palatino Linotype"/>
      <w:color w:val="000000"/>
      <w:sz w:val="18"/>
      <w:lang w:eastAsia="de-DE" w:bidi="en-US"/>
    </w:rPr>
  </w:style>
  <w:style w:type="paragraph" w:customStyle="1" w:styleId="MDPI52figure">
    <w:name w:val="MDPI_5.2_figure"/>
    <w:qFormat/>
    <w:rsid w:val="00FF0BD6"/>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FF0BD6"/>
    <w:pPr>
      <w:adjustRightInd w:val="0"/>
      <w:snapToGrid w:val="0"/>
      <w:spacing w:before="60" w:after="60" w:line="228" w:lineRule="auto"/>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FF0BD6"/>
    <w:pPr>
      <w:adjustRightInd w:val="0"/>
      <w:snapToGrid w:val="0"/>
      <w:spacing w:before="240" w:after="60" w:line="228" w:lineRule="auto"/>
      <w:ind w:left="2608"/>
      <w:outlineLvl w:val="0"/>
    </w:pPr>
    <w:rPr>
      <w:rFonts w:ascii="Palatino Linotype" w:eastAsia="Times New Roman" w:hAnsi="Palatino Linotype"/>
      <w:b/>
      <w:snapToGrid w:val="0"/>
      <w:color w:val="000000"/>
      <w:szCs w:val="22"/>
      <w:lang w:eastAsia="de-DE" w:bidi="en-US"/>
    </w:rPr>
  </w:style>
  <w:style w:type="paragraph" w:customStyle="1" w:styleId="MDPI22heading2">
    <w:name w:val="MDPI_2.2_heading2"/>
    <w:qFormat/>
    <w:rsid w:val="00FF0BD6"/>
    <w:pPr>
      <w:adjustRightInd w:val="0"/>
      <w:snapToGrid w:val="0"/>
      <w:spacing w:before="60" w:after="60" w:line="228" w:lineRule="auto"/>
      <w:ind w:left="2608"/>
      <w:outlineLvl w:val="1"/>
    </w:pPr>
    <w:rPr>
      <w:rFonts w:ascii="Palatino Linotype" w:eastAsia="Times New Roman" w:hAnsi="Palatino Linotype"/>
      <w:i/>
      <w:noProof/>
      <w:snapToGrid w:val="0"/>
      <w:color w:val="000000"/>
      <w:szCs w:val="22"/>
      <w:lang w:eastAsia="de-DE" w:bidi="en-US"/>
    </w:rPr>
  </w:style>
  <w:style w:type="paragraph" w:customStyle="1" w:styleId="MDPI71References">
    <w:name w:val="MDPI_7.1_References"/>
    <w:qFormat/>
    <w:rsid w:val="00B26101"/>
    <w:pPr>
      <w:numPr>
        <w:numId w:val="15"/>
      </w:numPr>
      <w:adjustRightInd w:val="0"/>
      <w:snapToGrid w:val="0"/>
      <w:spacing w:line="228" w:lineRule="auto"/>
      <w:jc w:val="both"/>
    </w:pPr>
    <w:rPr>
      <w:rFonts w:ascii="Palatino Linotype" w:eastAsia="Times New Roman" w:hAnsi="Palatino Linotype"/>
      <w:color w:val="000000"/>
      <w:sz w:val="18"/>
      <w:lang w:eastAsia="de-DE" w:bidi="en-US"/>
    </w:rPr>
  </w:style>
  <w:style w:type="paragraph" w:styleId="Textodeglobo">
    <w:name w:val="Balloon Text"/>
    <w:basedOn w:val="Normal"/>
    <w:link w:val="TextodegloboCar"/>
    <w:uiPriority w:val="99"/>
    <w:rsid w:val="00FF0BD6"/>
    <w:rPr>
      <w:rFonts w:cs="Tahoma"/>
      <w:szCs w:val="18"/>
    </w:rPr>
  </w:style>
  <w:style w:type="character" w:customStyle="1" w:styleId="TextodegloboCar">
    <w:name w:val="Texto de globo Car"/>
    <w:link w:val="Textodeglobo"/>
    <w:uiPriority w:val="99"/>
    <w:rsid w:val="00FF0BD6"/>
    <w:rPr>
      <w:rFonts w:ascii="Palatino Linotype" w:hAnsi="Palatino Linotype" w:cs="Tahoma"/>
      <w:noProof/>
      <w:color w:val="000000"/>
      <w:szCs w:val="18"/>
    </w:rPr>
  </w:style>
  <w:style w:type="character" w:styleId="Nmerodelnea">
    <w:name w:val="line number"/>
    <w:uiPriority w:val="99"/>
    <w:rsid w:val="0057771E"/>
    <w:rPr>
      <w:rFonts w:ascii="Palatino Linotype" w:hAnsi="Palatino Linotype"/>
      <w:sz w:val="16"/>
    </w:rPr>
  </w:style>
  <w:style w:type="table" w:customStyle="1" w:styleId="MDPI41threelinetable">
    <w:name w:val="MDPI_4.1_three_line_table"/>
    <w:basedOn w:val="Tablanormal"/>
    <w:uiPriority w:val="99"/>
    <w:rsid w:val="00FF0BD6"/>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ipervnculo">
    <w:name w:val="Hyperlink"/>
    <w:uiPriority w:val="99"/>
    <w:rsid w:val="00FF0BD6"/>
    <w:rPr>
      <w:color w:val="0000FF"/>
      <w:u w:val="single"/>
    </w:rPr>
  </w:style>
  <w:style w:type="character" w:customStyle="1" w:styleId="Mencinsinresolver1">
    <w:name w:val="Mención sin resolver1"/>
    <w:uiPriority w:val="99"/>
    <w:semiHidden/>
    <w:unhideWhenUsed/>
    <w:rsid w:val="00B91FA6"/>
    <w:rPr>
      <w:color w:val="605E5C"/>
      <w:shd w:val="clear" w:color="auto" w:fill="E1DFDD"/>
    </w:rPr>
  </w:style>
  <w:style w:type="paragraph" w:styleId="Piedepgina">
    <w:name w:val="footer"/>
    <w:basedOn w:val="Normal"/>
    <w:link w:val="PiedepginaCar"/>
    <w:uiPriority w:val="99"/>
    <w:rsid w:val="00FF0BD6"/>
    <w:pPr>
      <w:tabs>
        <w:tab w:val="center" w:pos="4153"/>
        <w:tab w:val="right" w:pos="8306"/>
      </w:tabs>
      <w:snapToGrid w:val="0"/>
      <w:spacing w:line="240" w:lineRule="atLeast"/>
    </w:pPr>
    <w:rPr>
      <w:szCs w:val="18"/>
    </w:rPr>
  </w:style>
  <w:style w:type="character" w:customStyle="1" w:styleId="PiedepginaCar">
    <w:name w:val="Pie de página Car"/>
    <w:link w:val="Piedepgina"/>
    <w:uiPriority w:val="99"/>
    <w:rsid w:val="00FF0BD6"/>
    <w:rPr>
      <w:rFonts w:ascii="Palatino Linotype" w:hAnsi="Palatino Linotype"/>
      <w:noProof/>
      <w:color w:val="000000"/>
      <w:szCs w:val="18"/>
    </w:rPr>
  </w:style>
  <w:style w:type="table" w:styleId="Tablaconcuadrcula">
    <w:name w:val="Table Grid"/>
    <w:basedOn w:val="Tablanormal"/>
    <w:uiPriority w:val="59"/>
    <w:rsid w:val="00FF0BD6"/>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41236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FF0BD6"/>
    <w:pPr>
      <w:adjustRightInd w:val="0"/>
      <w:snapToGrid w:val="0"/>
      <w:spacing w:before="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81theorem">
    <w:name w:val="MDPI_8.1_theorem"/>
    <w:qFormat/>
    <w:rsid w:val="00FF0BD6"/>
    <w:pPr>
      <w:adjustRightInd w:val="0"/>
      <w:snapToGrid w:val="0"/>
      <w:spacing w:line="228" w:lineRule="auto"/>
      <w:ind w:left="2608"/>
      <w:jc w:val="both"/>
    </w:pPr>
    <w:rPr>
      <w:rFonts w:ascii="Palatino Linotype" w:eastAsia="Times New Roman" w:hAnsi="Palatino Linotype"/>
      <w:i/>
      <w:snapToGrid w:val="0"/>
      <w:color w:val="000000"/>
      <w:szCs w:val="22"/>
      <w:lang w:eastAsia="de-DE" w:bidi="en-US"/>
    </w:rPr>
  </w:style>
  <w:style w:type="paragraph" w:customStyle="1" w:styleId="MDPI82proof">
    <w:name w:val="MDPI_8.2_proof"/>
    <w:qFormat/>
    <w:rsid w:val="00FF0BD6"/>
    <w:pPr>
      <w:adjustRightInd w:val="0"/>
      <w:snapToGrid w:val="0"/>
      <w:spacing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FF0BD6"/>
    <w:pPr>
      <w:adjustRightInd w:val="0"/>
      <w:snapToGrid w:val="0"/>
      <w:spacing w:line="240" w:lineRule="atLeast"/>
      <w:ind w:right="113"/>
    </w:pPr>
    <w:rPr>
      <w:rFonts w:ascii="Palatino Linotype" w:hAnsi="Palatino Linotype" w:cs="Cordia New"/>
      <w:sz w:val="14"/>
      <w:szCs w:val="22"/>
    </w:rPr>
  </w:style>
  <w:style w:type="paragraph" w:customStyle="1" w:styleId="MDPI62BackMatter">
    <w:name w:val="MDPI_6.2_BackMatter"/>
    <w:qFormat/>
    <w:rsid w:val="00FF0BD6"/>
    <w:pPr>
      <w:adjustRightInd w:val="0"/>
      <w:snapToGrid w:val="0"/>
      <w:spacing w:after="120" w:line="228" w:lineRule="auto"/>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FF0BD6"/>
    <w:pPr>
      <w:adjustRightInd w:val="0"/>
      <w:snapToGrid w:val="0"/>
      <w:spacing w:after="120" w:line="240" w:lineRule="atLeast"/>
      <w:ind w:right="113"/>
    </w:pPr>
    <w:rPr>
      <w:rFonts w:ascii="Palatino Linotype" w:hAnsi="Palatino Linotype"/>
      <w:snapToGrid w:val="0"/>
      <w:color w:val="000000"/>
      <w:sz w:val="14"/>
      <w:lang w:eastAsia="en-US" w:bidi="en-US"/>
    </w:rPr>
  </w:style>
  <w:style w:type="paragraph" w:customStyle="1" w:styleId="MDPI15academiceditor">
    <w:name w:val="MDPI_1.5_academic_editor"/>
    <w:qFormat/>
    <w:rsid w:val="00FF0BD6"/>
    <w:pPr>
      <w:adjustRightInd w:val="0"/>
      <w:snapToGrid w:val="0"/>
      <w:spacing w:before="240" w:line="240" w:lineRule="atLeast"/>
      <w:ind w:right="113"/>
    </w:pPr>
    <w:rPr>
      <w:rFonts w:ascii="Palatino Linotype" w:eastAsia="Times New Roman" w:hAnsi="Palatino Linotype"/>
      <w:color w:val="000000"/>
      <w:sz w:val="14"/>
      <w:szCs w:val="22"/>
      <w:lang w:eastAsia="de-DE" w:bidi="en-US"/>
    </w:rPr>
  </w:style>
  <w:style w:type="paragraph" w:customStyle="1" w:styleId="MDPI19classification">
    <w:name w:val="MDPI_1.9_classification"/>
    <w:qFormat/>
    <w:rsid w:val="00FF0BD6"/>
    <w:pPr>
      <w:spacing w:before="240" w:line="260" w:lineRule="atLeast"/>
      <w:ind w:left="113"/>
      <w:jc w:val="both"/>
    </w:pPr>
    <w:rPr>
      <w:rFonts w:ascii="Palatino Linotype" w:eastAsia="Times New Roman" w:hAnsi="Palatino Linotype"/>
      <w:b/>
      <w:color w:val="000000"/>
      <w:szCs w:val="22"/>
      <w:lang w:eastAsia="de-DE" w:bidi="en-US"/>
    </w:rPr>
  </w:style>
  <w:style w:type="paragraph" w:customStyle="1" w:styleId="MDPI411onetablecaption">
    <w:name w:val="MDPI_4.1.1_one_table_caption"/>
    <w:qFormat/>
    <w:rsid w:val="00FF0BD6"/>
    <w:pPr>
      <w:adjustRightInd w:val="0"/>
      <w:snapToGrid w:val="0"/>
      <w:spacing w:before="240" w:after="120" w:line="26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FF0BD6"/>
    <w:pPr>
      <w:adjustRightInd w:val="0"/>
      <w:snapToGrid w:val="0"/>
      <w:spacing w:before="240" w:after="120" w:line="260" w:lineRule="atLeast"/>
      <w:jc w:val="center"/>
    </w:pPr>
    <w:rPr>
      <w:rFonts w:ascii="Palatino Linotype" w:hAnsi="Palatino Linotype"/>
      <w:noProof/>
      <w:color w:val="000000"/>
      <w:sz w:val="18"/>
      <w:lang w:bidi="en-US"/>
    </w:rPr>
  </w:style>
  <w:style w:type="paragraph" w:customStyle="1" w:styleId="MDPI72Copyright">
    <w:name w:val="MDPI_7.2_Copyright"/>
    <w:qFormat/>
    <w:rsid w:val="00FF0BD6"/>
    <w:pPr>
      <w:adjustRightInd w:val="0"/>
      <w:snapToGrid w:val="0"/>
      <w:spacing w:before="240" w:line="240" w:lineRule="atLeast"/>
      <w:ind w:right="113"/>
    </w:pPr>
    <w:rPr>
      <w:rFonts w:ascii="Palatino Linotype" w:eastAsia="Times New Roman" w:hAnsi="Palatino Linotype"/>
      <w:noProof/>
      <w:snapToGrid w:val="0"/>
      <w:color w:val="000000"/>
      <w:spacing w:val="-2"/>
      <w:sz w:val="14"/>
      <w:lang w:val="en-GB" w:eastAsia="en-GB"/>
    </w:rPr>
  </w:style>
  <w:style w:type="paragraph" w:customStyle="1" w:styleId="MDPI73CopyrightImage">
    <w:name w:val="MDPI_7.3_CopyrightImage"/>
    <w:rsid w:val="00FF0BD6"/>
    <w:pPr>
      <w:adjustRightInd w:val="0"/>
      <w:snapToGrid w:val="0"/>
      <w:spacing w:after="100" w:line="260" w:lineRule="atLeast"/>
      <w:jc w:val="right"/>
    </w:pPr>
    <w:rPr>
      <w:rFonts w:ascii="Palatino Linotype" w:eastAsia="Times New Roman" w:hAnsi="Palatino Linotype"/>
      <w:color w:val="000000"/>
      <w:lang w:eastAsia="de-CH"/>
    </w:rPr>
  </w:style>
  <w:style w:type="paragraph" w:customStyle="1" w:styleId="MDPIequationFram">
    <w:name w:val="MDPI_equationFram"/>
    <w:qFormat/>
    <w:rsid w:val="00FF0BD6"/>
    <w:pPr>
      <w:adjustRightInd w:val="0"/>
      <w:snapToGrid w:val="0"/>
      <w:spacing w:before="120" w:after="120"/>
      <w:jc w:val="center"/>
    </w:pPr>
    <w:rPr>
      <w:rFonts w:ascii="Palatino Linotype" w:eastAsia="Times New Roman" w:hAnsi="Palatino Linotype"/>
      <w:snapToGrid w:val="0"/>
      <w:color w:val="000000"/>
      <w:szCs w:val="22"/>
      <w:lang w:eastAsia="de-DE" w:bidi="en-US"/>
    </w:rPr>
  </w:style>
  <w:style w:type="paragraph" w:customStyle="1" w:styleId="MDPIfooter">
    <w:name w:val="MDPI_footer"/>
    <w:qFormat/>
    <w:rsid w:val="00FF0BD6"/>
    <w:pPr>
      <w:adjustRightInd w:val="0"/>
      <w:snapToGrid w:val="0"/>
      <w:spacing w:before="120" w:line="260" w:lineRule="atLeast"/>
      <w:jc w:val="center"/>
    </w:pPr>
    <w:rPr>
      <w:rFonts w:ascii="Palatino Linotype" w:eastAsia="Times New Roman" w:hAnsi="Palatino Linotype"/>
      <w:color w:val="000000"/>
      <w:lang w:eastAsia="de-DE"/>
    </w:rPr>
  </w:style>
  <w:style w:type="paragraph" w:customStyle="1" w:styleId="MDPIfooterfirstpage">
    <w:name w:val="MDPI_footer_firstpage"/>
    <w:qFormat/>
    <w:rsid w:val="00FF0BD6"/>
    <w:pPr>
      <w:tabs>
        <w:tab w:val="right" w:pos="8845"/>
      </w:tabs>
      <w:spacing w:line="160" w:lineRule="exact"/>
    </w:pPr>
    <w:rPr>
      <w:rFonts w:ascii="Palatino Linotype" w:eastAsia="Times New Roman" w:hAnsi="Palatino Linotype"/>
      <w:color w:val="000000"/>
      <w:sz w:val="16"/>
      <w:lang w:eastAsia="de-DE"/>
    </w:rPr>
  </w:style>
  <w:style w:type="paragraph" w:customStyle="1" w:styleId="MDPIheader">
    <w:name w:val="MDPI_header"/>
    <w:qFormat/>
    <w:rsid w:val="00FF0BD6"/>
    <w:pPr>
      <w:adjustRightInd w:val="0"/>
      <w:snapToGrid w:val="0"/>
      <w:spacing w:after="240" w:line="260" w:lineRule="atLeast"/>
      <w:jc w:val="both"/>
    </w:pPr>
    <w:rPr>
      <w:rFonts w:ascii="Palatino Linotype" w:eastAsia="Times New Roman" w:hAnsi="Palatino Linotype"/>
      <w:iCs/>
      <w:color w:val="000000"/>
      <w:sz w:val="16"/>
      <w:lang w:eastAsia="de-DE"/>
    </w:rPr>
  </w:style>
  <w:style w:type="paragraph" w:customStyle="1" w:styleId="MDPIheadercitation">
    <w:name w:val="MDPI_header_citation"/>
    <w:rsid w:val="00FF0BD6"/>
    <w:pPr>
      <w:spacing w:after="240"/>
    </w:pPr>
    <w:rPr>
      <w:rFonts w:ascii="Palatino Linotype" w:eastAsia="Times New Roman" w:hAnsi="Palatino Linotype"/>
      <w:snapToGrid w:val="0"/>
      <w:color w:val="000000"/>
      <w:sz w:val="18"/>
      <w:lang w:eastAsia="de-DE" w:bidi="en-US"/>
    </w:rPr>
  </w:style>
  <w:style w:type="paragraph" w:customStyle="1" w:styleId="MDPIheadermdpilogo">
    <w:name w:val="MDPI_header_mdpi_logo"/>
    <w:qFormat/>
    <w:rsid w:val="00FF0BD6"/>
    <w:pPr>
      <w:adjustRightInd w:val="0"/>
      <w:snapToGrid w:val="0"/>
      <w:spacing w:line="260" w:lineRule="atLeast"/>
      <w:jc w:val="right"/>
    </w:pPr>
    <w:rPr>
      <w:rFonts w:ascii="Palatino Linotype" w:eastAsia="Times New Roman" w:hAnsi="Palatino Linotype"/>
      <w:color w:val="000000"/>
      <w:sz w:val="24"/>
      <w:szCs w:val="22"/>
      <w:lang w:eastAsia="de-CH"/>
    </w:rPr>
  </w:style>
  <w:style w:type="table" w:customStyle="1" w:styleId="MDPITable">
    <w:name w:val="MDPI_Table"/>
    <w:basedOn w:val="Tablanormal"/>
    <w:uiPriority w:val="99"/>
    <w:rsid w:val="00FF0BD6"/>
    <w:rPr>
      <w:rFonts w:ascii="Palatino Linotype" w:hAnsi="Palatino Linotype"/>
      <w:color w:val="000000"/>
      <w:lang w:val="en-CA" w:eastAsia="en-US"/>
    </w:rPr>
    <w:tblPr>
      <w:tblCellMar>
        <w:left w:w="0" w:type="dxa"/>
        <w:right w:w="0" w:type="dxa"/>
      </w:tblCellMar>
    </w:tblPr>
  </w:style>
  <w:style w:type="paragraph" w:customStyle="1" w:styleId="MDPItext">
    <w:name w:val="MDPI_text"/>
    <w:qFormat/>
    <w:rsid w:val="00FF0BD6"/>
    <w:pPr>
      <w:spacing w:line="260" w:lineRule="atLeast"/>
      <w:ind w:left="425" w:right="425" w:firstLine="284"/>
      <w:jc w:val="both"/>
    </w:pPr>
    <w:rPr>
      <w:rFonts w:ascii="Times New Roman" w:eastAsia="Times New Roman" w:hAnsi="Times New Roman"/>
      <w:noProof/>
      <w:snapToGrid w:val="0"/>
      <w:color w:val="000000"/>
      <w:sz w:val="22"/>
      <w:szCs w:val="22"/>
      <w:lang w:eastAsia="de-DE" w:bidi="en-US"/>
    </w:rPr>
  </w:style>
  <w:style w:type="paragraph" w:customStyle="1" w:styleId="MDPItitle">
    <w:name w:val="MDPI_title"/>
    <w:qFormat/>
    <w:rsid w:val="00FF0BD6"/>
    <w:pPr>
      <w:adjustRightInd w:val="0"/>
      <w:snapToGrid w:val="0"/>
      <w:spacing w:after="240" w:line="260" w:lineRule="atLeast"/>
      <w:jc w:val="both"/>
    </w:pPr>
    <w:rPr>
      <w:rFonts w:ascii="Palatino Linotype" w:eastAsia="Times New Roman" w:hAnsi="Palatino Linotype"/>
      <w:b/>
      <w:snapToGrid w:val="0"/>
      <w:color w:val="000000"/>
      <w:sz w:val="36"/>
      <w:lang w:eastAsia="de-DE" w:bidi="en-US"/>
    </w:rPr>
  </w:style>
  <w:style w:type="character" w:customStyle="1" w:styleId="apple-converted-space">
    <w:name w:val="apple-converted-space"/>
    <w:rsid w:val="00FF0BD6"/>
  </w:style>
  <w:style w:type="paragraph" w:styleId="Bibliografa">
    <w:name w:val="Bibliography"/>
    <w:basedOn w:val="Normal"/>
    <w:next w:val="Normal"/>
    <w:uiPriority w:val="37"/>
    <w:semiHidden/>
    <w:unhideWhenUsed/>
    <w:rsid w:val="00FF0BD6"/>
  </w:style>
  <w:style w:type="paragraph" w:styleId="Textoindependiente">
    <w:name w:val="Body Text"/>
    <w:link w:val="TextoindependienteCar"/>
    <w:rsid w:val="00FF0BD6"/>
    <w:pPr>
      <w:spacing w:after="120" w:line="340" w:lineRule="atLeast"/>
      <w:jc w:val="both"/>
    </w:pPr>
    <w:rPr>
      <w:rFonts w:ascii="Palatino Linotype" w:hAnsi="Palatino Linotype"/>
      <w:color w:val="000000"/>
      <w:sz w:val="24"/>
      <w:lang w:eastAsia="de-DE"/>
    </w:rPr>
  </w:style>
  <w:style w:type="character" w:customStyle="1" w:styleId="TextoindependienteCar">
    <w:name w:val="Texto independiente Car"/>
    <w:link w:val="Textoindependiente"/>
    <w:rsid w:val="00FF0BD6"/>
    <w:rPr>
      <w:rFonts w:ascii="Palatino Linotype" w:hAnsi="Palatino Linotype"/>
      <w:color w:val="000000"/>
      <w:sz w:val="24"/>
      <w:lang w:eastAsia="de-DE"/>
    </w:rPr>
  </w:style>
  <w:style w:type="character" w:styleId="Refdecomentario">
    <w:name w:val="annotation reference"/>
    <w:rsid w:val="00FF0BD6"/>
    <w:rPr>
      <w:sz w:val="21"/>
      <w:szCs w:val="21"/>
    </w:rPr>
  </w:style>
  <w:style w:type="paragraph" w:styleId="Textocomentario">
    <w:name w:val="annotation text"/>
    <w:basedOn w:val="Normal"/>
    <w:link w:val="TextocomentarioCar"/>
    <w:rsid w:val="00FF0BD6"/>
  </w:style>
  <w:style w:type="character" w:customStyle="1" w:styleId="TextocomentarioCar">
    <w:name w:val="Texto comentario Car"/>
    <w:link w:val="Textocomentario"/>
    <w:rsid w:val="00FF0BD6"/>
    <w:rPr>
      <w:rFonts w:ascii="Palatino Linotype" w:hAnsi="Palatino Linotype"/>
      <w:noProof/>
      <w:color w:val="000000"/>
    </w:rPr>
  </w:style>
  <w:style w:type="paragraph" w:styleId="Asuntodelcomentario">
    <w:name w:val="annotation subject"/>
    <w:basedOn w:val="Textocomentario"/>
    <w:next w:val="Textocomentario"/>
    <w:link w:val="AsuntodelcomentarioCar"/>
    <w:rsid w:val="00FF0BD6"/>
    <w:rPr>
      <w:b/>
      <w:bCs/>
    </w:rPr>
  </w:style>
  <w:style w:type="character" w:customStyle="1" w:styleId="AsuntodelcomentarioCar">
    <w:name w:val="Asunto del comentario Car"/>
    <w:link w:val="Asuntodelcomentario"/>
    <w:rsid w:val="00FF0BD6"/>
    <w:rPr>
      <w:rFonts w:ascii="Palatino Linotype" w:hAnsi="Palatino Linotype"/>
      <w:b/>
      <w:bCs/>
      <w:noProof/>
      <w:color w:val="000000"/>
    </w:rPr>
  </w:style>
  <w:style w:type="character" w:styleId="Refdenotaalfinal">
    <w:name w:val="endnote reference"/>
    <w:rsid w:val="00FF0BD6"/>
    <w:rPr>
      <w:vertAlign w:val="superscript"/>
    </w:rPr>
  </w:style>
  <w:style w:type="paragraph" w:styleId="Textonotaalfinal">
    <w:name w:val="endnote text"/>
    <w:basedOn w:val="Normal"/>
    <w:link w:val="TextonotaalfinalCar"/>
    <w:semiHidden/>
    <w:unhideWhenUsed/>
    <w:rsid w:val="00FF0BD6"/>
    <w:pPr>
      <w:spacing w:line="240" w:lineRule="auto"/>
    </w:pPr>
  </w:style>
  <w:style w:type="character" w:customStyle="1" w:styleId="TextonotaalfinalCar">
    <w:name w:val="Texto nota al final Car"/>
    <w:link w:val="Textonotaalfinal"/>
    <w:semiHidden/>
    <w:rsid w:val="00FF0BD6"/>
    <w:rPr>
      <w:rFonts w:ascii="Palatino Linotype" w:hAnsi="Palatino Linotype"/>
      <w:noProof/>
      <w:color w:val="000000"/>
    </w:rPr>
  </w:style>
  <w:style w:type="character" w:styleId="Hipervnculovisitado">
    <w:name w:val="FollowedHyperlink"/>
    <w:rsid w:val="00FF0BD6"/>
    <w:rPr>
      <w:color w:val="954F72"/>
      <w:u w:val="single"/>
    </w:rPr>
  </w:style>
  <w:style w:type="paragraph" w:styleId="Textonotapie">
    <w:name w:val="footnote text"/>
    <w:basedOn w:val="Normal"/>
    <w:link w:val="TextonotapieCar"/>
    <w:semiHidden/>
    <w:unhideWhenUsed/>
    <w:rsid w:val="00FF0BD6"/>
    <w:pPr>
      <w:spacing w:line="240" w:lineRule="auto"/>
    </w:pPr>
  </w:style>
  <w:style w:type="character" w:customStyle="1" w:styleId="TextonotapieCar">
    <w:name w:val="Texto nota pie Car"/>
    <w:link w:val="Textonotapie"/>
    <w:semiHidden/>
    <w:rsid w:val="00FF0BD6"/>
    <w:rPr>
      <w:rFonts w:ascii="Palatino Linotype" w:hAnsi="Palatino Linotype"/>
      <w:noProof/>
      <w:color w:val="000000"/>
    </w:rPr>
  </w:style>
  <w:style w:type="paragraph" w:styleId="NormalWeb">
    <w:name w:val="Normal (Web)"/>
    <w:basedOn w:val="Normal"/>
    <w:uiPriority w:val="99"/>
    <w:rsid w:val="00FF0BD6"/>
    <w:rPr>
      <w:szCs w:val="24"/>
    </w:rPr>
  </w:style>
  <w:style w:type="paragraph" w:customStyle="1" w:styleId="MsoFootnoteText0">
    <w:name w:val="MsoFootnoteText"/>
    <w:basedOn w:val="NormalWeb"/>
    <w:qFormat/>
    <w:rsid w:val="00FF0BD6"/>
    <w:rPr>
      <w:rFonts w:ascii="Times New Roman" w:hAnsi="Times New Roman"/>
    </w:rPr>
  </w:style>
  <w:style w:type="character" w:styleId="Nmerodepgina">
    <w:name w:val="page number"/>
    <w:rsid w:val="00FF0BD6"/>
  </w:style>
  <w:style w:type="character" w:styleId="Textodelmarcadordeposicin">
    <w:name w:val="Placeholder Text"/>
    <w:uiPriority w:val="99"/>
    <w:semiHidden/>
    <w:rsid w:val="00FF0BD6"/>
    <w:rPr>
      <w:color w:val="808080"/>
    </w:rPr>
  </w:style>
  <w:style w:type="paragraph" w:customStyle="1" w:styleId="MDPI71FootNotes">
    <w:name w:val="MDPI_7.1_FootNotes"/>
    <w:qFormat/>
    <w:rsid w:val="00C335B9"/>
    <w:pPr>
      <w:numPr>
        <w:numId w:val="16"/>
      </w:numPr>
      <w:adjustRightInd w:val="0"/>
      <w:snapToGrid w:val="0"/>
      <w:spacing w:line="228" w:lineRule="auto"/>
      <w:jc w:val="both"/>
    </w:pPr>
    <w:rPr>
      <w:rFonts w:ascii="Palatino Linotype" w:eastAsiaTheme="minorEastAsia" w:hAnsi="Palatino Linotype"/>
      <w:noProof/>
      <w:color w:val="000000"/>
      <w:sz w:val="18"/>
    </w:rPr>
  </w:style>
  <w:style w:type="character" w:customStyle="1" w:styleId="Ttulo3Car">
    <w:name w:val="Título 3 Car"/>
    <w:basedOn w:val="Fuentedeprrafopredeter"/>
    <w:link w:val="Ttulo3"/>
    <w:uiPriority w:val="9"/>
    <w:semiHidden/>
    <w:rsid w:val="00125720"/>
    <w:rPr>
      <w:rFonts w:asciiTheme="majorHAnsi" w:eastAsiaTheme="majorEastAsia" w:hAnsiTheme="majorHAnsi" w:cstheme="majorBidi"/>
      <w:noProof/>
      <w:color w:val="1F3763" w:themeColor="accent1" w:themeShade="7F"/>
      <w:sz w:val="24"/>
      <w:szCs w:val="24"/>
    </w:rPr>
  </w:style>
  <w:style w:type="character" w:customStyle="1" w:styleId="viiyi">
    <w:name w:val="viiyi"/>
    <w:basedOn w:val="Fuentedeprrafopredeter"/>
    <w:rsid w:val="00125720"/>
  </w:style>
  <w:style w:type="character" w:customStyle="1" w:styleId="jlqj4b">
    <w:name w:val="jlqj4b"/>
    <w:basedOn w:val="Fuentedeprrafopredeter"/>
    <w:rsid w:val="00125720"/>
  </w:style>
  <w:style w:type="paragraph" w:customStyle="1" w:styleId="Default">
    <w:name w:val="Default"/>
    <w:rsid w:val="00125720"/>
    <w:pPr>
      <w:autoSpaceDE w:val="0"/>
      <w:autoSpaceDN w:val="0"/>
      <w:adjustRightInd w:val="0"/>
    </w:pPr>
    <w:rPr>
      <w:rFonts w:ascii="Times New Roman" w:hAnsi="Times New Roman"/>
      <w:color w:val="000000"/>
      <w:sz w:val="24"/>
      <w:szCs w:val="24"/>
      <w:lang w:val="es-MX"/>
    </w:rPr>
  </w:style>
  <w:style w:type="character" w:customStyle="1" w:styleId="Ttulo4Car">
    <w:name w:val="Título 4 Car"/>
    <w:basedOn w:val="Fuentedeprrafopredeter"/>
    <w:link w:val="Ttulo4"/>
    <w:uiPriority w:val="9"/>
    <w:semiHidden/>
    <w:rsid w:val="00D43767"/>
    <w:rPr>
      <w:rFonts w:asciiTheme="majorHAnsi" w:eastAsiaTheme="majorEastAsia" w:hAnsiTheme="majorHAnsi" w:cstheme="majorBidi"/>
      <w:i/>
      <w:iCs/>
      <w:noProof/>
      <w:color w:val="2F5496" w:themeColor="accent1" w:themeShade="BF"/>
    </w:rPr>
  </w:style>
  <w:style w:type="character" w:customStyle="1" w:styleId="Ttulo1Car">
    <w:name w:val="Título 1 Car"/>
    <w:basedOn w:val="Fuentedeprrafopredeter"/>
    <w:link w:val="Ttulo1"/>
    <w:uiPriority w:val="9"/>
    <w:rsid w:val="00A815B9"/>
    <w:rPr>
      <w:rFonts w:asciiTheme="majorHAnsi" w:eastAsiaTheme="majorEastAsia" w:hAnsiTheme="majorHAnsi" w:cstheme="majorBidi"/>
      <w:noProof/>
      <w:color w:val="2F5496" w:themeColor="accent1" w:themeShade="BF"/>
      <w:sz w:val="32"/>
      <w:szCs w:val="32"/>
    </w:rPr>
  </w:style>
  <w:style w:type="character" w:customStyle="1" w:styleId="Ttulo2Car">
    <w:name w:val="Título 2 Car"/>
    <w:basedOn w:val="Fuentedeprrafopredeter"/>
    <w:link w:val="Ttulo2"/>
    <w:uiPriority w:val="9"/>
    <w:semiHidden/>
    <w:rsid w:val="00A815B9"/>
    <w:rPr>
      <w:rFonts w:asciiTheme="majorHAnsi" w:eastAsiaTheme="majorEastAsia" w:hAnsiTheme="majorHAnsi" w:cstheme="majorBidi"/>
      <w:noProof/>
      <w:color w:val="2F5496" w:themeColor="accent1" w:themeShade="BF"/>
      <w:sz w:val="26"/>
      <w:szCs w:val="26"/>
    </w:rPr>
  </w:style>
  <w:style w:type="paragraph" w:customStyle="1" w:styleId="u-mb-2">
    <w:name w:val="u-mb-2"/>
    <w:basedOn w:val="Normal"/>
    <w:rsid w:val="00A815B9"/>
    <w:pPr>
      <w:spacing w:before="100" w:beforeAutospacing="1" w:after="100" w:afterAutospacing="1" w:line="240" w:lineRule="auto"/>
      <w:jc w:val="left"/>
    </w:pPr>
    <w:rPr>
      <w:rFonts w:ascii="Times New Roman" w:eastAsia="Times New Roman" w:hAnsi="Times New Roman"/>
      <w:color w:val="auto"/>
      <w:sz w:val="24"/>
      <w:szCs w:val="24"/>
      <w:lang w:eastAsia="en-US"/>
    </w:rPr>
  </w:style>
  <w:style w:type="character" w:customStyle="1" w:styleId="authorsname">
    <w:name w:val="authors__name"/>
    <w:basedOn w:val="Fuentedeprrafopredeter"/>
    <w:rsid w:val="00A815B9"/>
  </w:style>
  <w:style w:type="character" w:customStyle="1" w:styleId="Mencinsinresolver2">
    <w:name w:val="Mención sin resolver2"/>
    <w:basedOn w:val="Fuentedeprrafopredeter"/>
    <w:uiPriority w:val="99"/>
    <w:semiHidden/>
    <w:unhideWhenUsed/>
    <w:rsid w:val="006569AD"/>
    <w:rPr>
      <w:color w:val="605E5C"/>
      <w:shd w:val="clear" w:color="auto" w:fill="E1DFDD"/>
    </w:rPr>
  </w:style>
  <w:style w:type="character" w:customStyle="1" w:styleId="fontstyle01">
    <w:name w:val="fontstyle01"/>
    <w:rsid w:val="00F0684F"/>
    <w:rPr>
      <w:rFonts w:ascii="AGaramondPro-Bold" w:hAnsi="AGaramondPro-Bold" w:hint="default"/>
      <w:b/>
      <w:bCs/>
      <w:i w:val="0"/>
      <w:iCs w:val="0"/>
      <w:color w:val="242021"/>
      <w:sz w:val="14"/>
      <w:szCs w:val="14"/>
    </w:rPr>
  </w:style>
  <w:style w:type="character" w:customStyle="1" w:styleId="fontstyle21">
    <w:name w:val="fontstyle21"/>
    <w:rsid w:val="00F0684F"/>
    <w:rPr>
      <w:rFonts w:ascii="SymbolProportionalBT-Regular" w:hAnsi="SymbolProportionalBT-Regular" w:hint="default"/>
      <w:b w:val="0"/>
      <w:bCs w:val="0"/>
      <w:i w:val="0"/>
      <w:iCs w:val="0"/>
      <w:color w:val="242021"/>
      <w:sz w:val="18"/>
      <w:szCs w:val="18"/>
    </w:rPr>
  </w:style>
  <w:style w:type="character" w:customStyle="1" w:styleId="Mencinsinresolver3">
    <w:name w:val="Mención sin resolver3"/>
    <w:basedOn w:val="Fuentedeprrafopredeter"/>
    <w:uiPriority w:val="99"/>
    <w:semiHidden/>
    <w:unhideWhenUsed/>
    <w:rsid w:val="006C7A2A"/>
    <w:rPr>
      <w:color w:val="605E5C"/>
      <w:shd w:val="clear" w:color="auto" w:fill="E1DFDD"/>
    </w:rPr>
  </w:style>
  <w:style w:type="character" w:customStyle="1" w:styleId="Mencinsinresolver4">
    <w:name w:val="Mención sin resolver4"/>
    <w:basedOn w:val="Fuentedeprrafopredeter"/>
    <w:uiPriority w:val="99"/>
    <w:semiHidden/>
    <w:unhideWhenUsed/>
    <w:rsid w:val="00361DEC"/>
    <w:rPr>
      <w:color w:val="605E5C"/>
      <w:shd w:val="clear" w:color="auto" w:fill="E1DFDD"/>
    </w:rPr>
  </w:style>
  <w:style w:type="character" w:styleId="Mencinsinresolver">
    <w:name w:val="Unresolved Mention"/>
    <w:basedOn w:val="Fuentedeprrafopredeter"/>
    <w:uiPriority w:val="99"/>
    <w:semiHidden/>
    <w:unhideWhenUsed/>
    <w:rsid w:val="0041758A"/>
    <w:rPr>
      <w:color w:val="605E5C"/>
      <w:shd w:val="clear" w:color="auto" w:fill="E1DFDD"/>
    </w:rPr>
  </w:style>
  <w:style w:type="paragraph" w:styleId="Revisin">
    <w:name w:val="Revision"/>
    <w:hidden/>
    <w:uiPriority w:val="99"/>
    <w:semiHidden/>
    <w:rsid w:val="00422D23"/>
    <w:rPr>
      <w:rFonts w:ascii="Palatino Linotype" w:hAnsi="Palatino Linotype"/>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659204">
      <w:bodyDiv w:val="1"/>
      <w:marLeft w:val="0"/>
      <w:marRight w:val="0"/>
      <w:marTop w:val="0"/>
      <w:marBottom w:val="0"/>
      <w:divBdr>
        <w:top w:val="none" w:sz="0" w:space="0" w:color="auto"/>
        <w:left w:val="none" w:sz="0" w:space="0" w:color="auto"/>
        <w:bottom w:val="none" w:sz="0" w:space="0" w:color="auto"/>
        <w:right w:val="none" w:sz="0" w:space="0" w:color="auto"/>
      </w:divBdr>
    </w:div>
    <w:div w:id="247469533">
      <w:bodyDiv w:val="1"/>
      <w:marLeft w:val="0"/>
      <w:marRight w:val="0"/>
      <w:marTop w:val="0"/>
      <w:marBottom w:val="0"/>
      <w:divBdr>
        <w:top w:val="none" w:sz="0" w:space="0" w:color="auto"/>
        <w:left w:val="none" w:sz="0" w:space="0" w:color="auto"/>
        <w:bottom w:val="none" w:sz="0" w:space="0" w:color="auto"/>
        <w:right w:val="none" w:sz="0" w:space="0" w:color="auto"/>
      </w:divBdr>
    </w:div>
    <w:div w:id="412628819">
      <w:bodyDiv w:val="1"/>
      <w:marLeft w:val="0"/>
      <w:marRight w:val="0"/>
      <w:marTop w:val="0"/>
      <w:marBottom w:val="0"/>
      <w:divBdr>
        <w:top w:val="none" w:sz="0" w:space="0" w:color="auto"/>
        <w:left w:val="none" w:sz="0" w:space="0" w:color="auto"/>
        <w:bottom w:val="none" w:sz="0" w:space="0" w:color="auto"/>
        <w:right w:val="none" w:sz="0" w:space="0" w:color="auto"/>
      </w:divBdr>
    </w:div>
    <w:div w:id="593245031">
      <w:bodyDiv w:val="1"/>
      <w:marLeft w:val="0"/>
      <w:marRight w:val="0"/>
      <w:marTop w:val="0"/>
      <w:marBottom w:val="0"/>
      <w:divBdr>
        <w:top w:val="none" w:sz="0" w:space="0" w:color="auto"/>
        <w:left w:val="none" w:sz="0" w:space="0" w:color="auto"/>
        <w:bottom w:val="none" w:sz="0" w:space="0" w:color="auto"/>
        <w:right w:val="none" w:sz="0" w:space="0" w:color="auto"/>
      </w:divBdr>
    </w:div>
    <w:div w:id="1033577313">
      <w:bodyDiv w:val="1"/>
      <w:marLeft w:val="0"/>
      <w:marRight w:val="0"/>
      <w:marTop w:val="0"/>
      <w:marBottom w:val="0"/>
      <w:divBdr>
        <w:top w:val="none" w:sz="0" w:space="0" w:color="auto"/>
        <w:left w:val="none" w:sz="0" w:space="0" w:color="auto"/>
        <w:bottom w:val="none" w:sz="0" w:space="0" w:color="auto"/>
        <w:right w:val="none" w:sz="0" w:space="0" w:color="auto"/>
      </w:divBdr>
    </w:div>
    <w:div w:id="1037656197">
      <w:bodyDiv w:val="1"/>
      <w:marLeft w:val="0"/>
      <w:marRight w:val="0"/>
      <w:marTop w:val="0"/>
      <w:marBottom w:val="0"/>
      <w:divBdr>
        <w:top w:val="none" w:sz="0" w:space="0" w:color="auto"/>
        <w:left w:val="none" w:sz="0" w:space="0" w:color="auto"/>
        <w:bottom w:val="none" w:sz="0" w:space="0" w:color="auto"/>
        <w:right w:val="none" w:sz="0" w:space="0" w:color="auto"/>
      </w:divBdr>
    </w:div>
    <w:div w:id="1146899364">
      <w:bodyDiv w:val="1"/>
      <w:marLeft w:val="0"/>
      <w:marRight w:val="0"/>
      <w:marTop w:val="0"/>
      <w:marBottom w:val="0"/>
      <w:divBdr>
        <w:top w:val="none" w:sz="0" w:space="0" w:color="auto"/>
        <w:left w:val="none" w:sz="0" w:space="0" w:color="auto"/>
        <w:bottom w:val="none" w:sz="0" w:space="0" w:color="auto"/>
        <w:right w:val="none" w:sz="0" w:space="0" w:color="auto"/>
      </w:divBdr>
    </w:div>
    <w:div w:id="1254776828">
      <w:bodyDiv w:val="1"/>
      <w:marLeft w:val="0"/>
      <w:marRight w:val="0"/>
      <w:marTop w:val="0"/>
      <w:marBottom w:val="0"/>
      <w:divBdr>
        <w:top w:val="none" w:sz="0" w:space="0" w:color="auto"/>
        <w:left w:val="none" w:sz="0" w:space="0" w:color="auto"/>
        <w:bottom w:val="none" w:sz="0" w:space="0" w:color="auto"/>
        <w:right w:val="none" w:sz="0" w:space="0" w:color="auto"/>
      </w:divBdr>
    </w:div>
    <w:div w:id="1304698786">
      <w:bodyDiv w:val="1"/>
      <w:marLeft w:val="0"/>
      <w:marRight w:val="0"/>
      <w:marTop w:val="0"/>
      <w:marBottom w:val="0"/>
      <w:divBdr>
        <w:top w:val="none" w:sz="0" w:space="0" w:color="auto"/>
        <w:left w:val="none" w:sz="0" w:space="0" w:color="auto"/>
        <w:bottom w:val="none" w:sz="0" w:space="0" w:color="auto"/>
        <w:right w:val="none" w:sz="0" w:space="0" w:color="auto"/>
      </w:divBdr>
    </w:div>
    <w:div w:id="1438058332">
      <w:bodyDiv w:val="1"/>
      <w:marLeft w:val="0"/>
      <w:marRight w:val="0"/>
      <w:marTop w:val="0"/>
      <w:marBottom w:val="0"/>
      <w:divBdr>
        <w:top w:val="none" w:sz="0" w:space="0" w:color="auto"/>
        <w:left w:val="none" w:sz="0" w:space="0" w:color="auto"/>
        <w:bottom w:val="none" w:sz="0" w:space="0" w:color="auto"/>
        <w:right w:val="none" w:sz="0" w:space="0" w:color="auto"/>
      </w:divBdr>
    </w:div>
    <w:div w:id="1604995750">
      <w:bodyDiv w:val="1"/>
      <w:marLeft w:val="0"/>
      <w:marRight w:val="0"/>
      <w:marTop w:val="0"/>
      <w:marBottom w:val="0"/>
      <w:divBdr>
        <w:top w:val="none" w:sz="0" w:space="0" w:color="auto"/>
        <w:left w:val="none" w:sz="0" w:space="0" w:color="auto"/>
        <w:bottom w:val="none" w:sz="0" w:space="0" w:color="auto"/>
        <w:right w:val="none" w:sz="0" w:space="0" w:color="auto"/>
      </w:divBdr>
    </w:div>
    <w:div w:id="1942108631">
      <w:bodyDiv w:val="1"/>
      <w:marLeft w:val="0"/>
      <w:marRight w:val="0"/>
      <w:marTop w:val="0"/>
      <w:marBottom w:val="0"/>
      <w:divBdr>
        <w:top w:val="none" w:sz="0" w:space="0" w:color="auto"/>
        <w:left w:val="none" w:sz="0" w:space="0" w:color="auto"/>
        <w:bottom w:val="none" w:sz="0" w:space="0" w:color="auto"/>
        <w:right w:val="none" w:sz="0" w:space="0" w:color="auto"/>
      </w:divBdr>
    </w:div>
    <w:div w:id="2039046300">
      <w:bodyDiv w:val="1"/>
      <w:marLeft w:val="0"/>
      <w:marRight w:val="0"/>
      <w:marTop w:val="0"/>
      <w:marBottom w:val="0"/>
      <w:divBdr>
        <w:top w:val="none" w:sz="0" w:space="0" w:color="auto"/>
        <w:left w:val="none" w:sz="0" w:space="0" w:color="auto"/>
        <w:bottom w:val="none" w:sz="0" w:space="0" w:color="auto"/>
        <w:right w:val="none" w:sz="0" w:space="0" w:color="auto"/>
      </w:divBdr>
      <w:divsChild>
        <w:div w:id="1125928226">
          <w:marLeft w:val="0"/>
          <w:marRight w:val="0"/>
          <w:marTop w:val="0"/>
          <w:marBottom w:val="0"/>
          <w:divBdr>
            <w:top w:val="none" w:sz="0" w:space="0" w:color="auto"/>
            <w:left w:val="none" w:sz="0" w:space="0" w:color="auto"/>
            <w:bottom w:val="none" w:sz="0" w:space="0" w:color="auto"/>
            <w:right w:val="none" w:sz="0" w:space="0" w:color="auto"/>
          </w:divBdr>
        </w:div>
        <w:div w:id="610822947">
          <w:marLeft w:val="0"/>
          <w:marRight w:val="0"/>
          <w:marTop w:val="0"/>
          <w:marBottom w:val="0"/>
          <w:divBdr>
            <w:top w:val="none" w:sz="0" w:space="0" w:color="auto"/>
            <w:left w:val="none" w:sz="0" w:space="0" w:color="auto"/>
            <w:bottom w:val="none" w:sz="0" w:space="0" w:color="auto"/>
            <w:right w:val="none" w:sz="0" w:space="0" w:color="auto"/>
          </w:divBdr>
        </w:div>
        <w:div w:id="1275358648">
          <w:marLeft w:val="0"/>
          <w:marRight w:val="0"/>
          <w:marTop w:val="0"/>
          <w:marBottom w:val="0"/>
          <w:divBdr>
            <w:top w:val="none" w:sz="0" w:space="0" w:color="auto"/>
            <w:left w:val="none" w:sz="0" w:space="0" w:color="auto"/>
            <w:bottom w:val="none" w:sz="0" w:space="0" w:color="auto"/>
            <w:right w:val="none" w:sz="0" w:space="0" w:color="auto"/>
          </w:divBdr>
        </w:div>
        <w:div w:id="1732384663">
          <w:marLeft w:val="0"/>
          <w:marRight w:val="0"/>
          <w:marTop w:val="0"/>
          <w:marBottom w:val="0"/>
          <w:divBdr>
            <w:top w:val="none" w:sz="0" w:space="0" w:color="auto"/>
            <w:left w:val="none" w:sz="0" w:space="0" w:color="auto"/>
            <w:bottom w:val="none" w:sz="0" w:space="0" w:color="auto"/>
            <w:right w:val="none" w:sz="0" w:space="0" w:color="auto"/>
          </w:divBdr>
        </w:div>
        <w:div w:id="427240242">
          <w:marLeft w:val="0"/>
          <w:marRight w:val="0"/>
          <w:marTop w:val="0"/>
          <w:marBottom w:val="0"/>
          <w:divBdr>
            <w:top w:val="none" w:sz="0" w:space="0" w:color="auto"/>
            <w:left w:val="none" w:sz="0" w:space="0" w:color="auto"/>
            <w:bottom w:val="none" w:sz="0" w:space="0" w:color="auto"/>
            <w:right w:val="none" w:sz="0" w:space="0" w:color="auto"/>
          </w:divBdr>
        </w:div>
        <w:div w:id="624628163">
          <w:marLeft w:val="0"/>
          <w:marRight w:val="0"/>
          <w:marTop w:val="0"/>
          <w:marBottom w:val="0"/>
          <w:divBdr>
            <w:top w:val="none" w:sz="0" w:space="0" w:color="auto"/>
            <w:left w:val="none" w:sz="0" w:space="0" w:color="auto"/>
            <w:bottom w:val="none" w:sz="0" w:space="0" w:color="auto"/>
            <w:right w:val="none" w:sz="0" w:space="0" w:color="auto"/>
          </w:divBdr>
        </w:div>
        <w:div w:id="1997026970">
          <w:marLeft w:val="0"/>
          <w:marRight w:val="0"/>
          <w:marTop w:val="0"/>
          <w:marBottom w:val="0"/>
          <w:divBdr>
            <w:top w:val="none" w:sz="0" w:space="0" w:color="auto"/>
            <w:left w:val="none" w:sz="0" w:space="0" w:color="auto"/>
            <w:bottom w:val="none" w:sz="0" w:space="0" w:color="auto"/>
            <w:right w:val="none" w:sz="0" w:space="0" w:color="auto"/>
          </w:divBdr>
        </w:div>
        <w:div w:id="1032071900">
          <w:marLeft w:val="0"/>
          <w:marRight w:val="0"/>
          <w:marTop w:val="0"/>
          <w:marBottom w:val="0"/>
          <w:divBdr>
            <w:top w:val="none" w:sz="0" w:space="0" w:color="auto"/>
            <w:left w:val="none" w:sz="0" w:space="0" w:color="auto"/>
            <w:bottom w:val="none" w:sz="0" w:space="0" w:color="auto"/>
            <w:right w:val="none" w:sz="0" w:space="0" w:color="auto"/>
          </w:divBdr>
        </w:div>
        <w:div w:id="1164390559">
          <w:marLeft w:val="0"/>
          <w:marRight w:val="0"/>
          <w:marTop w:val="0"/>
          <w:marBottom w:val="0"/>
          <w:divBdr>
            <w:top w:val="none" w:sz="0" w:space="0" w:color="auto"/>
            <w:left w:val="none" w:sz="0" w:space="0" w:color="auto"/>
            <w:bottom w:val="none" w:sz="0" w:space="0" w:color="auto"/>
            <w:right w:val="none" w:sz="0" w:space="0" w:color="auto"/>
          </w:divBdr>
        </w:div>
        <w:div w:id="1255089087">
          <w:marLeft w:val="0"/>
          <w:marRight w:val="0"/>
          <w:marTop w:val="0"/>
          <w:marBottom w:val="0"/>
          <w:divBdr>
            <w:top w:val="none" w:sz="0" w:space="0" w:color="auto"/>
            <w:left w:val="none" w:sz="0" w:space="0" w:color="auto"/>
            <w:bottom w:val="none" w:sz="0" w:space="0" w:color="auto"/>
            <w:right w:val="none" w:sz="0" w:space="0" w:color="auto"/>
          </w:divBdr>
        </w:div>
        <w:div w:id="1695839953">
          <w:marLeft w:val="0"/>
          <w:marRight w:val="0"/>
          <w:marTop w:val="0"/>
          <w:marBottom w:val="0"/>
          <w:divBdr>
            <w:top w:val="none" w:sz="0" w:space="0" w:color="auto"/>
            <w:left w:val="none" w:sz="0" w:space="0" w:color="auto"/>
            <w:bottom w:val="none" w:sz="0" w:space="0" w:color="auto"/>
            <w:right w:val="none" w:sz="0" w:space="0" w:color="auto"/>
          </w:divBdr>
        </w:div>
        <w:div w:id="1389760937">
          <w:marLeft w:val="0"/>
          <w:marRight w:val="0"/>
          <w:marTop w:val="0"/>
          <w:marBottom w:val="0"/>
          <w:divBdr>
            <w:top w:val="none" w:sz="0" w:space="0" w:color="auto"/>
            <w:left w:val="none" w:sz="0" w:space="0" w:color="auto"/>
            <w:bottom w:val="none" w:sz="0" w:space="0" w:color="auto"/>
            <w:right w:val="none" w:sz="0" w:space="0" w:color="auto"/>
          </w:divBdr>
        </w:div>
        <w:div w:id="429399952">
          <w:marLeft w:val="0"/>
          <w:marRight w:val="0"/>
          <w:marTop w:val="0"/>
          <w:marBottom w:val="0"/>
          <w:divBdr>
            <w:top w:val="none" w:sz="0" w:space="0" w:color="auto"/>
            <w:left w:val="none" w:sz="0" w:space="0" w:color="auto"/>
            <w:bottom w:val="none" w:sz="0" w:space="0" w:color="auto"/>
            <w:right w:val="none" w:sz="0" w:space="0" w:color="auto"/>
          </w:divBdr>
        </w:div>
        <w:div w:id="1466191012">
          <w:marLeft w:val="0"/>
          <w:marRight w:val="0"/>
          <w:marTop w:val="0"/>
          <w:marBottom w:val="0"/>
          <w:divBdr>
            <w:top w:val="none" w:sz="0" w:space="0" w:color="auto"/>
            <w:left w:val="none" w:sz="0" w:space="0" w:color="auto"/>
            <w:bottom w:val="none" w:sz="0" w:space="0" w:color="auto"/>
            <w:right w:val="none" w:sz="0" w:space="0" w:color="auto"/>
          </w:divBdr>
        </w:div>
        <w:div w:id="1608537942">
          <w:marLeft w:val="0"/>
          <w:marRight w:val="0"/>
          <w:marTop w:val="0"/>
          <w:marBottom w:val="0"/>
          <w:divBdr>
            <w:top w:val="none" w:sz="0" w:space="0" w:color="auto"/>
            <w:left w:val="none" w:sz="0" w:space="0" w:color="auto"/>
            <w:bottom w:val="none" w:sz="0" w:space="0" w:color="auto"/>
            <w:right w:val="none" w:sz="0" w:space="0" w:color="auto"/>
          </w:divBdr>
        </w:div>
        <w:div w:id="426736907">
          <w:marLeft w:val="0"/>
          <w:marRight w:val="0"/>
          <w:marTop w:val="0"/>
          <w:marBottom w:val="0"/>
          <w:divBdr>
            <w:top w:val="none" w:sz="0" w:space="0" w:color="auto"/>
            <w:left w:val="none" w:sz="0" w:space="0" w:color="auto"/>
            <w:bottom w:val="none" w:sz="0" w:space="0" w:color="auto"/>
            <w:right w:val="none" w:sz="0" w:space="0" w:color="auto"/>
          </w:divBdr>
        </w:div>
        <w:div w:id="822742553">
          <w:marLeft w:val="0"/>
          <w:marRight w:val="0"/>
          <w:marTop w:val="0"/>
          <w:marBottom w:val="0"/>
          <w:divBdr>
            <w:top w:val="none" w:sz="0" w:space="0" w:color="auto"/>
            <w:left w:val="none" w:sz="0" w:space="0" w:color="auto"/>
            <w:bottom w:val="none" w:sz="0" w:space="0" w:color="auto"/>
            <w:right w:val="none" w:sz="0" w:space="0" w:color="auto"/>
          </w:divBdr>
        </w:div>
        <w:div w:id="1706173598">
          <w:marLeft w:val="0"/>
          <w:marRight w:val="0"/>
          <w:marTop w:val="0"/>
          <w:marBottom w:val="0"/>
          <w:divBdr>
            <w:top w:val="none" w:sz="0" w:space="0" w:color="auto"/>
            <w:left w:val="none" w:sz="0" w:space="0" w:color="auto"/>
            <w:bottom w:val="none" w:sz="0" w:space="0" w:color="auto"/>
            <w:right w:val="none" w:sz="0" w:space="0" w:color="auto"/>
          </w:divBdr>
        </w:div>
        <w:div w:id="1307856156">
          <w:marLeft w:val="0"/>
          <w:marRight w:val="0"/>
          <w:marTop w:val="0"/>
          <w:marBottom w:val="0"/>
          <w:divBdr>
            <w:top w:val="none" w:sz="0" w:space="0" w:color="auto"/>
            <w:left w:val="none" w:sz="0" w:space="0" w:color="auto"/>
            <w:bottom w:val="none" w:sz="0" w:space="0" w:color="auto"/>
            <w:right w:val="none" w:sz="0" w:space="0" w:color="auto"/>
          </w:divBdr>
        </w:div>
        <w:div w:id="1073893084">
          <w:marLeft w:val="0"/>
          <w:marRight w:val="0"/>
          <w:marTop w:val="0"/>
          <w:marBottom w:val="0"/>
          <w:divBdr>
            <w:top w:val="none" w:sz="0" w:space="0" w:color="auto"/>
            <w:left w:val="none" w:sz="0" w:space="0" w:color="auto"/>
            <w:bottom w:val="none" w:sz="0" w:space="0" w:color="auto"/>
            <w:right w:val="none" w:sz="0" w:space="0" w:color="auto"/>
          </w:divBdr>
        </w:div>
        <w:div w:id="2107311457">
          <w:marLeft w:val="0"/>
          <w:marRight w:val="0"/>
          <w:marTop w:val="0"/>
          <w:marBottom w:val="0"/>
          <w:divBdr>
            <w:top w:val="none" w:sz="0" w:space="0" w:color="auto"/>
            <w:left w:val="none" w:sz="0" w:space="0" w:color="auto"/>
            <w:bottom w:val="none" w:sz="0" w:space="0" w:color="auto"/>
            <w:right w:val="none" w:sz="0" w:space="0" w:color="auto"/>
          </w:divBdr>
        </w:div>
        <w:div w:id="1379165318">
          <w:marLeft w:val="0"/>
          <w:marRight w:val="0"/>
          <w:marTop w:val="0"/>
          <w:marBottom w:val="0"/>
          <w:divBdr>
            <w:top w:val="none" w:sz="0" w:space="0" w:color="auto"/>
            <w:left w:val="none" w:sz="0" w:space="0" w:color="auto"/>
            <w:bottom w:val="none" w:sz="0" w:space="0" w:color="auto"/>
            <w:right w:val="none" w:sz="0" w:space="0" w:color="auto"/>
          </w:divBdr>
        </w:div>
        <w:div w:id="150829945">
          <w:marLeft w:val="0"/>
          <w:marRight w:val="0"/>
          <w:marTop w:val="0"/>
          <w:marBottom w:val="0"/>
          <w:divBdr>
            <w:top w:val="none" w:sz="0" w:space="0" w:color="auto"/>
            <w:left w:val="none" w:sz="0" w:space="0" w:color="auto"/>
            <w:bottom w:val="none" w:sz="0" w:space="0" w:color="auto"/>
            <w:right w:val="none" w:sz="0" w:space="0" w:color="auto"/>
          </w:divBdr>
        </w:div>
        <w:div w:id="2146845299">
          <w:marLeft w:val="0"/>
          <w:marRight w:val="0"/>
          <w:marTop w:val="0"/>
          <w:marBottom w:val="0"/>
          <w:divBdr>
            <w:top w:val="none" w:sz="0" w:space="0" w:color="auto"/>
            <w:left w:val="none" w:sz="0" w:space="0" w:color="auto"/>
            <w:bottom w:val="none" w:sz="0" w:space="0" w:color="auto"/>
            <w:right w:val="none" w:sz="0" w:space="0" w:color="auto"/>
          </w:divBdr>
        </w:div>
        <w:div w:id="1338658185">
          <w:marLeft w:val="0"/>
          <w:marRight w:val="0"/>
          <w:marTop w:val="0"/>
          <w:marBottom w:val="0"/>
          <w:divBdr>
            <w:top w:val="none" w:sz="0" w:space="0" w:color="auto"/>
            <w:left w:val="none" w:sz="0" w:space="0" w:color="auto"/>
            <w:bottom w:val="none" w:sz="0" w:space="0" w:color="auto"/>
            <w:right w:val="none" w:sz="0" w:space="0" w:color="auto"/>
          </w:divBdr>
        </w:div>
        <w:div w:id="218059301">
          <w:marLeft w:val="0"/>
          <w:marRight w:val="0"/>
          <w:marTop w:val="0"/>
          <w:marBottom w:val="0"/>
          <w:divBdr>
            <w:top w:val="none" w:sz="0" w:space="0" w:color="auto"/>
            <w:left w:val="none" w:sz="0" w:space="0" w:color="auto"/>
            <w:bottom w:val="none" w:sz="0" w:space="0" w:color="auto"/>
            <w:right w:val="none" w:sz="0" w:space="0" w:color="auto"/>
          </w:divBdr>
        </w:div>
        <w:div w:id="2128498924">
          <w:marLeft w:val="0"/>
          <w:marRight w:val="0"/>
          <w:marTop w:val="0"/>
          <w:marBottom w:val="0"/>
          <w:divBdr>
            <w:top w:val="none" w:sz="0" w:space="0" w:color="auto"/>
            <w:left w:val="none" w:sz="0" w:space="0" w:color="auto"/>
            <w:bottom w:val="none" w:sz="0" w:space="0" w:color="auto"/>
            <w:right w:val="none" w:sz="0" w:space="0" w:color="auto"/>
          </w:divBdr>
        </w:div>
        <w:div w:id="150945068">
          <w:marLeft w:val="0"/>
          <w:marRight w:val="0"/>
          <w:marTop w:val="0"/>
          <w:marBottom w:val="0"/>
          <w:divBdr>
            <w:top w:val="none" w:sz="0" w:space="0" w:color="auto"/>
            <w:left w:val="none" w:sz="0" w:space="0" w:color="auto"/>
            <w:bottom w:val="none" w:sz="0" w:space="0" w:color="auto"/>
            <w:right w:val="none" w:sz="0" w:space="0" w:color="auto"/>
          </w:divBdr>
        </w:div>
        <w:div w:id="1384645369">
          <w:marLeft w:val="0"/>
          <w:marRight w:val="0"/>
          <w:marTop w:val="0"/>
          <w:marBottom w:val="0"/>
          <w:divBdr>
            <w:top w:val="none" w:sz="0" w:space="0" w:color="auto"/>
            <w:left w:val="none" w:sz="0" w:space="0" w:color="auto"/>
            <w:bottom w:val="none" w:sz="0" w:space="0" w:color="auto"/>
            <w:right w:val="none" w:sz="0" w:space="0" w:color="auto"/>
          </w:divBdr>
        </w:div>
        <w:div w:id="299069554">
          <w:marLeft w:val="0"/>
          <w:marRight w:val="0"/>
          <w:marTop w:val="0"/>
          <w:marBottom w:val="0"/>
          <w:divBdr>
            <w:top w:val="none" w:sz="0" w:space="0" w:color="auto"/>
            <w:left w:val="none" w:sz="0" w:space="0" w:color="auto"/>
            <w:bottom w:val="none" w:sz="0" w:space="0" w:color="auto"/>
            <w:right w:val="none" w:sz="0" w:space="0" w:color="auto"/>
          </w:divBdr>
        </w:div>
        <w:div w:id="1917586156">
          <w:marLeft w:val="0"/>
          <w:marRight w:val="0"/>
          <w:marTop w:val="0"/>
          <w:marBottom w:val="0"/>
          <w:divBdr>
            <w:top w:val="none" w:sz="0" w:space="0" w:color="auto"/>
            <w:left w:val="none" w:sz="0" w:space="0" w:color="auto"/>
            <w:bottom w:val="none" w:sz="0" w:space="0" w:color="auto"/>
            <w:right w:val="none" w:sz="0" w:space="0" w:color="auto"/>
          </w:divBdr>
        </w:div>
        <w:div w:id="2132049098">
          <w:marLeft w:val="0"/>
          <w:marRight w:val="0"/>
          <w:marTop w:val="0"/>
          <w:marBottom w:val="0"/>
          <w:divBdr>
            <w:top w:val="none" w:sz="0" w:space="0" w:color="auto"/>
            <w:left w:val="none" w:sz="0" w:space="0" w:color="auto"/>
            <w:bottom w:val="none" w:sz="0" w:space="0" w:color="auto"/>
            <w:right w:val="none" w:sz="0" w:space="0" w:color="auto"/>
          </w:divBdr>
        </w:div>
        <w:div w:id="1974865216">
          <w:marLeft w:val="0"/>
          <w:marRight w:val="0"/>
          <w:marTop w:val="0"/>
          <w:marBottom w:val="0"/>
          <w:divBdr>
            <w:top w:val="none" w:sz="0" w:space="0" w:color="auto"/>
            <w:left w:val="none" w:sz="0" w:space="0" w:color="auto"/>
            <w:bottom w:val="none" w:sz="0" w:space="0" w:color="auto"/>
            <w:right w:val="none" w:sz="0" w:space="0" w:color="auto"/>
          </w:divBdr>
        </w:div>
        <w:div w:id="1758944560">
          <w:marLeft w:val="0"/>
          <w:marRight w:val="0"/>
          <w:marTop w:val="0"/>
          <w:marBottom w:val="0"/>
          <w:divBdr>
            <w:top w:val="none" w:sz="0" w:space="0" w:color="auto"/>
            <w:left w:val="none" w:sz="0" w:space="0" w:color="auto"/>
            <w:bottom w:val="none" w:sz="0" w:space="0" w:color="auto"/>
            <w:right w:val="none" w:sz="0" w:space="0" w:color="auto"/>
          </w:divBdr>
        </w:div>
        <w:div w:id="694575304">
          <w:marLeft w:val="0"/>
          <w:marRight w:val="0"/>
          <w:marTop w:val="0"/>
          <w:marBottom w:val="0"/>
          <w:divBdr>
            <w:top w:val="none" w:sz="0" w:space="0" w:color="auto"/>
            <w:left w:val="none" w:sz="0" w:space="0" w:color="auto"/>
            <w:bottom w:val="none" w:sz="0" w:space="0" w:color="auto"/>
            <w:right w:val="none" w:sz="0" w:space="0" w:color="auto"/>
          </w:divBdr>
        </w:div>
        <w:div w:id="50887091">
          <w:marLeft w:val="0"/>
          <w:marRight w:val="0"/>
          <w:marTop w:val="0"/>
          <w:marBottom w:val="0"/>
          <w:divBdr>
            <w:top w:val="none" w:sz="0" w:space="0" w:color="auto"/>
            <w:left w:val="none" w:sz="0" w:space="0" w:color="auto"/>
            <w:bottom w:val="none" w:sz="0" w:space="0" w:color="auto"/>
            <w:right w:val="none" w:sz="0" w:space="0" w:color="auto"/>
          </w:divBdr>
        </w:div>
        <w:div w:id="2048330800">
          <w:marLeft w:val="0"/>
          <w:marRight w:val="0"/>
          <w:marTop w:val="0"/>
          <w:marBottom w:val="0"/>
          <w:divBdr>
            <w:top w:val="none" w:sz="0" w:space="0" w:color="auto"/>
            <w:left w:val="none" w:sz="0" w:space="0" w:color="auto"/>
            <w:bottom w:val="none" w:sz="0" w:space="0" w:color="auto"/>
            <w:right w:val="none" w:sz="0" w:space="0" w:color="auto"/>
          </w:divBdr>
        </w:div>
        <w:div w:id="421606652">
          <w:marLeft w:val="0"/>
          <w:marRight w:val="0"/>
          <w:marTop w:val="0"/>
          <w:marBottom w:val="0"/>
          <w:divBdr>
            <w:top w:val="none" w:sz="0" w:space="0" w:color="auto"/>
            <w:left w:val="none" w:sz="0" w:space="0" w:color="auto"/>
            <w:bottom w:val="none" w:sz="0" w:space="0" w:color="auto"/>
            <w:right w:val="none" w:sz="0" w:space="0" w:color="auto"/>
          </w:divBdr>
        </w:div>
        <w:div w:id="1036272878">
          <w:marLeft w:val="0"/>
          <w:marRight w:val="0"/>
          <w:marTop w:val="0"/>
          <w:marBottom w:val="0"/>
          <w:divBdr>
            <w:top w:val="none" w:sz="0" w:space="0" w:color="auto"/>
            <w:left w:val="none" w:sz="0" w:space="0" w:color="auto"/>
            <w:bottom w:val="none" w:sz="0" w:space="0" w:color="auto"/>
            <w:right w:val="none" w:sz="0" w:space="0" w:color="auto"/>
          </w:divBdr>
        </w:div>
        <w:div w:id="151071797">
          <w:marLeft w:val="0"/>
          <w:marRight w:val="0"/>
          <w:marTop w:val="0"/>
          <w:marBottom w:val="0"/>
          <w:divBdr>
            <w:top w:val="none" w:sz="0" w:space="0" w:color="auto"/>
            <w:left w:val="none" w:sz="0" w:space="0" w:color="auto"/>
            <w:bottom w:val="none" w:sz="0" w:space="0" w:color="auto"/>
            <w:right w:val="none" w:sz="0" w:space="0" w:color="auto"/>
          </w:divBdr>
        </w:div>
      </w:divsChild>
    </w:div>
    <w:div w:id="2049140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doi.org/10.47163/agrociencia.XXX.XXX"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ownloads\Agrociencia-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A783B0-3486-4000-9929-E7C7C7F753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Agrociencia-template.dotx</Template>
  <TotalTime>1144</TotalTime>
  <Pages>14</Pages>
  <Words>3840</Words>
  <Characters>21126</Characters>
  <Application>Microsoft Office Word</Application>
  <DocSecurity>0</DocSecurity>
  <Lines>176</Lines>
  <Paragraphs>49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Type of the Paper (Article</vt:lpstr>
      <vt:lpstr>Type of the Paper (Article</vt:lpstr>
    </vt:vector>
  </TitlesOfParts>
  <Company/>
  <LinksUpToDate>false</LinksUpToDate>
  <CharactersWithSpaces>24917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Usuario</dc:creator>
  <cp:keywords/>
  <dc:description/>
  <cp:lastModifiedBy>Luis Villa</cp:lastModifiedBy>
  <cp:revision>35</cp:revision>
  <cp:lastPrinted>2022-01-24T01:42:00Z</cp:lastPrinted>
  <dcterms:created xsi:type="dcterms:W3CDTF">2025-01-13T17:33:00Z</dcterms:created>
  <dcterms:modified xsi:type="dcterms:W3CDTF">2026-05-18T01:45:00Z</dcterms:modified>
</cp:coreProperties>
</file>