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46A4" w:rsidRDefault="004C46A4">
      <w:r>
        <w:t xml:space="preserve">– Como mínimo debe tener 10 tablas </w:t>
      </w:r>
    </w:p>
    <w:p w:rsidR="001050A0" w:rsidRDefault="004C46A4">
      <w:r>
        <w:t>– Las tablas deben estar correctamente normalizadas – Debido al punto anterior, debe existir relaciones entre las tablas, según sea pertinente</w:t>
      </w:r>
      <w:bookmarkStart w:id="0" w:name="_GoBack"/>
      <w:bookmarkEnd w:id="0"/>
    </w:p>
    <w:p w:rsidR="004C46A4" w:rsidRDefault="004C46A4">
      <w:r>
        <w:t xml:space="preserve">– Procedimientos Almacenados </w:t>
      </w:r>
    </w:p>
    <w:p w:rsidR="004C46A4" w:rsidRDefault="004C46A4">
      <w:r>
        <w:t xml:space="preserve">• 2 SP que consulte información en tablas a partir de un parámetro </w:t>
      </w:r>
    </w:p>
    <w:p w:rsidR="004C46A4" w:rsidRDefault="004C46A4">
      <w:r>
        <w:t xml:space="preserve">• 3 SP para insertar en una tabla </w:t>
      </w:r>
    </w:p>
    <w:p w:rsidR="004C46A4" w:rsidRDefault="004C46A4">
      <w:r>
        <w:t xml:space="preserve">• 2 que inserte en dos o más tablas (validando que se inserte correctamente en todas las tablas, de lo contrario revertir la inserción) – Vistas </w:t>
      </w:r>
    </w:p>
    <w:p w:rsidR="004C46A4" w:rsidRDefault="004C46A4">
      <w:r>
        <w:t xml:space="preserve">• 5 Vistas que filtren solo una parte de los campos y de las filas del total de registros de la tabla </w:t>
      </w:r>
    </w:p>
    <w:p w:rsidR="004C46A4" w:rsidRDefault="004C46A4">
      <w:r>
        <w:t xml:space="preserve">• 2 Vistas que muestren información concentrada de por lo menos tres tablas </w:t>
      </w:r>
    </w:p>
    <w:p w:rsidR="004C46A4" w:rsidRDefault="004C46A4">
      <w:r>
        <w:t xml:space="preserve">– Las cantidades señaladas en los objetos son como mínimo, pero pueden ser más de ser necesario – En las vistas se deben usar las cláusulas </w:t>
      </w:r>
      <w:proofErr w:type="spellStart"/>
      <w:r>
        <w:t>Having</w:t>
      </w:r>
      <w:proofErr w:type="spellEnd"/>
      <w:r>
        <w:t xml:space="preserve">, </w:t>
      </w:r>
      <w:proofErr w:type="spellStart"/>
      <w:r>
        <w:t>Union</w:t>
      </w:r>
      <w:proofErr w:type="spellEnd"/>
      <w:r>
        <w:t xml:space="preserve">, </w:t>
      </w:r>
      <w:proofErr w:type="spellStart"/>
      <w:r>
        <w:t>Except</w:t>
      </w:r>
      <w:proofErr w:type="spellEnd"/>
      <w:r>
        <w:t xml:space="preserve"> e </w:t>
      </w:r>
      <w:proofErr w:type="spellStart"/>
      <w:r>
        <w:t>Itersect</w:t>
      </w:r>
      <w:proofErr w:type="spellEnd"/>
    </w:p>
    <w:p w:rsidR="004C46A4" w:rsidRDefault="004C46A4">
      <w:r>
        <w:t xml:space="preserve">– </w:t>
      </w:r>
      <w:proofErr w:type="spellStart"/>
      <w:r>
        <w:t>Triggers</w:t>
      </w:r>
      <w:proofErr w:type="spellEnd"/>
    </w:p>
    <w:p w:rsidR="004C46A4" w:rsidRDefault="004C46A4">
      <w:r>
        <w:t xml:space="preserve"> • 2 </w:t>
      </w:r>
      <w:proofErr w:type="spellStart"/>
      <w:r>
        <w:t>Triggers</w:t>
      </w:r>
      <w:proofErr w:type="spellEnd"/>
      <w:r>
        <w:t xml:space="preserve"> que actualicen información al insertar o actualizar un dato en la tabla donde fueron creados </w:t>
      </w:r>
    </w:p>
    <w:p w:rsidR="004C46A4" w:rsidRDefault="004C46A4">
      <w:r>
        <w:t xml:space="preserve">• 2 </w:t>
      </w:r>
      <w:proofErr w:type="spellStart"/>
      <w:r>
        <w:t>Triggers</w:t>
      </w:r>
      <w:proofErr w:type="spellEnd"/>
      <w:r>
        <w:t xml:space="preserve"> que actualicen información en tablas externas, en el </w:t>
      </w:r>
      <w:proofErr w:type="spellStart"/>
      <w:r>
        <w:t>insert</w:t>
      </w:r>
      <w:proofErr w:type="spellEnd"/>
      <w:r>
        <w:t xml:space="preserve"> o en el </w:t>
      </w:r>
      <w:proofErr w:type="spellStart"/>
      <w:r>
        <w:t>update</w:t>
      </w:r>
      <w:proofErr w:type="spellEnd"/>
      <w:r>
        <w:t xml:space="preserve"> sobre la tabla donde fueron creados </w:t>
      </w:r>
    </w:p>
    <w:p w:rsidR="004C46A4" w:rsidRDefault="004C46A4">
      <w:r>
        <w:t xml:space="preserve">– Restricciones </w:t>
      </w:r>
    </w:p>
    <w:p w:rsidR="004C46A4" w:rsidRDefault="004C46A4">
      <w:r>
        <w:t xml:space="preserve">• Agregar las restricciones necesarias a cada tabla para su correcto funcionamiento </w:t>
      </w:r>
    </w:p>
    <w:p w:rsidR="004C46A4" w:rsidRDefault="004C46A4">
      <w:r>
        <w:t>– Las cantidades señaladas en los objetos son como mínimo, pero pueden ser más de ser necesario</w:t>
      </w:r>
    </w:p>
    <w:p w:rsidR="004C46A4" w:rsidRDefault="004C46A4">
      <w:r>
        <w:t xml:space="preserve">– Reglas </w:t>
      </w:r>
    </w:p>
    <w:p w:rsidR="004C46A4" w:rsidRDefault="004C46A4">
      <w:r>
        <w:t>• 2 reglas de cada uno de los tipos vistos en el curso – Defaults • Generar los valores por defecto para las reglas creadas en el punto anterior – Tipo de dato definido por el usuario • Generar los tipos de datos definidos por el usuario necesarios para las reglas y defaults y usarlos en las tablas – Las cantidades señaladas en los objetos son como mínimo, pero pueden ser más de ser necesario</w:t>
      </w:r>
    </w:p>
    <w:p w:rsidR="004C46A4" w:rsidRDefault="004C46A4">
      <w:r>
        <w:t xml:space="preserve">– </w:t>
      </w:r>
      <w:proofErr w:type="spellStart"/>
      <w:r>
        <w:t>Cascadeo</w:t>
      </w:r>
      <w:proofErr w:type="spellEnd"/>
      <w:r>
        <w:t xml:space="preserve"> de datos </w:t>
      </w:r>
    </w:p>
    <w:p w:rsidR="004C46A4" w:rsidRDefault="004C46A4">
      <w:r>
        <w:t xml:space="preserve">• Aplicar </w:t>
      </w:r>
      <w:proofErr w:type="spellStart"/>
      <w:r>
        <w:t>cascadeo</w:t>
      </w:r>
      <w:proofErr w:type="spellEnd"/>
      <w:r>
        <w:t xml:space="preserve"> en la actualización y borrado de datos en una tabla) – Las cantidades señaladas en los objetos son como mínimo, pero pueden ser más de ser necesario</w:t>
      </w:r>
    </w:p>
    <w:p w:rsidR="004C46A4" w:rsidRDefault="004C46A4">
      <w:r>
        <w:t>– Se deben ingresar por lo menos 150 registros entre todas las tablas de la base de datos</w:t>
      </w:r>
    </w:p>
    <w:p w:rsidR="004C46A4" w:rsidRDefault="004C46A4">
      <w:r>
        <w:t xml:space="preserve"> • Utilizar los SP de inserción para las tablas que los tengan • Si no existe SP para insertar en una determinada tabla, hacer la inserción por </w:t>
      </w:r>
      <w:proofErr w:type="spellStart"/>
      <w:r>
        <w:t>query</w:t>
      </w:r>
      <w:proofErr w:type="spellEnd"/>
      <w:r>
        <w:t xml:space="preserve"> – Las cantidades señaladas en los objetos son como mínimo, pero pueden ser más de ser necesario</w:t>
      </w:r>
    </w:p>
    <w:p w:rsidR="004C46A4" w:rsidRDefault="004C46A4">
      <w:r>
        <w:lastRenderedPageBreak/>
        <w:t>– 1. Entregar en CD/DVD o Memoria USB (Rotulado o en caja con portada) – 2. Reporte de Trabajo – 3. Script de la Base de Datos con todos los objetos y registros – 4. Respaldo de la Base de Datos</w:t>
      </w:r>
    </w:p>
    <w:p w:rsidR="004C46A4" w:rsidRDefault="004C46A4">
      <w:r>
        <w:t xml:space="preserve">– Reporte de trabajo: </w:t>
      </w:r>
    </w:p>
    <w:p w:rsidR="004C46A4" w:rsidRDefault="004C46A4">
      <w:r>
        <w:t xml:space="preserve">• Introducción </w:t>
      </w:r>
    </w:p>
    <w:p w:rsidR="004C46A4" w:rsidRDefault="004C46A4">
      <w:r>
        <w:t xml:space="preserve">• Objetivo </w:t>
      </w:r>
    </w:p>
    <w:p w:rsidR="004C46A4" w:rsidRDefault="004C46A4">
      <w:r>
        <w:t xml:space="preserve">• Descripción de la Base de datos </w:t>
      </w:r>
    </w:p>
    <w:p w:rsidR="004C46A4" w:rsidRDefault="004C46A4">
      <w:r>
        <w:t>• Modelo de la base de datos (E-R)</w:t>
      </w:r>
    </w:p>
    <w:p w:rsidR="004C46A4" w:rsidRDefault="004C46A4">
      <w:r>
        <w:t xml:space="preserve"> • Diccionario de datos </w:t>
      </w:r>
    </w:p>
    <w:p w:rsidR="004C46A4" w:rsidRDefault="004C46A4">
      <w:r>
        <w:t xml:space="preserve">• Desarrollo del proyecto – Documentación con imágenes del proceso de creación de la base de datos </w:t>
      </w:r>
    </w:p>
    <w:p w:rsidR="004C46A4" w:rsidRDefault="004C46A4">
      <w:r>
        <w:t>• Conclusiones</w:t>
      </w:r>
    </w:p>
    <w:sectPr w:rsidR="004C46A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46A4"/>
    <w:rsid w:val="001050A0"/>
    <w:rsid w:val="004C46A4"/>
    <w:rsid w:val="007D2F0E"/>
    <w:rsid w:val="0097672F"/>
    <w:rsid w:val="00C44FBD"/>
    <w:rsid w:val="00DC3FEE"/>
    <w:rsid w:val="00ED3158"/>
    <w:rsid w:val="00FB3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0B86D"/>
  <w15:chartTrackingRefBased/>
  <w15:docId w15:val="{0A472958-9A5C-4377-ABBA-C0FF438B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406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</dc:creator>
  <cp:keywords/>
  <dc:description/>
  <cp:lastModifiedBy>Luis</cp:lastModifiedBy>
  <cp:revision>2</cp:revision>
  <dcterms:created xsi:type="dcterms:W3CDTF">2018-06-11T22:02:00Z</dcterms:created>
  <dcterms:modified xsi:type="dcterms:W3CDTF">2018-06-11T22:18:00Z</dcterms:modified>
</cp:coreProperties>
</file>