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94" w:rsidRPr="00EC541B" w:rsidRDefault="00252294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Variables</w:t>
      </w:r>
      <w:r w:rsidRPr="00EC541B">
        <w:rPr>
          <w:rFonts w:cstheme="minorHAnsi"/>
          <w:sz w:val="24"/>
          <w:szCs w:val="24"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1"/>
        <w:gridCol w:w="2958"/>
      </w:tblGrid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Instalación del aplicativo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$50.000</w:t>
            </w:r>
          </w:p>
        </w:tc>
        <w:tc>
          <w:tcPr>
            <w:tcW w:w="2993" w:type="dxa"/>
          </w:tcPr>
          <w:p w:rsidR="00FA37AE" w:rsidRPr="00EC541B" w:rsidRDefault="00FA37AE" w:rsidP="00FA37A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al salario de  la persona encargada de  realizar la instalación  del software al cliente</w:t>
            </w:r>
          </w:p>
        </w:tc>
      </w:tr>
      <w:tr w:rsidR="000F54ED" w:rsidRPr="00EC541B" w:rsidTr="00B12761">
        <w:tc>
          <w:tcPr>
            <w:tcW w:w="2992" w:type="dxa"/>
          </w:tcPr>
          <w:p w:rsidR="000F54ED" w:rsidRPr="00EC541B" w:rsidRDefault="000F54ED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0F54ED" w:rsidRPr="00EC541B" w:rsidRDefault="00B23228" w:rsidP="00FA37AE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50</w:t>
            </w: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.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000</w:t>
            </w:r>
          </w:p>
        </w:tc>
      </w:tr>
    </w:tbl>
    <w:p w:rsidR="00FA37AE" w:rsidRPr="00EC541B" w:rsidRDefault="00FA37AE" w:rsidP="00322E31">
      <w:pPr>
        <w:rPr>
          <w:rFonts w:cstheme="minorHAnsi"/>
          <w:sz w:val="24"/>
          <w:szCs w:val="24"/>
          <w:lang w:val="es-ES"/>
        </w:rPr>
      </w:pPr>
    </w:p>
    <w:p w:rsidR="00252294" w:rsidRPr="00EC541B" w:rsidRDefault="00FA37AE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fijos</w:t>
      </w:r>
      <w:r w:rsidRPr="00EC541B">
        <w:rPr>
          <w:rFonts w:cstheme="minorHAnsi"/>
          <w:sz w:val="24"/>
          <w:szCs w:val="24"/>
          <w:lang w:val="es-ES"/>
        </w:rPr>
        <w:t>:</w:t>
      </w:r>
    </w:p>
    <w:p w:rsidR="00FC669E" w:rsidRPr="00EC541B" w:rsidRDefault="00E8007F" w:rsidP="00322E31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 xml:space="preserve">Mano de obra </w:t>
      </w:r>
    </w:p>
    <w:p w:rsidR="00E8007F" w:rsidRPr="00EC541B" w:rsidRDefault="00E8007F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>Analista</w:t>
      </w:r>
      <w:r w:rsidR="00FA37AE" w:rsidRPr="00EC541B">
        <w:rPr>
          <w:rFonts w:cstheme="minorHAnsi"/>
          <w:sz w:val="24"/>
          <w:szCs w:val="24"/>
          <w:lang w:val="es-ES"/>
        </w:rPr>
        <w:t xml:space="preserve"> de software Valor Mensual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Ítem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Porcentaje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Valor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Salario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737.717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8.33%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Interés 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1%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7.377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Salud</w:t>
            </w:r>
          </w:p>
        </w:tc>
        <w:tc>
          <w:tcPr>
            <w:tcW w:w="2943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8.5%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62.705</w:t>
            </w:r>
          </w:p>
        </w:tc>
      </w:tr>
      <w:tr w:rsidR="002269CD" w:rsidRPr="00EC541B" w:rsidTr="00FC669E">
        <w:tc>
          <w:tcPr>
            <w:tcW w:w="2942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Auxilio de transporte</w:t>
            </w:r>
          </w:p>
        </w:tc>
        <w:tc>
          <w:tcPr>
            <w:tcW w:w="2943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N/A</w:t>
            </w:r>
          </w:p>
        </w:tc>
        <w:tc>
          <w:tcPr>
            <w:tcW w:w="2943" w:type="dxa"/>
          </w:tcPr>
          <w:p w:rsidR="002269C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83.140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Vacaciones</w:t>
            </w:r>
          </w:p>
        </w:tc>
        <w:tc>
          <w:tcPr>
            <w:tcW w:w="2943" w:type="dxa"/>
          </w:tcPr>
          <w:p w:rsidR="009653F7" w:rsidRPr="00EC541B" w:rsidRDefault="009653F7" w:rsidP="009653F7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4,17%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30.762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Prima</w:t>
            </w:r>
          </w:p>
        </w:tc>
        <w:tc>
          <w:tcPr>
            <w:tcW w:w="2943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8,33%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Pensión (AFP)</w:t>
            </w:r>
          </w:p>
        </w:tc>
        <w:tc>
          <w:tcPr>
            <w:tcW w:w="2943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12%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88.526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Caja de Compensación</w:t>
            </w:r>
          </w:p>
        </w:tc>
        <w:tc>
          <w:tcPr>
            <w:tcW w:w="2943" w:type="dxa"/>
          </w:tcPr>
          <w:p w:rsidR="00950E5D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4%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29.508</w:t>
            </w:r>
          </w:p>
        </w:tc>
      </w:tr>
      <w:tr w:rsidR="00312EA8" w:rsidRPr="00EC541B" w:rsidTr="006D7869">
        <w:trPr>
          <w:trHeight w:val="70"/>
        </w:trPr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SENA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3%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22.131</w:t>
            </w:r>
          </w:p>
        </w:tc>
      </w:tr>
      <w:tr w:rsidR="00312EA8" w:rsidRPr="00EC541B" w:rsidTr="00FC669E"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ICBF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2%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14.754</w:t>
            </w:r>
          </w:p>
        </w:tc>
      </w:tr>
      <w:tr w:rsidR="00312EA8" w:rsidRPr="00EC541B" w:rsidTr="005C548E">
        <w:tc>
          <w:tcPr>
            <w:tcW w:w="5885" w:type="dxa"/>
            <w:gridSpan w:val="2"/>
          </w:tcPr>
          <w:p w:rsidR="00312EA8" w:rsidRPr="00EC541B" w:rsidRDefault="00312EA8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943" w:type="dxa"/>
          </w:tcPr>
          <w:p w:rsidR="00312EA8" w:rsidRPr="00EC541B" w:rsidRDefault="00FA37AE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650820">
              <w:rPr>
                <w:rFonts w:cstheme="minorHAnsi"/>
                <w:b/>
                <w:sz w:val="24"/>
                <w:szCs w:val="24"/>
                <w:lang w:val="es-ES"/>
              </w:rPr>
              <w:t>1.199.522</w:t>
            </w:r>
          </w:p>
        </w:tc>
      </w:tr>
    </w:tbl>
    <w:p w:rsidR="00252294" w:rsidRPr="00EC541B" w:rsidRDefault="00252294" w:rsidP="00322E31">
      <w:pPr>
        <w:rPr>
          <w:rFonts w:cstheme="minorHAnsi"/>
          <w:sz w:val="24"/>
          <w:szCs w:val="24"/>
        </w:rPr>
      </w:pPr>
    </w:p>
    <w:p w:rsidR="00322E31" w:rsidRPr="00EC541B" w:rsidRDefault="00650820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1.199</w:t>
      </w:r>
      <w:r w:rsidR="009653F7" w:rsidRPr="00EC541B">
        <w:rPr>
          <w:rFonts w:cstheme="minorHAnsi"/>
          <w:sz w:val="24"/>
          <w:szCs w:val="24"/>
          <w:lang w:val="es-ES"/>
        </w:rPr>
        <w:t>.</w:t>
      </w:r>
      <w:r>
        <w:rPr>
          <w:rFonts w:cstheme="minorHAnsi"/>
          <w:sz w:val="24"/>
          <w:szCs w:val="24"/>
          <w:lang w:val="es-ES"/>
        </w:rPr>
        <w:t>522</w:t>
      </w:r>
      <w:r w:rsidR="009653F7" w:rsidRPr="00EC541B">
        <w:rPr>
          <w:rFonts w:cstheme="minorHAnsi"/>
          <w:sz w:val="24"/>
          <w:szCs w:val="24"/>
          <w:lang w:val="es-ES"/>
        </w:rPr>
        <w:t xml:space="preserve"> </w:t>
      </w:r>
      <w:r w:rsidR="00E8007F" w:rsidRPr="00EC541B">
        <w:rPr>
          <w:rFonts w:cstheme="minorHAnsi"/>
          <w:sz w:val="24"/>
          <w:szCs w:val="24"/>
          <w:lang w:val="es-ES"/>
        </w:rPr>
        <w:t>*</w:t>
      </w:r>
      <w:r w:rsidR="00EA6365" w:rsidRPr="00EC541B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3</w:t>
      </w:r>
      <w:r w:rsidR="009653F7" w:rsidRPr="00EC541B">
        <w:rPr>
          <w:rFonts w:cstheme="minorHAnsi"/>
          <w:sz w:val="24"/>
          <w:szCs w:val="24"/>
          <w:lang w:val="es-ES"/>
        </w:rPr>
        <w:t xml:space="preserve"> Analistas</w:t>
      </w:r>
      <w:r w:rsidR="00EA6365" w:rsidRPr="00EC541B">
        <w:rPr>
          <w:rFonts w:cstheme="minorHAnsi"/>
          <w:sz w:val="24"/>
          <w:szCs w:val="24"/>
          <w:lang w:val="es-ES"/>
        </w:rPr>
        <w:t xml:space="preserve"> </w:t>
      </w:r>
      <w:r w:rsidR="00E8007F" w:rsidRPr="00EC541B">
        <w:rPr>
          <w:rFonts w:cstheme="minorHAnsi"/>
          <w:sz w:val="24"/>
          <w:szCs w:val="24"/>
          <w:lang w:val="es-ES"/>
        </w:rPr>
        <w:t>=</w:t>
      </w:r>
      <w:r w:rsidR="00EA6365" w:rsidRPr="00EC541B">
        <w:rPr>
          <w:rFonts w:cstheme="minorHAnsi"/>
          <w:b/>
          <w:sz w:val="24"/>
          <w:szCs w:val="24"/>
          <w:lang w:val="es-ES"/>
        </w:rPr>
        <w:t xml:space="preserve"> $</w:t>
      </w:r>
      <w:r>
        <w:rPr>
          <w:rFonts w:cstheme="minorHAnsi"/>
          <w:b/>
          <w:sz w:val="24"/>
          <w:szCs w:val="24"/>
          <w:lang w:val="es-ES"/>
        </w:rPr>
        <w:t xml:space="preserve"> 3.598.566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5"/>
        <w:gridCol w:w="2954"/>
      </w:tblGrid>
      <w:tr w:rsidR="006D7869" w:rsidRPr="00EC541B" w:rsidTr="006D7869">
        <w:tc>
          <w:tcPr>
            <w:tcW w:w="2992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Mano de  obra</w:t>
            </w:r>
          </w:p>
        </w:tc>
        <w:tc>
          <w:tcPr>
            <w:tcW w:w="2993" w:type="dxa"/>
          </w:tcPr>
          <w:p w:rsidR="00650820" w:rsidRPr="00650820" w:rsidRDefault="00650820" w:rsidP="006508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0820">
              <w:rPr>
                <w:rFonts w:cstheme="minorHAnsi"/>
                <w:sz w:val="24"/>
                <w:szCs w:val="24"/>
                <w:lang w:val="es-ES"/>
              </w:rPr>
              <w:t>$ 3.598.566</w:t>
            </w:r>
          </w:p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93" w:type="dxa"/>
          </w:tcPr>
          <w:p w:rsidR="006D7869" w:rsidRPr="00EC541B" w:rsidRDefault="006E4A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</w:t>
            </w:r>
            <w:r w:rsidR="000B04D6">
              <w:rPr>
                <w:rFonts w:cstheme="minorHAnsi"/>
                <w:sz w:val="24"/>
                <w:szCs w:val="24"/>
                <w:lang w:val="es-ES"/>
              </w:rPr>
              <w:t>iente al  tiempo invertido por 3</w:t>
            </w: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 analistas de sistema  de información para llevar a cabo el aplicativo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Servicios públicos</w:t>
            </w:r>
          </w:p>
        </w:tc>
        <w:tc>
          <w:tcPr>
            <w:tcW w:w="2993" w:type="dxa"/>
          </w:tcPr>
          <w:p w:rsidR="006D7869" w:rsidRPr="00EC541B" w:rsidRDefault="000B04D6" w:rsidP="000B04D6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$30</w:t>
            </w:r>
            <w:r w:rsidR="006D7869" w:rsidRPr="00EC541B">
              <w:rPr>
                <w:rFonts w:cstheme="minorHAnsi"/>
                <w:sz w:val="24"/>
                <w:szCs w:val="24"/>
                <w:lang w:val="es-ES"/>
              </w:rPr>
              <w:t>0.000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 los gastos generados en servicios de luz, agua e internet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423085">
              <w:rPr>
                <w:rFonts w:cstheme="minorHAnsi"/>
                <w:sz w:val="24"/>
                <w:szCs w:val="24"/>
                <w:lang w:val="es-ES"/>
              </w:rPr>
              <w:t>Depreciación  de  equipos</w:t>
            </w:r>
          </w:p>
        </w:tc>
        <w:tc>
          <w:tcPr>
            <w:tcW w:w="2993" w:type="dxa"/>
          </w:tcPr>
          <w:p w:rsidR="006D7869" w:rsidRPr="00EC541B" w:rsidRDefault="0042308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$1.646.000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El valor esta dado para 4 equipos  por 20.42 días</w:t>
            </w:r>
          </w:p>
        </w:tc>
      </w:tr>
      <w:tr w:rsidR="006D7869" w:rsidRPr="00EC541B" w:rsidTr="00C74714">
        <w:tc>
          <w:tcPr>
            <w:tcW w:w="2992" w:type="dxa"/>
          </w:tcPr>
          <w:p w:rsidR="006D7869" w:rsidRPr="00EC541B" w:rsidRDefault="006D7869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6D7869" w:rsidRPr="00EC541B" w:rsidRDefault="006D7869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423085">
              <w:rPr>
                <w:rFonts w:cstheme="minorHAnsi"/>
                <w:b/>
                <w:sz w:val="24"/>
                <w:szCs w:val="24"/>
                <w:lang w:val="es-ES"/>
              </w:rPr>
              <w:t>5.544.566</w:t>
            </w:r>
          </w:p>
        </w:tc>
      </w:tr>
    </w:tbl>
    <w:p w:rsidR="006E4A20" w:rsidRPr="00EC541B" w:rsidRDefault="006E4A20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lastRenderedPageBreak/>
        <w:t>Costo fijo por unidad</w:t>
      </w:r>
    </w:p>
    <w:p w:rsidR="000678B5" w:rsidRPr="00EC541B" w:rsidRDefault="000678B5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 xml:space="preserve">El estimado de la implementación de software es de </w:t>
      </w:r>
      <w:r w:rsidR="000F54ED" w:rsidRPr="00EC541B">
        <w:rPr>
          <w:rFonts w:cstheme="minorHAnsi"/>
          <w:sz w:val="24"/>
          <w:szCs w:val="24"/>
          <w:lang w:val="es-ES"/>
        </w:rPr>
        <w:t>48</w:t>
      </w:r>
      <w:r w:rsidRPr="00EC541B">
        <w:rPr>
          <w:rFonts w:cstheme="minorHAnsi"/>
          <w:sz w:val="24"/>
          <w:szCs w:val="24"/>
          <w:lang w:val="es-ES"/>
        </w:rPr>
        <w:t xml:space="preserve"> horas</w:t>
      </w:r>
    </w:p>
    <w:tbl>
      <w:tblPr>
        <w:tblStyle w:val="Tablaconcuadrcula"/>
        <w:tblW w:w="9356" w:type="dxa"/>
        <w:tblLook w:val="0600" w:firstRow="0" w:lastRow="0" w:firstColumn="0" w:lastColumn="0" w:noHBand="1" w:noVBand="1"/>
      </w:tblPr>
      <w:tblGrid>
        <w:gridCol w:w="341"/>
        <w:gridCol w:w="3666"/>
        <w:gridCol w:w="3005"/>
        <w:gridCol w:w="2344"/>
      </w:tblGrid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al año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245 </w:t>
            </w:r>
            <w:r w:rsidR="000678B5"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</w:tr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por mes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245/12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20,42 días/mes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</w:t>
            </w:r>
          </w:p>
        </w:tc>
        <w:tc>
          <w:tcPr>
            <w:tcW w:w="3005" w:type="dxa"/>
            <w:hideMark/>
          </w:tcPr>
          <w:p w:rsidR="00DC4C62" w:rsidRPr="00EC541B" w:rsidRDefault="000B04D6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8 horas * 3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Empleados</w:t>
            </w:r>
          </w:p>
        </w:tc>
        <w:tc>
          <w:tcPr>
            <w:tcW w:w="2344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  <w:r w:rsidR="000B04D6">
              <w:rPr>
                <w:rFonts w:cstheme="minorHAnsi"/>
                <w:sz w:val="24"/>
                <w:szCs w:val="24"/>
              </w:rPr>
              <w:t>4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 mes</w:t>
            </w:r>
          </w:p>
        </w:tc>
        <w:tc>
          <w:tcPr>
            <w:tcW w:w="3005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  <w:r w:rsidR="000B04D6">
              <w:rPr>
                <w:rFonts w:cstheme="minorHAnsi"/>
                <w:sz w:val="24"/>
                <w:szCs w:val="24"/>
              </w:rPr>
              <w:t>4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 * 20,42 </w:t>
            </w:r>
            <w:r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  <w:tc>
          <w:tcPr>
            <w:tcW w:w="2344" w:type="dxa"/>
            <w:hideMark/>
          </w:tcPr>
          <w:p w:rsidR="00DC4C62" w:rsidRPr="00EC541B" w:rsidRDefault="000B04D6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 xml:space="preserve">490,08 </w:t>
            </w:r>
            <w:r w:rsidR="006E4A20"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hora de trabajo</w:t>
            </w:r>
          </w:p>
        </w:tc>
        <w:tc>
          <w:tcPr>
            <w:tcW w:w="3005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423085">
              <w:rPr>
                <w:rFonts w:cstheme="minorHAnsi"/>
                <w:sz w:val="24"/>
                <w:szCs w:val="24"/>
              </w:rPr>
              <w:t>5.544.566</w:t>
            </w:r>
            <w:r w:rsidRPr="00EC541B">
              <w:rPr>
                <w:rFonts w:cstheme="minorHAnsi"/>
                <w:sz w:val="24"/>
                <w:szCs w:val="24"/>
              </w:rPr>
              <w:t>/</w:t>
            </w:r>
            <w:r w:rsidR="000B04D6">
              <w:rPr>
                <w:rFonts w:cstheme="minorHAnsi"/>
                <w:sz w:val="24"/>
                <w:szCs w:val="24"/>
              </w:rPr>
              <w:t xml:space="preserve">490,08 </w:t>
            </w:r>
            <w:r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$ </w:t>
            </w:r>
            <w:r w:rsidR="00423085">
              <w:rPr>
                <w:rFonts w:cstheme="minorHAnsi"/>
                <w:sz w:val="24"/>
                <w:szCs w:val="24"/>
              </w:rPr>
              <w:t>11.313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por unidad P/S</w:t>
            </w:r>
          </w:p>
        </w:tc>
        <w:tc>
          <w:tcPr>
            <w:tcW w:w="3005" w:type="dxa"/>
            <w:hideMark/>
          </w:tcPr>
          <w:p w:rsidR="00DC4C62" w:rsidRPr="00EC541B" w:rsidRDefault="000678B5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0B04D6">
              <w:rPr>
                <w:rFonts w:cstheme="minorHAnsi"/>
                <w:sz w:val="24"/>
                <w:szCs w:val="24"/>
              </w:rPr>
              <w:t xml:space="preserve"> </w:t>
            </w:r>
            <w:r w:rsidR="00423085">
              <w:rPr>
                <w:rFonts w:cstheme="minorHAnsi"/>
                <w:sz w:val="24"/>
                <w:szCs w:val="24"/>
              </w:rPr>
              <w:t>11,313</w:t>
            </w:r>
            <w:r w:rsidR="000F54ED" w:rsidRPr="00EC541B">
              <w:rPr>
                <w:rFonts w:cstheme="minorHAnsi"/>
                <w:sz w:val="24"/>
                <w:szCs w:val="24"/>
              </w:rPr>
              <w:t>*48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b/>
                <w:bCs/>
                <w:sz w:val="24"/>
                <w:szCs w:val="24"/>
              </w:rPr>
              <w:t>$</w:t>
            </w:r>
            <w:r w:rsidR="00423085">
              <w:rPr>
                <w:rFonts w:cstheme="minorHAnsi"/>
                <w:b/>
                <w:bCs/>
                <w:sz w:val="24"/>
                <w:szCs w:val="24"/>
              </w:rPr>
              <w:t>543.052</w:t>
            </w:r>
          </w:p>
        </w:tc>
      </w:tr>
    </w:tbl>
    <w:p w:rsidR="006E4A20" w:rsidRPr="00EC541B" w:rsidRDefault="006E4A20">
      <w:pPr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sectPr w:rsidR="006E4A20" w:rsidRPr="00EC5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31"/>
    <w:rsid w:val="000678B5"/>
    <w:rsid w:val="000B04D6"/>
    <w:rsid w:val="000F54ED"/>
    <w:rsid w:val="000F7B29"/>
    <w:rsid w:val="002269CD"/>
    <w:rsid w:val="00252294"/>
    <w:rsid w:val="002D1291"/>
    <w:rsid w:val="002E434B"/>
    <w:rsid w:val="00312EA8"/>
    <w:rsid w:val="00322E31"/>
    <w:rsid w:val="00362DCA"/>
    <w:rsid w:val="00423085"/>
    <w:rsid w:val="00564330"/>
    <w:rsid w:val="005C1F50"/>
    <w:rsid w:val="006143FE"/>
    <w:rsid w:val="00650820"/>
    <w:rsid w:val="006D7869"/>
    <w:rsid w:val="006E4A20"/>
    <w:rsid w:val="00950E5D"/>
    <w:rsid w:val="009653F7"/>
    <w:rsid w:val="00B23228"/>
    <w:rsid w:val="00B76896"/>
    <w:rsid w:val="00D04F13"/>
    <w:rsid w:val="00DC0AFB"/>
    <w:rsid w:val="00DC4C62"/>
    <w:rsid w:val="00E7344D"/>
    <w:rsid w:val="00E8007F"/>
    <w:rsid w:val="00EA6365"/>
    <w:rsid w:val="00EC541B"/>
    <w:rsid w:val="00FA37AE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614C3-82F3-40AD-B7A2-DEB68ED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C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901540G1</dc:creator>
  <cp:lastModifiedBy>SOPORTE</cp:lastModifiedBy>
  <cp:revision>6</cp:revision>
  <dcterms:created xsi:type="dcterms:W3CDTF">2017-05-26T13:12:00Z</dcterms:created>
  <dcterms:modified xsi:type="dcterms:W3CDTF">2017-05-30T16:00:00Z</dcterms:modified>
</cp:coreProperties>
</file>