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3A1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"https://github.com/chen-p/xv6-lab"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https://github.com/chen-p/xv6-lab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"https://github.com/riscv/riscv-gnu-toolchain"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https://github.com/riscv/riscv-gnu-toolchain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https://github.com/haiboshi2003/Mit-xv62020</w:t>
      </w:r>
      <w:bookmarkStart w:id="0" w:name="_GoBack"/>
      <w:bookmarkEnd w:id="0"/>
    </w:p>
    <w:p w14:paraId="38A275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一、实验环境搭建  </w:t>
      </w:r>
    </w:p>
    <w:p w14:paraId="332B98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工具链准备  </w:t>
      </w:r>
    </w:p>
    <w:p w14:paraId="5F9C08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RISC-V 工具链：从 [riscv-gnu-toolchain](https://github.com/riscv/riscv-gnu-toolchain) 安装 `riscv64-unknown-elf-gcc` 编译器。  </w:t>
      </w:r>
    </w:p>
    <w:p w14:paraId="5F94DA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QEMU 模拟器：编译支持 `riscv64-softmmu` 的版本，用于运行 xv6。  </w:t>
      </w:r>
    </w:p>
    <w:p w14:paraId="46AEF3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验证安装：  </w:t>
      </w:r>
    </w:p>
    <w:p w14:paraId="739581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```bash  </w:t>
      </w:r>
    </w:p>
    <w:p w14:paraId="2CAC63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$ make qemu  </w:t>
      </w:r>
    </w:p>
    <w:p w14:paraId="62308E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# 成功启动后显示 xv6 命令行  </w:t>
      </w:r>
    </w:p>
    <w:p w14:paraId="5E6AA3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```</w:t>
      </w:r>
    </w:p>
    <w:p w14:paraId="2E3A15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二、实验核心内容与收获  </w:t>
      </w:r>
    </w:p>
    <w:p w14:paraId="5713EF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实验 1：系统调用（System Calls）  </w:t>
      </w:r>
    </w:p>
    <w:p w14:paraId="741B7A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目标：添加自定义系统调用（如 `trace`，跟踪进程的系统调用）。  </w:t>
      </w:r>
    </w:p>
    <w:p w14:paraId="2FFD0B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实现步骤：  </w:t>
      </w:r>
    </w:p>
    <w:p w14:paraId="217A79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注册系统调用号：在 `kernel/syscall.h` 定义 `SYS_trace`。  </w:t>
      </w:r>
    </w:p>
    <w:p w14:paraId="5921CC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实现调用逻辑：修改 `kernel/sysproc.c`，添加 `sys_trace()` 函数。  </w:t>
      </w:r>
    </w:p>
    <w:p w14:paraId="71C336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用户接口：在 `user/user.h` 声明 `int trace(int);`，并在 `user/usys.pl` 生成汇编入口。  </w:t>
      </w:r>
    </w:p>
    <w:p w14:paraId="23C3B6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难点与解决：  </w:t>
      </w:r>
    </w:p>
    <w:p w14:paraId="623CB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参数传递：通过 `argint()` 从用户态读取参数。  </w:t>
      </w:r>
    </w:p>
    <w:p w14:paraId="7C6417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进程状态保存：在 `struct proc` 中添加 `trace_mask` 字段，记录跟踪标记。  </w:t>
      </w:r>
    </w:p>
    <w:p w14:paraId="543433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收获： </w:t>
      </w:r>
    </w:p>
    <w:p w14:paraId="3A6AA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理解用户态与内核态交互机制。  </w:t>
      </w:r>
    </w:p>
    <w:p w14:paraId="11FAA8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掌握系统调用表（`syscalls[]`）的注册与调度流程。</w:t>
      </w:r>
    </w:p>
    <w:p w14:paraId="253F96EF">
      <w:pPr>
        <w:rPr>
          <w:rFonts w:hint="default"/>
          <w:lang w:val="en-US" w:eastAsia="zh-CN"/>
        </w:rPr>
      </w:pPr>
    </w:p>
    <w:p w14:paraId="56569E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实验 2：进程调度（Scheduling）  </w:t>
      </w:r>
    </w:p>
    <w:p w14:paraId="07211C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目标：实现多级反馈队列（MLFQ）调度算法。  </w:t>
      </w:r>
    </w:p>
    <w:p w14:paraId="35C145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关键修改：  </w:t>
      </w:r>
    </w:p>
    <w:p w14:paraId="073176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进程控制块：在 `struct proc` 中增加优先级字段 `priority` 和时间片 `timeslice`。  </w:t>
      </w:r>
    </w:p>
    <w:p w14:paraId="7E54C6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调度器逻辑：修改 `kernel/proc.c` 的 `scheduler()`，按优先级选择进程。  </w:t>
      </w:r>
    </w:p>
    <w:p w14:paraId="50C539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调试技巧：  </w:t>
      </w:r>
    </w:p>
    <w:p w14:paraId="3D3B34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打印日志：在 `kernel/printf.c` 中添加调试输出，观察进程切换顺序。  </w:t>
      </w:r>
    </w:p>
    <w:p w14:paraId="1E7950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QEMU 监视器：使用 `Ctrl+a c` 进入 QEMU 控制台，查看寄存器状态。  </w:t>
      </w:r>
    </w:p>
    <w:p w14:paraId="69FC8F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收获：  </w:t>
      </w:r>
    </w:p>
    <w:p w14:paraId="2B7098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深入理解上下文切换（`swtch()`）和时钟中断（`timer interrupt`）的作用。  </w:t>
      </w:r>
    </w:p>
    <w:p w14:paraId="76319C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实践调度算法对系统性能的影响。</w:t>
      </w:r>
    </w:p>
    <w:p w14:paraId="0BF71BA7">
      <w:pPr>
        <w:rPr>
          <w:rFonts w:hint="default"/>
          <w:lang w:val="en-US" w:eastAsia="zh-CN"/>
        </w:rPr>
      </w:pPr>
    </w:p>
    <w:p w14:paraId="6F7CCB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实验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：虚拟内存（Virtual Memory）  </w:t>
      </w:r>
    </w:p>
    <w:p w14:paraId="48D0E8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目标：实现懒分配（Lazy Allocation）优化，延迟物理页分配至实际访问时。  </w:t>
      </w:r>
    </w:p>
    <w:p w14:paraId="07BDE6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实现步骤**：  </w:t>
      </w:r>
    </w:p>
    <w:p w14:paraId="5B7C9A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修改 `sbrk()`：在 `kernel/sysproc.c` 中取消立即分配，仅更新进程的堆顶地址 `p-&gt;sz`。    </w:t>
      </w:r>
    </w:p>
    <w:p w14:paraId="61FD2C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边界条件：  </w:t>
      </w:r>
    </w:p>
    <w:p w14:paraId="78DCAB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非法地址检测：检查访问地址是否在 `[0, p-&gt;sz)` 范围内。  </w:t>
      </w:r>
    </w:p>
    <w:p w14:paraId="56CB90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COW 优化：结合写时复制（Copy-on-Write）减少内存拷贝。  </w:t>
      </w:r>
    </w:p>
    <w:p w14:paraId="462EAE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收获：  </w:t>
      </w:r>
    </w:p>
    <w:p w14:paraId="2BC8AA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掌握页表（`pagetable_t`）的遍历与修改方法。  </w:t>
      </w:r>
    </w:p>
    <w:p w14:paraId="0FBF50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理解缺页异常处理与物理内存管理的协同机制。</w:t>
      </w:r>
    </w:p>
    <w:p w14:paraId="4B665E43">
      <w:pPr>
        <w:rPr>
          <w:rFonts w:hint="default"/>
          <w:lang w:val="en-US" w:eastAsia="zh-CN"/>
        </w:rPr>
      </w:pPr>
    </w:p>
    <w:p w14:paraId="1830DE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三、关键调试工具与技巧 </w:t>
      </w:r>
    </w:p>
    <w:p w14:paraId="3DB11F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GDB 调试：  </w:t>
      </w:r>
    </w:p>
    <w:p w14:paraId="3FE310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```bash  </w:t>
      </w:r>
    </w:p>
    <w:p w14:paraId="0F03BA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$ make qemu-gdb   # 启动 QEMU 并等待 GDB 连接  </w:t>
      </w:r>
    </w:p>
    <w:p w14:paraId="422200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$ gdb-multiarch kernel/kernel  </w:t>
      </w:r>
    </w:p>
    <w:p w14:paraId="39F0AC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(gdb) target remote localhost:26000  </w:t>
      </w:r>
    </w:p>
    <w:p w14:paraId="2C4E57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(gdb) b syscall    # 在系统调用入口设断点  </w:t>
      </w:r>
    </w:p>
    <w:p w14:paraId="088C02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```  </w:t>
      </w:r>
    </w:p>
    <w:p w14:paraId="7586BA9E">
      <w:pPr>
        <w:rPr>
          <w:rFonts w:hint="default"/>
          <w:lang w:val="en-US" w:eastAsia="zh-CN"/>
        </w:rPr>
      </w:pPr>
    </w:p>
    <w:p w14:paraId="0015E6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四、学习总结  </w:t>
      </w:r>
    </w:p>
    <w:p w14:paraId="0AD6CE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操作系统核心概念**：  </w:t>
      </w:r>
    </w:p>
    <w:p w14:paraId="182BCA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隔离性：通过虚拟内存与进程模型隔离用户程序。  </w:t>
      </w:r>
    </w:p>
    <w:p w14:paraId="5322DD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并发控制：锁（`spinlock`）、信号量（Semaphore）的实现与应用。  </w:t>
      </w:r>
    </w:p>
    <w:p w14:paraId="57C2F1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持久化：文件系统（`inode`, `log`）的数据一致性保障。  </w:t>
      </w:r>
    </w:p>
    <w:p w14:paraId="672905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能力提升：  </w:t>
      </w:r>
    </w:p>
    <w:p w14:paraId="1A4B51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代码阅读：熟悉大型 C 项目（如 xv6）的模块化结构。  </w:t>
      </w:r>
    </w:p>
    <w:p w14:paraId="1BDC2B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系统思维：从硬件抽象（RISC-V）到软件策略（调度算法）的全栈视角。 </w:t>
      </w:r>
    </w:p>
    <w:p w14:paraId="5D5603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典型问题与解决</w:t>
      </w:r>
    </w:p>
    <w:p w14:paraId="70DD14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问题 1：`make qemu` 编译失败，提示 `riscv64-unknown-elf-gcc not found`。  </w:t>
      </w:r>
    </w:p>
    <w:p w14:paraId="263574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解决：检查工具链路径，在 `Makefile` 中设置 `TOOLPATH=/opt/riscv/bin`。  </w:t>
      </w:r>
    </w:p>
    <w:p w14:paraId="114679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问题 2：系统调用返回错误值 `-1`。  </w:t>
      </w:r>
    </w:p>
    <w:p w14:paraId="2DD071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解决：在 `kernel/syscall.c` 的 `syscall()` 函数中打印 `num` 和参数，验证调用号与参数传递。  </w:t>
      </w:r>
    </w:p>
    <w:p w14:paraId="7A2F3A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xv6-lab，我不仅掌握了操作系统的核心原理，更培养了从代码到设计的系统性工程能力。这种“动手学内核”的实践，是理解现代计算机系统不可或缺的一课。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A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2025-05-14T13:08:20Z</dcterms:created>
  <dc:creator>A</dc:creator>
  <cp:lastModifiedBy>二团呐</cp:lastModifiedBy>
  <dcterms:modified xsi:type="dcterms:W3CDTF">2025-05-14T13:30:37Z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eyJoZGlkIjoiZmZhMDJkOGVjM2ZlOTE1YTJhMDNlNTJkMGYzYWJjM2QiLCJ1c2VySWQiOiI3ODgwOTEwNDgifQ==</vt:lpwstr>
  </property>
  <property fmtid="{D5CDD505-2E9C-101B-9397-08002B2CF9AE}" pid="4" name="ICV">
    <vt:lpwstr>F065F9349EA542B49EA10672561FDA22_12</vt:lpwstr>
  </property>
</Properties>
</file>