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48, DE 28 DE FEVEREIRO DE 2014 </w:t>
      </w:r>
    </w:p>
    <w:p>
      <w:pPr>
        <w:autoSpaceDN w:val="0"/>
        <w:autoSpaceDE w:val="0"/>
        <w:widowControl/>
        <w:spacing w:line="245" w:lineRule="auto" w:before="390" w:after="0"/>
        <w:ind w:left="1418" w:right="4032" w:firstLine="0"/>
        <w:jc w:val="left"/>
      </w:pPr>
      <w:r>
        <w:rPr>
          <w:rFonts w:ascii="Calibri" w:hAnsi="Calibri" w:eastAsia="Calibri"/>
          <w:b/>
          <w:i w:val="0"/>
          <w:color w:val="0070C0"/>
          <w:sz w:val="22"/>
        </w:rPr>
        <w:t xml:space="preserve">Alterada pela Resolução ARES-PCJ nº 129, de 01 de fevereiro de 2016 </w:t>
      </w:r>
      <w:r>
        <w:rPr>
          <w:rFonts w:ascii="Calibri" w:hAnsi="Calibri" w:eastAsia="Calibri"/>
          <w:b/>
          <w:i w:val="0"/>
          <w:color w:val="0070C0"/>
          <w:sz w:val="22"/>
        </w:rPr>
        <w:t xml:space="preserve">Alterada pela Resolução ARES-PCJ nº 293, de 24 de maio de 2019 </w:t>
      </w:r>
      <w:r>
        <w:rPr>
          <w:rFonts w:ascii="Calibri" w:hAnsi="Calibri" w:eastAsia="Calibri"/>
          <w:b/>
          <w:i w:val="0"/>
          <w:color w:val="0070C0"/>
          <w:sz w:val="22"/>
        </w:rPr>
        <w:t xml:space="preserve">Alterada pela Resolução ARES-PCJ nº 592, de 03 de dezembro de 2024 </w:t>
      </w:r>
      <w:r>
        <w:rPr>
          <w:rFonts w:ascii="Calibri" w:hAnsi="Calibri" w:eastAsia="Calibri"/>
          <w:b/>
          <w:i w:val="0"/>
          <w:color w:val="0070C0"/>
          <w:sz w:val="22"/>
        </w:rPr>
        <w:t xml:space="preserve">Alterada pela Resolução ARES-PCJ nº 627, de 12 de maio de 2025 </w:t>
      </w:r>
      <w:r>
        <w:rPr>
          <w:rFonts w:ascii="Calibri" w:hAnsi="Calibri" w:eastAsia="Calibri"/>
          <w:b/>
          <w:i w:val="0"/>
          <w:color w:val="0070C0"/>
          <w:sz w:val="22"/>
        </w:rPr>
        <w:t xml:space="preserve">Alterada pela Resolução ARES-PCJ nº 649, de 20 de agosto de 2025 </w:t>
      </w:r>
      <w:r>
        <w:rPr>
          <w:rFonts w:ascii="Calibri" w:hAnsi="Calibri" w:eastAsia="Calibri"/>
          <w:b/>
          <w:i w:val="0"/>
          <w:color w:val="0070C0"/>
          <w:sz w:val="22"/>
        </w:rPr>
        <w:t xml:space="preserve">Alterada pela Resolução ARES-PCJ nº 650, de 20 de agosto de 2025 </w:t>
      </w:r>
    </w:p>
    <w:p>
      <w:pPr>
        <w:autoSpaceDN w:val="0"/>
        <w:autoSpaceDE w:val="0"/>
        <w:widowControl/>
        <w:spacing w:line="245" w:lineRule="auto" w:before="298" w:after="0"/>
        <w:ind w:left="5390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definição de Não Conformidades 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serem verificadas na fiscalização da prestação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água e esgoto, no âmbito dos municípios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associados à Agência Reguladora PCJ. </w:t>
      </w:r>
    </w:p>
    <w:p>
      <w:pPr>
        <w:autoSpaceDN w:val="0"/>
        <w:autoSpaceDE w:val="0"/>
        <w:widowControl/>
        <w:spacing w:line="245" w:lineRule="auto" w:before="542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AGÊNCIA REGULADORA DOS SERVIÇOS DE SANEAMENTO DAS BACIAS </w:t>
      </w:r>
      <w:r>
        <w:rPr>
          <w:rFonts w:ascii="Calibri" w:hAnsi="Calibri" w:eastAsia="Calibri"/>
          <w:b/>
          <w:i w:val="0"/>
          <w:color w:val="000000"/>
          <w:sz w:val="24"/>
        </w:rPr>
        <w:t>DOS RIOS PIRACICABA, CAPIVARI E JUNDIAÍ –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conferem a Cláusula 32ª, incisos I e III e a Cláusula 34ª, incisos I e II, do Protocolo de Intenções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PCJ, convertido em Contrato de Consórcio Público e o Art. 28,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III e Art. 30, incisos I e II, do Estatuto Social da ARES-PCJ e; </w:t>
      </w:r>
    </w:p>
    <w:p>
      <w:pPr>
        <w:autoSpaceDN w:val="0"/>
        <w:autoSpaceDE w:val="0"/>
        <w:widowControl/>
        <w:spacing w:line="197" w:lineRule="auto" w:before="5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 estabelece diretrizes nacionais para o saneamento básico,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Decreto federal nº 7.217/2010 a regulamenta.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Art. 22, inciso I, define que um dos objetivos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regulação é o estabelecimento de normas e padrões para a adequada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para a satisfação dos usuários.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Art. 23, inciso I, prevê que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editará normas relativas à dimensão técnica que abrangerão padrões e indicadores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qualidade da prestação dos serviços;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Decreto federal nº 7.217/2010, nos termos do Art. 2º, inciso III, define que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consiste nas atividades de acompanhamento, monitoramento, controle ou avaliação,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sentido de garantir o cumprimento de normas e regulamentos editados pelo Poder Público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utilização, efetiva ou potencial, do serviço público;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9.433/1997 institui a Política Nacional de Recursos Hídricos, e que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do Art. 12 define os usos de recursos hídricos sujeitos à outorga.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Anexo XX da Portaria de Consolidação nº 05/2017, do Ministério da Saúde, dispõe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procedimentos de controle e de vigilância da qualidade da água para consumo humano 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48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padrão de potabilidade e a Lei federal nº 8.078/1990 dispõe sobre a proteção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nº SS-65/2005, da Secretaria de Estado da Saúde do Estado de São Paulo,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 os procedimentos e responsabilidades relativos ao Controle e Vigilância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Água para consumo humano no Estado de São Paulo;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CONAMA nº 430/2011 dispõe sobre as condições e padrões de lançamentos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efluentes;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Decreto Estadual nº 8.468/1976 dispõe sobre a prevenção e o controle da poluição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 no Estado de São Paulo;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Norma Regulamentadora NR-10 e suas alterações e atualizações, emitidas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Ministério do Trabalho e Emprego, regulamentando a Segurança em Instalações 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Eletricidade;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Norma Regulamentadora NR-15, emitida pelo Ministério do Trabalho e Emprego,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dispõe sobre as Atividades e Operações Insalubres;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Norma Regulamentadora NR-23, emitida pelo Ministério do Trabalho e Emprego,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 as regulamentações sobre Proteção contra Incêndios;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Instrução Técnica IT DPO nº 006/2012, emitida pelo Departamento de Águas e Energia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Elétrica – DAEE, dispõe sobre os procedimentos necessários para obtenção de outorgas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de águas subterrâneas;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Portaria nº 717/1996, emitida pelo Departamento de Águas e Energia Elétrica – DAEE,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 a Norma e os Anexos de I a XVIII que disciplinam o uso dos recursos hídricos;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normas emitidas pela Associação Brasileira de Normas Técnicas – ABNT, relacionadas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abastecimento de água e esgotamento sanitário, são mais especificamente as NBR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12208/1992, NBR 12209/1992, NBR 12212/1992, NBR 12214/1992, NBR 12215/1992, NBR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12216/1992, NBR 12217/1992 e NBR 13035/1993;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ARES-PCJ, convertido em Contrato de Consórcio Público,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Convênios de Cooperação, os municípios associados transferem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competências para o exercício de regulação, fiscalização, inclusive poder de polícia, relativo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ARES-PCJ, nos termos das Cláusulas 65ª e 66ª, conferem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poderes para expedição de normas regulamentares visando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fiscalização, inclusive para o enquadramento da infração;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48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50, de 28/02/2014, estabelece as Condições Gerais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abastecimento de água tratada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no âmbito dos municípios associados à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71, de 11/12/2014, dispõe sobre o procedimento de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públicos de saneamento básico, sobre a aplicação de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>por infração administrativa e dá outras providências</w:t>
      </w:r>
    </w:p>
    <w:p>
      <w:pPr>
        <w:autoSpaceDN w:val="0"/>
        <w:autoSpaceDE w:val="0"/>
        <w:widowControl/>
        <w:spacing w:line="245" w:lineRule="auto" w:before="29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da realização de Consultas e Audiências Públicas sobre o tema, entre julho/2013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fevereiro/2014, a Diretoria Executiva da ARES-PCJ, reunida em 28 de fevereiro de 2014, </w:t>
      </w:r>
    </w:p>
    <w:p>
      <w:pPr>
        <w:autoSpaceDN w:val="0"/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42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- Definir a relação de Não Conformidades a serem identificadas na fiscalização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dos serviços de água e esgoto no âmbito dos Municípios associados e respectivos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prazos de adequação, conforme Tabelas 1 a 9, do Anexo I desta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Definir a relação de Não Conformidades a serem identificadas na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água e esgoto no âmbito dos Municípios associados e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de adequação conforme Anexo I desta Resolução.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627, de 12/05/2025)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 - Quando identificadas nas inspeções de campo, as não conformidades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apontadas em Auto de Notificação, na ocasião da ação de Fiscalização, acompanhadas de seus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respectivos prazos máximos para adequação.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 - Quando identificadas nas inspeções de campo, as Não Conformidades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apontadas em Auto de Notificação, conforme procedimentos apresentados na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ARES-PCJ nº 71, de 11/12/2014.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 ARES-PCJ nº 129,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01/02/2016)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Quando identificadas, as Não Conformidades serão apontadas em Auto de Notificação,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conforme procedimentos apresentados na Resolução ARES-PCJ nº 71, de 11/12/2014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627, de 12/05/2025)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inspeção de Fiscalização será sucedida da emissão de Relatório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Fiscalização, a ser enviado ao Titular e ao Prestador dos Serviços de Saneamento,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suplementarmente ao Auto de Notificação.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Cabe ao Prestador de Serviços observar as Não Conformidades notificadas e informar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ARES-PCJ sua adequação, comprovadas através de ofício, relatório, fotos, análises ou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meios disponíveis.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48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ARES-PCJ poderá realizar inspeções não programadas de Fiscalização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em campo das informações apresentadas pelo Prestador de Serviços quando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de não conformidades.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4º - O não atendimento ou atendimento fora do prazo das Não Conformidades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notificadas, sem justificativa formal à ARES-PCJ dentro do prazo estipulado, ensejará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penalidades previstas em Resolução específica.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4º - O não atendimento ou o atendimento fora do prazo das Não Conformidades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notificadas, sem justificativa formal à ARES-PCJ dentro do prazo estipulado, ensejará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penalidades previstas na Resolução ARES-PCJ nº 71, de 11/12/2014.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Resolução ARES-PCJ nº 129, de 01/02/2016)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4º - A não solução das Não Conformidades notificadas, sem justificativa formal à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dentro do prazo estipulado, ensejará em penalidades previstas na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71, de 11/12/2014.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627, de 12/05/2025)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5º - Esta Resolução entrará em vigor na data da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5º - Os prazos estabelecidos para solução das Não Conformidades apontadas poderão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dilatados uma única vez, a critério do Analista de Fiscalização e Regulação, mediante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solicitação formal e justificada por parte do Prestador dos Serviços de Saneamento.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dada pela Resolução ARES-PCJ nº 293, de 24/05/2019)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prazos estabelecidos para solução das Não Conformidades apontadas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dilatados a critério do Analista de Fiscalização e Regulação, mediante solicitação formal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>justificada por parte do Prestador dos Serviços de Saneamento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. (Redação dada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627, de 12/05/2025)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Em atendimento ao Art. 22 da Resolução ARES-PCJ nº 71, de 11/12/2014, a ausência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solução das Não Conformidades relacionadas enseja penalidades enquadradas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>a natureza: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(Incluído pela Resolução ARES-PCJ nº 293, de 24/05/2019)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Grupo 1 – infração leve: Não Conformidades nº 1.1, 1.2, 2.1, 2.4, 2.5, 2.8, 2.9, 2.10, 2.11,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3.1, 3.5, 3.7, 3.8, 3.9, 3.12, 3.13, 4.1, 4.5, 4.7, 5.1, 5.6, 5.9, 5.18, 5.20, 6.1, 6.2, 6.7, 6.11, 6.12,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6.13, 7.1, 7.3, 7.5, 7.6, 7.11, 8.1, 8.10, 8.25, 8.26, 8.27, 9.2, 9.5, 9.6, 9.13, 9.15, 9.30, 9.32, 9.33,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9.34 e 9.35.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Grupo 2 – infração média: Não Conformidades nº 2.6, 5.7, 8.28, 9.7, 9.17, 9.18, 9.19, 9.20,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9.21, 9.22 e 9.31.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Grupo 3 – infração grave: Não Conformidades nº 1.3, 2.2, 2.3, 2.12, 2.13, 2.14, 2.15, 2.16,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2.17, 3.2, 3.3, 3.4, 3.10, 3.11, 3.14, 4.2, 4.3, 4.4, 4.8, 4.9, 4.10, 5.2, 5.3, 5.4, 5.5, 5.8, 5.10, 5.11,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5.12, 5.13, 5.14, 5.15, 5.16, 5.17, 5.19, 5.21, 5.22, 6.3, 6.4, 6.9, 6.10, 6.14, 7.2, 7.4, 7.9, 7.10,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7.12, 8.2, 8.3, 8.4, 8.5, 8.6, 8.9, 8.11, 8.12, 8.13, 8.14, 8.15, 8.16, 8.17, 8.20, 8.23, 8.24, 8.29,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48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9.1, 9.3, 9.4, 9.8, 9.9, 9.10, 9.11, 9.12, 9.14, 9.16, 9.23, 9.24, 9.25, 9.26, 9.27, 9.28, 9.29, 9.36,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9.37 e 9.38.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Grupo 1 – infração leve: Não Conformidades nº 1.1, 1.2, 2.1, 2.4, 2.5, 2.8, 2.9, 2.10, 2.11,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3.1, 3.5, 3.7, 3.8, 3.9, 3.12, 3.13, 4.1, 4.5, 4.7, 5.1, 5.6, 5.9, 5.18, 5.20, 6.1, 6.2, 6.7, 6.11, 6.12,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6.13, 7.1, 7.3, 7.5, 7.6, 7.11, 8.1, 8.10, 8.25, 8.26, 8.27, 9.2, 9.5, 9.6, 9.13, 9.15, 9.30, 9.32, 9.33,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9.34, 9.35 e 11.12. (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Redação dada pela Resolução ARES-PCJ nº 592, de 03/12/2024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Grupo 2 – infração média: Não Conformidades nº 2.6, 5.7, 8.28, 9.7, 9.17, 9.18, 9.19, 9.20,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9.21, 9.22, 9.31, 11.4 e 11.8. (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Redação dada pela Resolução ARES-PCJ nº 592, de 03/12/2024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Grupo 3 – infração grave: Não Conformidades nº 1.3, 2.2, 2.3, 2.12, 2.13, 2.14, 2.15, 2.16,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2.17, 3.2, 3.3, 3.4, 3.10, 3.11, 3.14, 4.2, 4.3, 4.4, 4.8, 4.9, 4.10, 5.2, 5.3, 5.4, 5.5, 5.8, 5.10, 5.11,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5.12, 5.13, 5.14, 5.15, 5.16, 5.17, 5.19, 5.21, 5.22, 6.3, 6.4, 6.9, 6.10, 6.14, 7.2, 7.4, 7.9, 7.10,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7.12, 8.2, 8.3, 8.4, 8.5, 8.6, 8.9, 8.11, 8.12, 8.13, 8.14, 8.15, 8.16, 8.17, 8.20, 8.23, 8.24, 8.29,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9.1, 9.3, 9.4, 9.8, 9.9, 9.10, 9.11, 9.12, 9.14, 9.16, 9.23, 9.24, 9.25, 9.26, 9.27, 9.28, 9.29, 9.36,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9.37, 9.38, 10.1, 10.2, 11.1, 11.2, 11.3, 11.5, 11.6, 11.7, 11.9, 11.10 e 11.11. (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Redação dada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pela Resolução ARES-PCJ nº 592, de 03/12/2024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Grupo 1 – infração leve: Não Conformidades nº 2.1, 2.4, 2.5, 2.8, 2.9, 2.10, 2.11, 3.1, 3.5,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3.7, 3.8, 3.9, 3.12, 3.13, 4.1, 4.5, 4.7, 5.1, 5.6, 5.9, 5.18, 5.20, 6.1, 6.2, 6.7, 6.11, 6.12, 6.13, 7.1,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7.3, 7.5, 7.6, 7.11, 8.1, 8.10, 8.25, 8.26, 8.27, 9.2, 9.5, 9.6, 9.13, 9.15, 9.30, 9.32, 9.33, 9.34,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9.35 e 11.12. (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Redação dada pela Resolução ARES-PCJ nº 627, de 12/05/2025)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Grupo 2 – infração média: Não Conformidades nº 2.6, 5.7, 8.28, 9.7, 9.17, 9.18, 9.19, 9.20,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9.21, 9.22, 9.31, 11.4, 11.8, 12.1, 12.2, 12.3. (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Redação dada pela Resolução ARES-PCJ nº 627,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de 12/05/2025)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Grupo 3 – infração grave: Não Conformidades nº 2.2, 2.3, 2.12, 2.13, 2.14, 2.15, 2.16, 2.17,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3.2, 3.3, 3.4, 3.10, 3.11, 3.14, 4.2, 4.3, 4.4, 4.8, 4.9, 4.10, 5.2, 5.3, 5.4, 5.5, 5.8, 5.10, 5.11, 5.12,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5.13, 5.14, 5.15, 5.16, 5.17, 5.19, 5.21, 5.22, 6.3, 6.4, 6.9, 6.10, 6.14, 7.2, 7.4, 7.9, 7.10, 7.12,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8.2, 8.3, 8.4, 8.5, 8.6, 8.9, 8.11, 8.12, 8.13, 8.14, 8.15, 8.16, 8.17, 8.20, 8.23, 8.24, 8.29, 9.1,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9.3, 9.4, 9.8, 9.9, 9.10, 9.11, 9.12, 9.14, 9.16, 9.23, 9.24, 9.25, 9.26, 9.27, 9.28, 9.29, 9.36, 9.37,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9.38, 9.39, 9.40, 10.1, 10.2, 11.1, 11.2, 11.3, 11.5, 11.6, 11.7, 11.9, 11.10, 11.11 (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Redação dada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pela Resolução ARES-PCJ nº 627, de 12/05/2025)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Grupo 1 – infração leve: Não Conformidades nº 2.1, 2.4, 2.5, 2.8, 2.9, 2.10, 2.11, 3.1, 3.5,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3.7, 3.8, 3.9, 3.12, 3.13, 4.1, 4.5, 4.7, 5.1, 5.6, 5.9, 5.18, 5.20, 6.1, 6.2, 6.7, 6.11, 6.12, 6.13, 7.1,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7.3, 7.5, 7.6, 7.11, 8.1, 8.10, 8.25, 8.26, 8.27, 9.2, 9.5, 9.6, 9.13, 9.15, 9.30, 9.32, 9.33, 9.34, </w:t>
      </w:r>
      <w:r>
        <w:rPr>
          <w:rFonts w:ascii="Calibri" w:hAnsi="Calibri" w:eastAsia="Calibri"/>
          <w:b w:val="0"/>
          <w:i w:val="0"/>
          <w:color w:val="000000"/>
          <w:sz w:val="24"/>
        </w:rPr>
        <w:t>9.35 e 11.12, 14.2, 14.3, 15.2. (</w:t>
      </w:r>
      <w:r>
        <w:rPr>
          <w:rFonts w:ascii="Calibri" w:hAnsi="Calibri" w:eastAsia="Calibri"/>
          <w:b w:val="0"/>
          <w:i/>
          <w:color w:val="000000"/>
          <w:sz w:val="24"/>
        </w:rPr>
        <w:t>Redação dada pela Resolução ARES-PCJ nº 649, de 20/08/2025)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Grupo 2 – infração média: Não Conformidades nº 2.6, 5.7, 8.28, 9.7, 9.17, 9.18, 9.19, 9.20, </w:t>
      </w:r>
      <w:r>
        <w:rPr>
          <w:rFonts w:ascii="Calibri" w:hAnsi="Calibri" w:eastAsia="Calibri"/>
          <w:b w:val="0"/>
          <w:i w:val="0"/>
          <w:color w:val="000000"/>
          <w:sz w:val="24"/>
        </w:rPr>
        <w:t>9.21, 9.22, 9.31, 11.4, 11.8, 12.1, 12.2, 12.3, 13.5, 13.6, 13.7, 13.8. (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649, de 20/08/2025)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48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Grupo 3 – infração grave: Não Conformidades nº 2.2, 2.3, 2.12, 2.13, 2.14, 2.15, 2.16, 2.17,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3.2, 3.3, 3.4, 3.10, 3.11, 3.14, 4.2, 4.3, 4.4, 4.8, 4.9, 4.10, 5.2, 5.3, 5.4, 5.5, 5.8, 5.10, 5.11, 5.12,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5.13, 5.14, 5.15, 5.16, 5.17, 5.19, 5.21, 5.22, 6.3, 6.4, 6.9, 6.10, 6.14, 7.2, 7.4, 7.9, 7.10, 7.12,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8.2, 8.3, 8.4, 8.5, 8.6, 8.9, 8.11, 8.12, 8.13, 8.14, 8.15, 8.16, 8.17, 8.20, 8.23, 8.24, 8.29, 9.1,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9.3, 9.4, 9.8, 9.9, 9.10, 9.11, 9.12, 9.14, 9.16, 9.23, 9.24, 9.25, 9.26, 9.27, 9.28, 9.29, 9.36, 9.37,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9.38, 9.39, 9.40, 9.41, 10.1, 10.2, 11.1, 11.2, 11.3, 11.5, 11.6, 11.7, 11.9, 11.10, 11.11, 13.1, </w:t>
      </w:r>
      <w:r>
        <w:rPr>
          <w:rFonts w:ascii="Calibri" w:hAnsi="Calibri" w:eastAsia="Calibri"/>
          <w:b w:val="0"/>
          <w:i w:val="0"/>
          <w:color w:val="000000"/>
          <w:sz w:val="24"/>
        </w:rPr>
        <w:t>13.2, 13.3, 13.4, 13.9, 13.10, 14.1, 14.4, 14.5, 14.6, 14.7, 15.1, 15.3, 15.4, 15.5 (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Redação dada </w:t>
      </w:r>
      <w:r>
        <w:rPr>
          <w:rFonts w:ascii="Calibri" w:hAnsi="Calibri" w:eastAsia="Calibri"/>
          <w:b w:val="0"/>
          <w:i/>
          <w:color w:val="000000"/>
          <w:sz w:val="24"/>
        </w:rPr>
        <w:t>pelas Resoluções ARES-PCJ nº 649 e 650, de 20/08/2025)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293, de 24/05/2019)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2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48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48, DE 28 DE FEVEREIRO DE 2014 </w:t>
      </w:r>
    </w:p>
    <w:p>
      <w:pPr>
        <w:autoSpaceDN w:val="0"/>
        <w:autoSpaceDE w:val="0"/>
        <w:widowControl/>
        <w:spacing w:line="197" w:lineRule="auto" w:before="2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2"/>
        </w:rPr>
        <w:t>TABELA 1 - NÃO CONFORMIDADES EM ADUTORAS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4"/>
        <w:ind w:left="28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(</w:t>
      </w:r>
      <w:r>
        <w:rPr>
          <w:rFonts w:ascii="Calibri" w:hAnsi="Calibri" w:eastAsia="Calibri"/>
          <w:b w:val="0"/>
          <w:i/>
          <w:color w:val="000000"/>
          <w:sz w:val="24"/>
        </w:rPr>
        <w:t>Revogado pela Resolução ARES-PCJ nº 627, de 12/05/2025)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ITEM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NÃO CONFORMIDADE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REFERÊNCIA LEGAL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PRAZO PARA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2"/>
              </w:rPr>
              <w:t>ADEQUAÇÃO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1.1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Adutora sem pontos de descarga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Art. 5.6.2 da NBR 12215/1992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1.2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Adutora sem válvulas de admissão de ar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(ventosas) instaladas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Art. 5.6.1 da NBR 12215/1992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</w:p>
        </w:tc>
      </w:tr>
      <w:tr>
        <w:trPr>
          <w:trHeight w:hRule="exact" w:val="108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1.3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Ausência de manutenção, limpeza,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conservação e segurança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2"/>
              </w:rPr>
              <w:t>(Incluído pela Resolução ARES-PCJ nº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040"/>
              <w:gridCol w:w="1040"/>
              <w:gridCol w:w="1040"/>
            </w:tblGrid>
            <w:tr>
              <w:trPr>
                <w:trHeight w:hRule="exact" w:val="304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Normas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9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procedimentos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técnicos pertinentes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Imediato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85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2 - NÃO CONFORMIDADES EM CAPTAÇÕES SUBTERRÂNEAS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área não está devidamente cercada </w:t>
            </w:r>
          </w:p>
        </w:tc>
        <w:tc>
          <w:tcPr>
            <w:tcW w:type="dxa" w:w="3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625"/>
              <w:gridCol w:w="625"/>
              <w:gridCol w:w="625"/>
              <w:gridCol w:w="625"/>
              <w:gridCol w:w="625"/>
            </w:tblGrid>
            <w:tr>
              <w:trPr>
                <w:trHeight w:hRule="exact" w:val="268"/>
              </w:trPr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2º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Lei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5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Federal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conjunto moto bomba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 em estoque </w:t>
            </w:r>
          </w:p>
        </w:tc>
        <w:tc>
          <w:tcPr>
            <w:tcW w:type="dxa" w:w="31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5.3.2 da NBR 12214/1992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 </w:t>
            </w:r>
          </w:p>
        </w:tc>
        <w:tc>
          <w:tcPr>
            <w:tcW w:type="dxa" w:w="36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extintor de incêndio </w:t>
            </w:r>
          </w:p>
        </w:tc>
        <w:tc>
          <w:tcPr>
            <w:tcW w:type="dxa" w:w="31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10.9 da NR 10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23.1 da NR 23 </w:t>
            </w:r>
          </w:p>
        </w:tc>
        <w:tc>
          <w:tcPr>
            <w:tcW w:type="dxa" w:w="169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identificação da área </w:t>
            </w:r>
          </w:p>
        </w:tc>
        <w:tc>
          <w:tcPr>
            <w:tcW w:type="dxa" w:w="3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625"/>
              <w:gridCol w:w="625"/>
              <w:gridCol w:w="625"/>
              <w:gridCol w:w="625"/>
              <w:gridCol w:w="625"/>
            </w:tblGrid>
            <w:tr>
              <w:trPr>
                <w:trHeight w:hRule="exact" w:val="270"/>
              </w:trPr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2º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Lei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5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Federal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laje de proteção </w:t>
            </w:r>
          </w:p>
        </w:tc>
        <w:tc>
          <w:tcPr>
            <w:tcW w:type="dxa" w:w="3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4.2 da NBR 12212/1992 e Art.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da IT DPO nº 006 do DAEE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81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Macromedidor </w:t>
            </w:r>
          </w:p>
        </w:tc>
        <w:tc>
          <w:tcPr>
            <w:tcW w:type="dxa" w:w="312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4.2 da NBR 12212/1992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Art. 3.4 da IT DPO nº 006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DAEE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352"/>
        </w:trPr>
        <w:tc>
          <w:tcPr>
            <w:tcW w:type="dxa" w:w="8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2.7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Ausência ou não funcionamento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manômetro individual nos conjuntos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recalque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(Revogado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129, de 01/02/2016)</w:t>
            </w:r>
          </w:p>
        </w:tc>
        <w:tc>
          <w:tcPr>
            <w:tcW w:type="dxa" w:w="312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Art. 5.8.4 da NBR 12214/1992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69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08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2.8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tomada de água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coleta de água bruta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ARES-PCJ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nº 293, de 24/05/2019)</w:t>
            </w:r>
          </w:p>
        </w:tc>
        <w:tc>
          <w:tcPr>
            <w:tcW w:type="dxa" w:w="3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4.2 da NBR 12212/1992 e Art.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da IT DPO nº 006 do DAEE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2.9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tubo de medição de nível </w:t>
            </w:r>
          </w:p>
        </w:tc>
        <w:tc>
          <w:tcPr>
            <w:tcW w:type="dxa" w:w="31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4.2 da NBR 12212/1992 e Art.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da IT DPO nº 006 do DAEE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816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2.10 </w:t>
            </w:r>
          </w:p>
        </w:tc>
        <w:tc>
          <w:tcPr>
            <w:tcW w:type="dxa" w:w="36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Captação de água com outorga vencida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ARES-PCJ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nº 129, de 01/02/2016)</w:t>
            </w:r>
          </w:p>
        </w:tc>
        <w:tc>
          <w:tcPr>
            <w:tcW w:type="dxa" w:w="312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12 da Lei Federal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9.433/1997 e Art. 10 da 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Estadual nº 7.663/1991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3 - NÃO CONFORMIDADES EM CAPTAÇÕES SUBTERRÂNEAS (Cont.)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816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2.11 </w:t>
            </w:r>
          </w:p>
        </w:tc>
        <w:tc>
          <w:tcPr>
            <w:tcW w:type="dxa" w:w="36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Captação de água sem outorga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ARES-PCJ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nº 129, de 01/02/2016) </w:t>
            </w:r>
          </w:p>
        </w:tc>
        <w:tc>
          <w:tcPr>
            <w:tcW w:type="dxa" w:w="31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12 da Lei Federal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9.433/1997 e Art. 10 da 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Estadual nº 7.663/1991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2.12 </w:t>
            </w:r>
          </w:p>
        </w:tc>
        <w:tc>
          <w:tcPr>
            <w:tcW w:type="dxa" w:w="36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vazamentos aparentes </w:t>
            </w:r>
          </w:p>
        </w:tc>
        <w:tc>
          <w:tcPr>
            <w:tcW w:type="dxa" w:w="31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625"/>
              <w:gridCol w:w="625"/>
              <w:gridCol w:w="625"/>
              <w:gridCol w:w="625"/>
              <w:gridCol w:w="625"/>
            </w:tblGrid>
            <w:tr>
              <w:trPr>
                <w:trHeight w:hRule="exact" w:val="268"/>
              </w:trPr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2º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Lei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5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Federal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2.13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Extintor de incêndio com validade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expirada </w:t>
            </w:r>
          </w:p>
        </w:tc>
        <w:tc>
          <w:tcPr>
            <w:tcW w:type="dxa" w:w="3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10.9 da NR 10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23.1 da NR 23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2.14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automonitoramento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parâmetros de qualidade da água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625"/>
              <w:gridCol w:w="625"/>
              <w:gridCol w:w="625"/>
              <w:gridCol w:w="625"/>
              <w:gridCol w:w="625"/>
            </w:tblGrid>
            <w:tr>
              <w:trPr>
                <w:trHeight w:hRule="exact" w:val="304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Anexo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XX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Portaria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Consolidação nº 5/2017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81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2.15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cloração e/ou fluoretação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625"/>
              <w:gridCol w:w="625"/>
              <w:gridCol w:w="625"/>
              <w:gridCol w:w="625"/>
              <w:gridCol w:w="625"/>
            </w:tblGrid>
            <w:tr>
              <w:trPr>
                <w:trHeight w:hRule="exact" w:val="256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Anexo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XX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Portaria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13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Consolidação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nº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21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5/2017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Estadual SS-250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81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2.16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Produtos químicos vencidos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Lei federal nº 8.078/1990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0" w:after="0"/>
              <w:ind w:left="66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6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3 - NÃO CONFORMIDADES EM CAPTAÇÕES SUPERFICIAIS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36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área não está devidamente cercada </w:t>
            </w:r>
          </w:p>
        </w:tc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Federal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acesso para manutenção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Estação Elevatória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5.10 da NBR 12214/1992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conjunto moto bomba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5.3.2 da NBR 12214/1992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50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extintor de incêndio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10.9 da NR 10 e Art. 23.1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NR 23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identificação da área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Federal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350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3.6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Ausência ou não funcionamento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manômetro individual nos conjuntos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recalque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(Revogado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129, de 01/02/2016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)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Art. 5.8.4 da NBR 12214/1992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820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3.7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Captação de água com outorga vencida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ARES-PCJ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nº 129, de 01/02/2016)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12 da Lei Federal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9.433/1997 e Art. 10 da 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Estadual nº 7.663/1991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81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Captação de água sem outorga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ARES-PCJ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nº 129, de 01/02/2016)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12 da Lei Federal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9.433/1997 e Art. 10 da 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Estadual nº 7.663/1991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3.9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Drenagem inadequada de água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lubrificação de gaxetas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5.5.2.1 da NBR 12214/1992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50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3.10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vazamentos aparentes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Federal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3.11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Extintor de incêndio com validade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expirada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10.9 da NR 10 e Art. 23.1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NR 23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3.12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locais sem guarda-corpos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escadas ou em situação inadequada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040"/>
              <w:gridCol w:w="1040"/>
              <w:gridCol w:w="1040"/>
            </w:tblGrid>
            <w:tr>
              <w:trPr>
                <w:trHeight w:hRule="exact" w:val="306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Normas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8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procedimentos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3.13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automonitoramento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parâmetros de qualidade da água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rPr>
                <w:trHeight w:hRule="exact" w:val="304"/>
              </w:trPr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Anexo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XX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Portaria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Consolidação nº 5/2017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2"/>
        </w:trPr>
        <w:tc>
          <w:tcPr>
            <w:tcW w:type="dxa" w:w="850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3.14 </w:t>
            </w:r>
          </w:p>
        </w:tc>
        <w:tc>
          <w:tcPr>
            <w:tcW w:type="dxa" w:w="36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0" w:after="0"/>
              <w:ind w:left="6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20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4 - NÃO CONFORMIDADES EM ESTAÇÕES ELEVATÓRIAS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4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548"/>
        </w:trPr>
        <w:tc>
          <w:tcPr>
            <w:tcW w:type="dxa" w:w="848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</w:t>
            </w:r>
          </w:p>
        </w:tc>
        <w:tc>
          <w:tcPr>
            <w:tcW w:type="dxa" w:w="36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área não está devidamente cercada </w:t>
            </w:r>
          </w:p>
        </w:tc>
        <w:tc>
          <w:tcPr>
            <w:tcW w:type="dxa" w:w="31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Federal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8"/>
        </w:trPr>
        <w:tc>
          <w:tcPr>
            <w:tcW w:type="dxa" w:w="84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acesso para manutenção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Estação Elevatória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5.10 da NBR 12214/1992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4"/>
        </w:trPr>
        <w:tc>
          <w:tcPr>
            <w:tcW w:type="dxa" w:w="84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conjunto moto bomba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5.3.2 da NBR 12214/1992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50"/>
        </w:trPr>
        <w:tc>
          <w:tcPr>
            <w:tcW w:type="dxa" w:w="84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extintor de incêndio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10.9 da NR 10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23.1 da NR 23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6"/>
        </w:trPr>
        <w:tc>
          <w:tcPr>
            <w:tcW w:type="dxa" w:w="84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4.5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identificação da área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Federal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350"/>
        </w:trPr>
        <w:tc>
          <w:tcPr>
            <w:tcW w:type="dxa" w:w="84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4.6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Ausência ou não funcionamento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manômetro individual nos conjuntos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recalque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(Revogado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129, de 01/02/2016)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Art. 5.8.4 da NBR 12214/1992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50"/>
        </w:trPr>
        <w:tc>
          <w:tcPr>
            <w:tcW w:type="dxa" w:w="84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4.7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Drenagem inadequada de água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lubrificação de gaxetas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5.5.2.1 da NBR 12214/1992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6"/>
        </w:trPr>
        <w:tc>
          <w:tcPr>
            <w:tcW w:type="dxa" w:w="84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vazamentos aparentes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Federal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4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4.9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Extintor de incêndio com validade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expirada </w:t>
            </w:r>
          </w:p>
        </w:tc>
        <w:tc>
          <w:tcPr>
            <w:tcW w:type="dxa" w:w="31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10.9 da NR 10 e Art. 23.1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NR 23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6"/>
        </w:trPr>
        <w:tc>
          <w:tcPr>
            <w:tcW w:type="dxa" w:w="84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4.10 </w:t>
            </w:r>
          </w:p>
        </w:tc>
        <w:tc>
          <w:tcPr>
            <w:tcW w:type="dxa" w:w="36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58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5 - NÃO CONFORMIDADES EM ESTAÇÕES DE TRATAMENTO DE ÁGUA (ETA)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 </w:t>
            </w:r>
          </w:p>
        </w:tc>
        <w:tc>
          <w:tcPr>
            <w:tcW w:type="dxa" w:w="36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área não está devidamente cercada </w:t>
            </w:r>
          </w:p>
        </w:tc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5.2.3.3 da NBR 12216/1994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35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Ausência de CADRI para transporte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lodo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Ausência de tratamento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destinação correta do lodo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ARES-PCJ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nº 129, de 01/02/2016)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Decreto Estadual nº 8.468/1976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57 do Decreto Estadual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8.468/1976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81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chuveiros de emergência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ARES-PCJ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nº 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5.21.4 da NBR 12216/1992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5.18.3 da NBR 13035/1993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50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EPIs para os operadores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(óculos, luvas, etc.)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NR 15 e Art. 5.18.4 da NBR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13035/1993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5.5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extintor de incêndio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10.9 da NR 10 e Art. 23.1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NR 23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5.6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identificação da área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Federal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354"/>
        </w:trPr>
        <w:tc>
          <w:tcPr>
            <w:tcW w:type="dxa" w:w="850"/>
            <w:tcBorders>
              <w:start w:sz="3.99999999999994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5.7 </w:t>
            </w:r>
          </w:p>
        </w:tc>
        <w:tc>
          <w:tcPr>
            <w:tcW w:type="dxa" w:w="36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921"/>
              <w:gridCol w:w="921"/>
              <w:gridCol w:w="921"/>
              <w:gridCol w:w="921"/>
            </w:tblGrid>
            <w:tr>
              <w:trPr>
                <w:trHeight w:hRule="exact" w:val="268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Ausência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Macromedidor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indicação direta de vazão ou volume nas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entradas e saídas da ETA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ARES-PCJ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nº 293, de 24/05/2019)</w:t>
            </w:r>
          </w:p>
        </w:tc>
        <w:tc>
          <w:tcPr>
            <w:tcW w:type="dxa" w:w="31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5.6.6 da NBR 12215/1992 </w:t>
            </w:r>
          </w:p>
        </w:tc>
        <w:tc>
          <w:tcPr>
            <w:tcW w:type="dxa" w:w="16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81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5.8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treinamento e kits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emergência adequados, se utilizado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Cloro gás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NR 15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5.9 </w:t>
            </w:r>
          </w:p>
        </w:tc>
        <w:tc>
          <w:tcPr>
            <w:tcW w:type="dxa" w:w="36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Condições inadequadas de higiene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do laboratório </w:t>
            </w:r>
          </w:p>
        </w:tc>
        <w:tc>
          <w:tcPr>
            <w:tcW w:type="dxa" w:w="31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NBR 13035/1993 e Art. 5.20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NBR 12216/1992 </w:t>
            </w:r>
          </w:p>
        </w:tc>
        <w:tc>
          <w:tcPr>
            <w:tcW w:type="dxa" w:w="16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5.10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Escadas e guarda-corpos existentes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condições inadequadas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5.21.1 da NBR 12216/1992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5.11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Estocagem inadequada de produtos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químicos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ARES-PCJ nº 293, de 24/05/2019)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5.12 </w:t>
            </w:r>
          </w:p>
        </w:tc>
        <w:tc>
          <w:tcPr>
            <w:tcW w:type="dxa" w:w="36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locais sem guarda-corpos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escadas adequadas </w:t>
            </w:r>
          </w:p>
        </w:tc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5.21.1 da NBR 12216/1992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5.13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vazamentos aparentes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Federal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5.14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Extintor de incêndio com validade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expirada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10.9 da NR 10 e Art. 23.1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NR 23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620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5.15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aplicação de Flúor à água tratada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rPr>
                <w:trHeight w:hRule="exact" w:val="266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Anexo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XX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Portaria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Consolidação nº 5/2017 e Art. 12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780"/>
              <w:gridCol w:w="780"/>
              <w:gridCol w:w="780"/>
              <w:gridCol w:w="780"/>
            </w:tblGrid>
            <w:tr>
              <w:trPr>
                <w:trHeight w:hRule="exact" w:val="270"/>
              </w:trPr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Resolução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Estadual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SS-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65/2005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ARES-PCJ nº 293, de 24/05/2019)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9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5 - NÃO CONFORMIDADES EM ESTAÇÕES DE TRATAMENTO DE ÁGUA (ETA) (Cont.)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5.16 </w:t>
            </w:r>
          </w:p>
        </w:tc>
        <w:tc>
          <w:tcPr>
            <w:tcW w:type="dxa" w:w="36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realização de desinfecção na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tratada </w:t>
            </w:r>
          </w:p>
        </w:tc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Anexo XX da Portaria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Consolidação nº 5/2017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ARES-PCJ nº 293, de 24/05/2019)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242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5.17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737"/>
              <w:gridCol w:w="737"/>
              <w:gridCol w:w="737"/>
              <w:gridCol w:w="737"/>
              <w:gridCol w:w="737"/>
            </w:tblGrid>
            <w:tr>
              <w:trPr>
                <w:trHeight w:hRule="exact" w:val="268"/>
              </w:trPr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realização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do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controle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parâmetros mínimos do processo (pH,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Alumínio, Cloros Residual Livre e Total,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7" w:lineRule="auto" w:before="46" w:after="24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Coagulação, Cor, Fluoreto e Turbidez)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737"/>
              <w:gridCol w:w="737"/>
              <w:gridCol w:w="737"/>
              <w:gridCol w:w="737"/>
              <w:gridCol w:w="737"/>
            </w:tblGrid>
            <w:tr>
              <w:trPr>
                <w:trHeight w:hRule="exact" w:val="268"/>
              </w:trPr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realização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do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controle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parâmetros mínimos do processo (Cloro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Residual Livre, Fluoreto e Turbidez)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(Alterado pela Resolução ARES-PCJ nº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129, de 01/02/2016)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5.20.1.3 da NBR 12216/1992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5.18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921"/>
              <w:gridCol w:w="921"/>
              <w:gridCol w:w="921"/>
              <w:gridCol w:w="921"/>
            </w:tblGrid>
            <w:tr>
              <w:trPr>
                <w:trHeight w:hRule="exact" w:val="268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3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Vertedores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decantada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aparentemente desnivelados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5.10.8 da NBR 12216/1992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088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5.19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737"/>
              <w:gridCol w:w="737"/>
              <w:gridCol w:w="737"/>
              <w:gridCol w:w="737"/>
              <w:gridCol w:w="737"/>
            </w:tblGrid>
            <w:tr>
              <w:trPr>
                <w:trHeight w:hRule="exact" w:val="270"/>
              </w:trPr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atender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aos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padrões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potabilidade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ARES-PCJ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nº 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Anexo XX da Portaria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Consolidação nº 5/2017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ARES-PCJ nº 293, de 24/05/2019)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0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5.20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licença de operação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licença de operação vencida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Decreto Estadual nº 8.678/1976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81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5.21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Produtos químicos vencidos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Lei federal nº 8.078/1990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5.22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040"/>
              <w:gridCol w:w="1040"/>
              <w:gridCol w:w="1040"/>
            </w:tblGrid>
            <w:tr>
              <w:trPr>
                <w:trHeight w:hRule="exact" w:val="304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Normas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9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procedimentos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45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6 - NÃO CONFORMIDADES EM RESERVATÓRIOS DE ÁGUA TRATADA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 </w:t>
            </w:r>
          </w:p>
        </w:tc>
        <w:tc>
          <w:tcPr>
            <w:tcW w:type="dxa" w:w="36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área não está devidamente cercada </w:t>
            </w:r>
          </w:p>
        </w:tc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5.16.8 da NBR 12217/1994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6.2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identificação da área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Federal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6.3 </w:t>
            </w:r>
          </w:p>
        </w:tc>
        <w:tc>
          <w:tcPr>
            <w:tcW w:type="dxa" w:w="36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vazamentos aparentes </w:t>
            </w:r>
          </w:p>
        </w:tc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Federal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62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6.4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Inexistência de escada de acesso ao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reservatório em boas condições de uso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locais sem guarda-corpos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escadas ou em situação inadequada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(Alterado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129, de 01/02/2016)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5.16 da NBR 12217/1994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080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 xml:space="preserve"> 6.5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Inexistência de guarda corpo na laje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cobertura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(Revogado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129, de 01/02/2016)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Art. 5.16.6 da NBR 12217/1994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35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6.6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921"/>
              <w:gridCol w:w="921"/>
              <w:gridCol w:w="921"/>
              <w:gridCol w:w="921"/>
            </w:tblGrid>
            <w:tr>
              <w:trPr>
                <w:trHeight w:hRule="exact" w:val="270"/>
              </w:trPr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Inexistência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guarda-corpo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proteção na escada externa dos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7" w:lineRule="auto" w:before="48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 xml:space="preserve">reservatórios elevados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(Revogado pela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737"/>
              <w:gridCol w:w="737"/>
              <w:gridCol w:w="737"/>
              <w:gridCol w:w="737"/>
              <w:gridCol w:w="737"/>
            </w:tblGrid>
            <w:tr>
              <w:trPr>
                <w:trHeight w:hRule="exact" w:val="270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2"/>
                    </w:rPr>
                    <w:t xml:space="preserve">Resolução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2"/>
                    </w:rPr>
                    <w:t xml:space="preserve">ARES-PCJ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2"/>
                    </w:rPr>
                    <w:t xml:space="preserve">nº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2"/>
                    </w:rPr>
                    <w:t xml:space="preserve">129,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01/02/2016)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Art. 5.16.6 da NBR 12217/1994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35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24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Inexistência de para-raios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921"/>
              <w:gridCol w:w="921"/>
              <w:gridCol w:w="921"/>
              <w:gridCol w:w="921"/>
            </w:tblGrid>
            <w:tr>
              <w:trPr>
                <w:trHeight w:hRule="exact" w:val="268"/>
              </w:trPr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3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Inexistência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para-raios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reservatórios elevados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ARES-PCJ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nº 129, de 01/02/2016)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5.16.7 da NBR 12217/1994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082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6.8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Inexistência de plano de limpeza e 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desinfecção periódica e sua realização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(Revogado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129, de 01/02/2016)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Art. 5.1 da NBR 15527/2007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Imediato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81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6.9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Inexistência de telas de proteção contra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entrada de insetos e pequenos animais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nas tubulações de ventilação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5.14 da NBR 12217/1994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6.10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reservatório sem tampas de inspeção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boas condições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5.13 da NBR 12217/1994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6.11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Reservatório sem medidor de nível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5.15 da NBR 12217/1994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6.12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Reservatório sem tubo extravasor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5.10 da NBR 12217/1994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6.13 </w:t>
            </w:r>
          </w:p>
        </w:tc>
        <w:tc>
          <w:tcPr>
            <w:tcW w:type="dxa" w:w="36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921"/>
              <w:gridCol w:w="921"/>
              <w:gridCol w:w="921"/>
              <w:gridCol w:w="921"/>
            </w:tblGrid>
            <w:tr>
              <w:trPr>
                <w:trHeight w:hRule="exact" w:val="268"/>
              </w:trPr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3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Reservatório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sem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tubulação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ventilação </w:t>
            </w:r>
          </w:p>
        </w:tc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5.14 da NBR 12217/1994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6.14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12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7 - NÃO CONFORMIDADES EM ESTAÇÕES ELEVATÓRIAS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548"/>
        </w:trPr>
        <w:tc>
          <w:tcPr>
            <w:tcW w:type="dxa" w:w="854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7.1 </w:t>
            </w:r>
          </w:p>
        </w:tc>
        <w:tc>
          <w:tcPr>
            <w:tcW w:type="dxa" w:w="36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área não está devidamente cercada </w:t>
            </w:r>
          </w:p>
        </w:tc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Federal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8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7.2 </w:t>
            </w:r>
          </w:p>
        </w:tc>
        <w:tc>
          <w:tcPr>
            <w:tcW w:type="dxa" w:w="3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acesso para manutenção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Estação Elevatória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5.6 e 5.7 da NBR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12208/1992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4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7.3 </w:t>
            </w:r>
          </w:p>
        </w:tc>
        <w:tc>
          <w:tcPr>
            <w:tcW w:type="dxa" w:w="3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conjunto moto-bomba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4.2.3.4 da NBR 12208/1992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50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7.4 </w:t>
            </w:r>
          </w:p>
        </w:tc>
        <w:tc>
          <w:tcPr>
            <w:tcW w:type="dxa" w:w="3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extintor de incêndio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10.9 da NR 10 e Art. 23.1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NR 23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292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7.5 </w:t>
            </w:r>
          </w:p>
        </w:tc>
        <w:tc>
          <w:tcPr>
            <w:tcW w:type="dxa" w:w="36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gradeamento grosseiro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5.3 da NBR 12208/1992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294"/>
        </w:trPr>
        <w:tc>
          <w:tcPr>
            <w:tcW w:type="dxa" w:w="854"/>
            <w:tcBorders>
              <w:start w:sz="3.99999999999994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7.6 </w:t>
            </w:r>
          </w:p>
        </w:tc>
        <w:tc>
          <w:tcPr>
            <w:tcW w:type="dxa" w:w="36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identificação da área </w:t>
            </w:r>
          </w:p>
        </w:tc>
        <w:tc>
          <w:tcPr>
            <w:tcW w:type="dxa" w:w="31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Fed. 11.445/2007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816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7.7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Ausência de poço pulmão ou grupo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 xml:space="preserve">gerador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(Revogado pela Resolução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ARES-PCJ nº 129, de 01/02/2016)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Art. 4.2.1 da NBR 12208/1992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Art. 5.15 da NBR 12208/1992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084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7.8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Drenagem inadequada de água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lubrificação de gaxetas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(Revogado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129, de 01/02/2016)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Art. 5.14 da NBR 12208/1992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46"/>
        </w:trPr>
        <w:tc>
          <w:tcPr>
            <w:tcW w:type="dxa" w:w="854"/>
            <w:tcBorders>
              <w:start w:sz="3.99999999999994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7.9 </w:t>
            </w:r>
          </w:p>
        </w:tc>
        <w:tc>
          <w:tcPr>
            <w:tcW w:type="dxa" w:w="36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vazamentos aparentes </w:t>
            </w:r>
          </w:p>
        </w:tc>
        <w:tc>
          <w:tcPr>
            <w:tcW w:type="dxa" w:w="31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Federal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11.445/2007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6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7.10 </w:t>
            </w:r>
          </w:p>
        </w:tc>
        <w:tc>
          <w:tcPr>
            <w:tcW w:type="dxa" w:w="3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Extintor de incêndio com validade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expirada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10.9 da NR 10 e Art. 23.1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NR 23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4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7.11 </w:t>
            </w:r>
          </w:p>
        </w:tc>
        <w:tc>
          <w:tcPr>
            <w:tcW w:type="dxa" w:w="36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Gradeamento grosseiro em condições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inadequadas de operação </w:t>
            </w:r>
          </w:p>
        </w:tc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5.3 da NBR 12208/1992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086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7.12 </w:t>
            </w:r>
          </w:p>
        </w:tc>
        <w:tc>
          <w:tcPr>
            <w:tcW w:type="dxa" w:w="3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040"/>
              <w:gridCol w:w="1040"/>
              <w:gridCol w:w="1040"/>
            </w:tblGrid>
            <w:tr>
              <w:trPr>
                <w:trHeight w:hRule="exact" w:val="304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Normas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8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procedimentos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5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8 - NÃO CONFORMIDADES EM ESTAÇÕES DE TRATAMENTO DE ESGOTO (ETE)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8.1 </w:t>
            </w:r>
          </w:p>
        </w:tc>
        <w:tc>
          <w:tcPr>
            <w:tcW w:type="dxa" w:w="36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área não está devidamente cercada </w:t>
            </w:r>
          </w:p>
        </w:tc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Fed.11.445/2007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acesso para manutenção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Estação Elevatória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5.6 e 5.7 da NBR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12208/1992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8.3 </w:t>
            </w:r>
          </w:p>
        </w:tc>
        <w:tc>
          <w:tcPr>
            <w:tcW w:type="dxa" w:w="36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CADRI para transporte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lodo ou CADRI vencido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(Redação dada pela Resolução ARES-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PCJ nº 293, de 24/05/2019)</w:t>
            </w:r>
          </w:p>
        </w:tc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Decreto Est. nº 8.468/1976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81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8.4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chuveiros de emergência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(Redação dada pela Resolução ARES-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PCJ nº 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5.21.4 da NBR 12216/1992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5.18.3 da NBR 13035/1993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8.5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conjunto moto-bomba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4.2.3.4 da NBR 12208/1992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8.6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EPIs para os operadores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(óculos, luvas, etc.)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NR 15 e Art. 5.18.4 da NBR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13035/1993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2"/>
        </w:trPr>
        <w:tc>
          <w:tcPr>
            <w:tcW w:type="dxa" w:w="850"/>
            <w:tcBorders>
              <w:start w:sz="3.99999999999994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8.7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Ausência de equipamento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gradeamento reserva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(Revogado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129, de 01/02/2016) </w:t>
            </w:r>
          </w:p>
        </w:tc>
        <w:tc>
          <w:tcPr>
            <w:tcW w:type="dxa" w:w="31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Art. 5.3 da NBR 12208/1992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6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08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8.8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Ausência de equipamento desarenador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reserva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(Revogado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129, de 01/02/2016)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Art. 6.1.2.4 da NBR 12209/1992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50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8.9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extintor de incêndio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10.9 da NR 10 e Art. 23.1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NR 23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290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8.10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identificação da área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Fed. 11.445/2007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81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8.11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treinamento e kits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emergência adequados, se utilizado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Cloro gás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NR 15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8.12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Condições inadequadas de higiene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do laboratório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NBR 13035/1993 e Art. 5.20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NBR 12216/1992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296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8.13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DBO média de lançamento 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desacordo com CONAMA 430/2011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(DBO &lt; 120 mg/L ou redução &gt; 60%)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DBO média de lançamento em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desacordo com Decreto Estadual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8.468/1976 (DBO &gt; 60 mg/L ou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redução &lt; 80%) ou não atender ao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padrão de emissão estabelecido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órgão ambiental estadual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(Redação dada pela Resolução ARES-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PCJ nº 129, de 01/02/2016)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1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CONAMA 430/2013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DBO &lt; 120 mg/L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Decreto Estadual nº 8.468/1976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8.14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Escadas e guarda-corpos existentes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condições inadequadas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5.8 da NBR 12209/1992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8.15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locais sem guarda-corpos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escadas adequadas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5.21.1 da NBR 12216/1992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8.16 </w:t>
            </w:r>
          </w:p>
        </w:tc>
        <w:tc>
          <w:tcPr>
            <w:tcW w:type="dxa" w:w="36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vazamentos aparentes </w:t>
            </w:r>
          </w:p>
        </w:tc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2º da Lei Fed. 11.445/2007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8 - NÃO CONFORMIDADES EM ESTAÇÕES DE TRATAMENTO DE ESGOTO (ETE) (Cont.)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8.17 </w:t>
            </w:r>
          </w:p>
        </w:tc>
        <w:tc>
          <w:tcPr>
            <w:tcW w:type="dxa" w:w="36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Extintor de incêndio com validade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expirada </w:t>
            </w:r>
          </w:p>
        </w:tc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10.9 da NR 10 e Art. 23.1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NR 23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352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8.18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pH médio de lançamento 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desacordo com CONAMA 430/2011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 xml:space="preserve">(5,0 &lt; pH &lt; 9,0)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(Revogado pela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Resolução ARES-PCJ nº 129, de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01/02/2016)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66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CONAMA 430/2011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5,0 &lt; pH &lt; 9,0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352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8.19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Presença de materiais flutuantes 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lançamento, em desacordo com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CONAMA 430/2011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(Revogado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129, de 01/02/2016)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CONAMA 430/2015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62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8.20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Realiza automonitoramento do padrão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 lançamento do efluente final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realizar auto monitoramento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padrão de lançamento do efluente final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(Alterado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129, de 01/02/2016)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24 da CONAMA 430/2013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620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8.21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Teor médio de óleos e graxas 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lançamento em desacordo com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CONAMA 430/2011 (Óleos e graxas &lt;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100 mg/L)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(Revogado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129, de 01/02/2016)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78" w:after="0"/>
              <w:ind w:left="66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CONAMA 430/2014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Óleos e graxas &lt; 100 mg/L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35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8.22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Teor médio de SST no lançamento 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desacordo com CONAMA 430/2011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(SST &lt; 1 mL/L)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(Revogado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129, de 01/02/2016)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4" w:after="0"/>
              <w:ind w:left="66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CONAMA 430/2012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SST &lt; 1 mL/L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Em até 180 dias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08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8.23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Estocagem inadequada de produtos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químicos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040"/>
              <w:gridCol w:w="1040"/>
              <w:gridCol w:w="1040"/>
            </w:tblGrid>
            <w:tr>
              <w:trPr>
                <w:trHeight w:hRule="exact" w:val="306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Normas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9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procedimentos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818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8.24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Produtos químicos vencidos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Lei federal nº 8.078/1990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2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8.25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licença de operação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licença de operação vencida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Decreto Estadual nº 8.468/1976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08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8.26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outorga de lançamento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efluente ou outorga vencida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Portaria DAEE nº 717/1996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</w:tbl>
    <w:p>
      <w:pPr>
        <w:autoSpaceDN w:val="0"/>
        <w:autoSpaceDE w:val="0"/>
        <w:widowControl/>
        <w:spacing w:line="7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8 - NÃO CONFORMIDADES EM ESTAÇÕES DE TRATAMENTO DE ESGOTO (ETE) (Cont.)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8.27 </w:t>
            </w:r>
          </w:p>
        </w:tc>
        <w:tc>
          <w:tcPr>
            <w:tcW w:type="dxa" w:w="36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tratamento e/ou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destinação correta do lodo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Decreto Estadual nº 8.468/1976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082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8.28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macromedidor de entrada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e/ou saída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040"/>
              <w:gridCol w:w="1040"/>
              <w:gridCol w:w="1040"/>
            </w:tblGrid>
            <w:tr>
              <w:trPr>
                <w:trHeight w:hRule="exact" w:val="306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Normas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9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procedimentos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08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8.29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6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94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17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9 - NÃO CONFORMIDADES NAS CONDIÇÕES GERAIS DE PRESTAÇÃO DOS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 </w:t>
            </w:r>
          </w:p>
        </w:tc>
        <w:tc>
          <w:tcPr>
            <w:tcW w:type="dxa" w:w="36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atendimento às condições gerais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prestação de serviços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de água e esgotamento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sanitário </w:t>
            </w:r>
          </w:p>
        </w:tc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50/2014,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que estabelece as Condições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Gerais de Prestação de Serviços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Variável até 180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dias, a critério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Analista da ARES </w:t>
            </w:r>
          </w:p>
        </w:tc>
      </w:tr>
      <w:tr>
        <w:trPr>
          <w:trHeight w:hRule="exact" w:val="1350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realizar o cadastro mínimo 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unidades usuárias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6 -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ARES-PCJ nº 293, de 24/05/2019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pela Resolução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ARES-PCJ nº 293,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de 24/05/2019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responder a reclamações em até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dias úteis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43 -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4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9.4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fornecer número do protocolo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ordem de serviço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43 -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9.5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manter o registro atualizado 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reclamações e solicitações do usuário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43 -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082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9.6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fornecer ao usuário a declaração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anual de débitos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49 -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084"/>
        </w:trPr>
        <w:tc>
          <w:tcPr>
            <w:tcW w:type="dxa" w:w="850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9.7 </w:t>
            </w:r>
          </w:p>
        </w:tc>
        <w:tc>
          <w:tcPr>
            <w:tcW w:type="dxa" w:w="36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atender ao conteúdo mínimo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fatura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90 -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646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9.8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Não prestar informações ao SNIS e CVS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2"/>
              </w:rPr>
              <w:t>(Incluído pela Resolução ARES-PCJ nº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2"/>
              </w:rPr>
              <w:t>293, de 24/05/2019)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Não prestar informações ao SINISA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5" w:lineRule="auto" w:before="48" w:after="0"/>
              <w:ind w:left="66" w:right="288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(Redação dada pela Resolução ARES-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PCJ nº 627, de 12/05/2025)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127 -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088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9.9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dispor de estrutura adequada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aos usuários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40 -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082"/>
        </w:trPr>
        <w:tc>
          <w:tcPr>
            <w:tcW w:type="dxa" w:w="850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9.10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dispor de atendimento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preferencial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Art. 40 §1º da 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50/2014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</w:tbl>
    <w:p>
      <w:pPr>
        <w:autoSpaceDN w:val="0"/>
        <w:autoSpaceDE w:val="0"/>
        <w:widowControl/>
        <w:spacing w:line="9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18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9 - NÃO CONFORMIDADES NAS CONDIÇÕES GERAIS DE PRESTAÇÃO DOS SERVIÇOS (Cont.)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1620"/>
        </w:trPr>
        <w:tc>
          <w:tcPr>
            <w:tcW w:type="dxa" w:w="854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9.11 </w:t>
            </w:r>
          </w:p>
        </w:tc>
        <w:tc>
          <w:tcPr>
            <w:tcW w:type="dxa" w:w="36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dispor de atendimento telefônico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aos usuários, durante 24 (vinte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quatro) horas por dia, 7 (sete)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semana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2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42-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354"/>
        </w:trPr>
        <w:tc>
          <w:tcPr>
            <w:tcW w:type="dxa" w:w="854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9.12 </w:t>
            </w:r>
          </w:p>
        </w:tc>
        <w:tc>
          <w:tcPr>
            <w:tcW w:type="dxa" w:w="36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disponibilizar manual ou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regulamento de prestação dos serviços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atendimento ao usuário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8" w:after="0"/>
              <w:ind w:left="6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Art. 45 a 46 - 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50/2014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084"/>
        </w:trPr>
        <w:tc>
          <w:tcPr>
            <w:tcW w:type="dxa" w:w="854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9.13 </w:t>
            </w:r>
          </w:p>
        </w:tc>
        <w:tc>
          <w:tcPr>
            <w:tcW w:type="dxa" w:w="36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dar publicidade da tabela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preços públicos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51 -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8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9.14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obedecer aos prazos para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dos serviços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6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Art. 52 a 54 - 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080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9.15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realizar notificação/comunicação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mudança de categoria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8" w:after="0"/>
              <w:ind w:left="6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Art. 10 e 79 - 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086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9.16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instruir o interessado na ocasião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pedido de ligação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32 -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084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9.17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realizar a formalização (entrega)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Contrato de Prestação ao usuário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27, 55 e 58 - Resolução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ARES-PCJ nº 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818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9.18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28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realizar aferição de hidrômetros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86 -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350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9.19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Realizar leitura com período não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 (inferior a 27 dias ou superior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dias)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87 §1 - Resolução ARES-PCJ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6"/>
        </w:trPr>
        <w:tc>
          <w:tcPr>
            <w:tcW w:type="dxa" w:w="854"/>
            <w:tcBorders>
              <w:start w:sz="3.99999999999994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9.20 </w:t>
            </w:r>
          </w:p>
        </w:tc>
        <w:tc>
          <w:tcPr>
            <w:tcW w:type="dxa" w:w="368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Cobrança pela 2a via ao usuário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problemas no envio ou incorreções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87 §3 - Resolução ARES-PCJ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50/2014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</w:tbl>
    <w:p>
      <w:pPr>
        <w:autoSpaceDN w:val="0"/>
        <w:autoSpaceDE w:val="0"/>
        <w:widowControl/>
        <w:spacing w:line="10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19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9 - NÃO CONFORMIDADES NAS CONDIÇÕES GERAIS DE PRESTAÇÃO DOS SERVIÇOS (Cont.)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1086"/>
        </w:trPr>
        <w:tc>
          <w:tcPr>
            <w:tcW w:type="dxa" w:w="854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9.21 </w:t>
            </w:r>
          </w:p>
        </w:tc>
        <w:tc>
          <w:tcPr>
            <w:tcW w:type="dxa" w:w="36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oferecer 6 datas de vencimento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fatura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87 §4 - Resolução ARES-PCJ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50/2014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350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9.22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possuir dispositivos para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identificação de duplicidade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pagamentos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101 -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086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9.23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dar publicidade sobre interrupções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programadas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105 -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354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9.24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dispor de condições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em situações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emergência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106 -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350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9.25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realizar a comunicação ao usuário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dos motivos do corte do fornecimento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condições para religação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107 -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6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9.26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realizar a comunicação de corte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aviso de recebimento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108 -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2694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9.27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Realizar corte após 12h00 de sextas-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feiras e vésperas de feriados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2"/>
              </w:rPr>
              <w:t>(Incluído pela Resolução ARES-PCJ nº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2"/>
              </w:rPr>
              <w:t>293, de 24/05/2019)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Realizar cortes às sextas-feiras,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sábados ou aos domingos, bem como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feriados nacionais, estaduais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municipais, ou, ainda, no dia anterior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feriado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 (Redação dada pela Resolução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ARES-PCJ nº 627, de 12/05/2025)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2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112 -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8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9.28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comunicar à ARES interrupções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de água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113 -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2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9.29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obedecer aos prazos para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em caso de corte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115 -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</w:tbl>
    <w:p>
      <w:pPr>
        <w:autoSpaceDN w:val="0"/>
        <w:autoSpaceDE w:val="0"/>
        <w:widowControl/>
        <w:spacing w:line="4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20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9 - NÃO CONFORMIDADES NAS CONDIÇÕES GERAIS DE PRESTAÇÃO DOS SERVIÇOS (Cont.)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1086"/>
        </w:trPr>
        <w:tc>
          <w:tcPr>
            <w:tcW w:type="dxa" w:w="854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9.30</w:t>
            </w:r>
          </w:p>
        </w:tc>
        <w:tc>
          <w:tcPr>
            <w:tcW w:type="dxa" w:w="36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comunicar ao usuário da troca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Art. 83 - § 4 da 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PCJ nº 50/2014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Imediato</w:t>
            </w:r>
          </w:p>
        </w:tc>
      </w:tr>
      <w:tr>
        <w:trPr>
          <w:trHeight w:hRule="exact" w:val="1082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9.31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Realizar cobrança pela substituição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por desgaste natural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Art. 83 §5 da 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2968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9.32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24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Não disponibilizar Código de Defesa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Consumidor dos serviços 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atendimento ao usuário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2"/>
              </w:rPr>
              <w:t>(Incluído pela Resolução ARES-PCJ nº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2"/>
              </w:rPr>
              <w:t>293, de 24/05/2019)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disponibilizar Código de Defesa do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922"/>
              <w:gridCol w:w="922"/>
              <w:gridCol w:w="922"/>
              <w:gridCol w:w="922"/>
            </w:tblGrid>
            <w:tr>
              <w:trPr>
                <w:trHeight w:hRule="exact" w:val="270"/>
              </w:trPr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3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Consumidor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dos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ao usuário e em sítio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eletrônico próprio. </w:t>
            </w:r>
          </w:p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Resolução ARES-PCJ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nº 627, de 12/05/2025)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54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46 -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3498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9.33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Não disponibilizar Portaria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Ministério da Saúde que dispõe sobre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os padrões de potabilidade da água 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atendimento ao usuário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2"/>
              </w:rPr>
              <w:t>(Incluído pela Resolução ARES-PCJ nº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2"/>
              </w:rPr>
              <w:t>293, de 24/05/2019)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disponibilizar Portaria do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Ministério da Saúde que dispõe sobre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padrões de potabilidade da água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ao usuário e em sítio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eletrônico próprio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(Redação dada pela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Resolução ARES-PCJ nº 627, de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12/05/2025)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16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46 -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4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9.34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dar publicidade sobre interrupções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emergenciais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105 -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2432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9.35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Não disponibilizar Resolução ARES-PCJ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nº 50/2014 no atendimento ao usuário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2"/>
              </w:rPr>
              <w:t>(Incluído pela Resolução ARES-PCJ nº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2"/>
              </w:rPr>
              <w:t>293, de 24/05/2019)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disponibilizar a Resolução ARES-PCJ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50/2014 no atendimento ao usuário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em sítio eletrônico próprio. </w:t>
            </w:r>
          </w:p>
          <w:p>
            <w:pPr>
              <w:autoSpaceDN w:val="0"/>
              <w:autoSpaceDE w:val="0"/>
              <w:widowControl/>
              <w:spacing w:line="245" w:lineRule="auto" w:before="44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(Redação dada pela Resolução ARES-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PCJ nº 627, de 12/05/2025)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4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46 -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5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9 - NÃO CONFORMIDADES NAS CONDIÇÕES GERAIS DE PRESTAÇÃO DOS SERVIÇOS (Cont.)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546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NÃO CONFORMIDADE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REFERÊNCIA LEGAL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ADEQUAÇÃO</w:t>
            </w:r>
          </w:p>
        </w:tc>
      </w:tr>
      <w:tr>
        <w:trPr>
          <w:trHeight w:hRule="exact" w:val="1620"/>
        </w:trPr>
        <w:tc>
          <w:tcPr>
            <w:tcW w:type="dxa" w:w="854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9.36 </w:t>
            </w:r>
          </w:p>
        </w:tc>
        <w:tc>
          <w:tcPr>
            <w:tcW w:type="dxa" w:w="36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disponibilizar à ARES-PCJ relatório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contendo informações sobre o número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reclamações, agrupadas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mensalmente por motivo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2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47 -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622"/>
        </w:trPr>
        <w:tc>
          <w:tcPr>
            <w:tcW w:type="dxa" w:w="854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9.37 </w:t>
            </w:r>
          </w:p>
        </w:tc>
        <w:tc>
          <w:tcPr>
            <w:tcW w:type="dxa" w:w="36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Pressão no ponto de 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em desacordo com os limites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mínimo dinâmico (10 mca) e máximo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estático (50 mca)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2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17 -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624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9.38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Fornecer água potável fora 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padrões estabelecidos pelo Ministério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 Saúde e pela Secretaria de Saúde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Estado de São Paulo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293, de 24/05/2019)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2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18 -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2"/>
        </w:trPr>
        <w:tc>
          <w:tcPr>
            <w:tcW w:type="dxa" w:w="854"/>
            <w:tcBorders>
              <w:start w:sz="3.99999999999994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9.39 </w:t>
            </w:r>
          </w:p>
        </w:tc>
        <w:tc>
          <w:tcPr>
            <w:tcW w:type="dxa" w:w="368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responder a comunicações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emitidas pela Ouvidoria da ARES-PCJ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627, 12/05/2025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) </w:t>
            </w:r>
          </w:p>
        </w:tc>
        <w:tc>
          <w:tcPr>
            <w:tcW w:type="dxa" w:w="311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18 -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354"/>
        </w:trPr>
        <w:tc>
          <w:tcPr>
            <w:tcW w:type="dxa" w:w="854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9.40 </w:t>
            </w:r>
          </w:p>
        </w:tc>
        <w:tc>
          <w:tcPr>
            <w:tcW w:type="dxa" w:w="36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enviar dados ou informações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exigidos pela ARES-PCJ no prazo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determinado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627, 12/05/2025) </w:t>
            </w:r>
          </w:p>
        </w:tc>
        <w:tc>
          <w:tcPr>
            <w:tcW w:type="dxa" w:w="3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8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18 -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622"/>
        </w:trPr>
        <w:tc>
          <w:tcPr>
            <w:tcW w:type="dxa" w:w="8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9.41 </w:t>
            </w:r>
          </w:p>
        </w:tc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enviar informações primárias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referentes aos indicadores de acesso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metas de universalização exigidos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ARES-PCJ no prazo determinado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(Incluído pela Resolução ARES-PCJ nº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650, de 20/08/2025)</w:t>
            </w:r>
          </w:p>
        </w:tc>
        <w:tc>
          <w:tcPr>
            <w:tcW w:type="dxa" w:w="3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20 –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650/2025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dias </w:t>
            </w:r>
          </w:p>
        </w:tc>
      </w:tr>
    </w:tbl>
    <w:p>
      <w:pPr>
        <w:autoSpaceDN w:val="0"/>
        <w:autoSpaceDE w:val="0"/>
        <w:widowControl/>
        <w:spacing w:line="37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22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4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10 - NÃO CONFORMIDADES NA TARIFAÇÃO E COBRANÇA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592, de 03/12/2024)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7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2" w:after="0"/>
              <w:ind w:left="0" w:right="0" w:firstLine="0"/>
              <w:jc w:val="center"/>
            </w:pPr>
            <w:r>
              <w:rPr>
                <w:w w:val="97.9388195535411"/>
                <w:rFonts w:ascii="Calibri" w:hAnsi="Calibri" w:eastAsia="Calibri"/>
                <w:b/>
                <w:i w:val="0"/>
                <w:color w:val="000000"/>
                <w:sz w:val="23"/>
              </w:rPr>
              <w:t>ITEM</w:t>
            </w:r>
          </w:p>
        </w:tc>
        <w:tc>
          <w:tcPr>
            <w:tcW w:type="dxa" w:w="3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92" w:after="0"/>
              <w:ind w:left="0" w:right="0" w:firstLine="0"/>
              <w:jc w:val="center"/>
            </w:pPr>
            <w:r>
              <w:rPr>
                <w:w w:val="97.9388195535411"/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CONFORMIDADE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REFERÊNCIA LEGAL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ADEQUAÇÃO</w:t>
            </w:r>
          </w:p>
        </w:tc>
      </w:tr>
      <w:tr>
        <w:trPr>
          <w:trHeight w:hRule="exact" w:val="135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58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10.1</w:t>
            </w:r>
          </w:p>
        </w:tc>
        <w:tc>
          <w:tcPr>
            <w:tcW w:type="dxa" w:w="3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atendimento aos valores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previstos na tabela de tarifas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água e esgotamento sanitário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acordo com resolução emitida pela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ARES- PCJ.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6" w:after="0"/>
              <w:ind w:left="432" w:right="432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Resolução Tarifária do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Prestador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58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Imediato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10.2</w:t>
            </w:r>
          </w:p>
        </w:tc>
        <w:tc>
          <w:tcPr>
            <w:tcW w:type="dxa" w:w="3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144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atendimento aos valores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previstos na tabela serviços e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preços públicos de acordo com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Resolução emitida pela ARES-PCJ.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432" w:right="432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Resolução Tarifária do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Prestador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Imediato</w:t>
            </w:r>
          </w:p>
        </w:tc>
      </w:tr>
    </w:tbl>
    <w:p>
      <w:pPr>
        <w:autoSpaceDN w:val="0"/>
        <w:autoSpaceDE w:val="0"/>
        <w:widowControl/>
        <w:spacing w:line="245" w:lineRule="auto" w:before="336" w:after="8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11 - NÃO CONFORMIDADES NA APLICAÇÃO DA TARIFA RESIDENCIAL SOCIAL </w:t>
      </w: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592, de 03/12/2024)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7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190" w:after="0"/>
              <w:ind w:left="0" w:right="0" w:firstLine="0"/>
              <w:jc w:val="center"/>
            </w:pPr>
            <w:r>
              <w:rPr>
                <w:w w:val="97.9388195535411"/>
                <w:rFonts w:ascii="Calibri" w:hAnsi="Calibri" w:eastAsia="Calibri"/>
                <w:b/>
                <w:i w:val="0"/>
                <w:color w:val="000000"/>
                <w:sz w:val="23"/>
              </w:rPr>
              <w:t>ITEM</w:t>
            </w:r>
          </w:p>
        </w:tc>
        <w:tc>
          <w:tcPr>
            <w:tcW w:type="dxa" w:w="3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90" w:after="0"/>
              <w:ind w:left="0" w:right="0" w:firstLine="0"/>
              <w:jc w:val="center"/>
            </w:pPr>
            <w:r>
              <w:rPr>
                <w:w w:val="97.9388195535411"/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CONFORMIDADE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REFERÊNCIA LEGAL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ADEQUAÇÃO</w:t>
            </w:r>
          </w:p>
        </w:tc>
      </w:tr>
      <w:tr>
        <w:trPr>
          <w:trHeight w:hRule="exact" w:val="108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11.1</w:t>
            </w:r>
          </w:p>
        </w:tc>
        <w:tc>
          <w:tcPr>
            <w:tcW w:type="dxa" w:w="35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Desconto percentual da 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social inferior ao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previsto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Resolução ARES-PCJ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nº 592/2024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5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592/2024 - Art. 3º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Imediato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11.2 </w:t>
            </w:r>
          </w:p>
        </w:tc>
        <w:tc>
          <w:tcPr>
            <w:tcW w:type="dxa" w:w="35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144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Adição de critérios de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enquadramento que restringem 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alcance das regras definidas pela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Resolução ARES-PCJ nº 592/2024 </w:t>
            </w:r>
          </w:p>
        </w:tc>
        <w:tc>
          <w:tcPr>
            <w:tcW w:type="dxa" w:w="31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5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592/2024 - Art. 5º</w:t>
            </w:r>
          </w:p>
        </w:tc>
        <w:tc>
          <w:tcPr>
            <w:tcW w:type="dxa" w:w="18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108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11.3 </w:t>
            </w:r>
          </w:p>
        </w:tc>
        <w:tc>
          <w:tcPr>
            <w:tcW w:type="dxa" w:w="3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576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Exigência de documentos que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excedam o necessário para 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enquadramento da unidade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usuária ao benefício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5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592/2024 - Art. 16, § 1º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108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50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11.4 </w:t>
            </w:r>
          </w:p>
        </w:tc>
        <w:tc>
          <w:tcPr>
            <w:tcW w:type="dxa" w:w="3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432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elaborar Procedimento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Operacional Padrão (POP) para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integração de base de dados 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cadastramento automático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15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592/2024 - Art. 13, § 1º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50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 dias </w:t>
            </w:r>
          </w:p>
        </w:tc>
      </w:tr>
      <w:tr>
        <w:trPr>
          <w:trHeight w:hRule="exact" w:val="108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4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11.5 </w:t>
            </w:r>
          </w:p>
        </w:tc>
        <w:tc>
          <w:tcPr>
            <w:tcW w:type="dxa" w:w="3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288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realizar o procedimento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integração de base de dados 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cadastramento automático,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inclusive quanto à frequência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5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592/2024 - Art. 13, §§ 3º, 4º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5º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4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1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78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11.6 </w:t>
            </w:r>
          </w:p>
        </w:tc>
        <w:tc>
          <w:tcPr>
            <w:tcW w:type="dxa" w:w="3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144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efetivação imediata da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inclusão da Unidade Usuária na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Categoria Residencial Social, após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identificação por cadastro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automático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4" w:after="0"/>
              <w:ind w:left="15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592/2024 - Art. 14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78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16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11 - NÃO CONFORMIDADES NA APLICAÇÃO DA TARIFA RESIDENCIAL SOCIAL (Cont.) </w:t>
      </w:r>
    </w:p>
    <w:p>
      <w:pPr>
        <w:autoSpaceDN w:val="0"/>
        <w:autoSpaceDE w:val="0"/>
        <w:widowControl/>
        <w:spacing w:line="197" w:lineRule="auto" w:before="52" w:after="4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>(Incluído pela Resolução ARES-PCJ nº 592, de 03/12/2024)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7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2" w:after="0"/>
              <w:ind w:left="0" w:right="0" w:firstLine="0"/>
              <w:jc w:val="center"/>
            </w:pPr>
            <w:r>
              <w:rPr>
                <w:w w:val="97.9388195535411"/>
                <w:rFonts w:ascii="Calibri" w:hAnsi="Calibri" w:eastAsia="Calibri"/>
                <w:b/>
                <w:i w:val="0"/>
                <w:color w:val="000000"/>
                <w:sz w:val="23"/>
              </w:rPr>
              <w:t>ITEM</w:t>
            </w:r>
          </w:p>
        </w:tc>
        <w:tc>
          <w:tcPr>
            <w:tcW w:type="dxa" w:w="3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92" w:after="0"/>
              <w:ind w:left="0" w:right="0" w:firstLine="0"/>
              <w:jc w:val="center"/>
            </w:pPr>
            <w:r>
              <w:rPr>
                <w:w w:val="97.9388195535411"/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CONFORMIDADE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REFERÊNCIA LEGAL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ADEQUAÇÃO</w:t>
            </w:r>
          </w:p>
        </w:tc>
      </w:tr>
      <w:tr>
        <w:trPr>
          <w:trHeight w:hRule="exact" w:val="18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850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11.7 </w:t>
            </w:r>
          </w:p>
        </w:tc>
        <w:tc>
          <w:tcPr>
            <w:tcW w:type="dxa" w:w="3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144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efetivação da inclusão da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Usuária na Categoria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Residencial Social em até 10 (dez)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dias após a data de solicitação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cadastro, comprovados os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critérios mínimos, por solicitação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direta do usuário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16" w:after="0"/>
              <w:ind w:left="15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592/2024 - Art. 16, § 4º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850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189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850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11.8 </w:t>
            </w:r>
          </w:p>
        </w:tc>
        <w:tc>
          <w:tcPr>
            <w:tcW w:type="dxa" w:w="35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implementação de mecanismo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para concessão dos benefícios da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Residencial Social aos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usuários elegíveis e residentes em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unidades multifamiliares servidas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medidor único sem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individualização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16" w:after="0"/>
              <w:ind w:left="15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592/2024 - Art. 18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850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 dias </w:t>
            </w:r>
          </w:p>
        </w:tc>
      </w:tr>
      <w:tr>
        <w:trPr>
          <w:trHeight w:hRule="exact" w:val="816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11.9 </w:t>
            </w:r>
          </w:p>
        </w:tc>
        <w:tc>
          <w:tcPr>
            <w:tcW w:type="dxa" w:w="35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Exclusão do beneficiário por itens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previstos pela Resolução ARES-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PCJ nº 592/2024. </w:t>
            </w:r>
          </w:p>
        </w:tc>
        <w:tc>
          <w:tcPr>
            <w:tcW w:type="dxa" w:w="31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5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592/2024 - Art. 19</w:t>
            </w:r>
          </w:p>
        </w:tc>
        <w:tc>
          <w:tcPr>
            <w:tcW w:type="dxa" w:w="18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108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48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11.10 </w:t>
            </w:r>
          </w:p>
        </w:tc>
        <w:tc>
          <w:tcPr>
            <w:tcW w:type="dxa" w:w="3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instrução de processo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administrativo e observância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conformidade para exclusão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beneficiário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15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592/2024 - Art. 20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48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8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11.11 </w:t>
            </w:r>
          </w:p>
        </w:tc>
        <w:tc>
          <w:tcPr>
            <w:tcW w:type="dxa" w:w="35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realização de divulgação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Residencial Social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capítulo IX da Resolução ARES-PCJ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nº 592/2024.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15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592/2024 - Arts. 25 e 26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8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1086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48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11.12 </w:t>
            </w:r>
          </w:p>
        </w:tc>
        <w:tc>
          <w:tcPr>
            <w:tcW w:type="dxa" w:w="35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144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Não fornecimento mensal à ARES-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PCJ das informações de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acompanhamento da Tarifa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Residencial Social</w:t>
            </w:r>
          </w:p>
        </w:tc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5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592/2024 - Art. 27 </w:t>
            </w:r>
          </w:p>
        </w:tc>
        <w:tc>
          <w:tcPr>
            <w:tcW w:type="dxa" w:w="18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48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 dias </w:t>
            </w:r>
          </w:p>
        </w:tc>
      </w:tr>
    </w:tbl>
    <w:p>
      <w:pPr>
        <w:autoSpaceDN w:val="0"/>
        <w:autoSpaceDE w:val="0"/>
        <w:widowControl/>
        <w:spacing w:line="4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24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4"/>
        <w:ind w:left="2016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12 - NÃO CONFORMIDADES DECORRENTES DE INFORMAÇÕES REGULATÓRIAS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627 de 12/05/2025)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48"/>
        </w:trPr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1086"/>
        </w:trPr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 </w:t>
            </w:r>
          </w:p>
        </w:tc>
        <w:tc>
          <w:tcPr>
            <w:tcW w:type="dxa" w:w="3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disponibilização de informações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189"/>
              <w:gridCol w:w="1189"/>
              <w:gridCol w:w="1189"/>
            </w:tblGrid>
            <w:tr>
              <w:trPr>
                <w:trHeight w:hRule="exact" w:val="268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3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técnicas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3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econômico-contábeis,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mensalmente, através do sistema 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gestão regulatória. </w:t>
            </w:r>
          </w:p>
        </w:tc>
        <w:tc>
          <w:tcPr>
            <w:tcW w:type="dxa" w:w="3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1007"/>
              <w:gridCol w:w="1007"/>
              <w:gridCol w:w="1007"/>
            </w:tblGrid>
            <w:tr>
              <w:trPr>
                <w:trHeight w:hRule="exact" w:val="304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Resolução 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nº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303/2019 (Art. 74) e 435/2022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(Art. 33)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dias </w:t>
            </w:r>
          </w:p>
        </w:tc>
      </w:tr>
      <w:tr>
        <w:trPr>
          <w:trHeight w:hRule="exact" w:val="1084"/>
        </w:trPr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12.2 </w:t>
            </w:r>
          </w:p>
        </w:tc>
        <w:tc>
          <w:tcPr>
            <w:tcW w:type="dxa" w:w="3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atendimento ao envio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Relatórios de Acompanhamento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Contratos de Concessão ou Parceria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Público-Privada. </w:t>
            </w:r>
          </w:p>
        </w:tc>
        <w:tc>
          <w:tcPr>
            <w:tcW w:type="dxa" w:w="3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1007"/>
              <w:gridCol w:w="1007"/>
              <w:gridCol w:w="1007"/>
            </w:tblGrid>
            <w:tr>
              <w:trPr>
                <w:trHeight w:hRule="exact" w:val="306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Resolução 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nº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303/2019 (Seção I do Capítulo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V).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dias </w:t>
            </w:r>
          </w:p>
        </w:tc>
      </w:tr>
      <w:tr>
        <w:trPr>
          <w:trHeight w:hRule="exact" w:val="816"/>
        </w:trPr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12.3 </w:t>
            </w:r>
          </w:p>
        </w:tc>
        <w:tc>
          <w:tcPr>
            <w:tcW w:type="dxa" w:w="3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apresentação de documentos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previstos no Anexo II da Resolução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ARES-PCJ nº 435/2022. </w:t>
            </w:r>
          </w:p>
        </w:tc>
        <w:tc>
          <w:tcPr>
            <w:tcW w:type="dxa" w:w="3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1007"/>
              <w:gridCol w:w="1007"/>
              <w:gridCol w:w="1007"/>
            </w:tblGrid>
            <w:tr>
              <w:trPr>
                <w:trHeight w:hRule="exact" w:val="304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Resolução 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nº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435/2022 - Anexo II </w:t>
            </w:r>
          </w:p>
        </w:tc>
        <w:tc>
          <w:tcPr>
            <w:tcW w:type="dxa" w:w="1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dias </w:t>
            </w:r>
          </w:p>
        </w:tc>
      </w:tr>
    </w:tbl>
    <w:p>
      <w:pPr>
        <w:autoSpaceDN w:val="0"/>
        <w:autoSpaceDE w:val="0"/>
        <w:widowControl/>
        <w:spacing w:line="245" w:lineRule="auto" w:before="338" w:after="6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13 - NÃO CONFORMIDADES RELACIONADAS À OBSERVÂNCIA DA RESOLUÇÃO ARES-PCJ Nº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649/2025 E GESTÃO DAS SOLUÇÕES ALTERNATIVAS DE ABASTECIMENTO DE ÁGUA E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ESGOTAMENTO SANITÁRIO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649 de 20/08/2025)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78"/>
        </w:trPr>
        <w:tc>
          <w:tcPr>
            <w:tcW w:type="dxa" w:w="7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4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23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1086"/>
        </w:trPr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13.1 </w:t>
            </w:r>
          </w:p>
        </w:tc>
        <w:tc>
          <w:tcPr>
            <w:tcW w:type="dxa" w:w="4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5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Adoção de critérios distintos aos previstos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649/2025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definição de solução alternativa adequada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de água. </w:t>
            </w:r>
          </w:p>
        </w:tc>
        <w:tc>
          <w:tcPr>
            <w:tcW w:type="dxa" w:w="2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649/2025 - Art. 7º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1084"/>
        </w:trPr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13.2 </w:t>
            </w:r>
          </w:p>
        </w:tc>
        <w:tc>
          <w:tcPr>
            <w:tcW w:type="dxa" w:w="4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5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Adoção de critérios distintos aos previstos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649/2025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definição de solução alternativa adequada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esgotamento sanitário.</w:t>
            </w:r>
          </w:p>
        </w:tc>
        <w:tc>
          <w:tcPr>
            <w:tcW w:type="dxa" w:w="2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649/2025 - Art. 8º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816"/>
        </w:trPr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13.3 </w:t>
            </w:r>
          </w:p>
        </w:tc>
        <w:tc>
          <w:tcPr>
            <w:tcW w:type="dxa" w:w="4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2" w:right="54" w:firstLine="0"/>
              <w:jc w:val="both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atendimento aos procedimentos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verificação de adequabilidade das soluções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alternativas </w:t>
            </w:r>
          </w:p>
        </w:tc>
        <w:tc>
          <w:tcPr>
            <w:tcW w:type="dxa" w:w="2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649/2025 - Art. 13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08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814"/>
        </w:trPr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13.4 </w:t>
            </w:r>
          </w:p>
        </w:tc>
        <w:tc>
          <w:tcPr>
            <w:tcW w:type="dxa" w:w="4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56" w:firstLine="0"/>
              <w:jc w:val="both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Ausência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Cadastro Integrado de Soluções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Alternativas de Saneamento ou Cadastro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conteúdo mínimo previsto.</w:t>
            </w:r>
          </w:p>
        </w:tc>
        <w:tc>
          <w:tcPr>
            <w:tcW w:type="dxa" w:w="2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649/2025 - Art. 9º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 até 90 dias </w:t>
            </w:r>
          </w:p>
        </w:tc>
      </w:tr>
      <w:tr>
        <w:trPr>
          <w:trHeight w:hRule="exact" w:val="1086"/>
        </w:trPr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13.5 </w:t>
            </w:r>
          </w:p>
        </w:tc>
        <w:tc>
          <w:tcPr>
            <w:tcW w:type="dxa" w:w="4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5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atendimento presencial ou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canal digital, disponível no sítio eletrônico,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registro e acompanhamento de soluções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alternativas</w:t>
            </w:r>
          </w:p>
        </w:tc>
        <w:tc>
          <w:tcPr>
            <w:tcW w:type="dxa" w:w="2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649/2025 - Art. 13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 até 90 dias </w:t>
            </w:r>
          </w:p>
        </w:tc>
      </w:tr>
      <w:tr>
        <w:trPr>
          <w:trHeight w:hRule="exact" w:val="814"/>
        </w:trPr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13.6 </w:t>
            </w:r>
          </w:p>
        </w:tc>
        <w:tc>
          <w:tcPr>
            <w:tcW w:type="dxa" w:w="4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54" w:firstLine="0"/>
              <w:jc w:val="both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Ausência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plano de operação e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manutenção preventiva e corretiva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relação às instalações de solução alternativa </w:t>
            </w:r>
          </w:p>
        </w:tc>
        <w:tc>
          <w:tcPr>
            <w:tcW w:type="dxa" w:w="2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649/2025 - Art. 17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Em até 90 dias</w:t>
            </w:r>
          </w:p>
        </w:tc>
      </w:tr>
      <w:tr>
        <w:trPr>
          <w:trHeight w:hRule="exact" w:val="578"/>
        </w:trPr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13.7 </w:t>
            </w:r>
          </w:p>
        </w:tc>
        <w:tc>
          <w:tcPr>
            <w:tcW w:type="dxa" w:w="4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717"/>
              <w:gridCol w:w="717"/>
              <w:gridCol w:w="717"/>
              <w:gridCol w:w="717"/>
              <w:gridCol w:w="717"/>
              <w:gridCol w:w="717"/>
            </w:tblGrid>
            <w:tr>
              <w:trPr>
                <w:trHeight w:hRule="exact" w:val="278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32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Ausência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32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plano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vistoria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monitoramento de soluções alternativas </w:t>
            </w:r>
          </w:p>
        </w:tc>
        <w:tc>
          <w:tcPr>
            <w:tcW w:type="dxa" w:w="2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649/2025 - Art. 18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Em até 90 dias</w:t>
            </w:r>
          </w:p>
        </w:tc>
      </w:tr>
    </w:tbl>
    <w:p>
      <w:pPr>
        <w:autoSpaceDN w:val="0"/>
        <w:autoSpaceDE w:val="0"/>
        <w:widowControl/>
        <w:spacing w:line="1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25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78"/>
        </w:trPr>
        <w:tc>
          <w:tcPr>
            <w:tcW w:type="dxa" w:w="7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43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23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1888"/>
        </w:trPr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13.8 </w:t>
            </w:r>
          </w:p>
        </w:tc>
        <w:tc>
          <w:tcPr>
            <w:tcW w:type="dxa" w:w="4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2" w:right="54" w:firstLine="0"/>
              <w:jc w:val="both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Ausência de listagem de operadores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credenciados para a realização de serviços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esgotamento da fossa séptica ou outro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reservatório de esgotos, publicada 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atualizada no atendimento presencial ou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 página do sítio eletrônico do prestador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de serviços.</w:t>
            </w:r>
          </w:p>
        </w:tc>
        <w:tc>
          <w:tcPr>
            <w:tcW w:type="dxa" w:w="2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1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649/2025 - Art. 22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Em até 90 dias</w:t>
            </w:r>
          </w:p>
        </w:tc>
      </w:tr>
      <w:tr>
        <w:trPr>
          <w:trHeight w:hRule="exact" w:val="578"/>
        </w:trPr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13.9 </w:t>
            </w:r>
          </w:p>
        </w:tc>
        <w:tc>
          <w:tcPr>
            <w:tcW w:type="dxa" w:w="4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atendimento dos prazos previstos na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Resolução ARES-PCJ nº 649/2025. </w:t>
            </w:r>
          </w:p>
        </w:tc>
        <w:tc>
          <w:tcPr>
            <w:tcW w:type="dxa" w:w="2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649/2025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1084"/>
        </w:trPr>
        <w:tc>
          <w:tcPr>
            <w:tcW w:type="dxa" w:w="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13.10 </w:t>
            </w:r>
          </w:p>
        </w:tc>
        <w:tc>
          <w:tcPr>
            <w:tcW w:type="dxa" w:w="4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4" w:after="24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fornecimento mensal à ARES-PCJ das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717"/>
              <w:gridCol w:w="717"/>
              <w:gridCol w:w="717"/>
              <w:gridCol w:w="717"/>
              <w:gridCol w:w="717"/>
              <w:gridCol w:w="717"/>
            </w:tblGrid>
            <w:tr>
              <w:trPr>
                <w:trHeight w:hRule="exact" w:val="254"/>
              </w:trPr>
              <w:tc>
                <w:tcPr>
                  <w:tcW w:type="dxa" w:w="14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62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informações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 </w:t>
                  </w:r>
                </w:p>
              </w:tc>
              <w:tc>
                <w:tcPr>
                  <w:tcW w:type="dxa" w:w="19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acompanhamento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da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40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previstas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40" w:after="0"/>
                    <w:ind w:left="0" w:right="12" w:firstLine="0"/>
                    <w:jc w:val="righ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na </w:t>
                  </w:r>
                </w:p>
              </w:tc>
              <w:tc>
                <w:tcPr>
                  <w:tcW w:type="dxa" w:w="12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40" w:after="0"/>
                    <w:ind w:left="178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Resolução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40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ARES-PCJ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40" w:after="0"/>
                    <w:ind w:left="0" w:right="20" w:firstLine="0"/>
                    <w:jc w:val="righ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nº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4" w:lineRule="auto" w:before="24" w:after="0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649/2025 </w:t>
            </w:r>
          </w:p>
        </w:tc>
        <w:tc>
          <w:tcPr>
            <w:tcW w:type="dxa" w:w="2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649/2025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197" w:lineRule="auto" w:before="3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14 - NÃO CONFORMIDADES RELACIONADAS ÀS SOLUÇÕES ALTERNATIVAS DE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ABASTECIMENTO DE ÁGUA </w:t>
      </w:r>
    </w:p>
    <w:p>
      <w:pPr>
        <w:autoSpaceDN w:val="0"/>
        <w:autoSpaceDE w:val="0"/>
        <w:widowControl/>
        <w:spacing w:line="197" w:lineRule="auto" w:before="54" w:after="4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649 de 20/08/2025)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80"/>
        </w:trPr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2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1350"/>
        </w:trPr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578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14.1 </w:t>
            </w:r>
          </w:p>
        </w:tc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8" w:after="0"/>
              <w:ind w:left="104" w:right="52" w:firstLine="0"/>
              <w:jc w:val="both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Ausência ou inadequação de solução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alternativa de abastecimento de água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implantada </w:t>
            </w:r>
          </w:p>
        </w:tc>
        <w:tc>
          <w:tcPr>
            <w:tcW w:type="dxa" w:w="2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929"/>
              <w:gridCol w:w="929"/>
              <w:gridCol w:w="929"/>
            </w:tblGrid>
            <w:tr>
              <w:trPr>
                <w:trHeight w:hRule="exact" w:val="302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60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Resolução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60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ARES-PCJ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60" w:after="0"/>
                    <w:ind w:left="0" w:right="20" w:firstLine="0"/>
                    <w:jc w:val="righ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nº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2" w:lineRule="auto" w:before="24" w:after="0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649/2025 - Art. 7º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Variável até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180 dias, a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critério do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Analista da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ARES-PCJ </w:t>
            </w:r>
          </w:p>
        </w:tc>
      </w:tr>
      <w:tr>
        <w:trPr>
          <w:trHeight w:hRule="exact" w:val="1622"/>
        </w:trPr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71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14.2 </w:t>
            </w:r>
          </w:p>
        </w:tc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78" w:after="0"/>
              <w:ind w:left="104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Ausência de outorga ou de dispensa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outorga </w:t>
            </w:r>
          </w:p>
        </w:tc>
        <w:tc>
          <w:tcPr>
            <w:tcW w:type="dxa" w:w="2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24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Art. 12 da Lei Federal nº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9.433/1997,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Art. 10 da Lei Estadual nº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929"/>
              <w:gridCol w:w="929"/>
              <w:gridCol w:w="929"/>
            </w:tblGrid>
            <w:tr>
              <w:trPr>
                <w:trHeight w:hRule="exact" w:val="268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2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7.663/1991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2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24" w:after="0"/>
                    <w:ind w:left="138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Portaria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DAEE nº 1.631, de 30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maio de 2017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71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180 dias </w:t>
            </w:r>
          </w:p>
        </w:tc>
      </w:tr>
      <w:tr>
        <w:trPr>
          <w:trHeight w:hRule="exact" w:val="1620"/>
        </w:trPr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1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14.3 </w:t>
            </w:r>
          </w:p>
        </w:tc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24"/>
              <w:ind w:left="104" w:right="5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autorização para operação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para consumo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humano ou de dispensa de autorização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94" w:type="dxa"/>
            </w:tblPr>
            <w:tblGrid>
              <w:gridCol w:w="786"/>
              <w:gridCol w:w="786"/>
              <w:gridCol w:w="786"/>
              <w:gridCol w:w="786"/>
              <w:gridCol w:w="786"/>
            </w:tblGrid>
            <w:tr>
              <w:trPr>
                <w:trHeight w:hRule="exact" w:val="268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pela 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Autoridade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Saúde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Pública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Municipal, quando couber.</w:t>
            </w:r>
          </w:p>
        </w:tc>
        <w:tc>
          <w:tcPr>
            <w:tcW w:type="dxa" w:w="2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24"/>
              <w:ind w:left="102" w:right="54" w:firstLine="0"/>
              <w:jc w:val="both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Anexo XX da Portaria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Consolidação GM/MS nº 5,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28 de setembro de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929"/>
              <w:gridCol w:w="929"/>
              <w:gridCol w:w="929"/>
            </w:tblGrid>
            <w:tr>
              <w:trPr>
                <w:trHeight w:hRule="exact" w:val="270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60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2017,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alterado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0" w:right="22" w:firstLine="0"/>
                    <w:jc w:val="righ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pela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Portaria GM/MS nº 888,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 de maio de 2021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180 dias</w:t>
            </w:r>
          </w:p>
        </w:tc>
      </w:tr>
      <w:tr>
        <w:trPr>
          <w:trHeight w:hRule="exact" w:val="1624"/>
        </w:trPr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1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14.4 </w:t>
            </w:r>
          </w:p>
        </w:tc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14" w:after="0"/>
              <w:ind w:left="104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Ausência de desinfecção </w:t>
            </w:r>
          </w:p>
        </w:tc>
        <w:tc>
          <w:tcPr>
            <w:tcW w:type="dxa" w:w="2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24"/>
              <w:ind w:left="102" w:right="54" w:firstLine="0"/>
              <w:jc w:val="both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Anexo XX da Portaria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Consolidação GM/MS nº 5,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28 de setembro de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929"/>
              <w:gridCol w:w="929"/>
              <w:gridCol w:w="929"/>
            </w:tblGrid>
            <w:tr>
              <w:trPr>
                <w:trHeight w:hRule="exact" w:val="270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60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2017,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alterado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0" w:right="22" w:firstLine="0"/>
                    <w:jc w:val="righ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pela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Portaria GM/MS nº 888,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 de maio de 2021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1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14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865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78"/>
        </w:trPr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9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27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1620"/>
        </w:trPr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7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14.5 </w:t>
            </w:r>
          </w:p>
        </w:tc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78" w:after="0"/>
              <w:ind w:left="104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Ausência de automonitoramento dos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parâmetros de qualidade da água </w:t>
            </w:r>
          </w:p>
        </w:tc>
        <w:tc>
          <w:tcPr>
            <w:tcW w:type="dxa" w:w="2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24"/>
              <w:ind w:left="102" w:right="54" w:firstLine="0"/>
              <w:jc w:val="both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Anexo XX da Portaria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Consolidação GM/MS nº 5,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28 de setembro de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929"/>
              <w:gridCol w:w="929"/>
              <w:gridCol w:w="929"/>
            </w:tblGrid>
            <w:tr>
              <w:trPr>
                <w:trHeight w:hRule="exact" w:val="270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60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2017,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alterado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0" w:right="22" w:firstLine="0"/>
                    <w:jc w:val="righ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pela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Portaria GM/MS nº 888,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 de maio de 2021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71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1624"/>
        </w:trPr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1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14.6 </w:t>
            </w:r>
          </w:p>
        </w:tc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0" w:after="0"/>
              <w:ind w:left="104" w:right="1008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Não atender aos padrões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potabilidade </w:t>
            </w:r>
          </w:p>
        </w:tc>
        <w:tc>
          <w:tcPr>
            <w:tcW w:type="dxa" w:w="2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24"/>
              <w:ind w:left="102" w:right="54" w:firstLine="0"/>
              <w:jc w:val="both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Anexo XX da Portaria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Consolidação GM/MS nº 5,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28 de setembro de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929"/>
              <w:gridCol w:w="929"/>
              <w:gridCol w:w="929"/>
            </w:tblGrid>
            <w:tr>
              <w:trPr>
                <w:trHeight w:hRule="exact" w:val="268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24" w:after="0"/>
                    <w:ind w:left="60" w:right="0" w:firstLine="0"/>
                    <w:jc w:val="lef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2017,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2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alterado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24" w:after="0"/>
                    <w:ind w:left="0" w:right="22" w:firstLine="0"/>
                    <w:jc w:val="righ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pela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102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Portaria GM/MS nº 888, de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 de maio de 2021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1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576"/>
        </w:trPr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0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14.7 </w:t>
            </w:r>
          </w:p>
        </w:tc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04" w:right="432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Ausência de manutenção, limpeza,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conservação e segurança </w:t>
            </w:r>
          </w:p>
        </w:tc>
        <w:tc>
          <w:tcPr>
            <w:tcW w:type="dxa" w:w="2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02" w:right="144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Normas e procedimentos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técnicos pertinentes </w:t>
            </w:r>
          </w:p>
        </w:tc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0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197" w:lineRule="auto" w:before="9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15 - NÃO CONFORMIDADES RELACIONADAS ÀS SOLUÇÕES ALTERNATIVAS DE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ESGOTAMENTO SANITÁRIO </w:t>
      </w:r>
    </w:p>
    <w:p>
      <w:pPr>
        <w:autoSpaceDN w:val="0"/>
        <w:autoSpaceDE w:val="0"/>
        <w:widowControl/>
        <w:spacing w:line="197" w:lineRule="auto" w:before="52" w:after="6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649 de 20/08/2025)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76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9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2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1352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58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15.1 </w:t>
            </w:r>
          </w:p>
        </w:tc>
        <w:tc>
          <w:tcPr>
            <w:tcW w:type="dxa" w:w="39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104" w:right="54" w:firstLine="0"/>
              <w:jc w:val="both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Ausência ou inadequação de solução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alternativa de esgotamento sanitário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implantada </w:t>
            </w:r>
          </w:p>
        </w:tc>
        <w:tc>
          <w:tcPr>
            <w:tcW w:type="dxa" w:w="2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8" w:after="0"/>
              <w:ind w:left="100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Resolução ARES-PCJ nº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649/2025 - Art. 8º </w:t>
            </w:r>
          </w:p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Variável até 180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dias, a critério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do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Analista da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ARES-PCJ </w:t>
            </w:r>
          </w:p>
        </w:tc>
      </w:tr>
      <w:tr>
        <w:trPr>
          <w:trHeight w:hRule="exact" w:val="1084"/>
        </w:trPr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15.2 </w:t>
            </w:r>
          </w:p>
        </w:tc>
        <w:tc>
          <w:tcPr>
            <w:tcW w:type="dxa" w:w="392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04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Ausência de licença ambiental vigente,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quando exigido pela legislação. </w:t>
            </w:r>
          </w:p>
        </w:tc>
        <w:tc>
          <w:tcPr>
            <w:tcW w:type="dxa" w:w="2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885"/>
              <w:gridCol w:w="885"/>
              <w:gridCol w:w="885"/>
            </w:tblGrid>
            <w:tr>
              <w:trPr>
                <w:trHeight w:hRule="exact" w:val="268"/>
              </w:trPr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2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Decreto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2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Estadual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auto" w:before="24" w:after="0"/>
                    <w:ind w:left="0" w:right="22" w:firstLine="0"/>
                    <w:jc w:val="righ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nº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100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8.678/1976 e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Resolução ARES-PCJ nº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649/2025 - Art. 8º</w:t>
            </w:r>
          </w:p>
        </w:tc>
        <w:tc>
          <w:tcPr>
            <w:tcW w:type="dxa" w:w="17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180 dias </w:t>
            </w:r>
          </w:p>
        </w:tc>
      </w:tr>
      <w:tr>
        <w:trPr>
          <w:trHeight w:hRule="exact" w:val="1086"/>
        </w:trPr>
        <w:tc>
          <w:tcPr>
            <w:tcW w:type="dxa" w:w="73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8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15.3 </w:t>
            </w:r>
          </w:p>
        </w:tc>
        <w:tc>
          <w:tcPr>
            <w:tcW w:type="dxa" w:w="39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104" w:right="144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Ausência de automonitoramento dos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parâmetros do efluente tratado </w:t>
            </w:r>
          </w:p>
        </w:tc>
        <w:tc>
          <w:tcPr>
            <w:tcW w:type="dxa" w:w="2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46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Resolução ARES-PCJ nº </w:t>
            </w:r>
          </w:p>
          <w:p>
            <w:pPr>
              <w:autoSpaceDN w:val="0"/>
              <w:autoSpaceDE w:val="0"/>
              <w:widowControl/>
              <w:spacing w:line="192" w:lineRule="auto" w:before="48" w:after="24"/>
              <w:ind w:left="100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649/2025 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885"/>
              <w:gridCol w:w="885"/>
              <w:gridCol w:w="885"/>
            </w:tblGrid>
            <w:tr>
              <w:trPr>
                <w:trHeight w:hRule="exact" w:val="270"/>
              </w:trPr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Decreto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Estadual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0" w:right="22" w:firstLine="0"/>
                    <w:jc w:val="righ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nº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2" w:lineRule="auto" w:before="24" w:after="0"/>
              <w:ind w:left="100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8.468/1976 </w:t>
            </w:r>
          </w:p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8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  <w:tr>
        <w:trPr>
          <w:trHeight w:hRule="exact" w:val="2158"/>
        </w:trPr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15.4 </w:t>
            </w:r>
          </w:p>
        </w:tc>
        <w:tc>
          <w:tcPr>
            <w:tcW w:type="dxa" w:w="392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>Para lançamento de efluente pós-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tratamento em corpo hídrico, DBO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média de lançamento em desacordo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com Decreto Estadual nº 8.468/1976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(DBO &gt; 60 mg/L ou </w:t>
            </w:r>
            <w:r>
              <w:br/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redução &lt; 80%) ou não atender ao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padrão de emissão estabelecido pelo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órgão ambiental estadual </w:t>
            </w:r>
          </w:p>
        </w:tc>
        <w:tc>
          <w:tcPr>
            <w:tcW w:type="dxa" w:w="2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885"/>
              <w:gridCol w:w="885"/>
              <w:gridCol w:w="885"/>
            </w:tblGrid>
            <w:tr>
              <w:trPr>
                <w:trHeight w:hRule="exact" w:val="306"/>
              </w:trPr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0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Decreto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0" w:after="0"/>
                    <w:ind w:left="0" w:right="0" w:firstLine="0"/>
                    <w:jc w:val="center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Estadual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0" w:after="0"/>
                    <w:ind w:left="0" w:right="22" w:firstLine="0"/>
                    <w:jc w:val="right"/>
                  </w:pPr>
                  <w:r>
                    <w:rPr>
                      <w:w w:val="97.98115440036939"/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nº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2" w:lineRule="auto" w:before="24" w:after="0"/>
              <w:ind w:left="100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8.468/1976 </w:t>
            </w:r>
          </w:p>
        </w:tc>
        <w:tc>
          <w:tcPr>
            <w:tcW w:type="dxa" w:w="17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4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 até 180 dias </w:t>
            </w:r>
          </w:p>
        </w:tc>
      </w:tr>
      <w:tr>
        <w:trPr>
          <w:trHeight w:hRule="exact" w:val="578"/>
        </w:trPr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15.5 </w:t>
            </w:r>
          </w:p>
        </w:tc>
        <w:tc>
          <w:tcPr>
            <w:tcW w:type="dxa" w:w="392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04" w:right="432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Ausência de manutenção, limpeza,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conservação e segurança </w:t>
            </w:r>
          </w:p>
        </w:tc>
        <w:tc>
          <w:tcPr>
            <w:tcW w:type="dxa" w:w="2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00" w:right="0" w:firstLine="0"/>
              <w:jc w:val="left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Normas e procedimentos </w:t>
            </w: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técnicos pertinentes </w:t>
            </w:r>
          </w:p>
        </w:tc>
        <w:tc>
          <w:tcPr>
            <w:tcW w:type="dxa" w:w="17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2" w:after="0"/>
              <w:ind w:left="0" w:right="0" w:firstLine="0"/>
              <w:jc w:val="center"/>
            </w:pPr>
            <w:r>
              <w:rPr>
                <w:w w:val="97.98115440036939"/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48 – 28/02/2014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27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10045700</wp:posOffset>
            </wp:positionV>
            <wp:extent cx="7581900" cy="638809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3880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84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