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270510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141, DE 17 DE JUNHODE 2016 </w:t>
      </w:r>
    </w:p>
    <w:p>
      <w:pPr>
        <w:autoSpaceDN w:val="0"/>
        <w:autoSpaceDE w:val="0"/>
        <w:widowControl/>
        <w:spacing w:line="245" w:lineRule="auto" w:before="642" w:after="0"/>
        <w:ind w:left="5530" w:right="136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de água e esgoto a serem aplicados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Mogi Mirim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5.225, de 15/12/2011,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Mogi Mirim ratificou o Protocolo de Intenções,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convertido em Contrato de </w:t>
      </w:r>
      <w:r>
        <w:rPr>
          <w:rFonts w:ascii="Calibri" w:hAnsi="Calibri" w:eastAsia="Calibri"/>
          <w:b w:val="0"/>
          <w:i w:val="0"/>
          <w:color w:val="000000"/>
          <w:sz w:val="22"/>
        </w:rPr>
        <w:t>Consórcio Público,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delegou o exercício das funções de regulação econômica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Esgotos de Mogi Mirim - SAAE,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Mogi Mirim, em conformidade com a Resolução ARES-PCJ nº 115/2015, solicitou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Água e Esgoto e dos demais serviços públicos;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18/2016 concluiu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Serviço Autônomo de Água e Esgotos de Mogi Mirim – SAAE;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Conselho de Regulação e Controle Social do Município de Mogi Mirim,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Ata de Reunião Ordinária realizada em 17de junho de 2016, analisaram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aprovaram a solicitação de reajuste do município e o conteúdo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18/2016da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17 de junho de 2016, na sede da ARES-PCJ, às 15h; </w:t>
      </w:r>
    </w:p>
    <w:p>
      <w:pPr>
        <w:autoSpaceDN w:val="0"/>
        <w:tabs>
          <w:tab w:pos="10408" w:val="left"/>
        </w:tabs>
        <w:autoSpaceDE w:val="0"/>
        <w:widowControl/>
        <w:spacing w:line="199" w:lineRule="auto" w:before="8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141/2016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1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-6350</wp:posOffset>
            </wp:positionH>
            <wp:positionV relativeFrom="page">
              <wp:posOffset>10007600</wp:posOffset>
            </wp:positionV>
            <wp:extent cx="7562850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270510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Reajustar os atuais valores das Tarifas de Água praticadas pelo Serviço Autônomo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Esgotos de Mogi Mirim - SAAE, em 13,31% (treze inteiros e trinta e um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cento), a ser aplicado linearmente em todas as categorias e faixas de consumo,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agosto de 2016.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Art.2º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Esgotos de Mogi Mirim - SAAE, em 9,32% (nove inteiros e trinta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dois centésimos por cento)¹, a ser aplicado a partir de agosto de 2016.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-Fixar os novos valores das Tarifas de Água e Esgoto praticadas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de Mogi Mirim - SAAE, conforme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Esgotos de Mogi Mirim - SAAE, conforme apresentado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2,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-Para fins de divulgação, o Serviço Autônomo de Água e Esgotos de Mogi Mirim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SAAE,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serviços, estabelecidos nesta Resolução, em local de fácil acesso,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Esgotos de Mogi Mirim – SAAE,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oficial, ou em jornal de circulação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autoSpaceDE w:val="0"/>
        <w:widowControl/>
        <w:spacing w:line="245" w:lineRule="auto" w:before="91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¹ Nota explicativa: Redação alterada em 11/07/2016, em virtude de erro de digitação. Os valores lançados no Anexo I – Tabela 2 </w:t>
      </w:r>
      <w:r>
        <w:rPr>
          <w:rFonts w:ascii="Calibri" w:hAnsi="Calibri" w:eastAsia="Calibri"/>
          <w:b w:val="0"/>
          <w:i w:val="0"/>
          <w:color w:val="000000"/>
          <w:sz w:val="16"/>
        </w:rPr>
        <w:t>permanecem inalterados.</w:t>
      </w:r>
    </w:p>
    <w:p>
      <w:pPr>
        <w:autoSpaceDN w:val="0"/>
        <w:tabs>
          <w:tab w:pos="10408" w:val="left"/>
        </w:tabs>
        <w:autoSpaceDE w:val="0"/>
        <w:widowControl/>
        <w:spacing w:line="199" w:lineRule="auto" w:before="1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141/2016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1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-6350</wp:posOffset>
            </wp:positionH>
            <wp:positionV relativeFrom="page">
              <wp:posOffset>10007600</wp:posOffset>
            </wp:positionV>
            <wp:extent cx="7562850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270510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141, DE 17 DE JUNHODE 2016 </w:t>
      </w:r>
    </w:p>
    <w:p>
      <w:pPr>
        <w:autoSpaceDN w:val="0"/>
        <w:autoSpaceDE w:val="0"/>
        <w:widowControl/>
        <w:spacing w:line="197" w:lineRule="auto" w:before="29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52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64"/>
        </w:trPr>
        <w:tc>
          <w:tcPr>
            <w:tcW w:type="dxa" w:w="6924"/>
            <w:gridSpan w:val="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RESIDENCIAL </w:t>
            </w:r>
          </w:p>
        </w:tc>
      </w:tr>
      <w:tr>
        <w:trPr>
          <w:trHeight w:hRule="exact" w:val="510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TCTE (R$)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(R$) </w:t>
            </w:r>
          </w:p>
        </w:tc>
      </w:tr>
      <w:tr>
        <w:trPr>
          <w:trHeight w:hRule="exact" w:val="262"/>
        </w:trPr>
        <w:tc>
          <w:tcPr>
            <w:tcW w:type="dxa" w:w="178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96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002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14,89 </w:t>
            </w:r>
          </w:p>
        </w:tc>
        <w:tc>
          <w:tcPr>
            <w:tcW w:type="dxa" w:w="12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14,89 </w:t>
            </w:r>
          </w:p>
        </w:tc>
        <w:tc>
          <w:tcPr>
            <w:tcW w:type="dxa" w:w="96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100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30,52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960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1,46 </w:t>
            </w:r>
          </w:p>
        </w:tc>
        <w:tc>
          <w:tcPr>
            <w:tcW w:type="dxa" w:w="1218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1,46 </w:t>
            </w:r>
          </w:p>
        </w:tc>
        <w:tc>
          <w:tcPr>
            <w:tcW w:type="dxa" w:w="96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0,07 </w:t>
            </w:r>
          </w:p>
        </w:tc>
        <w:tc>
          <w:tcPr>
            <w:tcW w:type="dxa" w:w="1002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2,99 </w:t>
            </w:r>
          </w:p>
        </w:tc>
      </w:tr>
      <w:tr>
        <w:trPr>
          <w:trHeight w:hRule="exact" w:val="266"/>
        </w:trPr>
        <w:tc>
          <w:tcPr>
            <w:tcW w:type="dxa" w:w="1782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960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2000000000000455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6,69 </w:t>
            </w:r>
          </w:p>
        </w:tc>
        <w:tc>
          <w:tcPr>
            <w:tcW w:type="dxa" w:w="1218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6,69 </w:t>
            </w:r>
          </w:p>
        </w:tc>
        <w:tc>
          <w:tcPr>
            <w:tcW w:type="dxa" w:w="96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1002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13,71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960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6,74 </w:t>
            </w:r>
          </w:p>
        </w:tc>
        <w:tc>
          <w:tcPr>
            <w:tcW w:type="dxa" w:w="1218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6,74 </w:t>
            </w:r>
          </w:p>
        </w:tc>
        <w:tc>
          <w:tcPr>
            <w:tcW w:type="dxa" w:w="96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0,34 </w:t>
            </w:r>
          </w:p>
        </w:tc>
        <w:tc>
          <w:tcPr>
            <w:tcW w:type="dxa" w:w="1002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13,82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96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7,04 </w:t>
            </w:r>
          </w:p>
        </w:tc>
        <w:tc>
          <w:tcPr>
            <w:tcW w:type="dxa" w:w="12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7,04 </w:t>
            </w:r>
          </w:p>
        </w:tc>
        <w:tc>
          <w:tcPr>
            <w:tcW w:type="dxa" w:w="96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100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14,43 </w:t>
            </w:r>
          </w:p>
        </w:tc>
      </w:tr>
      <w:tr>
        <w:trPr>
          <w:trHeight w:hRule="exact" w:val="266"/>
        </w:trPr>
        <w:tc>
          <w:tcPr>
            <w:tcW w:type="dxa" w:w="178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96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12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96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100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15,15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75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7,84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7,84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0,39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16,07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76 a 100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8,58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8,58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0,43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17,59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100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9,38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9,38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0,47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19,23 </w:t>
            </w:r>
          </w:p>
        </w:tc>
      </w:tr>
      <w:tr>
        <w:trPr>
          <w:trHeight w:hRule="exact" w:val="66"/>
        </w:trPr>
        <w:tc>
          <w:tcPr>
            <w:tcW w:type="dxa" w:w="6924"/>
            <w:gridSpan w:val="6"/>
            <w:tcBorders>
              <w:top w:sz="8.0" w:val="single" w:color="#000000"/>
              <w:bottom w:sz="44.80000000000018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"/>
        </w:trPr>
        <w:tc>
          <w:tcPr>
            <w:tcW w:type="dxa" w:w="6924"/>
            <w:gridSpan w:val="6"/>
            <w:tcBorders>
              <w:top w:sz="44.80000000000018" w:val="single" w:color="#FFFFFF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6924"/>
            <w:gridSpan w:val="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COMÉRCIO / PÚBLICA </w:t>
            </w:r>
          </w:p>
        </w:tc>
      </w:tr>
      <w:tr>
        <w:trPr>
          <w:trHeight w:hRule="exact" w:val="508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TCTE (R$)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(R$)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39,12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39,12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1,96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80,20 </w:t>
            </w:r>
          </w:p>
        </w:tc>
      </w:tr>
      <w:tr>
        <w:trPr>
          <w:trHeight w:hRule="exact" w:val="266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3,91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3,91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0,20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8,02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960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7,84 </w:t>
            </w:r>
          </w:p>
        </w:tc>
        <w:tc>
          <w:tcPr>
            <w:tcW w:type="dxa" w:w="1218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7,84 </w:t>
            </w:r>
          </w:p>
        </w:tc>
        <w:tc>
          <w:tcPr>
            <w:tcW w:type="dxa" w:w="96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0,39 </w:t>
            </w:r>
          </w:p>
        </w:tc>
        <w:tc>
          <w:tcPr>
            <w:tcW w:type="dxa" w:w="1002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16,07 </w:t>
            </w:r>
          </w:p>
        </w:tc>
      </w:tr>
      <w:tr>
        <w:trPr>
          <w:trHeight w:hRule="exact" w:val="262"/>
        </w:trPr>
        <w:tc>
          <w:tcPr>
            <w:tcW w:type="dxa" w:w="178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96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8,58 </w:t>
            </w:r>
          </w:p>
        </w:tc>
        <w:tc>
          <w:tcPr>
            <w:tcW w:type="dxa" w:w="12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8,58 </w:t>
            </w:r>
          </w:p>
        </w:tc>
        <w:tc>
          <w:tcPr>
            <w:tcW w:type="dxa" w:w="96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0,43 </w:t>
            </w:r>
          </w:p>
        </w:tc>
        <w:tc>
          <w:tcPr>
            <w:tcW w:type="dxa" w:w="100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17,59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9,38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9,38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0,47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19,23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10,19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10,19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0,51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20,89 </w:t>
            </w:r>
          </w:p>
        </w:tc>
      </w:tr>
      <w:tr>
        <w:trPr>
          <w:trHeight w:hRule="exact" w:val="266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75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10,97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10,97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0,55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22,49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76 a 100 </w:t>
            </w:r>
          </w:p>
        </w:tc>
        <w:tc>
          <w:tcPr>
            <w:tcW w:type="dxa" w:w="960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11,75 </w:t>
            </w:r>
          </w:p>
        </w:tc>
        <w:tc>
          <w:tcPr>
            <w:tcW w:type="dxa" w:w="1218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11,75 </w:t>
            </w:r>
          </w:p>
        </w:tc>
        <w:tc>
          <w:tcPr>
            <w:tcW w:type="dxa" w:w="96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0,59 </w:t>
            </w:r>
          </w:p>
        </w:tc>
        <w:tc>
          <w:tcPr>
            <w:tcW w:type="dxa" w:w="1002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24,09 </w:t>
            </w:r>
          </w:p>
        </w:tc>
      </w:tr>
      <w:tr>
        <w:trPr>
          <w:trHeight w:hRule="exact" w:val="266"/>
        </w:trPr>
        <w:tc>
          <w:tcPr>
            <w:tcW w:type="dxa" w:w="178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100 </w:t>
            </w:r>
          </w:p>
        </w:tc>
        <w:tc>
          <w:tcPr>
            <w:tcW w:type="dxa" w:w="96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12,56 </w:t>
            </w:r>
          </w:p>
        </w:tc>
        <w:tc>
          <w:tcPr>
            <w:tcW w:type="dxa" w:w="12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12,56 </w:t>
            </w:r>
          </w:p>
        </w:tc>
        <w:tc>
          <w:tcPr>
            <w:tcW w:type="dxa" w:w="96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0,63 </w:t>
            </w:r>
          </w:p>
        </w:tc>
        <w:tc>
          <w:tcPr>
            <w:tcW w:type="dxa" w:w="100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25,75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1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64"/>
        </w:trPr>
        <w:tc>
          <w:tcPr>
            <w:tcW w:type="dxa" w:w="6924"/>
            <w:gridSpan w:val="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INDÚSTRIA </w:t>
            </w:r>
          </w:p>
        </w:tc>
      </w:tr>
      <w:tr>
        <w:trPr>
          <w:trHeight w:hRule="exact" w:val="510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7.20000000000072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TCTE (R$)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72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(R$)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960"/>
            <w:tcBorders>
              <w:start w:sz="7.199999999999818" w:val="single" w:color="#000000"/>
              <w:top w:sz="7.20000000000072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002"/>
            <w:tcBorders>
              <w:start w:sz="7.199999999999818" w:val="single" w:color="#000000"/>
              <w:top w:sz="7.20000000000072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65,80 </w:t>
            </w:r>
          </w:p>
        </w:tc>
        <w:tc>
          <w:tcPr>
            <w:tcW w:type="dxa" w:w="1218"/>
            <w:tcBorders>
              <w:start w:sz="7.200000000000273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65,80 </w:t>
            </w:r>
          </w:p>
        </w:tc>
        <w:tc>
          <w:tcPr>
            <w:tcW w:type="dxa" w:w="960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3,29 </w:t>
            </w:r>
          </w:p>
        </w:tc>
        <w:tc>
          <w:tcPr>
            <w:tcW w:type="dxa" w:w="1002"/>
            <w:tcBorders>
              <w:start w:sz="8.0" w:val="single" w:color="#000000"/>
              <w:top w:sz="7.20000000000072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134,89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96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6,94 </w:t>
            </w:r>
          </w:p>
        </w:tc>
        <w:tc>
          <w:tcPr>
            <w:tcW w:type="dxa" w:w="12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6,94 </w:t>
            </w:r>
          </w:p>
        </w:tc>
        <w:tc>
          <w:tcPr>
            <w:tcW w:type="dxa" w:w="96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100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14,23 </w:t>
            </w:r>
          </w:p>
        </w:tc>
      </w:tr>
      <w:tr>
        <w:trPr>
          <w:trHeight w:hRule="exact" w:val="262"/>
        </w:trPr>
        <w:tc>
          <w:tcPr>
            <w:tcW w:type="dxa" w:w="178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96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7,33 </w:t>
            </w:r>
          </w:p>
        </w:tc>
        <w:tc>
          <w:tcPr>
            <w:tcW w:type="dxa" w:w="12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7,33 </w:t>
            </w:r>
          </w:p>
        </w:tc>
        <w:tc>
          <w:tcPr>
            <w:tcW w:type="dxa" w:w="96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100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15,03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96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7,77 </w:t>
            </w:r>
          </w:p>
        </w:tc>
        <w:tc>
          <w:tcPr>
            <w:tcW w:type="dxa" w:w="12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7,77 </w:t>
            </w:r>
          </w:p>
        </w:tc>
        <w:tc>
          <w:tcPr>
            <w:tcW w:type="dxa" w:w="96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0,39 </w:t>
            </w:r>
          </w:p>
        </w:tc>
        <w:tc>
          <w:tcPr>
            <w:tcW w:type="dxa" w:w="100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15,93 </w:t>
            </w:r>
          </w:p>
        </w:tc>
      </w:tr>
      <w:tr>
        <w:trPr>
          <w:trHeight w:hRule="exact" w:val="266"/>
        </w:trPr>
        <w:tc>
          <w:tcPr>
            <w:tcW w:type="dxa" w:w="178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96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11,63 </w:t>
            </w:r>
          </w:p>
        </w:tc>
        <w:tc>
          <w:tcPr>
            <w:tcW w:type="dxa" w:w="12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11,63 </w:t>
            </w:r>
          </w:p>
        </w:tc>
        <w:tc>
          <w:tcPr>
            <w:tcW w:type="dxa" w:w="96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0,58 </w:t>
            </w:r>
          </w:p>
        </w:tc>
        <w:tc>
          <w:tcPr>
            <w:tcW w:type="dxa" w:w="100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23,84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960"/>
            <w:tcBorders>
              <w:start w:sz="7.199999999999818" w:val="single" w:color="#000000"/>
              <w:top w:sz="7.20000000000072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20000000000072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12,65 </w:t>
            </w:r>
          </w:p>
        </w:tc>
        <w:tc>
          <w:tcPr>
            <w:tcW w:type="dxa" w:w="1218"/>
            <w:tcBorders>
              <w:start w:sz="7.200000000000273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12,65 </w:t>
            </w:r>
          </w:p>
        </w:tc>
        <w:tc>
          <w:tcPr>
            <w:tcW w:type="dxa" w:w="960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0,63 </w:t>
            </w:r>
          </w:p>
        </w:tc>
        <w:tc>
          <w:tcPr>
            <w:tcW w:type="dxa" w:w="1002"/>
            <w:tcBorders>
              <w:start w:sz="8.0" w:val="single" w:color="#000000"/>
              <w:top w:sz="7.20000000000072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25,93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75 </w:t>
            </w:r>
          </w:p>
        </w:tc>
        <w:tc>
          <w:tcPr>
            <w:tcW w:type="dxa" w:w="96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13,66 </w:t>
            </w:r>
          </w:p>
        </w:tc>
        <w:tc>
          <w:tcPr>
            <w:tcW w:type="dxa" w:w="12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13,66 </w:t>
            </w:r>
          </w:p>
        </w:tc>
        <w:tc>
          <w:tcPr>
            <w:tcW w:type="dxa" w:w="96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  <w:tc>
          <w:tcPr>
            <w:tcW w:type="dxa" w:w="100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28,00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76 a 100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14,64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14,64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30,01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101 a 250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16,51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16,51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33,85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251 a 500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19,12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19,12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39,20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500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21,94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21,94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44,98 </w:t>
            </w:r>
          </w:p>
        </w:tc>
      </w:tr>
    </w:tbl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82"/>
        </w:trPr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141/2016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6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10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-6350</wp:posOffset>
            </wp:positionH>
            <wp:positionV relativeFrom="page">
              <wp:posOffset>10007600</wp:posOffset>
            </wp:positionV>
            <wp:extent cx="7562850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270510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64"/>
        </w:trPr>
        <w:tc>
          <w:tcPr>
            <w:tcW w:type="dxa" w:w="6924"/>
            <w:gridSpan w:val="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INDÚSTRIA SEMI-TRATADA </w:t>
            </w:r>
          </w:p>
        </w:tc>
      </w:tr>
      <w:tr>
        <w:trPr>
          <w:trHeight w:hRule="exact" w:val="510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TCTE (R$)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(R$)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960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002"/>
            <w:tcBorders>
              <w:start w:sz="7.199999999999818" w:val="single" w:color="#000000"/>
              <w:top w:sz="7.2000000000000455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65,80 </w:t>
            </w:r>
          </w:p>
        </w:tc>
        <w:tc>
          <w:tcPr>
            <w:tcW w:type="dxa" w:w="1218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65,80 </w:t>
            </w:r>
          </w:p>
        </w:tc>
        <w:tc>
          <w:tcPr>
            <w:tcW w:type="dxa" w:w="96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3,29 </w:t>
            </w:r>
          </w:p>
        </w:tc>
        <w:tc>
          <w:tcPr>
            <w:tcW w:type="dxa" w:w="1002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134,89 </w:t>
            </w:r>
          </w:p>
        </w:tc>
      </w:tr>
      <w:tr>
        <w:trPr>
          <w:trHeight w:hRule="exact" w:val="262"/>
        </w:trPr>
        <w:tc>
          <w:tcPr>
            <w:tcW w:type="dxa" w:w="178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96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6,82 </w:t>
            </w:r>
          </w:p>
        </w:tc>
        <w:tc>
          <w:tcPr>
            <w:tcW w:type="dxa" w:w="12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6,82 </w:t>
            </w:r>
          </w:p>
        </w:tc>
        <w:tc>
          <w:tcPr>
            <w:tcW w:type="dxa" w:w="96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0,34 </w:t>
            </w:r>
          </w:p>
        </w:tc>
        <w:tc>
          <w:tcPr>
            <w:tcW w:type="dxa" w:w="100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13,98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960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7,20 </w:t>
            </w:r>
          </w:p>
        </w:tc>
        <w:tc>
          <w:tcPr>
            <w:tcW w:type="dxa" w:w="1218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7,20 </w:t>
            </w:r>
          </w:p>
        </w:tc>
        <w:tc>
          <w:tcPr>
            <w:tcW w:type="dxa" w:w="96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0,36 </w:t>
            </w:r>
          </w:p>
        </w:tc>
        <w:tc>
          <w:tcPr>
            <w:tcW w:type="dxa" w:w="1002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14,76 </w:t>
            </w:r>
          </w:p>
        </w:tc>
      </w:tr>
      <w:tr>
        <w:trPr>
          <w:trHeight w:hRule="exact" w:val="266"/>
        </w:trPr>
        <w:tc>
          <w:tcPr>
            <w:tcW w:type="dxa" w:w="1782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960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1218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96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0,38 </w:t>
            </w:r>
          </w:p>
        </w:tc>
        <w:tc>
          <w:tcPr>
            <w:tcW w:type="dxa" w:w="1002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15,52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960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11,54 </w:t>
            </w:r>
          </w:p>
        </w:tc>
        <w:tc>
          <w:tcPr>
            <w:tcW w:type="dxa" w:w="1218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11,54 </w:t>
            </w:r>
          </w:p>
        </w:tc>
        <w:tc>
          <w:tcPr>
            <w:tcW w:type="dxa" w:w="96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0,58 </w:t>
            </w:r>
          </w:p>
        </w:tc>
        <w:tc>
          <w:tcPr>
            <w:tcW w:type="dxa" w:w="1002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23,66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960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2000000000000455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12,51 </w:t>
            </w:r>
          </w:p>
        </w:tc>
        <w:tc>
          <w:tcPr>
            <w:tcW w:type="dxa" w:w="1218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12,51 </w:t>
            </w:r>
          </w:p>
        </w:tc>
        <w:tc>
          <w:tcPr>
            <w:tcW w:type="dxa" w:w="96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0,63 </w:t>
            </w:r>
          </w:p>
        </w:tc>
        <w:tc>
          <w:tcPr>
            <w:tcW w:type="dxa" w:w="1002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25,65 </w:t>
            </w:r>
          </w:p>
        </w:tc>
      </w:tr>
      <w:tr>
        <w:trPr>
          <w:trHeight w:hRule="exact" w:val="262"/>
        </w:trPr>
        <w:tc>
          <w:tcPr>
            <w:tcW w:type="dxa" w:w="178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75 </w:t>
            </w:r>
          </w:p>
        </w:tc>
        <w:tc>
          <w:tcPr>
            <w:tcW w:type="dxa" w:w="96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13,46 </w:t>
            </w:r>
          </w:p>
        </w:tc>
        <w:tc>
          <w:tcPr>
            <w:tcW w:type="dxa" w:w="12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13,46 </w:t>
            </w:r>
          </w:p>
        </w:tc>
        <w:tc>
          <w:tcPr>
            <w:tcW w:type="dxa" w:w="96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0,67 </w:t>
            </w:r>
          </w:p>
        </w:tc>
        <w:tc>
          <w:tcPr>
            <w:tcW w:type="dxa" w:w="100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27,59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76 a 100 </w:t>
            </w:r>
          </w:p>
        </w:tc>
        <w:tc>
          <w:tcPr>
            <w:tcW w:type="dxa" w:w="960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2000000000000455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14,50 </w:t>
            </w:r>
          </w:p>
        </w:tc>
        <w:tc>
          <w:tcPr>
            <w:tcW w:type="dxa" w:w="1218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14,50 </w:t>
            </w:r>
          </w:p>
        </w:tc>
        <w:tc>
          <w:tcPr>
            <w:tcW w:type="dxa" w:w="96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1002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29,73 </w:t>
            </w:r>
          </w:p>
        </w:tc>
      </w:tr>
      <w:tr>
        <w:trPr>
          <w:trHeight w:hRule="exact" w:val="266"/>
        </w:trPr>
        <w:tc>
          <w:tcPr>
            <w:tcW w:type="dxa" w:w="1782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101 a 250 </w:t>
            </w:r>
          </w:p>
        </w:tc>
        <w:tc>
          <w:tcPr>
            <w:tcW w:type="dxa" w:w="960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200000000000273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16,30 </w:t>
            </w:r>
          </w:p>
        </w:tc>
        <w:tc>
          <w:tcPr>
            <w:tcW w:type="dxa" w:w="1218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16,30 </w:t>
            </w:r>
          </w:p>
        </w:tc>
        <w:tc>
          <w:tcPr>
            <w:tcW w:type="dxa" w:w="96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0,81 </w:t>
            </w:r>
          </w:p>
        </w:tc>
        <w:tc>
          <w:tcPr>
            <w:tcW w:type="dxa" w:w="1002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33,41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251 a 500 </w:t>
            </w:r>
          </w:p>
        </w:tc>
        <w:tc>
          <w:tcPr>
            <w:tcW w:type="dxa" w:w="960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18,92 </w:t>
            </w:r>
          </w:p>
        </w:tc>
        <w:tc>
          <w:tcPr>
            <w:tcW w:type="dxa" w:w="1218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18,92 </w:t>
            </w:r>
          </w:p>
        </w:tc>
        <w:tc>
          <w:tcPr>
            <w:tcW w:type="dxa" w:w="96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1002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38,79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500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21,73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21,73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1,09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44,55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8808"/>
        </w:trPr>
        <w:tc>
          <w:tcPr>
            <w:tcW w:type="dxa" w:w="105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13.9999999999998" w:type="dxa"/>
            </w:tblPr>
            <w:tblGrid>
              <w:gridCol w:w="1750"/>
              <w:gridCol w:w="1750"/>
              <w:gridCol w:w="1750"/>
              <w:gridCol w:w="1750"/>
              <w:gridCol w:w="1750"/>
              <w:gridCol w:w="1750"/>
            </w:tblGrid>
            <w:tr>
              <w:trPr>
                <w:trHeight w:hRule="exact" w:val="266"/>
              </w:trPr>
              <w:tc>
                <w:tcPr>
                  <w:tcW w:type="dxa" w:w="6924"/>
                  <w:gridSpan w:val="6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200000000000273" w:val="single" w:color="#000000"/>
                  </w:tcBorders>
                  <w:shd w:fill="d7d7d7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MISTA RESIDÊNCIA/COMÉRCIO </w:t>
                  </w:r>
                </w:p>
              </w:tc>
            </w:tr>
            <w:tr>
              <w:trPr>
                <w:trHeight w:hRule="exact" w:val="508"/>
              </w:trPr>
              <w:tc>
                <w:tcPr>
                  <w:tcW w:type="dxa" w:w="178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d7d7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Faixas de Consumo </w:t>
                  </w:r>
                </w:p>
              </w:tc>
              <w:tc>
                <w:tcPr>
                  <w:tcW w:type="dxa" w:w="96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d7d7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Unidade </w:t>
                  </w:r>
                </w:p>
              </w:tc>
              <w:tc>
                <w:tcPr>
                  <w:tcW w:type="dxa" w:w="1002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d7d7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(R$) </w:t>
                  </w:r>
                </w:p>
              </w:tc>
              <w:tc>
                <w:tcPr>
                  <w:tcW w:type="dxa" w:w="1218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shd w:fill="d7d7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(R$)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shd w:fill="d7d7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TCTE (R$) </w:t>
                  </w:r>
                </w:p>
              </w:tc>
              <w:tc>
                <w:tcPr>
                  <w:tcW w:type="dxa" w:w="1002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d7d7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8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0 a 10 (Mínimo) </w:t>
                  </w:r>
                </w:p>
              </w:tc>
              <w:tc>
                <w:tcPr>
                  <w:tcW w:type="dxa" w:w="96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Mês </w:t>
                  </w:r>
                </w:p>
              </w:tc>
              <w:tc>
                <w:tcPr>
                  <w:tcW w:type="dxa" w:w="1002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2" w:after="0"/>
                    <w:ind w:left="0" w:right="1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16,40 </w:t>
                  </w:r>
                </w:p>
              </w:tc>
              <w:tc>
                <w:tcPr>
                  <w:tcW w:type="dxa" w:w="1218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2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16,40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2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0,82 </w:t>
                  </w:r>
                </w:p>
              </w:tc>
              <w:tc>
                <w:tcPr>
                  <w:tcW w:type="dxa" w:w="100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2" w:after="0"/>
                    <w:ind w:left="0" w:right="1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33,62 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8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11 a 15 </w:t>
                  </w:r>
                </w:p>
              </w:tc>
              <w:tc>
                <w:tcPr>
                  <w:tcW w:type="dxa" w:w="96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m³ </w:t>
                  </w:r>
                </w:p>
              </w:tc>
              <w:tc>
                <w:tcPr>
                  <w:tcW w:type="dxa" w:w="1002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1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1,63 </w:t>
                  </w:r>
                </w:p>
              </w:tc>
              <w:tc>
                <w:tcPr>
                  <w:tcW w:type="dxa" w:w="1218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1,63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0,08 </w:t>
                  </w:r>
                </w:p>
              </w:tc>
              <w:tc>
                <w:tcPr>
                  <w:tcW w:type="dxa" w:w="100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1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3,34 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8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16 a 20 </w:t>
                  </w:r>
                </w:p>
              </w:tc>
              <w:tc>
                <w:tcPr>
                  <w:tcW w:type="dxa" w:w="96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m³ </w:t>
                  </w:r>
                </w:p>
              </w:tc>
              <w:tc>
                <w:tcPr>
                  <w:tcW w:type="dxa" w:w="1002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2" w:after="0"/>
                    <w:ind w:left="0" w:right="1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7,84 </w:t>
                  </w:r>
                </w:p>
              </w:tc>
              <w:tc>
                <w:tcPr>
                  <w:tcW w:type="dxa" w:w="1218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2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7,84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2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0,39 </w:t>
                  </w:r>
                </w:p>
              </w:tc>
              <w:tc>
                <w:tcPr>
                  <w:tcW w:type="dxa" w:w="1002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2" w:after="0"/>
                    <w:ind w:left="0" w:right="1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16,07 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8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21 a 30 </w:t>
                  </w:r>
                </w:p>
              </w:tc>
              <w:tc>
                <w:tcPr>
                  <w:tcW w:type="dxa" w:w="96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m³ </w:t>
                  </w:r>
                </w:p>
              </w:tc>
              <w:tc>
                <w:tcPr>
                  <w:tcW w:type="dxa" w:w="1002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8,58 </w:t>
                  </w:r>
                </w:p>
              </w:tc>
              <w:tc>
                <w:tcPr>
                  <w:tcW w:type="dxa" w:w="1218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8,58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0,43 </w:t>
                  </w:r>
                </w:p>
              </w:tc>
              <w:tc>
                <w:tcPr>
                  <w:tcW w:type="dxa" w:w="100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17,59 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8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31 a 40 </w:t>
                  </w:r>
                </w:p>
              </w:tc>
              <w:tc>
                <w:tcPr>
                  <w:tcW w:type="dxa" w:w="96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m³ </w:t>
                  </w:r>
                </w:p>
              </w:tc>
              <w:tc>
                <w:tcPr>
                  <w:tcW w:type="dxa" w:w="1002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9,38 </w:t>
                  </w:r>
                </w:p>
              </w:tc>
              <w:tc>
                <w:tcPr>
                  <w:tcW w:type="dxa" w:w="1218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9,38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0,47 </w:t>
                  </w:r>
                </w:p>
              </w:tc>
              <w:tc>
                <w:tcPr>
                  <w:tcW w:type="dxa" w:w="100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19,23 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8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41 a 50 </w:t>
                  </w:r>
                </w:p>
              </w:tc>
              <w:tc>
                <w:tcPr>
                  <w:tcW w:type="dxa" w:w="96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m³ </w:t>
                  </w:r>
                </w:p>
              </w:tc>
              <w:tc>
                <w:tcPr>
                  <w:tcW w:type="dxa" w:w="1002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2" w:after="0"/>
                    <w:ind w:left="0" w:right="1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10,19 </w:t>
                  </w:r>
                </w:p>
              </w:tc>
              <w:tc>
                <w:tcPr>
                  <w:tcW w:type="dxa" w:w="1218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2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10,19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2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0,51 </w:t>
                  </w:r>
                </w:p>
              </w:tc>
              <w:tc>
                <w:tcPr>
                  <w:tcW w:type="dxa" w:w="100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2" w:after="0"/>
                    <w:ind w:left="0" w:right="1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20,89 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8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51 a 75 </w:t>
                  </w:r>
                </w:p>
              </w:tc>
              <w:tc>
                <w:tcPr>
                  <w:tcW w:type="dxa" w:w="96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m³ </w:t>
                  </w:r>
                </w:p>
              </w:tc>
              <w:tc>
                <w:tcPr>
                  <w:tcW w:type="dxa" w:w="1002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1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10,97 </w:t>
                  </w:r>
                </w:p>
              </w:tc>
              <w:tc>
                <w:tcPr>
                  <w:tcW w:type="dxa" w:w="1218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10,97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0,55 </w:t>
                  </w:r>
                </w:p>
              </w:tc>
              <w:tc>
                <w:tcPr>
                  <w:tcW w:type="dxa" w:w="100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1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22,49 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8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76 a 100 </w:t>
                  </w:r>
                </w:p>
              </w:tc>
              <w:tc>
                <w:tcPr>
                  <w:tcW w:type="dxa" w:w="96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m³ </w:t>
                  </w:r>
                </w:p>
              </w:tc>
              <w:tc>
                <w:tcPr>
                  <w:tcW w:type="dxa" w:w="1002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1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11,75 </w:t>
                  </w:r>
                </w:p>
              </w:tc>
              <w:tc>
                <w:tcPr>
                  <w:tcW w:type="dxa" w:w="1218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11,75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0,59 </w:t>
                  </w:r>
                </w:p>
              </w:tc>
              <w:tc>
                <w:tcPr>
                  <w:tcW w:type="dxa" w:w="1002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1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24,09 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8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Acima de 100 </w:t>
                  </w:r>
                </w:p>
              </w:tc>
              <w:tc>
                <w:tcPr>
                  <w:tcW w:type="dxa" w:w="96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m³ </w:t>
                  </w:r>
                </w:p>
              </w:tc>
              <w:tc>
                <w:tcPr>
                  <w:tcW w:type="dxa" w:w="1002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12,56 </w:t>
                  </w:r>
                </w:p>
              </w:tc>
              <w:tc>
                <w:tcPr>
                  <w:tcW w:type="dxa" w:w="1218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12,56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0,63 </w:t>
                  </w:r>
                </w:p>
              </w:tc>
              <w:tc>
                <w:tcPr>
                  <w:tcW w:type="dxa" w:w="100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25,75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13.9999999999998" w:type="dxa"/>
            </w:tblPr>
            <w:tblGrid>
              <w:gridCol w:w="1750"/>
              <w:gridCol w:w="1750"/>
              <w:gridCol w:w="1750"/>
              <w:gridCol w:w="1750"/>
              <w:gridCol w:w="1750"/>
              <w:gridCol w:w="1750"/>
            </w:tblGrid>
            <w:tr>
              <w:trPr>
                <w:trHeight w:hRule="exact" w:val="264"/>
              </w:trPr>
              <w:tc>
                <w:tcPr>
                  <w:tcW w:type="dxa" w:w="6924"/>
                  <w:gridSpan w:val="6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d7d7d7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MISTA COMÉRCIO/INDÚSTRIA </w:t>
                  </w:r>
                </w:p>
              </w:tc>
            </w:tr>
            <w:tr>
              <w:trPr>
                <w:trHeight w:hRule="exact" w:val="508"/>
              </w:trPr>
              <w:tc>
                <w:tcPr>
                  <w:tcW w:type="dxa" w:w="178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shd w:fill="d7d7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Faixas de Consumo </w:t>
                  </w:r>
                </w:p>
              </w:tc>
              <w:tc>
                <w:tcPr>
                  <w:tcW w:type="dxa" w:w="96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shd w:fill="d7d7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Unidade </w:t>
                  </w:r>
                </w:p>
              </w:tc>
              <w:tc>
                <w:tcPr>
                  <w:tcW w:type="dxa" w:w="1002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shd w:fill="d7d7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(R$) </w:t>
                  </w:r>
                </w:p>
              </w:tc>
              <w:tc>
                <w:tcPr>
                  <w:tcW w:type="dxa" w:w="1218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d7d7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(R$)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d7d7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TCTE (R$) </w:t>
                  </w:r>
                </w:p>
              </w:tc>
              <w:tc>
                <w:tcPr>
                  <w:tcW w:type="dxa" w:w="100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shd w:fill="d7d7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8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0 a 10 (Mínimo) </w:t>
                  </w:r>
                </w:p>
              </w:tc>
              <w:tc>
                <w:tcPr>
                  <w:tcW w:type="dxa" w:w="96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Mês </w:t>
                  </w:r>
                </w:p>
              </w:tc>
              <w:tc>
                <w:tcPr>
                  <w:tcW w:type="dxa" w:w="1002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43,04 </w:t>
                  </w:r>
                </w:p>
              </w:tc>
              <w:tc>
                <w:tcPr>
                  <w:tcW w:type="dxa" w:w="1218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43,04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2,15 </w:t>
                  </w:r>
                </w:p>
              </w:tc>
              <w:tc>
                <w:tcPr>
                  <w:tcW w:type="dxa" w:w="100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88,23 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8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11 a 15 </w:t>
                  </w:r>
                </w:p>
              </w:tc>
              <w:tc>
                <w:tcPr>
                  <w:tcW w:type="dxa" w:w="96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m³ </w:t>
                  </w:r>
                </w:p>
              </w:tc>
              <w:tc>
                <w:tcPr>
                  <w:tcW w:type="dxa" w:w="1002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4,28 </w:t>
                  </w:r>
                </w:p>
              </w:tc>
              <w:tc>
                <w:tcPr>
                  <w:tcW w:type="dxa" w:w="1218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4,28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0,21 </w:t>
                  </w:r>
                </w:p>
              </w:tc>
              <w:tc>
                <w:tcPr>
                  <w:tcW w:type="dxa" w:w="100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8,77 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8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16 a 20 </w:t>
                  </w:r>
                </w:p>
              </w:tc>
              <w:tc>
                <w:tcPr>
                  <w:tcW w:type="dxa" w:w="96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m³ </w:t>
                  </w:r>
                </w:p>
              </w:tc>
              <w:tc>
                <w:tcPr>
                  <w:tcW w:type="dxa" w:w="1002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7,33 </w:t>
                  </w:r>
                </w:p>
              </w:tc>
              <w:tc>
                <w:tcPr>
                  <w:tcW w:type="dxa" w:w="1218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7,33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0,37 </w:t>
                  </w:r>
                </w:p>
              </w:tc>
              <w:tc>
                <w:tcPr>
                  <w:tcW w:type="dxa" w:w="100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15,03 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8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21 a 30 </w:t>
                  </w:r>
                </w:p>
              </w:tc>
              <w:tc>
                <w:tcPr>
                  <w:tcW w:type="dxa" w:w="96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m³ </w:t>
                  </w:r>
                </w:p>
              </w:tc>
              <w:tc>
                <w:tcPr>
                  <w:tcW w:type="dxa" w:w="1002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7,77 </w:t>
                  </w:r>
                </w:p>
              </w:tc>
              <w:tc>
                <w:tcPr>
                  <w:tcW w:type="dxa" w:w="1218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7,77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0,39 </w:t>
                  </w:r>
                </w:p>
              </w:tc>
              <w:tc>
                <w:tcPr>
                  <w:tcW w:type="dxa" w:w="100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15,93 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8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31 a 40 </w:t>
                  </w:r>
                </w:p>
              </w:tc>
              <w:tc>
                <w:tcPr>
                  <w:tcW w:type="dxa" w:w="96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m³ </w:t>
                  </w:r>
                </w:p>
              </w:tc>
              <w:tc>
                <w:tcPr>
                  <w:tcW w:type="dxa" w:w="1002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11,63 </w:t>
                  </w:r>
                </w:p>
              </w:tc>
              <w:tc>
                <w:tcPr>
                  <w:tcW w:type="dxa" w:w="1218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11,63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0,58 </w:t>
                  </w:r>
                </w:p>
              </w:tc>
              <w:tc>
                <w:tcPr>
                  <w:tcW w:type="dxa" w:w="100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23,84 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8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41 a 50 </w:t>
                  </w:r>
                </w:p>
              </w:tc>
              <w:tc>
                <w:tcPr>
                  <w:tcW w:type="dxa" w:w="96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m³ </w:t>
                  </w:r>
                </w:p>
              </w:tc>
              <w:tc>
                <w:tcPr>
                  <w:tcW w:type="dxa" w:w="1002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12,65 </w:t>
                  </w:r>
                </w:p>
              </w:tc>
              <w:tc>
                <w:tcPr>
                  <w:tcW w:type="dxa" w:w="1218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12,65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0,63 </w:t>
                  </w:r>
                </w:p>
              </w:tc>
              <w:tc>
                <w:tcPr>
                  <w:tcW w:type="dxa" w:w="100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25,93 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8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51 a 75 </w:t>
                  </w:r>
                </w:p>
              </w:tc>
              <w:tc>
                <w:tcPr>
                  <w:tcW w:type="dxa" w:w="96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m³ </w:t>
                  </w:r>
                </w:p>
              </w:tc>
              <w:tc>
                <w:tcPr>
                  <w:tcW w:type="dxa" w:w="1002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13,66 </w:t>
                  </w:r>
                </w:p>
              </w:tc>
              <w:tc>
                <w:tcPr>
                  <w:tcW w:type="dxa" w:w="1218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13,66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0,68 </w:t>
                  </w:r>
                </w:p>
              </w:tc>
              <w:tc>
                <w:tcPr>
                  <w:tcW w:type="dxa" w:w="100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28,00 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8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76 a 100 </w:t>
                  </w:r>
                </w:p>
              </w:tc>
              <w:tc>
                <w:tcPr>
                  <w:tcW w:type="dxa" w:w="96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m³ </w:t>
                  </w:r>
                </w:p>
              </w:tc>
              <w:tc>
                <w:tcPr>
                  <w:tcW w:type="dxa" w:w="1002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14,64 </w:t>
                  </w:r>
                </w:p>
              </w:tc>
              <w:tc>
                <w:tcPr>
                  <w:tcW w:type="dxa" w:w="1218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14,64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0,73 </w:t>
                  </w:r>
                </w:p>
              </w:tc>
              <w:tc>
                <w:tcPr>
                  <w:tcW w:type="dxa" w:w="100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1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30,01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178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Acima de 100 </w:t>
                  </w:r>
                </w:p>
              </w:tc>
              <w:tc>
                <w:tcPr>
                  <w:tcW w:type="dxa" w:w="96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m³ </w:t>
                  </w:r>
                </w:p>
              </w:tc>
              <w:tc>
                <w:tcPr>
                  <w:tcW w:type="dxa" w:w="1002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16,51 </w:t>
                  </w:r>
                </w:p>
              </w:tc>
              <w:tc>
                <w:tcPr>
                  <w:tcW w:type="dxa" w:w="1218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16,51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0,83 </w:t>
                  </w:r>
                </w:p>
              </w:tc>
              <w:tc>
                <w:tcPr>
                  <w:tcW w:type="dxa" w:w="100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33,85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2"/>
        </w:trPr>
        <w:tc>
          <w:tcPr>
            <w:tcW w:type="dxa" w:w="6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141/2016 </w:t>
            </w:r>
          </w:p>
        </w:tc>
        <w:tc>
          <w:tcPr>
            <w:tcW w:type="dxa" w:w="3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6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9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-6350</wp:posOffset>
            </wp:positionH>
            <wp:positionV relativeFrom="page">
              <wp:posOffset>10007600</wp:posOffset>
            </wp:positionV>
            <wp:extent cx="7562850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98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270510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64"/>
        </w:trPr>
        <w:tc>
          <w:tcPr>
            <w:tcW w:type="dxa" w:w="6924"/>
            <w:gridSpan w:val="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MISTA RESIDENCIA/INDÚSTRIA </w:t>
            </w:r>
          </w:p>
        </w:tc>
      </w:tr>
      <w:tr>
        <w:trPr>
          <w:trHeight w:hRule="exact" w:val="508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TCTE (R$)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(R$)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16,40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16,40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33,62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1,63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1,63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0,08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3,34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7,33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7,33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15,03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7,77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7,77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0,39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15,93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11,63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11,63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0,58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23,84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12,65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12,65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0,63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25,93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75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13,66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13,66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28,00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76 a 100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14,64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14,64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30,01 </w:t>
            </w:r>
          </w:p>
        </w:tc>
      </w:tr>
      <w:tr>
        <w:trPr>
          <w:trHeight w:hRule="exact" w:val="268"/>
        </w:trPr>
        <w:tc>
          <w:tcPr>
            <w:tcW w:type="dxa" w:w="178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100 </w:t>
            </w:r>
          </w:p>
        </w:tc>
        <w:tc>
          <w:tcPr>
            <w:tcW w:type="dxa" w:w="96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16,51 </w:t>
            </w:r>
          </w:p>
        </w:tc>
        <w:tc>
          <w:tcPr>
            <w:tcW w:type="dxa" w:w="12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16,51 </w:t>
            </w:r>
          </w:p>
        </w:tc>
        <w:tc>
          <w:tcPr>
            <w:tcW w:type="dxa" w:w="96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100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33,85 </w:t>
            </w:r>
          </w:p>
        </w:tc>
      </w:tr>
      <w:tr>
        <w:trPr>
          <w:trHeight w:hRule="exact" w:val="64"/>
        </w:trPr>
        <w:tc>
          <w:tcPr>
            <w:tcW w:type="dxa" w:w="6924"/>
            <w:gridSpan w:val="6"/>
            <w:tcBorders>
              <w:top w:sz="7.199999999999818" w:val="single" w:color="#000000"/>
              <w:bottom w:sz="45.59999999999991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"/>
        </w:trPr>
        <w:tc>
          <w:tcPr>
            <w:tcW w:type="dxa" w:w="6924"/>
            <w:gridSpan w:val="6"/>
            <w:tcBorders>
              <w:top w:sz="45.59999999999991" w:val="single" w:color="#FFFFFF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6924"/>
            <w:gridSpan w:val="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RESIDENCIAL SOCIAL </w:t>
            </w:r>
          </w:p>
        </w:tc>
      </w:tr>
      <w:tr>
        <w:trPr>
          <w:trHeight w:hRule="exact" w:val="508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TCTE (R$)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(R$)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4,50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4,50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0,22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9,22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0,04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1,54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5,00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5,00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0,25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10,25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6,74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6,74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0,34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13,82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7,04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7,04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14,43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15,15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75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7,84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7,84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0,39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16,07 </w:t>
            </w:r>
          </w:p>
        </w:tc>
      </w:tr>
      <w:tr>
        <w:trPr>
          <w:trHeight w:hRule="exact" w:val="264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76 a 100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8,58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8,58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0,43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17,59 </w:t>
            </w:r>
          </w:p>
        </w:tc>
      </w:tr>
      <w:tr>
        <w:trPr>
          <w:trHeight w:hRule="exact" w:val="266"/>
        </w:trPr>
        <w:tc>
          <w:tcPr>
            <w:tcW w:type="dxa" w:w="178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100 </w:t>
            </w:r>
          </w:p>
        </w:tc>
        <w:tc>
          <w:tcPr>
            <w:tcW w:type="dxa" w:w="9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2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9,38 </w:t>
            </w:r>
          </w:p>
        </w:tc>
        <w:tc>
          <w:tcPr>
            <w:tcW w:type="dxa" w:w="12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9,38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0,47 </w:t>
            </w:r>
          </w:p>
        </w:tc>
        <w:tc>
          <w:tcPr>
            <w:tcW w:type="dxa" w:w="100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19,23 </w:t>
            </w:r>
          </w:p>
        </w:tc>
      </w:tr>
    </w:tbl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OBS.: As Tarifas de Esgoto correspondem a 100% das Tarifas de Água. </w:t>
      </w:r>
    </w:p>
    <w:p>
      <w:pPr>
        <w:autoSpaceDN w:val="0"/>
        <w:tabs>
          <w:tab w:pos="10408" w:val="left"/>
        </w:tabs>
        <w:autoSpaceDE w:val="0"/>
        <w:widowControl/>
        <w:spacing w:line="199" w:lineRule="auto" w:before="55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141/2016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p>
      <w:pPr>
        <w:autoSpaceDN w:val="0"/>
        <w:autoSpaceDE w:val="0"/>
        <w:widowControl/>
        <w:spacing w:line="240" w:lineRule="auto" w:before="1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-6350</wp:posOffset>
            </wp:positionH>
            <wp:positionV relativeFrom="page">
              <wp:posOffset>10007600</wp:posOffset>
            </wp:positionV>
            <wp:extent cx="7562850" cy="685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270510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20" w:after="24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0.0" w:type="dxa"/>
      </w:tblPr>
      <w:tblGrid>
        <w:gridCol w:w="4513"/>
        <w:gridCol w:w="4513"/>
      </w:tblGrid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- Água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Valores (R$) </w:t>
            </w:r>
          </w:p>
        </w:tc>
      </w:tr>
      <w:tr>
        <w:trPr>
          <w:trHeight w:hRule="exact" w:val="264"/>
        </w:trPr>
        <w:tc>
          <w:tcPr>
            <w:tcW w:type="dxa" w:w="8010"/>
            <w:gridSpan w:val="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ligação de água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Residencial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102,82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201,83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303,17 </w:t>
            </w:r>
          </w:p>
        </w:tc>
      </w:tr>
      <w:tr>
        <w:trPr>
          <w:trHeight w:hRule="exact" w:val="264"/>
        </w:trPr>
        <w:tc>
          <w:tcPr>
            <w:tcW w:type="dxa" w:w="8010"/>
            <w:gridSpan w:val="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desligamento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Desligamento no cavalete a pedido do usuário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52,66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Desligamento no ramal a pedido do usuário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186,47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Desligamento no cavalete a pedido do usuário com retirada de hidrômetro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99,82 </w:t>
            </w:r>
          </w:p>
        </w:tc>
      </w:tr>
      <w:tr>
        <w:trPr>
          <w:trHeight w:hRule="exact" w:val="264"/>
        </w:trPr>
        <w:tc>
          <w:tcPr>
            <w:tcW w:type="dxa" w:w="8010"/>
            <w:gridSpan w:val="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religação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Decorrente de corte no cavalete por falta de pagamento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52,66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Decorrente de corte no ramal por falta de pagamento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186,47 </w:t>
            </w:r>
          </w:p>
        </w:tc>
      </w:tr>
      <w:tr>
        <w:trPr>
          <w:trHeight w:hRule="exact" w:val="266"/>
        </w:trPr>
        <w:tc>
          <w:tcPr>
            <w:tcW w:type="dxa" w:w="6592"/>
            <w:tcBorders>
              <w:start w:sz="7.2000000000000455" w:val="single" w:color="#000000"/>
              <w:top w:sz="7.200000000000273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Decorrente de corte no cavalete por pedido do usuário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52,66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7.200000000000273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Decorrente de corte no ramal por pedido do usuário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186,47 </w:t>
            </w:r>
          </w:p>
        </w:tc>
      </w:tr>
      <w:tr>
        <w:trPr>
          <w:trHeight w:hRule="exact" w:val="266"/>
        </w:trPr>
        <w:tc>
          <w:tcPr>
            <w:tcW w:type="dxa" w:w="6592"/>
            <w:tcBorders>
              <w:start w:sz="7.2000000000000455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Decorrente de corte no cavalete por ped. do usuário com coloc. de hidrômetro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99,82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aferição de hidrômetro de até 1"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35,09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fornecimento de água m³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11,07 </w:t>
            </w:r>
          </w:p>
        </w:tc>
      </w:tr>
      <w:tr>
        <w:trPr>
          <w:trHeight w:hRule="exact" w:val="262"/>
        </w:trPr>
        <w:tc>
          <w:tcPr>
            <w:tcW w:type="dxa" w:w="6592"/>
            <w:tcBorders>
              <w:start w:sz="7.2000000000000455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Valor por km do transporte (ida/volta)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7,64 </w:t>
            </w:r>
          </w:p>
        </w:tc>
      </w:tr>
      <w:tr>
        <w:trPr>
          <w:trHeight w:hRule="exact" w:val="264"/>
        </w:trPr>
        <w:tc>
          <w:tcPr>
            <w:tcW w:type="dxa" w:w="8010"/>
            <w:gridSpan w:val="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mudança de cavalete </w:t>
            </w:r>
          </w:p>
        </w:tc>
      </w:tr>
      <w:tr>
        <w:trPr>
          <w:trHeight w:hRule="exact" w:val="266"/>
        </w:trPr>
        <w:tc>
          <w:tcPr>
            <w:tcW w:type="dxa" w:w="6592"/>
            <w:tcBorders>
              <w:start w:sz="7.2000000000000455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Residencial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102,82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201,83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303,17 </w:t>
            </w:r>
          </w:p>
        </w:tc>
      </w:tr>
      <w:tr>
        <w:trPr>
          <w:trHeight w:hRule="exact" w:val="262"/>
        </w:trPr>
        <w:tc>
          <w:tcPr>
            <w:tcW w:type="dxa" w:w="8010"/>
            <w:gridSpan w:val="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ligação corretiva ramal de água ou esgoto </w:t>
            </w:r>
          </w:p>
        </w:tc>
      </w:tr>
      <w:tr>
        <w:trPr>
          <w:trHeight w:hRule="exact" w:val="266"/>
        </w:trPr>
        <w:tc>
          <w:tcPr>
            <w:tcW w:type="dxa" w:w="6592"/>
            <w:tcBorders>
              <w:start w:sz="7.2000000000000455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Residencial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102,82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201,83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303,17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para lig. provisória e cons. mín. de 15 dias (parques, circos, eventos)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1104,54 </w:t>
            </w:r>
          </w:p>
        </w:tc>
      </w:tr>
      <w:tr>
        <w:trPr>
          <w:trHeight w:hRule="exact" w:val="264"/>
        </w:trPr>
        <w:tc>
          <w:tcPr>
            <w:tcW w:type="dxa" w:w="8010"/>
            <w:gridSpan w:val="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regularização de cavalete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Substituição de cavalete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51,41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Rebaixamento de cavalete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51,41 </w:t>
            </w:r>
          </w:p>
        </w:tc>
      </w:tr>
      <w:tr>
        <w:trPr>
          <w:trHeight w:hRule="exact" w:val="266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Giro de cavalete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51,41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Levantamento de cavalete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51,41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Instalação de ventosa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51,41 </w:t>
            </w:r>
          </w:p>
        </w:tc>
      </w:tr>
    </w:tbl>
    <w:p>
      <w:pPr>
        <w:autoSpaceDN w:val="0"/>
        <w:autoSpaceDE w:val="0"/>
        <w:widowControl/>
        <w:spacing w:line="4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50.0" w:type="dxa"/>
      </w:tblPr>
      <w:tblGrid>
        <w:gridCol w:w="4513"/>
        <w:gridCol w:w="4513"/>
      </w:tblGrid>
      <w:tr>
        <w:trPr>
          <w:trHeight w:hRule="exact" w:val="262"/>
        </w:trPr>
        <w:tc>
          <w:tcPr>
            <w:tcW w:type="dxa" w:w="6592"/>
            <w:tcBorders>
              <w:start w:sz="7.2000000000000455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- Esgoto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Valores (R$) </w:t>
            </w:r>
          </w:p>
        </w:tc>
      </w:tr>
      <w:tr>
        <w:trPr>
          <w:trHeight w:hRule="exact" w:val="268"/>
        </w:trPr>
        <w:tc>
          <w:tcPr>
            <w:tcW w:type="dxa" w:w="8010"/>
            <w:gridSpan w:val="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ligação de esgoto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Residencial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102,82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201,83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303,17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localização de esgoto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102,82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para limpeza de fossa por viagem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188,41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instalação de válvula de retenção de esgoto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51,41 </w:t>
            </w:r>
          </w:p>
        </w:tc>
      </w:tr>
    </w:tbl>
    <w:p>
      <w:pPr>
        <w:autoSpaceDN w:val="0"/>
        <w:autoSpaceDE w:val="0"/>
        <w:widowControl/>
        <w:spacing w:line="9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82"/>
        </w:trPr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141/2016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6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10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-6350</wp:posOffset>
            </wp:positionH>
            <wp:positionV relativeFrom="page">
              <wp:posOffset>10007600</wp:posOffset>
            </wp:positionV>
            <wp:extent cx="7562850" cy="685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270510</wp:posOffset>
            </wp:positionV>
            <wp:extent cx="105156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0.0" w:type="dxa"/>
      </w:tblPr>
      <w:tblGrid>
        <w:gridCol w:w="4513"/>
        <w:gridCol w:w="4513"/>
      </w:tblGrid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- Diversas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Valores (R$) </w:t>
            </w:r>
          </w:p>
        </w:tc>
      </w:tr>
      <w:tr>
        <w:trPr>
          <w:trHeight w:hRule="exact" w:val="264"/>
        </w:trPr>
        <w:tc>
          <w:tcPr>
            <w:tcW w:type="dxa" w:w="8010"/>
            <w:gridSpan w:val="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apreciação de projeto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Até 70 m²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Isento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70m² por m²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2,02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Substituição de projeto m²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1,52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Desmembramento por lote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20,27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Englobamento por lote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19,22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Loteamento por lote pré-aprovação GRAPOHAB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17,56 </w:t>
            </w:r>
          </w:p>
        </w:tc>
      </w:tr>
      <w:tr>
        <w:trPr>
          <w:trHeight w:hRule="exact" w:val="266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Loteamento por lote pós-aprovação GRAPOHAB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17,56 </w:t>
            </w:r>
          </w:p>
        </w:tc>
      </w:tr>
      <w:tr>
        <w:trPr>
          <w:trHeight w:hRule="exact" w:val="264"/>
        </w:trPr>
        <w:tc>
          <w:tcPr>
            <w:tcW w:type="dxa" w:w="8010"/>
            <w:gridSpan w:val="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para fornecimento de habite-se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Até 70 m²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Isento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70 m² por m²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</w:tr>
      <w:tr>
        <w:trPr>
          <w:trHeight w:hRule="exact" w:val="264"/>
        </w:trPr>
        <w:tc>
          <w:tcPr>
            <w:tcW w:type="dxa" w:w="8010"/>
            <w:gridSpan w:val="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fornecimento de diretrizes </w:t>
            </w:r>
          </w:p>
        </w:tc>
      </w:tr>
      <w:tr>
        <w:trPr>
          <w:trHeight w:hRule="exact" w:val="266"/>
        </w:trPr>
        <w:tc>
          <w:tcPr>
            <w:tcW w:type="dxa" w:w="6592"/>
            <w:tcBorders>
              <w:start w:sz="7.2000000000000455" w:val="single" w:color="#000000"/>
              <w:top w:sz="7.200000000000273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Por lote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17,85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Por unidade habitacional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17,85 </w:t>
            </w:r>
          </w:p>
        </w:tc>
      </w:tr>
      <w:tr>
        <w:trPr>
          <w:trHeight w:hRule="exact" w:val="262"/>
        </w:trPr>
        <w:tc>
          <w:tcPr>
            <w:tcW w:type="dxa" w:w="6592"/>
            <w:tcBorders>
              <w:start w:sz="7.2000000000000455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estabelecimento comercial/industrial por m²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0,09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visita técnica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89,26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visita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8,91 </w:t>
            </w:r>
          </w:p>
        </w:tc>
      </w:tr>
      <w:tr>
        <w:trPr>
          <w:trHeight w:hRule="exact" w:val="266"/>
        </w:trPr>
        <w:tc>
          <w:tcPr>
            <w:tcW w:type="dxa" w:w="8010"/>
            <w:gridSpan w:val="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reparo de calçada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Calçada de concreto m²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17,85 </w:t>
            </w:r>
          </w:p>
        </w:tc>
      </w:tr>
      <w:tr>
        <w:trPr>
          <w:trHeight w:hRule="exact" w:val="262"/>
        </w:trPr>
        <w:tc>
          <w:tcPr>
            <w:tcW w:type="dxa" w:w="6592"/>
            <w:tcBorders>
              <w:start w:sz="7.2000000000000455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Calçada de pedra portuguesa m²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44,61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Calçada de grama (sem fornecimento de grama) m²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8,91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Calçada de piso (sem fornecimento do piso) m²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17,85 </w:t>
            </w:r>
          </w:p>
        </w:tc>
      </w:tr>
      <w:tr>
        <w:trPr>
          <w:trHeight w:hRule="exact" w:val="266"/>
        </w:trPr>
        <w:tc>
          <w:tcPr>
            <w:tcW w:type="dxa" w:w="6592"/>
            <w:tcBorders>
              <w:start w:sz="7.2000000000000455" w:val="single" w:color="#000000"/>
              <w:top w:sz="7.200000000000273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para reposição de asfalto m²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137,73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start w:sz="7.2000000000000455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encaminhamento de conta para endereço diverso do da ligação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13,60 </w:t>
            </w:r>
          </w:p>
        </w:tc>
      </w:tr>
      <w:tr>
        <w:trPr>
          <w:trHeight w:hRule="exact" w:val="266"/>
        </w:trPr>
        <w:tc>
          <w:tcPr>
            <w:tcW w:type="dxa" w:w="8010"/>
            <w:gridSpan w:val="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fornecimento de atestados e certidões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Atestados de capacidade técnica e certidões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8,91 </w:t>
            </w:r>
          </w:p>
        </w:tc>
      </w:tr>
      <w:tr>
        <w:trPr>
          <w:trHeight w:hRule="exact" w:val="264"/>
        </w:trPr>
        <w:tc>
          <w:tcPr>
            <w:tcW w:type="dxa" w:w="6592"/>
            <w:tcBorders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fornecimento de fotocópia de documentos relacionados ao SAAE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6.0" w:type="dxa"/>
      </w:tblPr>
      <w:tblGrid>
        <w:gridCol w:w="4513"/>
        <w:gridCol w:w="4513"/>
      </w:tblGrid>
      <w:tr>
        <w:trPr>
          <w:trHeight w:hRule="exact" w:val="302"/>
        </w:trPr>
        <w:tc>
          <w:tcPr>
            <w:tcW w:type="dxa" w:w="659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Multas </w:t>
            </w:r>
          </w:p>
        </w:tc>
        <w:tc>
          <w:tcPr>
            <w:tcW w:type="dxa" w:w="148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Valores (R$) </w:t>
            </w:r>
          </w:p>
        </w:tc>
      </w:tr>
      <w:tr>
        <w:trPr>
          <w:trHeight w:hRule="exact" w:val="304"/>
        </w:trPr>
        <w:tc>
          <w:tcPr>
            <w:tcW w:type="dxa" w:w="6592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Multa por violação de lacre </w:t>
            </w:r>
          </w:p>
        </w:tc>
        <w:tc>
          <w:tcPr>
            <w:tcW w:type="dxa" w:w="148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659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Residencial </w:t>
            </w:r>
          </w:p>
        </w:tc>
        <w:tc>
          <w:tcPr>
            <w:tcW w:type="dxa" w:w="1484"/>
            <w:tcBorders>
              <w:start w:sz="7.200000000000273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366,9872 </w:t>
            </w:r>
          </w:p>
        </w:tc>
      </w:tr>
      <w:tr>
        <w:trPr>
          <w:trHeight w:hRule="exact" w:val="302"/>
        </w:trPr>
        <w:tc>
          <w:tcPr>
            <w:tcW w:type="dxa" w:w="659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484"/>
            <w:tcBorders>
              <w:start w:sz="7.200000000000273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917,2495 </w:t>
            </w:r>
          </w:p>
        </w:tc>
      </w:tr>
      <w:tr>
        <w:trPr>
          <w:trHeight w:hRule="exact" w:val="302"/>
        </w:trPr>
        <w:tc>
          <w:tcPr>
            <w:tcW w:type="dxa" w:w="659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48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1.375,84 </w:t>
            </w:r>
          </w:p>
        </w:tc>
      </w:tr>
      <w:tr>
        <w:trPr>
          <w:trHeight w:hRule="exact" w:val="302"/>
        </w:trPr>
        <w:tc>
          <w:tcPr>
            <w:tcW w:type="dxa" w:w="659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Multa por consentir retirada de água do prédio para outros fins </w:t>
            </w:r>
          </w:p>
        </w:tc>
        <w:tc>
          <w:tcPr>
            <w:tcW w:type="dxa" w:w="148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658,1283 </w:t>
            </w:r>
          </w:p>
        </w:tc>
      </w:tr>
      <w:tr>
        <w:trPr>
          <w:trHeight w:hRule="exact" w:val="306"/>
        </w:trPr>
        <w:tc>
          <w:tcPr>
            <w:tcW w:type="dxa" w:w="659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Multa por ligação de água pluvial na rede de esgotos </w:t>
            </w:r>
          </w:p>
        </w:tc>
        <w:tc>
          <w:tcPr>
            <w:tcW w:type="dxa" w:w="148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1.116,51 </w:t>
            </w:r>
          </w:p>
        </w:tc>
      </w:tr>
      <w:tr>
        <w:trPr>
          <w:trHeight w:hRule="exact" w:val="302"/>
        </w:trPr>
        <w:tc>
          <w:tcPr>
            <w:tcW w:type="dxa" w:w="659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Multa por ligação irregular / Adulteração de hidrômetro </w:t>
            </w:r>
          </w:p>
        </w:tc>
        <w:tc>
          <w:tcPr>
            <w:tcW w:type="dxa" w:w="148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659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Residencial </w:t>
            </w:r>
          </w:p>
        </w:tc>
        <w:tc>
          <w:tcPr>
            <w:tcW w:type="dxa" w:w="148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889,4494 </w:t>
            </w:r>
          </w:p>
        </w:tc>
      </w:tr>
      <w:tr>
        <w:trPr>
          <w:trHeight w:hRule="exact" w:val="302"/>
        </w:trPr>
        <w:tc>
          <w:tcPr>
            <w:tcW w:type="dxa" w:w="659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48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2.422,16 </w:t>
            </w:r>
          </w:p>
        </w:tc>
      </w:tr>
      <w:tr>
        <w:trPr>
          <w:trHeight w:hRule="exact" w:val="306"/>
        </w:trPr>
        <w:tc>
          <w:tcPr>
            <w:tcW w:type="dxa" w:w="659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48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3.633,23 </w:t>
            </w:r>
          </w:p>
        </w:tc>
      </w:tr>
    </w:tbl>
    <w:p>
      <w:pPr>
        <w:autoSpaceDN w:val="0"/>
        <w:autoSpaceDE w:val="0"/>
        <w:widowControl/>
        <w:spacing w:line="20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82"/>
        </w:trPr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141/2016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6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10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-6350</wp:posOffset>
            </wp:positionH>
            <wp:positionV relativeFrom="page">
              <wp:posOffset>10007600</wp:posOffset>
            </wp:positionV>
            <wp:extent cx="7562850" cy="685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1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