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168, DE 28 DE DEZEMBRO DE 2016 </w:t>
      </w:r>
    </w:p>
    <w:p>
      <w:pPr>
        <w:autoSpaceDN w:val="0"/>
        <w:autoSpaceDE w:val="0"/>
        <w:widowControl/>
        <w:spacing w:line="245" w:lineRule="auto" w:before="642" w:after="0"/>
        <w:ind w:left="567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praticados no Município de Campinas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dá outras providências.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pelo Decreto nº 7.217, de 21/06/2010 e na Lei Municipal nº 14.241,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10/04/2012, pela qual o Município de Campinas ratificou o Protocolo de Intenções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convertido em Contrato de Consórcio Público, e delegou e transferiu as competências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(ARES-PCJ) para o exercício das atividades e funções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dos serviços públicos de saneamento básico;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Sociedade de Abastecimento de Água e Saneamento S/A – SANASA Campinas,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tratada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do Município de Campinas, em conformidade com a Resolução ARES-PCJ nº 115,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17/12/2015, solicitou reajuste dos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prestados no Município de Campinas;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39/2016-DFB,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 tarifário,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Campinas, reunido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28 de dezembro de 2016, analisou e aprovou 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39/2016-DFB, inclusive os índices de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pela SANASA Campinas;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28 de dezembro de 2016, 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8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168 – 28/12/2016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</w:t>
      </w:r>
    </w:p>
    <w:p>
      <w:pPr>
        <w:autoSpaceDN w:val="0"/>
        <w:autoSpaceDE w:val="0"/>
        <w:widowControl/>
        <w:spacing w:line="240" w:lineRule="auto" w:before="17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10064750</wp:posOffset>
            </wp:positionV>
            <wp:extent cx="755904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pela Sociedade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Saneamento S/A – SANASA, no Município de Campinas,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10,67% (dez inteiros e sessenta e sete centésimos por cento), em todas as Categorias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e Faixas de Consumo, a partir de fevereiro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 de Abastecimento de Água e Saneamento S/A – SANASA,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Campinas, em 7,87% (sete inteiros e oitenta e sete centésimos por cento), a partir de fevereiro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2017.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pela Sociedade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Saneamento S/A – SANASA Campinas, conforme apresentado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 de Abastecimento de Água e Saneamento S/A – SANASA Campinas,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2,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a Sociedade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S/A – SANASA Campinas afixará as tabelas com os novos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dos demais serviços, estabelecidos nesta Resolução,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>local de fácil acesso, em seu sítio na Internet e através de mensagens em suas Contas/Faturas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 de Abastecimento de Água e Saneamento S/A – SANASA Campinas após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da publicação desta Resolução na imprensa oficial, ou em jornal de circulação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Campinas,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 e medições, para fins de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120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168 – 28/12/2016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240" w:lineRule="auto" w:before="17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10064750</wp:posOffset>
            </wp:positionV>
            <wp:extent cx="755904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168, DE 28 DE DEZEMBRO DE 2016 </w:t>
      </w:r>
    </w:p>
    <w:p>
      <w:pPr>
        <w:autoSpaceDN w:val="0"/>
        <w:autoSpaceDE w:val="0"/>
        <w:widowControl/>
        <w:spacing w:line="197" w:lineRule="auto" w:before="3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4"/>
        </w:trPr>
        <w:tc>
          <w:tcPr>
            <w:tcW w:type="dxa" w:w="9428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RESIDENCIAL PADRÃO </w:t>
            </w:r>
          </w:p>
        </w:tc>
      </w:tr>
      <w:tr>
        <w:trPr>
          <w:trHeight w:hRule="exact" w:val="596"/>
        </w:trPr>
        <w:tc>
          <w:tcPr>
            <w:tcW w:type="dxa" w:w="198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(m³) </w:t>
            </w:r>
          </w:p>
        </w:tc>
        <w:tc>
          <w:tcPr>
            <w:tcW w:type="dxa" w:w="25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Tratada </w:t>
            </w:r>
          </w:p>
        </w:tc>
        <w:tc>
          <w:tcPr>
            <w:tcW w:type="dxa" w:w="250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 Esgoto </w:t>
            </w:r>
          </w:p>
        </w:tc>
        <w:tc>
          <w:tcPr>
            <w:tcW w:type="dxa" w:w="2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Tratamento de Esgoto </w:t>
            </w:r>
          </w:p>
        </w:tc>
      </w:tr>
      <w:tr>
        <w:trPr>
          <w:trHeight w:hRule="exact" w:val="500"/>
        </w:trPr>
        <w:tc>
          <w:tcPr>
            <w:tcW w:type="dxa" w:w="128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</w:tr>
      <w:tr>
        <w:trPr>
          <w:trHeight w:hRule="exact" w:val="29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31,81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25,44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13,68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5,91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27,29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4,73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21,86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2,53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11,62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2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6,04 </w:t>
            </w:r>
          </w:p>
        </w:tc>
        <w:tc>
          <w:tcPr>
            <w:tcW w:type="dxa" w:w="1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29,24 </w:t>
            </w:r>
          </w:p>
        </w:tc>
        <w:tc>
          <w:tcPr>
            <w:tcW w:type="dxa" w:w="12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4,83 </w:t>
            </w:r>
          </w:p>
        </w:tc>
        <w:tc>
          <w:tcPr>
            <w:tcW w:type="dxa" w:w="12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23,36 </w:t>
            </w:r>
          </w:p>
        </w:tc>
        <w:tc>
          <w:tcPr>
            <w:tcW w:type="dxa" w:w="122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2,60 </w:t>
            </w:r>
          </w:p>
        </w:tc>
        <w:tc>
          <w:tcPr>
            <w:tcW w:type="dxa" w:w="121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12,67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6,18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32,04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4,92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25,16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2,66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13,87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7,60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67,54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6,08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54,16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3,26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28,87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8,09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82,24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6,47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65,86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3,48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35,47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12,41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298,24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9,90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237,36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5,33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127,97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0"/>
        </w:trPr>
        <w:tc>
          <w:tcPr>
            <w:tcW w:type="dxa" w:w="9428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RESIDENCIAL SOCIAL </w:t>
            </w:r>
          </w:p>
        </w:tc>
      </w:tr>
      <w:tr>
        <w:trPr>
          <w:trHeight w:hRule="exact" w:val="500"/>
        </w:trPr>
        <w:tc>
          <w:tcPr>
            <w:tcW w:type="dxa" w:w="128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2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7,53 </w:t>
            </w:r>
          </w:p>
        </w:tc>
        <w:tc>
          <w:tcPr>
            <w:tcW w:type="dxa" w:w="1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6,03 </w:t>
            </w:r>
          </w:p>
        </w:tc>
        <w:tc>
          <w:tcPr>
            <w:tcW w:type="dxa" w:w="12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2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3,23 </w:t>
            </w:r>
          </w:p>
        </w:tc>
        <w:tc>
          <w:tcPr>
            <w:tcW w:type="dxa" w:w="121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0,96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2,07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0,77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1,67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0,41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0,87 </w:t>
            </w:r>
          </w:p>
        </w:tc>
      </w:tr>
      <w:tr>
        <w:trPr>
          <w:trHeight w:hRule="exact" w:val="296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1,89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20,67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1,51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16,47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0,82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9,07 </w:t>
            </w:r>
          </w:p>
        </w:tc>
      </w:tr>
      <w:tr>
        <w:trPr>
          <w:trHeight w:hRule="exact" w:val="292"/>
        </w:trPr>
        <w:tc>
          <w:tcPr>
            <w:tcW w:type="dxa" w:w="9428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Observação: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Para consumos acima de 30 m³ aplicam-se as Tarifas da Categoria Residencial Padrão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9428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RESIDENCIAL COM LIGAÇÃO COLETIVA </w:t>
            </w:r>
          </w:p>
        </w:tc>
      </w:tr>
      <w:tr>
        <w:trPr>
          <w:trHeight w:hRule="exact" w:val="594"/>
        </w:trPr>
        <w:tc>
          <w:tcPr>
            <w:tcW w:type="dxa" w:w="198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(m³) </w:t>
            </w:r>
          </w:p>
        </w:tc>
        <w:tc>
          <w:tcPr>
            <w:tcW w:type="dxa" w:w="25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Tratada </w:t>
            </w:r>
          </w:p>
        </w:tc>
        <w:tc>
          <w:tcPr>
            <w:tcW w:type="dxa" w:w="250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 Esgoto </w:t>
            </w:r>
          </w:p>
        </w:tc>
        <w:tc>
          <w:tcPr>
            <w:tcW w:type="dxa" w:w="2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Tratamento de Esgoto </w:t>
            </w:r>
          </w:p>
        </w:tc>
      </w:tr>
      <w:tr>
        <w:trPr>
          <w:trHeight w:hRule="exact" w:val="498"/>
        </w:trPr>
        <w:tc>
          <w:tcPr>
            <w:tcW w:type="dxa" w:w="128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</w:tr>
      <w:tr>
        <w:trPr>
          <w:trHeight w:hRule="exact" w:val="296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7,53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6,03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3,23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0,96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2,07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0,77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1,67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0,41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0,87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1,89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20,67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1,51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16,47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0,82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9,07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3,36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94,17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2,69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75,47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1,44 </w:t>
            </w:r>
          </w:p>
        </w:tc>
        <w:tc>
          <w:tcPr>
            <w:tcW w:type="dxa" w:w="121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40,07 </w:t>
            </w:r>
          </w:p>
        </w:tc>
      </w:tr>
    </w:tbl>
    <w:p>
      <w:pPr>
        <w:autoSpaceDN w:val="0"/>
        <w:autoSpaceDE w:val="0"/>
        <w:widowControl/>
        <w:spacing w:line="2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168 – 28/12/2016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10064750</wp:posOffset>
            </wp:positionV>
            <wp:extent cx="755904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9428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94" w:type="dxa"/>
            </w:tblPr>
            <w:tblGrid>
              <w:gridCol w:w="9428"/>
            </w:tblGrid>
            <w:tr>
              <w:trPr>
                <w:trHeight w:hRule="exact" w:val="224"/>
              </w:trPr>
              <w:tc>
                <w:tcPr>
                  <w:tcW w:type="dxa" w:w="929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RESIDENCIAL COM PEQUENO COMÉRCIO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00"/>
        </w:trPr>
        <w:tc>
          <w:tcPr>
            <w:tcW w:type="dxa" w:w="128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36,03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28,82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15,49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6,04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24,37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4,83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19,48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2,60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10,51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9,52 </w:t>
            </w:r>
          </w:p>
        </w:tc>
        <w:tc>
          <w:tcPr>
            <w:tcW w:type="dxa" w:w="12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93,97 </w:t>
            </w:r>
          </w:p>
        </w:tc>
        <w:tc>
          <w:tcPr>
            <w:tcW w:type="dxa" w:w="12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7,63 </w:t>
            </w:r>
          </w:p>
        </w:tc>
        <w:tc>
          <w:tcPr>
            <w:tcW w:type="dxa" w:w="12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75,48 </w:t>
            </w:r>
          </w:p>
        </w:tc>
        <w:tc>
          <w:tcPr>
            <w:tcW w:type="dxa" w:w="12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4,11 </w:t>
            </w:r>
          </w:p>
        </w:tc>
        <w:tc>
          <w:tcPr>
            <w:tcW w:type="dxa" w:w="12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40,71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11,28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146,77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9,02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117,18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4,86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63,21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13,10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219,57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10,47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175,18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5,63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94,01 </w:t>
            </w:r>
          </w:p>
        </w:tc>
      </w:tr>
      <w:tr>
        <w:trPr>
          <w:trHeight w:hRule="exact" w:val="296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16,68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398,57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13,35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319,18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7,16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170,51 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4"/>
        </w:trPr>
        <w:tc>
          <w:tcPr>
            <w:tcW w:type="dxa" w:w="9428"/>
            <w:gridSpan w:val="7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COMERCIAL </w:t>
            </w:r>
          </w:p>
        </w:tc>
      </w:tr>
      <w:tr>
        <w:trPr>
          <w:trHeight w:hRule="exact" w:val="594"/>
        </w:trPr>
        <w:tc>
          <w:tcPr>
            <w:tcW w:type="dxa" w:w="198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(m³) </w:t>
            </w:r>
          </w:p>
        </w:tc>
        <w:tc>
          <w:tcPr>
            <w:tcW w:type="dxa" w:w="25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Tratada </w:t>
            </w:r>
          </w:p>
        </w:tc>
        <w:tc>
          <w:tcPr>
            <w:tcW w:type="dxa" w:w="250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Coleta 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 Esgoto </w:t>
            </w:r>
          </w:p>
        </w:tc>
        <w:tc>
          <w:tcPr>
            <w:tcW w:type="dxa" w:w="24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Tratamento de Esgoto </w:t>
            </w:r>
          </w:p>
        </w:tc>
      </w:tr>
      <w:tr>
        <w:trPr>
          <w:trHeight w:hRule="exact" w:val="500"/>
        </w:trPr>
        <w:tc>
          <w:tcPr>
            <w:tcW w:type="dxa" w:w="128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65,51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52,40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28,15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10,92 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43,69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8,74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35,00 </w:t>
            </w:r>
          </w:p>
        </w:tc>
        <w:tc>
          <w:tcPr>
            <w:tcW w:type="dxa" w:w="12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4,70 </w:t>
            </w:r>
          </w:p>
        </w:tc>
        <w:tc>
          <w:tcPr>
            <w:tcW w:type="dxa" w:w="12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18,85 </w:t>
            </w:r>
          </w:p>
        </w:tc>
      </w:tr>
      <w:tr>
        <w:trPr>
          <w:trHeight w:hRule="exact" w:val="29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17,40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173,29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13,91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138,40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7,49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74,65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20,45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264,79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16,38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212,50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8,82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114,55 </w:t>
            </w:r>
          </w:p>
        </w:tc>
      </w:tr>
      <w:tr>
        <w:trPr>
          <w:trHeight w:hRule="exact" w:val="296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23,84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400,39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19,05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319,30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171,75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28,73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644,89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22,99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516,30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276,75 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9428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PÚBLICA </w:t>
            </w:r>
          </w:p>
        </w:tc>
      </w:tr>
      <w:tr>
        <w:trPr>
          <w:trHeight w:hRule="exact" w:val="498"/>
        </w:trPr>
        <w:tc>
          <w:tcPr>
            <w:tcW w:type="dxa" w:w="128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38,70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30,98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16,64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10,92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70,50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8,74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56,42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4,70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30,36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40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18,19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215,90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14,55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172,62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7,82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92,76 </w:t>
            </w:r>
          </w:p>
        </w:tc>
      </w:tr>
      <w:tr>
        <w:trPr>
          <w:trHeight w:hRule="exact" w:val="296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21,84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361,90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17,47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289,42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9,40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155,96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28,46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692,90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22,78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554,92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12,24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297,96 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4"/>
        </w:trPr>
        <w:tc>
          <w:tcPr>
            <w:tcW w:type="dxa" w:w="9428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94" w:type="dxa"/>
            </w:tblPr>
            <w:tblGrid>
              <w:gridCol w:w="9428"/>
            </w:tblGrid>
            <w:tr>
              <w:trPr>
                <w:trHeight w:hRule="exact" w:val="226"/>
              </w:trPr>
              <w:tc>
                <w:tcPr>
                  <w:tcW w:type="dxa" w:w="929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INDUSTRIAL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98"/>
        </w:trPr>
        <w:tc>
          <w:tcPr>
            <w:tcW w:type="dxa" w:w="128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até 10 m³/mês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59,80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47,85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25,71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6,47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4,90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5,18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3,95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2,79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2,19 </w:t>
            </w:r>
          </w:p>
        </w:tc>
      </w:tr>
      <w:tr>
        <w:trPr>
          <w:trHeight w:hRule="exact" w:val="294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13,10 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137,50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10,47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109,75 </w:t>
            </w:r>
          </w:p>
        </w:tc>
        <w:tc>
          <w:tcPr>
            <w:tcW w:type="dxa" w:w="12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5,63 </w:t>
            </w:r>
          </w:p>
        </w:tc>
        <w:tc>
          <w:tcPr>
            <w:tcW w:type="dxa" w:w="12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58,99 </w:t>
            </w:r>
          </w:p>
        </w:tc>
      </w:tr>
      <w:tr>
        <w:trPr>
          <w:trHeight w:hRule="exact" w:val="29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15,16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199,30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12,13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159,55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6,51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85,39 </w:t>
            </w:r>
          </w:p>
        </w:tc>
      </w:tr>
      <w:tr>
        <w:trPr>
          <w:trHeight w:hRule="exact" w:val="298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17,59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296,50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14,09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237,95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126,99 </w:t>
            </w:r>
          </w:p>
        </w:tc>
      </w:tr>
      <w:tr>
        <w:trPr>
          <w:trHeight w:hRule="exact" w:val="29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30,72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953,00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24,57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761,95 </w:t>
            </w:r>
          </w:p>
        </w:tc>
        <w:tc>
          <w:tcPr>
            <w:tcW w:type="dxa" w:w="1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13,20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409,49 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168 – 28/12/2016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10064750</wp:posOffset>
            </wp:positionV>
            <wp:extent cx="7559040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1.1) Tarifas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Tratada da SANASA Campinas são cobradas em forma de cascata, ou seja,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faixa tem um valor em reais. Para facilitar o cálculo, foi apresentada a Parcela a Deduzir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deve ser utilizada como no exemplo abaixo: </w:t>
      </w:r>
    </w:p>
    <w:p>
      <w:pPr>
        <w:autoSpaceDN w:val="0"/>
        <w:autoSpaceDE w:val="0"/>
        <w:widowControl/>
        <w:spacing w:line="245" w:lineRule="auto" w:before="346" w:after="0"/>
        <w:ind w:left="2270" w:right="46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Padrão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R$ 5,91 = R$ 88,65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R$ 88,65 – R$ 27,29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R$ 61,36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1.2) Tarifas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Coleta e Afastamento de Esgoto e Tarifas de Tratamento de Esgoto da SANASA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80% (oitenta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</w:t>
      </w:r>
      <w:r>
        <w:rPr>
          <w:rFonts w:ascii="Calibri" w:hAnsi="Calibri" w:eastAsia="Calibri"/>
          <w:b/>
          <w:i w:val="0"/>
          <w:color w:val="000000"/>
          <w:sz w:val="24"/>
        </w:rPr>
        <w:t>43% (quarenta e três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respectivamente, das tarifas dos serviços de abastecimento de água tratada,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1.3) Tarifas de Água Tratada + Coleta e Afastamento de Esgoto + Tratamento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o exemplo acima (consumo de água = 15 m³), a Tarifa Total (Água +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de Esgoto + Tratamento de Esgoto) para Categoria Residencial Padrão seria: </w:t>
      </w:r>
    </w:p>
    <w:p>
      <w:pPr>
        <w:autoSpaceDN w:val="0"/>
        <w:autoSpaceDE w:val="0"/>
        <w:widowControl/>
        <w:spacing w:line="245" w:lineRule="auto" w:before="348" w:after="0"/>
        <w:ind w:left="2270" w:right="46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Coleta e Afastamento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R$ 4,73 = R$ 70,95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R$ 70,95 – R$ 21,86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>R$ 49,09</w:t>
      </w:r>
    </w:p>
    <w:p>
      <w:pPr>
        <w:autoSpaceDN w:val="0"/>
        <w:autoSpaceDE w:val="0"/>
        <w:widowControl/>
        <w:spacing w:line="245" w:lineRule="auto" w:before="346" w:after="0"/>
        <w:ind w:left="2270" w:right="46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Tratamento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R$ 2,53 = R$ 37,95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R$ 37,95 – R$ 11,62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>R$ 26,33</w:t>
      </w:r>
    </w:p>
    <w:p>
      <w:pPr>
        <w:autoSpaceDN w:val="0"/>
        <w:autoSpaceDE w:val="0"/>
        <w:widowControl/>
        <w:spacing w:line="245" w:lineRule="auto" w:before="346" w:after="0"/>
        <w:ind w:left="2270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Água Tratada + Coleta e Afastamento de Esgoto + Tratamento de Esgoto </w:t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R$ 61,36 + R$ 49,09 + R$ 26,33 = R$ 136,78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2)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que atendam a mais de uma economia/domicílio familiar (Prédios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Condomínios Residenciais) será feita a divisão do consumo total apurado pelo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economias/domicílios. </w:t>
      </w:r>
    </w:p>
    <w:p>
      <w:pPr>
        <w:autoSpaceDN w:val="0"/>
        <w:autoSpaceDE w:val="0"/>
        <w:widowControl/>
        <w:spacing w:line="245" w:lineRule="auto" w:before="346" w:after="0"/>
        <w:ind w:left="1418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resultado será aplicado nas faixas da Tarifa Residencial Padrão (observada a Tarifa Mínima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10 m³) e, após, multiplicado pela quantidade de economias/domicílios que compõem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prédio ou condomínio residencial. 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168 – 28/12/2016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240" w:lineRule="auto" w:before="17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10064750</wp:posOffset>
            </wp:positionV>
            <wp:extent cx="7559040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3)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referentes à categoria </w:t>
      </w:r>
      <w:r>
        <w:rPr>
          <w:rFonts w:ascii="Calibri" w:hAnsi="Calibri" w:eastAsia="Calibri"/>
          <w:b/>
          <w:i w:val="0"/>
          <w:color w:val="000000"/>
          <w:sz w:val="24"/>
        </w:rPr>
        <w:t>Residencial Social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aplicadas aos consumidores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atenderem integralmente aos seguintes requisitos: </w:t>
      </w:r>
    </w:p>
    <w:p>
      <w:pPr>
        <w:autoSpaceDN w:val="0"/>
        <w:autoSpaceDE w:val="0"/>
        <w:widowControl/>
        <w:spacing w:line="245" w:lineRule="auto" w:before="296" w:after="0"/>
        <w:ind w:left="1702" w:right="129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Residência unifamiliar (três economias / domicílio);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Estar cadastrado no Programa Governamental “Bolsa Família” ou atender às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exigidas pelo programa.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recebimento e manutenção do benefício da </w:t>
      </w:r>
      <w:r>
        <w:rPr>
          <w:rFonts w:ascii="Calibri" w:hAnsi="Calibri" w:eastAsia="Calibri"/>
          <w:b/>
          <w:i w:val="0"/>
          <w:color w:val="000000"/>
          <w:sz w:val="24"/>
        </w:rPr>
        <w:t>Tarifa Residencial Social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consumidor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observar as seguintes condições: </w:t>
      </w:r>
    </w:p>
    <w:p>
      <w:pPr>
        <w:autoSpaceDN w:val="0"/>
        <w:autoSpaceDE w:val="0"/>
        <w:widowControl/>
        <w:spacing w:line="245" w:lineRule="auto" w:before="346" w:after="0"/>
        <w:ind w:left="1702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possuir débitos em aberto com a SANASA Campinas;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Assinar termo de declaração e responsabilidade;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Providenciar a renovação cadastral a cada 12 (doze) meses sob pena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descadastramento automático, passando então para a tarifa Residencial Padrão.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consumidor de Núcleos Não Urbanizados (Residência Unifamiliar) no momento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individualização passará a usufruir automaticamente da Tarifa Residencial Social pelo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12 meses. Após esse prazo deverá comprovar os requisitos para o novo cadastro.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 não contemplados nos itens acima deverão ser analisados pelo Serviço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SANASA Campinas para possível enquadramento.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4)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fontes alternativas de abastecimento de água e desde que haja uso de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esgotos da SANASA Campinas, a cobrança dos serviços de coleta e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 terá como base o volume total de água utilizado na respectiva categoria. 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58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168 – 28/12/2016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240" w:lineRule="auto" w:before="17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10064750</wp:posOffset>
            </wp:positionV>
            <wp:extent cx="7559040" cy="685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168, DE 28 DE DEZEMBRO DE 2016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2.0" w:type="dxa"/>
      </w:tblPr>
      <w:tblGrid>
        <w:gridCol w:w="2256"/>
        <w:gridCol w:w="2256"/>
        <w:gridCol w:w="2256"/>
        <w:gridCol w:w="2256"/>
      </w:tblGrid>
      <w:tr>
        <w:trPr>
          <w:trHeight w:hRule="exact" w:val="326"/>
        </w:trPr>
        <w:tc>
          <w:tcPr>
            <w:tcW w:type="dxa" w:w="1750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CODIGO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6231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 /TROCA HIDRO ELTRO (LAB SANASA)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777,94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6221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 HIDRO ELETRONICO (LAB MOVEL)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182,57 </w:t>
            </w:r>
          </w:p>
        </w:tc>
      </w:tr>
      <w:tr>
        <w:trPr>
          <w:trHeight w:hRule="exact" w:val="332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6131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 HIDRO PARTICULAR 1"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190,98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6141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 HIDRO PARTICULAR 1"1/2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381,99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6151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 HIDRO PARTICULAR 2"3"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764,00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6171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 HIDRO PARTICULAR 3/4(C/IDM)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341,67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6121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 HIDRO PARTICULAR 3/4"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95,51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6201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 HIDRO VOLUMETRICO (LAB MOVEL)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182,57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6152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 HIDRO 3/4"(RENEGOCIACAO)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182,57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603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AFERICAO/TROCA HIDRO VELOCIMETRICO 3/4"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182,57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6211 </w:t>
            </w:r>
          </w:p>
        </w:tc>
        <w:tc>
          <w:tcPr>
            <w:tcW w:type="dxa" w:w="60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AFERICAO/TROCA HIDRO VOLUMT (LAB SANASA)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299,21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604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AFERICAO/TROCA HIDRO 1"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556,70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605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AFERICAO/TROCA HIDRO 1"1/2 CLASSE B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871,58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606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AFERICAO/TROCA HIDRO 1"1/2,2" CLASSE C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2.462,29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6162 </w:t>
            </w:r>
          </w:p>
        </w:tc>
        <w:tc>
          <w:tcPr>
            <w:tcW w:type="dxa" w:w="60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AFERICAO/TROCA HIDRO 3"E 4"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4.490,19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AGUA DE REUSO (PARA RETIRADA)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2,04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AGUA DE REUSO 14 M3 (PARA ENTREGA)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335,11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AGUA DE REUSO 14 M3 (PARA ENTREGA)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335,11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AGUA DE REUSO 7 M3 (PARA ENTREGA)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263,30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1202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AGUA DE REUSO 7 M3 (PARA ENTREGA) </w:t>
            </w:r>
          </w:p>
        </w:tc>
        <w:tc>
          <w:tcPr>
            <w:tcW w:type="dxa" w:w="15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263,30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AGUA POTAVEL (CAMINHAO 14 M)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520,71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1202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AGUA POTAVEL (CAMINHAO 14 M) </w:t>
            </w:r>
          </w:p>
        </w:tc>
        <w:tc>
          <w:tcPr>
            <w:tcW w:type="dxa" w:w="15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520,71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AGUA POTAVEL (CAMINHAO 7 M 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370,59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AGUA POTAVEL (CAMINHAO 15 M)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527,12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AGUA POTAVEL 17M3 (SOMENTE TRANSPORTE)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431,74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AGUA POTAVEL 8M3(SOMENTE TRANSPORTE)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318,58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AGUA POTAVEL (CAMINHAO 15 M)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527,12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ANALISE DO CADASTRO TECNICO - 251 A 500M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1.501,02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1241 </w:t>
            </w:r>
          </w:p>
        </w:tc>
        <w:tc>
          <w:tcPr>
            <w:tcW w:type="dxa" w:w="60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ANALISE DO CADASTRO TECNICO - 501 A 1000M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3.002,03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ANALISE DO CADASTRO TECNICO ATE 250M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750,52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ANALISE DO CADASTRO TECNICO-ACIMA 5000M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20.102,94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ANALISE DO CADASTRO TECNICO-1001 A 2000M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6.004,08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ANALISE DO CADASTRO TECNICO-2001 A 5000M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15.010,20 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168 – 28/12/2016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10064750</wp:posOffset>
            </wp:positionV>
            <wp:extent cx="7559040" cy="685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2.0" w:type="dxa"/>
      </w:tblPr>
      <w:tblGrid>
        <w:gridCol w:w="2256"/>
        <w:gridCol w:w="2256"/>
        <w:gridCol w:w="2256"/>
        <w:gridCol w:w="2256"/>
      </w:tblGrid>
      <w:tr>
        <w:trPr>
          <w:trHeight w:hRule="exact" w:val="328"/>
        </w:trPr>
        <w:tc>
          <w:tcPr>
            <w:tcW w:type="dxa" w:w="1750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CODIGO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ANALISE PREVIA SERV.ADM.CANC.F.V.S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563,41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300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ANALISE PROJETO BASICO DE REDE DE AGUA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4.262,80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ANALISE PROJETO BASICO DE REDE DE ESGOTO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4.262,80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ANALISE PROJETO HIDRAULICO COMERCIAL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3.643,92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ANALISE PROJETO HIDRAULICO INDUSTRIAL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5.196,89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ANALISE PROJETO HIDRAULICO RESIDENCIAL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2.554,87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ANALISE PROJETOS CONCESSIONARIAS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6.992,27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1011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DE PROTECAO PADRAO MURO 1"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537,53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DE PROTECAO PADRAO MURO 1"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537,53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1000 </w:t>
            </w:r>
          </w:p>
        </w:tc>
        <w:tc>
          <w:tcPr>
            <w:tcW w:type="dxa" w:w="60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DE PROTECAO PADRAO MURO 3/4"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138,07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DE PROTECAO PADRAO MURO 3/4"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138,07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1002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DE PROTECAO PADRAO MURO 3/4" </w:t>
            </w:r>
          </w:p>
        </w:tc>
        <w:tc>
          <w:tcPr>
            <w:tcW w:type="dxa" w:w="15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138,07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305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3/4"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265,95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CERT.DE VIABIL.ATEND.CETESB/GRAPROHAB/CEF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534,77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 </w:t>
            </w:r>
          </w:p>
        </w:tc>
        <w:tc>
          <w:tcPr>
            <w:tcW w:type="dxa" w:w="120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300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CERT.NEGAT/POSITIVA DE FAIXA DE VIELA </w:t>
            </w:r>
          </w:p>
        </w:tc>
        <w:tc>
          <w:tcPr>
            <w:tcW w:type="dxa" w:w="15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18,80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200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CERT.NEGAT/POSITIVA (CONSUMO E REDES)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18,80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0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CHAMADA INDEVIDA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17,56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CHAMADA INDEVIDA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17,56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2181 </w:t>
            </w:r>
          </w:p>
        </w:tc>
        <w:tc>
          <w:tcPr>
            <w:tcW w:type="dxa" w:w="60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CHAMADA INDEVIDA VIST.CAMINHAO ESG FOSSA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124,26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COBRANCA DE EMISSAO DE FATURA INDIVIDUAL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4,19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COBRANCA SEG VIA FAT AUTOMATICA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2,39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CONSTRUCOES ACIMA DE 150 M2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161,58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CONSTRUCOES ATE 150 M2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119,81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AGUA FASE PLUG (CAVALETE)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36,71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AGUA RAMAL CX PASSEIO/MURO (OB)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105,90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CORTE/EXTINCAO AGUA RAMAL/FERRULE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173,22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1521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REGUL IRREG FA CADASTRADA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450,83 </w:t>
            </w:r>
          </w:p>
        </w:tc>
      </w:tr>
      <w:tr>
        <w:trPr>
          <w:trHeight w:hRule="exact" w:val="332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1522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REGULA IRREG FA CADASTRADA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450,83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REGULARIZACAO IRREGULARIDADE HIDRO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154,84 </w:t>
            </w:r>
          </w:p>
        </w:tc>
      </w:tr>
      <w:tr>
        <w:trPr>
          <w:trHeight w:hRule="exact" w:val="334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REGULARIZACAO IRREGULARIDADE LIG.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450,83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109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ELABORACAO DE PROJETO EXECUTIVO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66.495,47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ESGOTA FOSSA (VIAGEM ATE 8M3)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414,44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ESGOTA FOSSA (VIAGEM DE ATE 6M3)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394,96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ESGOTA FOSSA (VIAGEM DE 9 A 12M3)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514,64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1202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1022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ESGOTA FOSSA (VIAGEM DE 9 A 12M3) </w:t>
            </w:r>
          </w:p>
        </w:tc>
        <w:tc>
          <w:tcPr>
            <w:tcW w:type="dxa" w:w="15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514,64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ESTUDO DE VIABILIDADE S/ MODIFICACAO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383,63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ESTUDO DE VIABILIDADE TECNICA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1.918,20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ESTUDO VIABILIDADE TECNICA/C/MODIFICACAO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767,28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168 – 28/12/2016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10064750</wp:posOffset>
            </wp:positionV>
            <wp:extent cx="7559040" cy="6858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2.0" w:type="dxa"/>
      </w:tblPr>
      <w:tblGrid>
        <w:gridCol w:w="2256"/>
        <w:gridCol w:w="2256"/>
        <w:gridCol w:w="2256"/>
        <w:gridCol w:w="2256"/>
      </w:tblGrid>
      <w:tr>
        <w:trPr>
          <w:trHeight w:hRule="exact" w:val="328"/>
        </w:trPr>
        <w:tc>
          <w:tcPr>
            <w:tcW w:type="dxa" w:w="1750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CODIGO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200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EXAME DE PLANTA LOTEAMENTO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3.410,76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EXEC.P.V P/MONITORAMENTO ACIMA DE 5,91M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7.909,96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EXEC.P.V P/MONITORAMENTO ATE 2,60M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3.956,39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EXEC.P.V P/MONITORAMENTO 2,61 A 4,40M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5.266,89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EXEC.P.V P/MONITORAMENTO 4,41 A 5,90M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6.758,81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721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EXECUCAO CADASTRO TECNICO ATE 100M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1.267,83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EXTINCAO DE LIGACAO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350,28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1381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EXTINCAO DE LIGACAO PROVISORIA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173,22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FRETE P/ CADA VIAGEM PERIMETRO URBANO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188,54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802 </w:t>
            </w:r>
          </w:p>
        </w:tc>
        <w:tc>
          <w:tcPr>
            <w:tcW w:type="dxa" w:w="60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FRETE PARA CADA VIAGEM DISTRITOS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377,07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703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GRANDES CONST.N/ SUBDIV.EM ECONOMIA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278,74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119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HIDROMETRO  3" X 80MM WS-P </w:t>
            </w:r>
          </w:p>
        </w:tc>
        <w:tc>
          <w:tcPr>
            <w:tcW w:type="dxa" w:w="15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4.490,19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HIDROMETRO DANIFICADO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182,57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HIDROMETRO DANIFICADO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182,57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1071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INDIVIDUALIZACAO (HIDRO 1 1/2, QN10M3/H CL C) </w:t>
            </w:r>
          </w:p>
        </w:tc>
        <w:tc>
          <w:tcPr>
            <w:tcW w:type="dxa" w:w="15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1.588,43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INDIVIDUALIZACAO HIDRO AGUA QUENTE 3/4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185,95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1022 </w:t>
            </w:r>
          </w:p>
        </w:tc>
        <w:tc>
          <w:tcPr>
            <w:tcW w:type="dxa" w:w="60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INDIVIDUALIZACAO HIDRO 1"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434,97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INDIVIDUALIZACAO HIDRO 3/4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142,53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1072 </w:t>
            </w:r>
          </w:p>
        </w:tc>
        <w:tc>
          <w:tcPr>
            <w:tcW w:type="dxa" w:w="60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 MONTE BELO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182,57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1072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182,57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507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"3 E 4"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4.490,19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FA "1"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556,70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FA "1"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556,70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FA "2"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1.157,89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FA 1"1/2"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871,58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FA 1"1/2"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871,58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SECUNDARIO  1"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611,41 </w:t>
            </w:r>
          </w:p>
        </w:tc>
      </w:tr>
      <w:tr>
        <w:trPr>
          <w:trHeight w:hRule="exact" w:val="332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SECUNDARIO 2"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1.157,89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SECUNDARIO 3/4"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318,96 </w:t>
            </w:r>
          </w:p>
        </w:tc>
      </w:tr>
      <w:tr>
        <w:trPr>
          <w:trHeight w:hRule="exact" w:val="334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108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1"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556,70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503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1"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556,70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1"1/2 CL B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871,58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504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1"1/2 CL B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871,58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1"1/2 E 2 CL C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2.462,29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3/4" </w:t>
            </w:r>
          </w:p>
        </w:tc>
        <w:tc>
          <w:tcPr>
            <w:tcW w:type="dxa" w:w="15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182,57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DE HIDROMETRO 3/4"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182,57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1081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HIDRO MONTE BELO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182,57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HIDROMETRO FA "2"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1.157,89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168 – 28/12/2016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10064750</wp:posOffset>
            </wp:positionV>
            <wp:extent cx="7559040" cy="685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2.0" w:type="dxa"/>
      </w:tblPr>
      <w:tblGrid>
        <w:gridCol w:w="2256"/>
        <w:gridCol w:w="2256"/>
        <w:gridCol w:w="2256"/>
        <w:gridCol w:w="2256"/>
      </w:tblGrid>
      <w:tr>
        <w:trPr>
          <w:trHeight w:hRule="exact" w:val="328"/>
        </w:trPr>
        <w:tc>
          <w:tcPr>
            <w:tcW w:type="dxa" w:w="1750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CODIGO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HIDROMETRO FA 3/4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318,96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HIDROMETRO FA 3/4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318,96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INSTALACAO HIDROMETRO SECUNDARIO 3/4"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318,96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LAVAGEM/INST DESCARGA NA REDE DE AGUA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37.574,29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F.V.S. C/REPOSICAO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570,09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1362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F.V.S. C/REPOSICAO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570,09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F.V.S. PV C/REPOSICAO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362,08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1382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F.V.S. PV C/REPOSICAO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362,08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1391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F.V.S. PV S/REPOSICAO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195,71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1371 </w:t>
            </w:r>
          </w:p>
        </w:tc>
        <w:tc>
          <w:tcPr>
            <w:tcW w:type="dxa" w:w="60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F.V.S. S/REPOSICAO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403,70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1392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F.V.S.PV S/REPOSICAO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195,71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1241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PAS.OPOSTO COM REPOSICAO </w:t>
            </w:r>
          </w:p>
        </w:tc>
        <w:tc>
          <w:tcPr>
            <w:tcW w:type="dxa" w:w="15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1.953,77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PAS.OPOSTO COM 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1.953,77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PAS.OPOSTO PV C/REPOSICAO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1.656,39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1262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PAS.OPOSTO PV C/REPOSICAO </w:t>
            </w:r>
          </w:p>
        </w:tc>
        <w:tc>
          <w:tcPr>
            <w:tcW w:type="dxa" w:w="15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1.656,39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PAS.OPOSTO PV S/REPOSICAO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494,58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1272 </w:t>
            </w:r>
          </w:p>
        </w:tc>
        <w:tc>
          <w:tcPr>
            <w:tcW w:type="dxa" w:w="60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PAS.OPOSTO PV S/REPOSICAO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494,58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PAS.OPOSTO S/REPOSICAO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858,07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1252 </w:t>
            </w:r>
          </w:p>
        </w:tc>
        <w:tc>
          <w:tcPr>
            <w:tcW w:type="dxa" w:w="60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PAS.OPOSTO S/REPOSICAO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858,07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PASSEIO FAV C/REPOSICAO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1.052,78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PASSEIO FAV C/REPOSICAO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1.052,78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PASSEIO FAV PV C/REPOSICAO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457,99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1222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PASSEIO FAV PV C/REPOSICAO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457,99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PASSEIO FAV PV S/REPOSICAO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195,71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PASSEIO FAV PV S/REPOSICAO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195,71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PASSEIO FAV S/REPOSICAO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495,13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PASSEIO FAV S/REPOSICAO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495,13 </w:t>
            </w:r>
          </w:p>
        </w:tc>
      </w:tr>
      <w:tr>
        <w:trPr>
          <w:trHeight w:hRule="exact" w:val="332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FAV C/REPOSICAO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1.054,73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1282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FAV C/REPOSICAO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1.054,73 </w:t>
            </w:r>
          </w:p>
        </w:tc>
      </w:tr>
      <w:tr>
        <w:trPr>
          <w:trHeight w:hRule="exact" w:val="334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FAV PV C/REPOSICAO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944,48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FAV PV C/REPOSICAO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944,48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FAV PV S/REPOSICAO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346,80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FAV PV S/REPOSICAO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346,80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FAV S/REPOSICAO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820,91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1292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FAV S/REPOSICAO </w:t>
            </w:r>
          </w:p>
        </w:tc>
        <w:tc>
          <w:tcPr>
            <w:tcW w:type="dxa" w:w="15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820,91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OPOSTO C/REPOSICAO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1.633,81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OPOSTO C/REPOSICAO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1.633,81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OPOSTO PV C/REPOSICAO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1.337,19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168 – 28/12/2016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10064750</wp:posOffset>
            </wp:positionV>
            <wp:extent cx="7559040" cy="685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2.0" w:type="dxa"/>
      </w:tblPr>
      <w:tblGrid>
        <w:gridCol w:w="2256"/>
        <w:gridCol w:w="2256"/>
        <w:gridCol w:w="2256"/>
        <w:gridCol w:w="2256"/>
      </w:tblGrid>
      <w:tr>
        <w:trPr>
          <w:trHeight w:hRule="exact" w:val="328"/>
        </w:trPr>
        <w:tc>
          <w:tcPr>
            <w:tcW w:type="dxa" w:w="1750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CODIGO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1342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OPOSTO PV C/REPOSICAO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1.337,19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1351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OPOSTO PV S/REPOSICAO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435,40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1352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OPOSTO PV S/REPOSICAO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435,40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OPOSTO S/REPOSICAO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732,77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 ESGOTO COMERCIAL TERCO OPOSTO S/REPOSICAO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732,77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1052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AGUA (TRAVESSIA AV C/REPOSICAO)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4.952,67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AGUA (TRAVESSIA AV S/REPOSICAO)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1.562,95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1032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AGUA (TRAVESSIA RUA C/REPOSICAO)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3.458,64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AGUA (TRAVESSIA RUA S/REPOSICAO)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1.298,32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1102 </w:t>
            </w:r>
          </w:p>
        </w:tc>
        <w:tc>
          <w:tcPr>
            <w:tcW w:type="dxa" w:w="60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AGUA COLETIVA NUCLEO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1.298,32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1082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AGUA S/HIDROMETRO MONTE BELO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231,14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120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310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AGUA 1 1/2" </w:t>
            </w:r>
          </w:p>
        </w:tc>
        <w:tc>
          <w:tcPr>
            <w:tcW w:type="dxa" w:w="15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4.728,97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309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AGUA 1"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4.728,97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603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AGUA 2" VELOCIMETRICO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7.586,50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120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1011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AGUA 3/4" </w:t>
            </w:r>
          </w:p>
        </w:tc>
        <w:tc>
          <w:tcPr>
            <w:tcW w:type="dxa" w:w="15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1.298,32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AGUA 3/4"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1.298,32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311 </w:t>
            </w:r>
          </w:p>
        </w:tc>
        <w:tc>
          <w:tcPr>
            <w:tcW w:type="dxa" w:w="60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AGUA 3"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13.251,71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ESGOTO (ENTORNO VIRACOPOS)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183,22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1011 </w:t>
            </w:r>
          </w:p>
        </w:tc>
        <w:tc>
          <w:tcPr>
            <w:tcW w:type="dxa" w:w="60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ESGOTO RESIDENCIAL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1.298,32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ESGOTO RESIDENCIAL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1.298,32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ESGOTO 6"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3.839,76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LIGACAO DE ESGOTO 6"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3.839,76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LIS ESGOTO COMERCIAL F.V.S. S/REPOSICAO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403,70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LOTES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1.174,59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MANUAL REGULAMENTACAO DO USO DA F.V.S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14,39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204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DE REMOCAO IRREGULAR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541,71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1.194,26 </w:t>
            </w:r>
          </w:p>
        </w:tc>
      </w:tr>
      <w:tr>
        <w:trPr>
          <w:trHeight w:hRule="exact" w:val="332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205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FA SEM CADASTRO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401,35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206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FA SEM CADASTRO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401,35 </w:t>
            </w:r>
          </w:p>
        </w:tc>
      </w:tr>
      <w:tr>
        <w:trPr>
          <w:trHeight w:hRule="exact" w:val="334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NAO RESID. TP 1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1.343,28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NAO RESID. TP 2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2.686,59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1351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NAO RESID. TP 3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5.373,21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1452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NUCLEO N RES TP 1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356,23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NUCLEO N RES TP 2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712,49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1472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NUCLEO N RES TP 3 </w:t>
            </w:r>
          </w:p>
        </w:tc>
        <w:tc>
          <w:tcPr>
            <w:tcW w:type="dxa" w:w="15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1.424,98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NUCLEO RES TP 1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71,26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1432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NUCLEO RES TP 2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142,50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1442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NUCLEO RES TP 3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427,48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168 – 28/12/2016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10064750</wp:posOffset>
            </wp:positionV>
            <wp:extent cx="7559040" cy="6858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2.0" w:type="dxa"/>
      </w:tblPr>
      <w:tblGrid>
        <w:gridCol w:w="2256"/>
        <w:gridCol w:w="2256"/>
        <w:gridCol w:w="2256"/>
        <w:gridCol w:w="2256"/>
      </w:tblGrid>
      <w:tr>
        <w:trPr>
          <w:trHeight w:hRule="exact" w:val="328"/>
        </w:trPr>
        <w:tc>
          <w:tcPr>
            <w:tcW w:type="dxa" w:w="1750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CODIGO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1301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RESIDENCIAL TP 1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268,68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RESIDENCIAL TP 2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537,31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IRREGULARIDADE RESIDENCIAL TP 3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1.611,94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REFERENTE EFLUENTE IRREGULAR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414,44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207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USO IRREGULAR FA CADASTRADA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1.194,26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208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USO IRREGULAR FA CADASTRADA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1.194,26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NORMAS TECNICAS - BASICO DE AGUA E ESGOTO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581,04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1032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REATIVACAO DE LIG.RAMAL RESIDENCIAL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170,59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1092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REATIVACAO DE LIGACAO CAIXA PASSEIO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1.298,32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1102 </w:t>
            </w:r>
          </w:p>
        </w:tc>
        <w:tc>
          <w:tcPr>
            <w:tcW w:type="dxa" w:w="60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REATIVACAO DE LIGACAO CAIXA PASSEIO COM/IN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878,15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REATIVACAO DE LIGACAO CAIXA PASSEIO COM/IND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878,15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1051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REATIVACAO DE LIGACAO COMERCIAL/INDUSTRIAL </w:t>
            </w:r>
          </w:p>
        </w:tc>
        <w:tc>
          <w:tcPr>
            <w:tcW w:type="dxa" w:w="15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878,15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REATIVACAO DE LIGACAO COMERCIAL/INDUSTRIAL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878,15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REATIVACAO DE LIGACAO RESIDENCIAL/PUBLICO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1.298,32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1022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REATIVACAO DE LIGACAO RESIDENCIAL/PUBLICO </w:t>
            </w:r>
          </w:p>
        </w:tc>
        <w:tc>
          <w:tcPr>
            <w:tcW w:type="dxa" w:w="15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1.298,32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5161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COL. DE ESG.E LIGACAO (NAO GERA SSE)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935,72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1182 </w:t>
            </w:r>
          </w:p>
        </w:tc>
        <w:tc>
          <w:tcPr>
            <w:tcW w:type="dxa" w:w="60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COL.DE ESGOTO E LIGACAO (ENT VIRACOPOS)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955,84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COLETORA DE ESGOTO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4.542,15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1012 </w:t>
            </w:r>
          </w:p>
        </w:tc>
        <w:tc>
          <w:tcPr>
            <w:tcW w:type="dxa" w:w="60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COLETORA DE ESGOTO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4.542,15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COLETORA DE ESGOTO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4.542,15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COLETORA DE ESGOTO E LIGACAO RESIDENCIAL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5.840,48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COLETORA DE ESGOTO E LIGACAO RESIDENCIAL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5.840,48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COLETORA DE ESGOTO E LIGACAO RESIDENCIAL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5.840,48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DE AGUA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2.529,12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DE AGUA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2.529,12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DE AGUA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2.529,12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DE AGUA E LIGACAO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3.827,43 </w:t>
            </w:r>
          </w:p>
        </w:tc>
      </w:tr>
      <w:tr>
        <w:trPr>
          <w:trHeight w:hRule="exact" w:val="332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DE AGUA E LIGACAO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3.827,43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RELIGACAO AGUA RAMAL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170,59 </w:t>
            </w:r>
          </w:p>
        </w:tc>
      </w:tr>
      <w:tr>
        <w:trPr>
          <w:trHeight w:hRule="exact" w:val="334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1191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RELIGACAO AGUA FASE PLUG (CAVALETE)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15,89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RELIGACAO AGUA RAMAL CX PASSEIO/MURO (0B)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101,83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RELIGACAO COM REMOCAO CAIXA MURO (RAMAL)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170,59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 5,01 A 6 MT C/CAIXA PADRAO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650,08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713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 6,01 A 7 MT C/CAIXA PADRAO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758,41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714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 7,01 A 8 MT C/CAIXA PADRAO </w:t>
            </w:r>
          </w:p>
        </w:tc>
        <w:tc>
          <w:tcPr>
            <w:tcW w:type="dxa" w:w="15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866,77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715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 8,01 A 9 MT C/CAIXA PADRAO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975,06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716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 9,01 A 11 MT C/ CAIXA PADRAO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1.083,37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CAV.ATE 5 MT DE ALV P/PADRAO CAIXA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138,07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168 – 28/12/2016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10064750</wp:posOffset>
            </wp:positionV>
            <wp:extent cx="7559040" cy="685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2.0" w:type="dxa"/>
      </w:tblPr>
      <w:tblGrid>
        <w:gridCol w:w="2256"/>
        <w:gridCol w:w="2256"/>
        <w:gridCol w:w="2256"/>
        <w:gridCol w:w="2256"/>
      </w:tblGrid>
      <w:tr>
        <w:trPr>
          <w:trHeight w:hRule="exact" w:val="328"/>
        </w:trPr>
        <w:tc>
          <w:tcPr>
            <w:tcW w:type="dxa" w:w="1750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CODIGO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742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CAV.ATE 5 MT DE ALV.P/PADRAO CAIXA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138,07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706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CAVALETE DE 5,01 A 6MT ALVENARIA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650,08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707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CAVALETE DE 6,01 A 7 MT ALVENARIA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758,41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708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CAVALETE DE 7,01 A 8 MT ALVENARIA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866,77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709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CAVALETE DE 8,01 A 9 MT ALVENARIA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975,06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710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CAVALETE DE 9,01 A 11 MT ALVENARIA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1.083,37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DE CAVALETE CAIXA PASSEIO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463,08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752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DE CAVALETE 1 E 1 1/2"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1.809,89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DE CAVALETE 1 E 1 1/2"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1.809,89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792 </w:t>
            </w:r>
          </w:p>
        </w:tc>
        <w:tc>
          <w:tcPr>
            <w:tcW w:type="dxa" w:w="60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DE CAVALETE 2"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3.690,46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DE CAVALETE 3"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5.071,43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772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REMOCAO DE HIDRO LIG.INDIVIDUALIZADA </w:t>
            </w:r>
          </w:p>
        </w:tc>
        <w:tc>
          <w:tcPr>
            <w:tcW w:type="dxa" w:w="15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28,19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REVISITA CCO (HABITE-SE) E ALVARA USO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124,26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2271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REVISITA DE VISTORIA FA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28,19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242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REVISITA PARA ALVARA DE USO/ CCO </w:t>
            </w:r>
          </w:p>
        </w:tc>
        <w:tc>
          <w:tcPr>
            <w:tcW w:type="dxa" w:w="15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124,26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REVISITA VISTORIA P/ CAMINHAO ESG. FOSSA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42,88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800 </w:t>
            </w:r>
          </w:p>
        </w:tc>
        <w:tc>
          <w:tcPr>
            <w:tcW w:type="dxa" w:w="60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VIA DA FATURA DE AGUA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2,39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200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SERV.ADMINISTRATIVOS CANCELAMENTO F.V.S.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563,39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12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400 </w:t>
            </w:r>
          </w:p>
        </w:tc>
        <w:tc>
          <w:tcPr>
            <w:tcW w:type="dxa" w:w="60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SERV.ADMINISTRATIVOS INSTITUICAO F.V.S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563,39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2251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SERVICO DE REVISITA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28,19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SERVICOS TECNICOS REGULARIZACAO (F.V.S)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146,00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SERVICOS TECNICOS REGULARIZACAO (F.V.S.)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146,00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2261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SOLICITACAO INDEVIDA-FISCALIZACAO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28,19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6101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SUBSTITUICAO DE HIDRO VELOCIMETRICO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182,57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6102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SUBSTITUICAO DE HIDROMETRO VOLUMETRICO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335,04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2191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TERMO DE DECLARACAO ALVARA USO E CCO - HABITE-SE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53,07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2192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TERMO DE DECLARACAO ALVARA USO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53,07 </w:t>
            </w:r>
          </w:p>
        </w:tc>
      </w:tr>
      <w:tr>
        <w:trPr>
          <w:trHeight w:hRule="exact" w:val="332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UNIF.SUBDIVISAO DE LOTES-GLEBAS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939,59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UNIFICACAO OU SUBDIVISAO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792,79 </w:t>
            </w:r>
          </w:p>
        </w:tc>
      </w:tr>
      <w:tr>
        <w:trPr>
          <w:trHeight w:hRule="exact" w:val="334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700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VALE DE AGUA CONSUMO ACIMA DE 80 M3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16,36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200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VALE DE AGUA CONSUMO DE 10 A 20 M3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430,84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300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VALE DE AGUA CONSUMO DE 20 A 30 M3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9,15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400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VALE DE AGUA CONSUMO DE 30 A 40 M3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10,70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500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VALE DE AGUA CONSUMO DE 40 A 50 M3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12,20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 </w:t>
            </w:r>
          </w:p>
        </w:tc>
        <w:tc>
          <w:tcPr>
            <w:tcW w:type="dxa" w:w="1202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600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VALE DE AGUA CONSUMO DE 50 A 80 M3 </w:t>
            </w:r>
          </w:p>
        </w:tc>
        <w:tc>
          <w:tcPr>
            <w:tcW w:type="dxa" w:w="15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13,44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6251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VERIFICACAO DE ERRO SIST MED.ESGOTO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1002,14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CERTIFICACAO CONCLUSAO DE OBRA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211,58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207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CERTIFICACAO CONCLUSAO OBRA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211,58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168 – 28/12/2016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10064750</wp:posOffset>
            </wp:positionV>
            <wp:extent cx="7559040" cy="685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2.0" w:type="dxa"/>
      </w:tblPr>
      <w:tblGrid>
        <w:gridCol w:w="2256"/>
        <w:gridCol w:w="2256"/>
        <w:gridCol w:w="2256"/>
        <w:gridCol w:w="2256"/>
      </w:tblGrid>
      <w:tr>
        <w:trPr>
          <w:trHeight w:hRule="exact" w:val="328"/>
        </w:trPr>
        <w:tc>
          <w:tcPr>
            <w:tcW w:type="dxa" w:w="1750"/>
            <w:gridSpan w:val="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CODIGO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2141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PARA ALVARA DE USO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211,58 </w:t>
            </w:r>
          </w:p>
        </w:tc>
      </w:tr>
      <w:tr>
        <w:trPr>
          <w:trHeight w:hRule="exact" w:val="326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2142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PARA ALVARA DE USO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211,58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2171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PARA CAMINHAO ESG.FOSSA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85,78 </w:t>
            </w:r>
          </w:p>
        </w:tc>
      </w:tr>
      <w:tr>
        <w:trPr>
          <w:trHeight w:hRule="exact" w:val="328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2161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PARA INSTALACAO CAIXA PADRAO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28,19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600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TECNICA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96,85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12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602 </w:t>
            </w:r>
          </w:p>
        </w:tc>
        <w:tc>
          <w:tcPr>
            <w:tcW w:type="dxa" w:w="60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TECNICA DISTRITOS </w:t>
            </w:r>
          </w:p>
        </w:tc>
        <w:tc>
          <w:tcPr>
            <w:tcW w:type="dxa" w:w="15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132,01 </w:t>
            </w:r>
          </w:p>
        </w:tc>
      </w:tr>
      <w:tr>
        <w:trPr>
          <w:trHeight w:hRule="exact" w:val="330"/>
        </w:trPr>
        <w:tc>
          <w:tcPr>
            <w:tcW w:type="dxa" w:w="5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 </w:t>
            </w:r>
          </w:p>
        </w:tc>
        <w:tc>
          <w:tcPr>
            <w:tcW w:type="dxa" w:w="12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0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TECNICA PARA INDIVIDUALIZACAO </w:t>
            </w:r>
          </w:p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207,10 </w:t>
            </w:r>
          </w:p>
        </w:tc>
      </w:tr>
    </w:tbl>
    <w:p>
      <w:pPr>
        <w:autoSpaceDN w:val="0"/>
        <w:autoSpaceDE w:val="0"/>
        <w:widowControl/>
        <w:spacing w:line="105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168 – 28/12/2016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10064750</wp:posOffset>
            </wp:positionV>
            <wp:extent cx="7559040" cy="685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21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