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271, DE 11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346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Jaboticabal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4.831, de 17/05/2017 e no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nº 02/2017, pelo qual o Município de Jaboticabal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SAAEJ – Serviço Autônomo de Água e Esgoto de Jaboticabal,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Jaboticabal, em conformidade com 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115/2015, solicitou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44/2018-DFB,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Jaboticabal,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4.854, de 10/08/2017, e seus membros nomeados pelo Decreto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6.709, de 22/08/2017, reunido no dia 10 de janeiro de 2019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nº 44/2018-DFB, inclusive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SAAEJ – Serviço Autônomo de Água e Esgoto de Jaboticabal e;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Jaboticabal,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11 de janeiro de 2019,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271 – 11/01/2019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SAAEJ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Jaboticabal, em 8,13% (oito inteiros e treze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2019,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SAAEJ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Jaboticabal,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Serviço Autônomo de Água e Esgoto de Jaboticabal, em 4,53%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três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Jaboticabal,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- Serviço Autônomo de Água e Esgoto de Jaboticabal,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Esgoto,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Jaboticabal,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Jaboticabal,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271 – 11/01/2019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271, DE 11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48"/>
        </w:trPr>
        <w:tc>
          <w:tcPr>
            <w:tcW w:type="dxa" w:w="283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864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34,40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9,96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14,14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96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PRÓPRIOS PÚBLICOS, CONGREGAÇÕES RELIGIOSAS, INSTITUIÇÕES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CARIDADE E ASSISTENCIA SOCIAL </w:t>
            </w:r>
          </w:p>
        </w:tc>
      </w:tr>
      <w:tr>
        <w:trPr>
          <w:trHeight w:hRule="exact" w:val="352"/>
        </w:trPr>
        <w:tc>
          <w:tcPr>
            <w:tcW w:type="dxa" w:w="283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864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48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34,40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9,96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14,14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10,39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22,88 </w:t>
            </w:r>
          </w:p>
        </w:tc>
      </w:tr>
    </w:tbl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271 – 11/01/2019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INDUSTRIAL </w:t>
            </w:r>
          </w:p>
        </w:tc>
      </w:tr>
      <w:tr>
        <w:trPr>
          <w:trHeight w:hRule="exact" w:val="350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864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26,50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26,50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53,01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12,88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14,80 </w:t>
            </w:r>
          </w:p>
        </w:tc>
      </w:tr>
      <w:tr>
        <w:trPr>
          <w:trHeight w:hRule="exact" w:val="34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27,60 </w:t>
            </w:r>
          </w:p>
        </w:tc>
      </w:tr>
    </w:tbl>
    <w:p>
      <w:pPr>
        <w:autoSpaceDN w:val="0"/>
        <w:autoSpaceDE w:val="0"/>
        <w:widowControl/>
        <w:spacing w:line="197" w:lineRule="auto" w:before="3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das Tarifas de Esgoto correspondem a 100% dos valores das Tarifas de Água.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0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271 – 11/01/2019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= CATEGORIA RESIDENCIAL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24 m³: </w:t>
      </w:r>
    </w:p>
    <w:p>
      <w:pPr>
        <w:autoSpaceDN w:val="0"/>
        <w:autoSpaceDE w:val="0"/>
        <w:widowControl/>
        <w:spacing w:line="245" w:lineRule="auto" w:before="346" w:after="0"/>
        <w:ind w:left="1986" w:right="403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R$ 17,20)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R$ 17,20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7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24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R$ 17,20) + (1ª Faixa = 10 m³ x R$ 2,07)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4 m³ x R$ 2,61)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R$ 17,20 + R$ 20,70 + R$ 10,44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R$ 48,34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100%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38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R$ 17,20)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R$ 17,20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7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24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R$ 17,20) + (1ª Faixa = 10 m³ x R$ 2,07)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4 m³ x R$ 2,61)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R$ 17,20 + R$ 20,70 + R$ 10,44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R$ 48,34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R$ 17,20) + (Tarifa de Esgoto = R$ 17,20)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R$ 17,20 + R$ 17,20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R$ 34,40</w:t>
      </w:r>
    </w:p>
    <w:p>
      <w:pPr>
        <w:autoSpaceDN w:val="0"/>
        <w:autoSpaceDE w:val="0"/>
        <w:widowControl/>
        <w:spacing w:line="245" w:lineRule="auto" w:before="346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24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R$ 48,34) + (Tarifa de Esgoto = R$ 48,34)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R$ 48,34 + R$ 48,34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R$ 96,68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271 – 11/01/2019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271, DE 11 DE JANEIRO</w:t>
      </w:r>
      <w:r>
        <w:rPr>
          <w:rFonts w:ascii="Calibri" w:hAnsi="Calibri" w:eastAsia="Calibri"/>
          <w:b/>
          <w:i w:val="0"/>
          <w:color w:val="000000"/>
          <w:sz w:val="28"/>
        </w:rPr>
        <w:t>DE 2019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das Tarifas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1,30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907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para ligação ou modificação da derivação de água por metro de vala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terra ou calçada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22,82 </w:t>
            </w:r>
          </w:p>
        </w:tc>
      </w:tr>
      <w:tr>
        <w:trPr>
          <w:trHeight w:hRule="exact" w:val="34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paralelepípedo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33,73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ligação de 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67,47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46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para ligação ou modificação da derivação de esgoto por metro de vala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terra ou calçada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33,88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ligação de 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77,14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Reposição / Abertura de Asfalto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metro linear de abertura e reposição asfáltica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125,58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Outros Serviços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3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Religação de 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Mudança de Cavalete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50,49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Registro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45,39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Gaxeta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Hidrômetro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45,39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Desobstrução de Esgoto por Hora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84,69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24,20 </w:t>
            </w:r>
          </w:p>
        </w:tc>
      </w:tr>
      <w:tr>
        <w:trPr>
          <w:trHeight w:hRule="exact" w:val="59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Coliformes Fecais e Totais por Amostra Coletada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Tratada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132,07 </w:t>
            </w:r>
          </w:p>
        </w:tc>
      </w:tr>
      <w:tr>
        <w:trPr>
          <w:trHeight w:hRule="exact" w:val="59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Coliformes Fecais e Totais por Amostra Coletada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Bruta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164,91 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271 – 11/01/2019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250 litros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94,22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500 litros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140,89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1.000 litros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188,78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1.500 litros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235,12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2.000 litros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282,13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2.500 litros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328,99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3.000 litros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375,66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3.500 litros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422,34 </w:t>
            </w:r>
          </w:p>
        </w:tc>
      </w:tr>
      <w:tr>
        <w:trPr>
          <w:trHeight w:hRule="exact" w:val="34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4.000 litros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470,05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4.500 litros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517,07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5.000 litros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564,09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para corte efetuado na calçada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88,56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Pedido de cancelamento de ligação de 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33,95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diversas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24,20 </w:t>
            </w:r>
          </w:p>
        </w:tc>
      </w:tr>
      <w:tr>
        <w:trPr>
          <w:trHeight w:hRule="exact" w:val="34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para a Cetesb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24,20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fornecimento de água (a pedido do usuário)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60,89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a pedido (verificação consumo)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36,67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(Abertura de Processo)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Fotocópia (unidade)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0,36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Aluguel (por hora) de Geofone (aparelho para localizar vazamentos)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287,48 </w:t>
            </w:r>
          </w:p>
        </w:tc>
      </w:tr>
    </w:tbl>
    <w:p>
      <w:pPr>
        <w:autoSpaceDN w:val="0"/>
        <w:autoSpaceDE w:val="0"/>
        <w:widowControl/>
        <w:spacing w:line="6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271 – 11/01/2019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