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274, DE 18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Públicos de Abastecimento de Água e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>Jaboticabal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1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nos artigos </w:t>
      </w:r>
      <w:r>
        <w:rPr>
          <w:rFonts w:ascii="Calibri" w:hAnsi="Calibri" w:eastAsia="Calibri"/>
          <w:b w:val="0"/>
          <w:i w:val="0"/>
          <w:color w:val="000000"/>
          <w:sz w:val="22"/>
        </w:rPr>
        <w:t>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básico em editar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usuários.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Jaboticabal – SP, através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Jaboticabal - SAAEJ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do município, em conformidade com a Resolução ARES-PCJ nº 50/2014,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solicitou análise de seu Regulamento que disciplina a forma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da Nota Técnica nº 02/2019,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de Água e Esgoto de Jaboticabal - SAAEJ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17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02/2019,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Jaboticabal, cujo conteúdo em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Jaboticabal - SAAEJ, da Prefeitura Municipal de Jaboticabal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deverá disponibilizar nos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e 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outros meios de comunicações, o Regulamento ora homologado, conforme preconiza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46, da Resolução 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274, DE 18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245" w:lineRule="auto" w:before="1274" w:after="0"/>
        <w:ind w:left="1728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SERVIÇO AUTÔNOMO DE ÁGUA E ESGOTO 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DE JABOTICABAL - SAAEJ </w:t>
      </w:r>
    </w:p>
    <w:p>
      <w:pPr>
        <w:autoSpaceDN w:val="0"/>
        <w:tabs>
          <w:tab w:pos="2748" w:val="left"/>
          <w:tab w:pos="3216" w:val="left"/>
        </w:tabs>
        <w:autoSpaceDE w:val="0"/>
        <w:widowControl/>
        <w:spacing w:line="245" w:lineRule="auto" w:before="1280" w:after="0"/>
        <w:ind w:left="150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REGULAMENTO DOS SERVIÇOS PÚBLICOS DE </w:t>
      </w:r>
      <w:r>
        <w:tab/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ABASTECIMENTO DE ÁGUA E DE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48"/>
        </w:rPr>
        <w:t>ESGOTAMENTO SANITÁRIO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9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– DISPOSIÇÕES PRELIMINARES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DISPOSIÇÕES PRELIMINARES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Compete ao Serviço Autônomo de Água e Esgoto de Jaboticabal -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criada pela Lei nº 1.133, de 17 de janeiro de 1.974, entre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atribuições, operar, manter, conservar e explorar, diretamente e com exclusividade,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captação, adução, tratamento, reservação e distribuição de água potável,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serviços de coleta e tratamento de esgotos domésticos - em todo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também ao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– SAAEJ a responsabilidade sobre os serviços de coleta e disposição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urbanos, resíduos sólidos de origem hospitalar, materiais recicláveis e gestão do aterro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podendo contratar, através de licitação, empresas especializadas para 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 serviços.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presente regulamento define as normas para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 e esgotamento sanitário dos imóveis urbanos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Toda a edificação considerada habitável e situada em logradouro dotado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distribuição de Água e Coleta de Esgotos Sanitários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conectar às respectivas redes públicas disponíveis.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somente poderá utilizar a água para a própria serventia,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desperdiçá-la, nem consentir sua retirada, salva em caso de incêndio ou força maior.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sistema público não comporte a carga a ser ligada, será adotada a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recomendada e aprovada pelo Serviço Autônomo de Água e Esgoto de Jaboticabal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SAAEJ. </w:t>
      </w:r>
    </w:p>
    <w:p>
      <w:pPr>
        <w:autoSpaceDN w:val="0"/>
        <w:autoSpaceDE w:val="0"/>
        <w:widowControl/>
        <w:spacing w:line="245" w:lineRule="auto" w:before="52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DEFINIÇÕES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Neste Regulamento,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ABNT: Associação Brasileira de Normas Técnicas;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HIDRÔMETRO: verificação das vazões e volumes indicados pelo medidor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conformidade com as condições de operação estabelecidas na legislação metrológica;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ALTO CONSUMO: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ARES-PCJ: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CADASTRO COMERCIAL: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dos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CAIXA DE INSPEÇÃO (ponto de coleta de esgoto): é o ponto de conexão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da unidade usuária – ramal predial de esgoto - com 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CAIXA RETENTORA DE AREIA E ÓLEO: Dispositivo projetado e instalado em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oficinas, postos de lubrificação e lavagem para separar e reter areia e óleo em câmaras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distintas, evitando que tais substâncias atinjam a rede pública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CAIXA RETENTORA DE GORDURA: Dispositivo projetado e instalado para separar e reter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gordura proveniente de pias de cozinha, a fim de evitar o escoamento direto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CATEGORIA DE CONSUMO: é a classificação da unidade usuária em função da sua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atividade que ocupa, podendo ser residencial social, residencial, comercial,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captação própria, não se limitando a estas nomenclaturas,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tarifária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CETESB: Companhia Ambiental do Estado de São Paulo;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CONSUMO MÍNIMO: menor volume de água atribuído a cada economia,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medidos por mês e considerado como base para faturamento da TARIFA vigente,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coincidirá com o limite máximo da primeira faixa de consumo de cada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CORTE OU INTERRUPÇÃO DOS SERVIÇOS: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SAAEJ, depois de notificado o USUÁRIO em virtude de inadimplência,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normas estabelecidas neste Regulamento e demais normas da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DAEE: Departamento de Águas e Energia Elétrica do Estado de São Paulo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ECONOMIA: Toda edificação ou prédios, ou divisão independente de prédio,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unidade autônoma ou subdividida para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redes próprias, cadastradas para efeito de faturamento,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independente, perfeitamente identificável, como moradias, apartamentos,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comerciais, salas de escritório, indústrias, órgãos públicos e similares.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EDIFICAÇÃO: Considera-se edificação toda propriedade, construída, ocupada ou utilizada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públicos ou particulares. </w:t>
      </w:r>
    </w:p>
    <w:p>
      <w:pPr>
        <w:autoSpaceDN w:val="0"/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HIDRÔMETRO: equipamento destinado a medir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XX.LIGAÇÃO CLANDESTINA: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SAAEJ;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LIGAÇÃO DE ÁGUA E ESGOTO: Derivação para abastecimento de água e/ou coleta de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um imóvel, da rede geral até a conexão com a instalação predial,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LIGAÇÃO TEMPORÁRIA: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 tais como feiras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diversões, obras em logradouros públicos e similares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duração seja até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PADRÃO DE LIGAÇÃO DE ÁGUA: local reservado pelo proprietário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SAAEJ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RAMAL PREDIAL DE ÁGUA: conjunto de tubulações, conexões e registro compreendido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SOLUÇÃO ALTERNATIVA COLETIVA DE ABASTECIMENTO DE ÁGUA: toda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coletivo de água distinta do sistema público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USUÁRIO: toda a pessoa física ou jurídica, proprietário ou inquilino,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ou utilização da edificação servida pelas redes públicas de água e esgotos.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– CLASSIFICAÇÃO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DEFINIÇÃO DA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De acordo com as Leis Municipais nº 1.386/77 e nº 1.434/78,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e faturamento do consumo de água, os usuários serão classificados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uso: Residencial Social, Residencial, Comercial, Industrial, Captação Própria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sendo: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Categoria Residencial Social: Economia utilizada exclusivamente para moradia de família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baixa renda;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Categoria Residencial: Economia utilizada exclusivamente para moradia;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Categoria Industrial: Economia na qual a atividade exercida esteja incluída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de indústria estabelecida pela Fundação Instituto Brasileiro de Geografia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Estatística (Fundação IBGE);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Categoria Pública: Economia utilizada por Órgãos Públicos da Administração Direta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 Federais, Estaduais e Municipais, Entidades Assistenciais, Culturais e de Lazer,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Associações, Templos Religiosos e imóveis que atendam a população, de modo filantrópico,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fins lucrativos.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Categoria Comercial: Economia na qual a atividade exercida estiver excluída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nos incisos I a III deste artigo.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Categoria Captação Própria: Economia na qual o usuário não consuma água proveniente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rede pública, efetuando sua própria captação por intermédio de poços artesianos, poços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 ou captação superficial, utilizando apenas a rede coletora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Categorias não previstas neste artigo, bem como enquadramento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usos, poderão ser criadas por Resolução da ARES-PCJ.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DEFINIÇÃO E ATUALIZAÇÃO DA CLASSIFICAÇÃO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Serviço Autônomo de Água e Esgoto de Jaboticabal -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inspeção do imóvel, determinar a classificação do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proprietário deverá requerer qualquer mudança de categoria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Serviço Autônomo de Água e Esgoto de Jaboticabal - SAAEJ, pois este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responsabilizará por lançamentos a maior na conta, em função de alteração de classificações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informadas.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mudança de classificação poderá ocorrer “ex – ofício”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o Serviço Autônomo de Água e Esgoto de Jaboticabal - SAAEJ, por intermédio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Fiscalização de Obras e Posturas e de seus Leituristas, verificarem que a água utilizada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fins diversos daqueles que serviram de base para sua classificação.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e comunicado da mudança, respeitando o artigo 79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–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de abastecimento de água e esgotamento sanitário serão providos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dos documentos exigidos pelo SAAEJ e requerimento do proprietário,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 usuário do imóvel a ser servido, munido de procuração específica.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Não serão concedidas ligações de abastecimento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proprietários ou usuários que estiverem em débito com 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Jaboticabal - SAAEJ.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 água e esgoto fica condicionada ao pagamento antecipado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do serviço correspondente pelo requerente.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das tarifas e contribuições, de que trata o “caput”,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remunerado em até 6 (seis) parcelas.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abastecimento de água ou esgoto sanitário que,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 – SAAEJ, não possam ser enquadrados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geral, são passíveis de contratos especiais.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serviços, materiais e equipamentos, depois de instalados,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incorporados automaticamente ao patrimônio da Autarquia. </w:t>
      </w:r>
    </w:p>
    <w:p>
      <w:pPr>
        <w:autoSpaceDN w:val="0"/>
        <w:tabs>
          <w:tab w:pos="2126" w:val="left"/>
          <w:tab w:pos="4464" w:val="left"/>
          <w:tab w:pos="5530" w:val="left"/>
        </w:tabs>
        <w:autoSpaceDE w:val="0"/>
        <w:widowControl/>
        <w:spacing w:line="290" w:lineRule="auto" w:before="346" w:after="0"/>
        <w:ind w:left="1418" w:right="1296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temporárias de água e/ou esgoto serão providas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pelo interessado dos documentos exigidos pelo SAAEJ.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56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As ligações temporárias terão duração de até 6 (seis) meses, podendo esse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prorrogado por iguais períodos, a requerimento do interessado e aprovação do SAAEJ.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requerente pagará as despesas de instalação e posterior remoção dos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derivação de água e coletor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SAAEJ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 de fixação das contas, a ligação temporária é equiparada à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tabs>
          <w:tab w:pos="2126" w:val="left"/>
          <w:tab w:pos="3738" w:val="left"/>
          <w:tab w:pos="4038" w:val="left"/>
          <w:tab w:pos="5562" w:val="left"/>
        </w:tabs>
        <w:autoSpaceDE w:val="0"/>
        <w:widowControl/>
        <w:spacing w:line="312" w:lineRule="auto" w:before="348" w:after="0"/>
        <w:ind w:left="1418" w:right="1296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– INSTALAÇÕES PREDIAIS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INSTALAÇÕES PREDIAIS INTERNAS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prediais hidráulicas, sanitárias e pluviais internas ao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garantir ao usuário, em qualquer tempo, o abastecimento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através dos ramais de derivação.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prediais internas pertencem ao imóvel e serão instaladas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conservadas às expensas do usuário.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instalações deverão ser adotadas terminologias principais, indicações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métodos de cálculos constantes da Associação 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As instalações prediais hidráulicas, sanitárias e pluviais, para efeito de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HABITE-SE, serão inspecionadas pelo Serviço Autônomo de Água e Esgoto de Jaboticabal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SAAEJ. </w:t>
      </w:r>
    </w:p>
    <w:p>
      <w:pPr>
        <w:autoSpaceDN w:val="0"/>
        <w:tabs>
          <w:tab w:pos="2126" w:val="left"/>
          <w:tab w:pos="10210" w:val="left"/>
        </w:tabs>
        <w:autoSpaceDE w:val="0"/>
        <w:widowControl/>
        <w:spacing w:line="312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é obrigado e responsável pela reparação ou substituição,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que lhe for fixado na respectiva notificação, de qualquer canalização ou aparelho que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constate estar defeituoso, possibilitando o desperdício ou a contaminação da água.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má utilização da água ou do seu desvio por meio de venda, ou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ramificações clandestinas, ao infrator incidirá uma multa prevista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cortado imediatamente o ramal supridor do infrator.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de Jaboticabal - SAAEJ se exime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por danos pessoais ou patrimoniais derivados do mau funcionamento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hidráulicas, sanitárias e pluviais internas ao imóvel.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imóveis onde haja sistemas alternativos de abastecimento de água 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do Serviço Autônomo de Água e Esgoto de Jaboticabal - SAAEJ ficam proibidas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possibilitem a intercomunicação entre essas instalações.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utilização de reservatórios internos com capacidade inferior a 500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litros e que utilizem a tecnologia do cimento amianto. </w:t>
      </w:r>
    </w:p>
    <w:p>
      <w:pPr>
        <w:autoSpaceDN w:val="0"/>
        <w:autoSpaceDE w:val="0"/>
        <w:widowControl/>
        <w:spacing w:line="245" w:lineRule="auto" w:before="344" w:after="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OS SISTEMAS ALTERNATIVOS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normalização da exploração de sistemas alternativos para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para o consumo humano será em conformidade com disposto na Resolução SS-65,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Saúde do Estado de São Paulo, e no Anexo XX da Portaria de Consolidação nº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Ministério da Saúde, bem como com a prévia autorização do DAEE, e do SAAEJ.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de Jaboticabal - SAAEJ manterá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 dos imóveis que utilizam sistemas alternativos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Anexo XX da Portaria de Consolidação nº 05 do Ministério da Saúde, encaminhando-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aos órgãos ou entidades competentes responsáveis pelo monitoramento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aquele que utiliza de sistema alternativo de abastecimento de água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 sua situação junto ao SAAEJ.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EDIFICAÇÕES MAIORES OU IGUAIS A 03 (TRÊS) PAVIMENTOS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edificações com três pavimentos será obrigatório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de água no alto do edifício. Nas edificações superiores a três pavimentos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dois reservatórios, sendo um no subsolo e outro no alto do edifício, abastecido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último, por meio de conjunto moto bomba de recalque ligado ao primeiro.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reservatório elevado poderá ser dispensado do emprego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hidropneumático, ligando o reservatório inferior diretamente à rede de distribuição interna.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edificações com três ou mais pavimentos, além da aprovação na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Planejamento, deverão ter seus projetos técnicos de instalações prediais, aprovados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Engenharia do SAAEJ. Os reservatórios deverão ter fechamento que garanta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isenção de líquidos, poeira e insetos.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Mediante prévia autorização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quando as condições de abastecimento exigirem, poderão ser autorizados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água em prédios com menos de três pavimentos, obedecidas às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previstas no parágrafo anterior.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o emprego de bombas de sucção diretamente ligadas ao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de abastecimento de água sob pena das sanções previstas no artigo 43. </w:t>
      </w:r>
    </w:p>
    <w:p>
      <w:pPr>
        <w:autoSpaceDN w:val="0"/>
        <w:autoSpaceDE w:val="0"/>
        <w:widowControl/>
        <w:spacing w:line="245" w:lineRule="auto" w:before="34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SERVIDÃO DE PASSAGEM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de ramal predial através de terreno de terceiros, situado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cota inferior, somente poderá ser feita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mediante solicitação do proprietário, desde que haja conveniência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servidão de passagem legalmente estabelecida.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de não possibilidade de estabelecimento de servidão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passagem, a interligação às redes de abastecimento de água e esgotamento sanitário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estiverem situadas em nível inferior ao da via pública, terão seus despejos elevados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bombas.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INSTALAÇÕES SANITÁRIAS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obrigatória a construção de caixa de gordura sifonada na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 para águas servidas com resíduos gordurosos provenientes de pias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copas e cozinhas.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Onde houver sistema público de coleta de esgotos, os efluentes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poluidora deverão ser nele lançados, observado o artigo 23.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obrigatório à instalação de caixa de inspeção ou terminal de limpeza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no passeio, na metade de sua largura, na interligação com o ramal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sanitário.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atendimento desse procedimento poderá incorrer no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da prestação dos serviços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FOSSAS SÉPTICAS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situações consolidadas em que existam fossas sépticas, e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viável, o Serviço Autônomo de Água e Esgoto de Jaboticabal - SAAEJ procederá à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rede pública de esgotamento sanitário.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novos loteamentos que, por questões técnicas,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promovam a coleta dos esgotos.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Só é admissível o uso de fossas sépticas para edificações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rurais providas de suprimento de água.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LANÇAMENTO DE ÁGUAS PLUVIAIS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proibido o despejo de águas pluviais na canalização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 interligação dos dois sistemas.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interligação de águas pluviais e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implicará em penalidade conforme disposto nos artigos 41 e 42 do presente regulamento.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– ZONAS DESPROVIDAS DE ESGOTAMENTO SANITÁRIO </w:t>
      </w:r>
    </w:p>
    <w:p>
      <w:pPr>
        <w:autoSpaceDN w:val="0"/>
        <w:autoSpaceDE w:val="0"/>
        <w:widowControl/>
        <w:spacing w:line="245" w:lineRule="auto" w:before="346" w:after="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ZONAS DESPROVIDAS DE REDE DE ESGOTAMENTO SANITÁRIO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zonas desprovidas de redes coletoras, os prédios deverão ter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adequado, que deverão ser construídos, mantidos e gerenciados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proprietários, de acordo com Normas técnicas da CETESB ou ABNT.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zonas desprovidas de rede pública de esgotos sanitários, os efluentes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instalações individuais ou coletivas de fossas sépticas e instalações complementares.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Essas soluções serão provisórias para áreas urbanas, sendo substituídas tão logo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Autônomo de Água e Esgoto de Jaboticabal - SAAEJ institua a rede pública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doméstico.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– EFLUENTES INDUSTRIAIS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EFLUENTES INDUSTRIAIS E DE PRESTAÇÃO DE SERVIÇOS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Poderão ser aceitos efluentes líquidos ou lodos de sistemas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de poluição industrial em sistemas públicos de esgotos, desde que sejam obedecidos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requisitos estabelecidos pelo Decreto Estadual nº 8.468, de 8 de setembro de 1.976,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Regulamento da Lei nº 997, de 31 de maio de 1.976, que dispõe sobre a Prevenção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Controle da Poluição do Meio Ambiente.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de Jaboticabal - SAAEJ manterá atualizado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comercial dos estabelecimentos industriais e de prestação de serviços, no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registrado a natureza e o volume dos despejos a serem coletados. A responsabilidade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e medição de vazão dos efluentes é do proprietário, devendo este,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pela Fiscalização de Obras e Posturas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 providenciá-la.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de responsabilidade do proprietário a execução de projetos,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licenciamento ambiental e implantação de sistemas de tratamento de efluentes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possam ser diretamente recebidos pela rede pública, sob pena de corte de ligação.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lavadores de carro, postos de gasolina, oficinas e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>onde houver lubrificação de veículos, deverão ser ligadas às redes de esgotamento sanitário.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descritas no caput deste artigo deverão ser dotadas de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retenção de graxa, areia e óleo, previamente aprovados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Jaboticabal - SAAEJ.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 esgotamento sanitário para a categoria industrial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condicionadas à capacidade das redes públicas de água e/ou esgoto, não tendo prioridade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demais categorias.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permitidos na rede coletora de esgoto, despejos industriais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 por natureza, possam danificá-la, ou que interfiram nos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depuração da estação de 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proibido o uso de instalações de fossas sépticas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semelhantes para tratamento ou disposição final de efluentes industriais, sem prévia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parecer do Serviço Autônomo de Água e Esgoto de Jaboticabal - SAAEJ.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– RAMAIS DE DERIVAÇÃO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OS RAMAIS DE DERIVAÇÃO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ramal de derivação de abastecimento de água será em tubo de PVC,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mínimo de 19 mm (3/4’’) e incluirá um registro colocado no passeio da edificação,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protegido por caixa especial de segurança. A utilização de materiais, dimensões e tecnologias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do estabelecido será analisada e posteriormente aprovada ou não,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Engenharia do Serviço Autônomo de Água e Esgoto de Jaboticabal -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ramal de esgotamento sanitário será em PVC rígido, com diâmetro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100 mm (4”), o qual será aumentado se a declividade disponível ou o volume dos despejos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o exigirem e incluirá uma caixa de inspeção ou terminal de limpeza, colocados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 da edificação, devidamente protegida. A utilização de materiais, dimensões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diferentes do estabelecido será analisada e posteriormente aprovada ou não,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Engenharia do Serviço Autônomo de Água e Esgoto de Jaboticabal -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 imóvel terá seu ramal de derivação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não sendo permitido abastecer ou esgotar duas ou mais edificações,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que contíguas, por uma canalização única.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ramais de derivação serão única e exclusivamente instalados pelo SAAEJ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 instalação de novo ramal de derivação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serão de responsabilidade 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Tratando-se de grandes edifícios e quando houver conveniência técnica,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autorizada mais de uma ligação, a critério do SAAEJ, observadas as condições técnicas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fundação ou escavações, localizadas a menos de um metro de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redes de abastecimento de água ou esgotamento sanitário, não poderão ser executadas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a prévia autorização do Serviço Autônomo de Água e Esgoto de Jaboticabal - SAAEJ.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CONSERVAÇÃO DOS RAMAIS DE DERIVAÇÃO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despesas, bem como, a conservação dos ramais de derivação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sanitário, serão de responsabilidade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 - SAAEJ.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 modificação do ramal de derivação e do cavalete, quando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interesse do proprietário, serão de sua responsabilidade o pagamento; 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única e exclusivamente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sempre mediante requerimento.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aos usuários intervir nos ramais de derivação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sanitário, ainda que a intervenção objetive sua desobstrução e reparação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qualquer defeito, para melhorar as condições de abastecimento ou despejo.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 manutenção do ramal de derivação serão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 este for o causador da sua danificação, quando devidamente constatado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de Obras e Posturas e Departamento de Engenharia do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Jaboticabal - SAAEJ, sem prejuízo da penalidade que no caso couber.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– HIDRÔMETROS </w:t>
      </w:r>
    </w:p>
    <w:p>
      <w:pPr>
        <w:autoSpaceDN w:val="0"/>
        <w:autoSpaceDE w:val="0"/>
        <w:widowControl/>
        <w:spacing w:line="245" w:lineRule="auto" w:before="34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OS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concessão do hidrômetro será realizada diretamente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 - SAAEJ ao proprietário, mediante ao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efetuado à vista ou em seis parcelas mensais, iguais e consecutivas, baseadas no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na época de sua aquisição.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usuário será imposta nova cobrança do hidrômetro, quando verificado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de Obras e Posturas e pelos Leituristas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que a danificação causada ao aparelho medidor foi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danificação for oriunda de desgaste natural do aparelho medidor,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não será imposta cobrança pela troca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imóveis que possuem abastecimento alternativo de água, o proprietário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responsabilidade de providenciar a colocação de um hidrômetro, através de solicitação feita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Posto de Atendimento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descritos no §3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após visita técnica de uma equipe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SAAEJ, que avaliará qual o modelo de medidor deve ser implantado,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AFERIÇÃO DOS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hidrômetros serão aferidos, direta ou indiretamente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 - SAAEJ. Antes de sua instalação, os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devidamente selados.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requerer a aferição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Verificando-se na aferição um erro superior a 5% (cinco por cento) contra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ser-lhe-á concedido desconto correspondente a esse erro no último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acusado no hidrômetro, o qual será reparado ou substituído às custas do SAAEJ.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 normalidade metrológica do hidrômetro, o usuário pagará 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requisitado.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PADRONIZAÇÃO DA INSTALAÇÃO DOS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hidrômetros, salvo àqueles já instalados, deverão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localizar-se em conformidade com as dimensões constantes do do Croqui Descritivo anexo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de Jaboticabal - SAAEJ somente aprovará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ligações de água e esgotamento sanitário, se e somente se, o proprietário seguir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as especificações constantes do padrão de ligação de água e esgoto,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 no Croqui Descritivo localizado ao final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funcionários autorizados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 poderão instalar, reparar, substituir ou remover hidrômetros, quebrar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 selos, lacres, sendo vedada a intervenção do usuário nesses atos.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de interesse da Autarquia, hidrômetros já instalados e que ofereçam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motivos múltiplos, dificuldades de leitura poderão ter sua localização alterada e configurada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padronização constante do “caput”.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mencionados no §3º deste artigo, as despesas de alteração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do cavalete e hidrômetro serão de responsabilidade da Autarquia.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– TARIFAS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TARIFAS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 </w:t>
      </w: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das tarifas de água e esgoto é realizado pela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de acordo com o disposto na Resolução ARES-PCJ nº 115/2015.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de água e esgotos incidirão sobre as unidades prediais e territoriais,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servidas pelas respectivas redes.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Serviço Autônomo de Água e Esgoto de Jaboticabal -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conceder isenções ou reduções de tarifas dos serviços de água e esgotos, inclusive a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federais, estaduais e municipais, ou a qualquer de suas Autarquias, sem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legislativa.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Nos imóveis em que haja sistemas alternativos de abastecimento de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será cobrado apenas o serviço de coleta e tratamento de esgoto. </w:t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 DESCONTO NO VALOR DA TARIFA QUANDO DA VERIFICAÇÃO DE VAZAMENTOS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NAS INSTALAÇÕES PREDIAIS INTERNAS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devidamente comprovados pela Fiscalização de Obras e Posturas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Leituristas do Serviço Autônomo de Água e Esgoto de Jaboticabal - SAAEJ, juntamente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nota fiscal de compras dos materiais utilizados e recibo do encanador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conserto de vazamento (s) nas instalações prediais internas, o procedimento para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excessos de consumo, dar-se-á da seguinte maneira: o valor lançado para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e para uma única conta, equivalerá à média dos últimos 6 (seis) meses,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em questão ultrapasse a média em 30% (trinta por cento) em relação ao consumo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citado.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TARIFA MÍNIMA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pagará a tarifa mínima de água mensal, estabelecida para a referida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de consumo, sempre que o consumo for inferior ao volume mínimo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(10) dez metros cúbicos.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Durante o período em que permanecer cortado o fornecimento de água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pagará a tarifa mensal mínima estabelecida para 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de ligações clandestinas, além da penalidade, serão lançados na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do contribuinte, valores médios dos últimos seis meses, referentes ao período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água foi utilizada clandestinamente.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ECONOMIAS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edificação for constituída de várias economias, servida por um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derivação de água e esgoto, as tarifas serão cobradas conforme disposto na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1.828, de 11 de janeiro de 1.989.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verificada pelo Serviço Autônomo de Água e Esgoto de Jaboticabal -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separação do fornecimento de água ou de esgotamento sanitário,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será notificado e a este, será concedido prazo de 30 dias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proceda a separação, ficando nesse período, recolhendo a tarifa correspondente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registrado no hidrômetro.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novas ligações, caso o imóvel seja constituído de mais de uma economia,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procederá à instalação de um hidrômetro para cada economia.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FATURAS DE ÁGUA E ESGOTO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faturas relativas às tarifas de água e esgoto serão extraídas a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mensais, não excedentes a 33 dias.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escolher a data de vencimento da fatura, de acordo com 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 escolhidas pelo SAAEJ.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faturas deverão ser pagas em estabelecimentos bancários e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legalmente conveniados com o Serviço Autônomo de Água e Esgoto de Jaboticabal - SAAEJ.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atraso no pagamento das tarifas de água e coleta de esgoto, pelo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acarretará a multa de mora de 2% (dois por cento), com incidência de juros de mora de 1%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(um por cento) ao mês, conforme legislação municipal específica, a ser calculada sobre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de Jaboticabal - SAAEJ poderá interromper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aos consumidores que deixarem de saldar o débito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notificação ao consumidor acerca dos débitos pendentes e da possibilidade do corte.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poderão solicitar a revisão das contas em até 90 (noventa) dias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da fatura, ou em até 60 (sessenta) dias do pagamento da fatura.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 PARCELAMENTO DOS DÉBITOS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contribuintes inadimplentes com o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Jaboticabal - SAAEJ será concedido o parcelamento de seus débitos,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2.548/97, nas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Imóvel Residencial – Parcelamento do débito devidamente atualizado e com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devidos acréscimos legais em até 18 (dezoito) parcelas mensais e consecutivas, respeitando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mínimo de 30 (trinta) dias entre os vencimentos.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Parcelamento do débito devidamente atualizado e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devidos acréscimos legais em até 36 (trinta e seis) parcelas mensais e consecutivas,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que ganham até 02 (dois) salários mínimos, respeitando o prazo mínimo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entre os vencimentos.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280, de 01/02/2019)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Industrial ou comercial – Parcelamento do débito devidamente atualizado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 os devidos acréscimos legais em até 12 (doze) parcelas mensais e consecutivas,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prazo mínimo de 30 (trinta) dias entre os vencimentos.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concessão do benefício o contribuinte em débito com 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Jaboticabal - SAAEJ deverá comprovar a titularidade do imóvel ou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cadastrado junto à Autarquia.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cumprimento do parcelamento do débito concedido implicará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contribuinte a perda imediata do benefício e o imediato ajuizamento de ação de cobrança.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benefício do parcelamento é extensivo a todos os débitos em atrasos,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inscritos em dívida ativa e em fase de execução judicial pela Autarquia.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permitido o reparcelamento de débitos já parcelados anteriormente.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RESPONSABILIDADE PELO PAGAMENTO DAS FATURAS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é responsável pelo pagamento dos débitos.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obrigado o proprietário a proceder ao cadastramento dos usuários de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propriedade, sob pena de arcar com os débitos pendentes,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desatualização do cadastro comercial.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de inadimplência implicará o ajuizamento de ação de cobrança,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permitindo o encaminhamento do nome do inadimplente aos órgãos de proteção ao crédito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protesto.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– PENALIDADES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PENALIDADES E INTERRUPÇÃO DO FORNECIMENTO DE ÁGUA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conformidade com as Leis Municipais nº 1.386/77 e nº 2.027/91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punidos com multas e interrupção no fornecimento de água, sempre após notificação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de Obras e Posturas e dos Leituristas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as seguintes infrações: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nas redes e ramais, inclusive cavalete,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dos lacres dos hidrômetros;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material magnético que venha a inibir o funcionamento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objetos que paralisam o funcionamento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hidrômetro em sentido contrário ao seu correto funcionamento;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sempre que constatado pela Fiscalização de Obras e Posturas 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Leituristas do SAAEJ, principalmente em tempos de grande estiagem;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que prejudique o acesso do SAAEJ ao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águas pluviais nos ramais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Interligações das instalações prediais internas entre edificações com ligações distintas; </w:t>
      </w: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dispositivos tais como bombas ou injetores na rede e ramais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 projetos de redes de distribuição de água e de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ou conjuntos de edificações sem a prévia autorização do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Jaboticabal - SAAEJ; </w:t>
      </w:r>
    </w:p>
    <w:p>
      <w:pPr>
        <w:autoSpaceDN w:val="0"/>
        <w:autoSpaceDE w:val="0"/>
        <w:widowControl/>
        <w:spacing w:line="245" w:lineRule="auto" w:before="34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 VALOR DAS PENALIDADES </w:t>
      </w:r>
    </w:p>
    <w:p>
      <w:pPr>
        <w:autoSpaceDN w:val="0"/>
        <w:autoSpaceDE w:val="0"/>
        <w:widowControl/>
        <w:spacing w:line="197" w:lineRule="auto" w:before="346" w:after="298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penalidades, que trata o art. 41, constam na tabela abaixo.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4.0" w:type="dxa"/>
      </w:tblPr>
      <w:tblGrid>
        <w:gridCol w:w="3009"/>
        <w:gridCol w:w="3009"/>
        <w:gridCol w:w="3009"/>
      </w:tblGrid>
      <w:tr>
        <w:trPr>
          <w:trHeight w:hRule="exact" w:val="576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41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Infração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R$ </w:t>
            </w:r>
          </w:p>
        </w:tc>
      </w:tr>
      <w:tr>
        <w:trPr>
          <w:trHeight w:hRule="exact" w:val="890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a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de qualquer natureza nas redes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ramais, inclusive cavalete, de abastecimento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esgotamento sanitário.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6"/>
        </w:trPr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e </w:t>
            </w:r>
          </w:p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do hidrômetro em sentido contrário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correto funcionamento </w:t>
            </w:r>
          </w:p>
        </w:tc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1184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k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de projetos de redes de distribuição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de esgotamento sanitário em loteamentos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conjuntos de edificações sem a prévia autorização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SAAEJ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4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d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de objetos que paralisam o funcionamento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4"/>
        </w:trPr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j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de dispositivos tais como bombas ou injetores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rede e ramais de abastecimento de água; </w:t>
            </w:r>
          </w:p>
        </w:tc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6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b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dos lacres dos hidrômetros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8"/>
        </w:trPr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c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de material magnético que venha a inibir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funcionamento do hidrômetro </w:t>
            </w:r>
          </w:p>
        </w:tc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888"/>
        </w:trPr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f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Desperdício de água sempre que constatado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de Obras e Posturas e pelos Leituristas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SAAEJ </w:t>
            </w:r>
          </w:p>
        </w:tc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6"/>
        </w:trPr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g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que prejudique o acesso do SAAEJ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6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h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águas pluviais nos ramais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  <w:tr>
        <w:trPr>
          <w:trHeight w:hRule="exact" w:val="596"/>
        </w:trPr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 i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Interligações das instalações prediais internas entre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edificações com ligações distintas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vezes o valor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água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reincidência, a multa será aplicada pelo valor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ao dobro da anteriormente imposta.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O RESTABELECIMENTO DO FORNECIMENTO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dos serviços de abastecimento de água só será restabelecido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proprietário ou usuário proceder à negociação e pagamento da taxa de religação,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prazos: em até 12 (doze) horas por cortes indevidos, em até 24 (vinte e 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 por cortes com aviso prévio e em até 72 (setenta e duas) horas por retirada do ramal.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– DISPOSIÇÕES GERAIS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concessionárias de serviços de telefonia, energia elétrica, e outras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necessitem instalações subterrâneas, deverão fornecer os seus cadastros em forma digital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analógica, conforme o disposto na Legislação Federal.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Essas concessionárias, quando da execução de obras,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remeter seus projetos à prévia aprovação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 - SAAEJ, bem como comunicar oficialmente ao SAAEJ quando do início das obras,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acompanhamento por esta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requerimento do proprietário ou por iniciativa do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Jaboticabal - SAAEJ, proceder-se-á a baixa definitiva ou temporária da ligação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esgotos, quando o prédio estiver demolido, incendiado, desocupado,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ruínas ou interditado pela autoridade sanitária. </w:t>
      </w:r>
    </w:p>
    <w:p>
      <w:pPr>
        <w:autoSpaceDN w:val="0"/>
        <w:autoSpaceDE w:val="0"/>
        <w:widowControl/>
        <w:spacing w:line="245" w:lineRule="auto" w:before="346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ATUALIZAÇÃO DO CADASTRO COMERCIAL DE CONTRIBUINTE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mudança do proprietário de qualquer imóvel situado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servido pelas redes de abastecimento de água e esgotamento sanitário, fica 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obrigado a fazer no Serviço Autônomo de Água e Esgoto de Jaboticabal - SAAEJ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transferência.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cadastro comercial do SAAEJ, constarão, além dos dados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proprietário, os dados do usuário do imóvel.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UNIDADES IMOBILIÁRIAS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um único lote residencial comercial ou industrial poderá ser concedido mais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uma ligação de água e esgoto, desde que apresentada nova numeração ou numeração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fornecida pelo Setor de Cadastro Técnico do Munícipio.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ligações serão cadastradas em nome do proprietário do terreno ou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fração ideal, porém lançadas em face do efetivo usuário.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 ligação será considerada como unidade usuária, independentemente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ligações existentes para aquele único lote. </w:t>
      </w:r>
    </w:p>
    <w:p>
      <w:pPr>
        <w:autoSpaceDN w:val="0"/>
        <w:tabs>
          <w:tab w:pos="5288" w:val="left"/>
        </w:tabs>
        <w:autoSpaceDE w:val="0"/>
        <w:widowControl/>
        <w:spacing w:line="245" w:lineRule="auto" w:before="348" w:after="0"/>
        <w:ind w:left="4784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SOBRE A FISCALIZAÇÃO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Respeitadas as disposições legais sobre a inviolabilidade do lar, o usuário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opor-se à inspeção das instalações internas de água, esgoto e de drenagem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empregados autorizados do Serviço Autônomo de Água e Esgoto de Jaboticabal -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nem à instalação, exame, substituição ou aferição dos hidrômetros, pelos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empregados, sob pena de corte de fornecimento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fiscalização, por parte dos Leituristas e dos Fiscais de Obras e Posturas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 - SAAEJ poderá ocorrer no horário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da Autarquia, incluindo horários comerciais e de escalas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revezamento. </w:t>
      </w:r>
    </w:p>
    <w:p>
      <w:pPr>
        <w:autoSpaceDN w:val="0"/>
        <w:autoSpaceDE w:val="0"/>
        <w:widowControl/>
        <w:spacing w:line="197" w:lineRule="auto" w:before="348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previstos neste Regulamento serão contados por dias corridos.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de dúvidas no presente Regulamento serão resolvidos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Diretor Presidente do Serviço Autônomo de Água e Esgoto de Jaboticabal – SAAEJ,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abertura de processo administrativo para melhor avaliação do caso. Como segunda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instância, os casos poderão ser encaminhados para a Agência Reguladora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casos divergentes e eventuais omissões aos dispositivos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prevalecerá o que dispor na Resolução ARES-PCJ nº 50/2014.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56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1369060</wp:posOffset>
            </wp:positionV>
            <wp:extent cx="6027420" cy="77406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774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274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