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418, DE 04 DE MARÇO DE 2022 </w:t>
      </w:r>
    </w:p>
    <w:p>
      <w:pPr>
        <w:autoSpaceDN w:val="0"/>
        <w:autoSpaceDE w:val="0"/>
        <w:widowControl/>
        <w:spacing w:line="245" w:lineRule="auto" w:before="642" w:after="0"/>
        <w:ind w:left="4254" w:right="2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Araçoiaba da Serra - SP, e dá outras providências. </w:t>
      </w:r>
    </w:p>
    <w:p>
      <w:pPr>
        <w:autoSpaceDN w:val="0"/>
        <w:autoSpaceDE w:val="0"/>
        <w:widowControl/>
        <w:spacing w:line="245" w:lineRule="auto" w:before="640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>inciso IV, do Estatuto Social da ARES-PCJ e;</w:t>
      </w:r>
    </w:p>
    <w:p>
      <w:pPr>
        <w:autoSpaceDN w:val="0"/>
        <w:autoSpaceDE w:val="0"/>
        <w:widowControl/>
        <w:spacing w:line="197" w:lineRule="auto" w:before="63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21/06/2010, na Lei Municipal nº 2.297/2020 e no Convênio de Cooperação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>nº 01/2020, firmado entre o Município de Araçoiaba da Serra e a Agência Reguladora PCJ (ARES-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PCJ), foram delegadas as competências municipais de regulação econômica e de fiscalização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qualidade da prestação dos serviços públicos de saneamento básico à esta Agência Reguladora;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Município de Araçoiaba da Serra, através da Concorrência Pública nº 01/2008, firmou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Concessão plena com a empresa Águas de Araçoiaba S/A, para prestação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públicos de abastecimento de água e esgotamento sanitário; </w:t>
      </w:r>
    </w:p>
    <w:p>
      <w:pPr>
        <w:autoSpaceDN w:val="0"/>
        <w:autoSpaceDE w:val="0"/>
        <w:widowControl/>
        <w:spacing w:line="245" w:lineRule="auto" w:before="344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empresa Águas de Araçoiaba S/A, responsável pelos serviços de abastecimento público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 do Município de Araçoiaba da Serra, solicitou reajuste dos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 e dos Preços Públicos dos Demais Serviços praticados, nos termos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Concessão;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ARES-PCJ nº 10/2022-DFB, emitiu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favorável ao pedido de reajuste tarifário, por vislumbrar plena regularidade do pleito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 composição documental, base jurídico-legal e atendimento aos prazos e premissas definidas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esta Agência Reguladora;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do Município de Araçoiaba da Serra,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instituído pelo Decreto Municipal nº 2.118, e seus membros nomeados através da Portaria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079/2021, reunido na manhã do dia 03 de março de 2022, apreciou o Parecer Consolidado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10/2022-DFB, contendo, inclusive, os índices propostos para o reajuste dos valores das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e dos Preços dos Demais Serviços praticados pela concessionária Águas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Araçoiaba S/A e;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61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418 – 04/03/2022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8" w:h="16836"/>
          <w:pgMar w:top="284" w:right="1062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3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Araçoiaba da Serra, a Diretoria Executiva da ARES-PCJ, reunida no dia 04 de março de 2022. </w:t>
      </w:r>
    </w:p>
    <w:p>
      <w:pPr>
        <w:autoSpaceDN w:val="0"/>
        <w:autoSpaceDE w:val="0"/>
        <w:widowControl/>
        <w:spacing w:line="197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praticadas pela empresa Águas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Araçoiaba S/A em 10,38% (dez inteiros e trinta e oito centésimos por cento).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pela empresa Águas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Araçoiaba, a partir de abril de 2022, em todas 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praticadas pela concessionária Águas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Araçoiaba, conforme apresentado na Tabela 1, do Anexo I desta Resolução.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dos Demais Serviços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 Águas de Araçoiaba em 10,38% (dez inteiros e trinta e oito centésimos por cento).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pela empresa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 Água de Araçoiaba, a partir de abril de 2022.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dos Demais Serviços praticados pela empresa Águas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Araçoiaba, conforme apresentado na Tabela 2, do Anexo I, desta Resolução. </w:t>
      </w:r>
    </w:p>
    <w:p>
      <w:pPr>
        <w:autoSpaceDN w:val="0"/>
        <w:autoSpaceDE w:val="0"/>
        <w:widowControl/>
        <w:spacing w:line="245" w:lineRule="auto" w:before="344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a empresa concessionária Águas de Araçoiaba S/A, afixará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tabelas com os novos valores das Tarifas de Água e Esgoto e dos Preços do Demais Serviços,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local de fácil acesso e em seu sítio na Internet.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 Águas de Araçoiaba S/A, após 30 (trinta) dias da publicação, na íntegra,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na imprensa oficial, ou em jornal de circulação no Município de Araçoiaba da Serra,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determina o art. 39, da Lei Federal nº 11.445/2007, respeitando o período mínimo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12 (doze) meses do último reajuste tarifário. </w:t>
      </w:r>
    </w:p>
    <w:p>
      <w:pPr>
        <w:autoSpaceDN w:val="0"/>
        <w:autoSpaceDE w:val="0"/>
        <w:widowControl/>
        <w:spacing w:line="245" w:lineRule="auto" w:before="348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empresa concessionária Águas de Araçoiaba S/A somente realizará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leituras/medições e as emissões das respectivas Contas/Faturas com os novos valores das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Esgoto, ora reajustados, obedecido o prazo estabelecido no caput deste artigo.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932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6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418 – 04/03/2022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8" w:h="16836"/>
          <w:pgMar w:top="284" w:right="1062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7" w:lineRule="auto" w:before="342" w:after="8"/>
        <w:ind w:left="1296" w:right="1296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418, DE 04 DE MARÇO DE 2022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8"/>
        <w:gridCol w:w="1878"/>
        <w:gridCol w:w="1878"/>
        <w:gridCol w:w="1878"/>
        <w:gridCol w:w="1878"/>
      </w:tblGrid>
      <w:tr>
        <w:trPr>
          <w:trHeight w:hRule="exact" w:val="320"/>
        </w:trPr>
        <w:tc>
          <w:tcPr>
            <w:tcW w:type="dxa" w:w="9360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1260"/>
        </w:trPr>
        <w:tc>
          <w:tcPr>
            <w:tcW w:type="dxa" w:w="226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138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986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8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98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</w:tr>
      <w:tr>
        <w:trPr>
          <w:trHeight w:hRule="exact" w:val="324"/>
        </w:trPr>
        <w:tc>
          <w:tcPr>
            <w:tcW w:type="dxa" w:w="226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8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11,00 </w:t>
            </w:r>
          </w:p>
        </w:tc>
        <w:tc>
          <w:tcPr>
            <w:tcW w:type="dxa" w:w="1986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8,81 </w:t>
            </w:r>
          </w:p>
        </w:tc>
        <w:tc>
          <w:tcPr>
            <w:tcW w:type="dxa" w:w="198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10,60 </w:t>
            </w:r>
          </w:p>
        </w:tc>
      </w:tr>
      <w:tr>
        <w:trPr>
          <w:trHeight w:hRule="exact" w:val="324"/>
        </w:trPr>
        <w:tc>
          <w:tcPr>
            <w:tcW w:type="dxa" w:w="2268"/>
            <w:tcBorders>
              <w:start w:sz="3.2000000000000455" w:val="single" w:color="#000000"/>
              <w:top w:sz="2.399999999999636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38"/>
            <w:tcBorders>
              <w:start w:sz="2.400000000000091" w:val="single" w:color="#000000"/>
              <w:top w:sz="2.399999999999636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3.2000000000000455" w:val="single" w:color="#000000"/>
              <w:top w:sz="2.399999999999636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1,73 </w:t>
            </w:r>
          </w:p>
        </w:tc>
        <w:tc>
          <w:tcPr>
            <w:tcW w:type="dxa" w:w="1986"/>
            <w:tcBorders>
              <w:start w:sz="3.199999999999818" w:val="single" w:color="#000000"/>
              <w:top w:sz="2.399999999999636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1,39 </w:t>
            </w:r>
          </w:p>
        </w:tc>
        <w:tc>
          <w:tcPr>
            <w:tcW w:type="dxa" w:w="1984"/>
            <w:tcBorders>
              <w:start w:sz="3.200000000000273" w:val="single" w:color="#000000"/>
              <w:top w:sz="2.399999999999636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1,69 </w:t>
            </w:r>
          </w:p>
        </w:tc>
      </w:tr>
      <w:tr>
        <w:trPr>
          <w:trHeight w:hRule="exact" w:val="322"/>
        </w:trPr>
        <w:tc>
          <w:tcPr>
            <w:tcW w:type="dxa" w:w="2268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138"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3,75 </w:t>
            </w:r>
          </w:p>
        </w:tc>
        <w:tc>
          <w:tcPr>
            <w:tcW w:type="dxa" w:w="1986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2,75 </w:t>
            </w:r>
          </w:p>
        </w:tc>
        <w:tc>
          <w:tcPr>
            <w:tcW w:type="dxa" w:w="1984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3,30 </w:t>
            </w:r>
          </w:p>
        </w:tc>
      </w:tr>
      <w:tr>
        <w:trPr>
          <w:trHeight w:hRule="exact" w:val="324"/>
        </w:trPr>
        <w:tc>
          <w:tcPr>
            <w:tcW w:type="dxa" w:w="226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138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4,98 </w:t>
            </w:r>
          </w:p>
        </w:tc>
        <w:tc>
          <w:tcPr>
            <w:tcW w:type="dxa" w:w="1986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4,22 </w:t>
            </w:r>
          </w:p>
        </w:tc>
        <w:tc>
          <w:tcPr>
            <w:tcW w:type="dxa" w:w="198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4,98 </w:t>
            </w:r>
          </w:p>
        </w:tc>
      </w:tr>
      <w:tr>
        <w:trPr>
          <w:trHeight w:hRule="exact" w:val="320"/>
        </w:trPr>
        <w:tc>
          <w:tcPr>
            <w:tcW w:type="dxa" w:w="226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138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5,99 </w:t>
            </w:r>
          </w:p>
        </w:tc>
        <w:tc>
          <w:tcPr>
            <w:tcW w:type="dxa" w:w="1986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4,75 </w:t>
            </w:r>
          </w:p>
        </w:tc>
        <w:tc>
          <w:tcPr>
            <w:tcW w:type="dxa" w:w="198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5,68 </w:t>
            </w:r>
          </w:p>
        </w:tc>
      </w:tr>
    </w:tbl>
    <w:p>
      <w:pPr>
        <w:autoSpaceDN w:val="0"/>
        <w:autoSpaceDE w:val="0"/>
        <w:widowControl/>
        <w:spacing w:line="5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8"/>
        <w:gridCol w:w="1878"/>
        <w:gridCol w:w="1878"/>
        <w:gridCol w:w="1878"/>
        <w:gridCol w:w="1878"/>
      </w:tblGrid>
      <w:tr>
        <w:trPr>
          <w:trHeight w:hRule="exact" w:val="324"/>
        </w:trPr>
        <w:tc>
          <w:tcPr>
            <w:tcW w:type="dxa" w:w="9356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NORMAL </w:t>
            </w:r>
          </w:p>
        </w:tc>
      </w:tr>
      <w:tr>
        <w:trPr>
          <w:trHeight w:hRule="exact" w:val="1260"/>
        </w:trPr>
        <w:tc>
          <w:tcPr>
            <w:tcW w:type="dxa" w:w="226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134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98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8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98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</w:tr>
      <w:tr>
        <w:trPr>
          <w:trHeight w:hRule="exact" w:val="324"/>
        </w:trPr>
        <w:tc>
          <w:tcPr>
            <w:tcW w:type="dxa" w:w="226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4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32,52 </w:t>
            </w:r>
          </w:p>
        </w:tc>
        <w:tc>
          <w:tcPr>
            <w:tcW w:type="dxa" w:w="198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26,05 </w:t>
            </w:r>
          </w:p>
        </w:tc>
        <w:tc>
          <w:tcPr>
            <w:tcW w:type="dxa" w:w="198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31,25 </w:t>
            </w:r>
          </w:p>
        </w:tc>
      </w:tr>
      <w:tr>
        <w:trPr>
          <w:trHeight w:hRule="exact" w:val="320"/>
        </w:trPr>
        <w:tc>
          <w:tcPr>
            <w:tcW w:type="dxa" w:w="2268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34"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4,55 </w:t>
            </w:r>
          </w:p>
        </w:tc>
        <w:tc>
          <w:tcPr>
            <w:tcW w:type="dxa" w:w="1986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3,59 </w:t>
            </w:r>
          </w:p>
        </w:tc>
        <w:tc>
          <w:tcPr>
            <w:tcW w:type="dxa" w:w="1984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4,30 </w:t>
            </w:r>
          </w:p>
        </w:tc>
      </w:tr>
      <w:tr>
        <w:trPr>
          <w:trHeight w:hRule="exact" w:val="324"/>
        </w:trPr>
        <w:tc>
          <w:tcPr>
            <w:tcW w:type="dxa" w:w="2268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50 </w:t>
            </w:r>
          </w:p>
        </w:tc>
        <w:tc>
          <w:tcPr>
            <w:tcW w:type="dxa" w:w="1134"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6,98 </w:t>
            </w:r>
          </w:p>
        </w:tc>
        <w:tc>
          <w:tcPr>
            <w:tcW w:type="dxa" w:w="1986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5,81 </w:t>
            </w:r>
          </w:p>
        </w:tc>
        <w:tc>
          <w:tcPr>
            <w:tcW w:type="dxa" w:w="1984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6,98 </w:t>
            </w:r>
          </w:p>
        </w:tc>
      </w:tr>
      <w:tr>
        <w:trPr>
          <w:trHeight w:hRule="exact" w:val="320"/>
        </w:trPr>
        <w:tc>
          <w:tcPr>
            <w:tcW w:type="dxa" w:w="2268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134"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7,77 </w:t>
            </w:r>
          </w:p>
        </w:tc>
        <w:tc>
          <w:tcPr>
            <w:tcW w:type="dxa" w:w="1986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6,18 </w:t>
            </w:r>
          </w:p>
        </w:tc>
        <w:tc>
          <w:tcPr>
            <w:tcW w:type="dxa" w:w="1984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7,44 </w:t>
            </w:r>
          </w:p>
        </w:tc>
      </w:tr>
    </w:tbl>
    <w:p>
      <w:pPr>
        <w:autoSpaceDN w:val="0"/>
        <w:autoSpaceDE w:val="0"/>
        <w:widowControl/>
        <w:spacing w:line="5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8"/>
        <w:gridCol w:w="1878"/>
        <w:gridCol w:w="1878"/>
        <w:gridCol w:w="1878"/>
        <w:gridCol w:w="1878"/>
      </w:tblGrid>
      <w:tr>
        <w:trPr>
          <w:trHeight w:hRule="exact" w:val="320"/>
        </w:trPr>
        <w:tc>
          <w:tcPr>
            <w:tcW w:type="dxa" w:w="9360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- ENTIDADE DE ASSISTÊNCIA SOCIAL </w:t>
            </w:r>
          </w:p>
        </w:tc>
      </w:tr>
      <w:tr>
        <w:trPr>
          <w:trHeight w:hRule="exact" w:val="1260"/>
        </w:trPr>
        <w:tc>
          <w:tcPr>
            <w:tcW w:type="dxa" w:w="226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134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98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8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98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</w:tr>
      <w:tr>
        <w:trPr>
          <w:trHeight w:hRule="exact" w:val="324"/>
        </w:trPr>
        <w:tc>
          <w:tcPr>
            <w:tcW w:type="dxa" w:w="226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4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32,64 </w:t>
            </w:r>
          </w:p>
        </w:tc>
        <w:tc>
          <w:tcPr>
            <w:tcW w:type="dxa" w:w="198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26,09 </w:t>
            </w:r>
          </w:p>
        </w:tc>
        <w:tc>
          <w:tcPr>
            <w:tcW w:type="dxa" w:w="198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31,31 </w:t>
            </w:r>
          </w:p>
        </w:tc>
      </w:tr>
      <w:tr>
        <w:trPr>
          <w:trHeight w:hRule="exact" w:val="320"/>
        </w:trPr>
        <w:tc>
          <w:tcPr>
            <w:tcW w:type="dxa" w:w="226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34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3,90 </w:t>
            </w:r>
          </w:p>
        </w:tc>
        <w:tc>
          <w:tcPr>
            <w:tcW w:type="dxa" w:w="198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3,10 </w:t>
            </w:r>
          </w:p>
        </w:tc>
        <w:tc>
          <w:tcPr>
            <w:tcW w:type="dxa" w:w="198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3,73 </w:t>
            </w:r>
          </w:p>
        </w:tc>
      </w:tr>
      <w:tr>
        <w:trPr>
          <w:trHeight w:hRule="exact" w:val="326"/>
        </w:trPr>
        <w:tc>
          <w:tcPr>
            <w:tcW w:type="dxa" w:w="226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50 </w:t>
            </w:r>
          </w:p>
        </w:tc>
        <w:tc>
          <w:tcPr>
            <w:tcW w:type="dxa" w:w="1134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6,30 </w:t>
            </w:r>
          </w:p>
        </w:tc>
        <w:tc>
          <w:tcPr>
            <w:tcW w:type="dxa" w:w="198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5,03 </w:t>
            </w:r>
          </w:p>
        </w:tc>
        <w:tc>
          <w:tcPr>
            <w:tcW w:type="dxa" w:w="198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6,04 </w:t>
            </w:r>
          </w:p>
        </w:tc>
      </w:tr>
      <w:tr>
        <w:trPr>
          <w:trHeight w:hRule="exact" w:val="320"/>
        </w:trPr>
        <w:tc>
          <w:tcPr>
            <w:tcW w:type="dxa" w:w="226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134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6,67 </w:t>
            </w:r>
          </w:p>
        </w:tc>
        <w:tc>
          <w:tcPr>
            <w:tcW w:type="dxa" w:w="198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5,34 </w:t>
            </w:r>
          </w:p>
        </w:tc>
        <w:tc>
          <w:tcPr>
            <w:tcW w:type="dxa" w:w="198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6,40 </w:t>
            </w:r>
          </w:p>
        </w:tc>
      </w:tr>
    </w:tbl>
    <w:p>
      <w:pPr>
        <w:autoSpaceDN w:val="0"/>
        <w:tabs>
          <w:tab w:pos="9080" w:val="left"/>
        </w:tabs>
        <w:autoSpaceDE w:val="0"/>
        <w:widowControl/>
        <w:spacing w:line="197" w:lineRule="auto" w:before="2190" w:after="0"/>
        <w:ind w:left="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418 – 04/03/2022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8" w:h="16836"/>
          <w:pgMar w:top="282" w:right="1108" w:bottom="544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88"/>
        <w:ind w:left="0" w:right="28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8"/>
        <w:gridCol w:w="1878"/>
        <w:gridCol w:w="1878"/>
        <w:gridCol w:w="1878"/>
        <w:gridCol w:w="1878"/>
      </w:tblGrid>
      <w:tr>
        <w:trPr>
          <w:trHeight w:hRule="exact" w:val="324"/>
        </w:trPr>
        <w:tc>
          <w:tcPr>
            <w:tcW w:type="dxa" w:w="9360"/>
            <w:gridSpan w:val="5"/>
            <w:tcBorders>
              <w:start w:sz="3.2000000000000455" w:val="single" w:color="#000000"/>
              <w:top w:sz="3.2000000000000455" w:val="single" w:color="#000000"/>
              <w:end w:sz="3.2000000000007276" w:val="single" w:color="#000000"/>
              <w:bottom w:sz="3.199999999999932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1260"/>
        </w:trPr>
        <w:tc>
          <w:tcPr>
            <w:tcW w:type="dxa" w:w="2268"/>
            <w:tcBorders>
              <w:start w:sz="3.2000000000000455" w:val="single" w:color="#000000"/>
              <w:top w:sz="3.199999999999932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138"/>
            <w:tcBorders>
              <w:start w:sz="4.0" w:val="single" w:color="#000000"/>
              <w:top w:sz="3.199999999999932" w:val="single" w:color="#000000"/>
              <w:end w:sz="3.2000000000000455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984"/>
            <w:tcBorders>
              <w:start w:sz="3.2000000000000455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986"/>
            <w:tcBorders>
              <w:start w:sz="3.199999999999818" w:val="single" w:color="#000000"/>
              <w:top w:sz="3.199999999999932" w:val="single" w:color="#000000"/>
              <w:end w:sz="2.399999999999636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4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984"/>
            <w:tcBorders>
              <w:start w:sz="2.399999999999636" w:val="single" w:color="#000000"/>
              <w:top w:sz="3.199999999999932" w:val="single" w:color="#000000"/>
              <w:end w:sz="3.2000000000007276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</w:tr>
      <w:tr>
        <w:trPr>
          <w:trHeight w:hRule="exact" w:val="324"/>
        </w:trPr>
        <w:tc>
          <w:tcPr>
            <w:tcW w:type="dxa" w:w="2268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8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84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65,23 </w:t>
            </w:r>
          </w:p>
        </w:tc>
        <w:tc>
          <w:tcPr>
            <w:tcW w:type="dxa" w:w="1986"/>
            <w:tcBorders>
              <w:start w:sz="3.199999999999818" w:val="single" w:color="#000000"/>
              <w:top w:sz="3.2000000000000455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52,19 </w:t>
            </w:r>
          </w:p>
        </w:tc>
        <w:tc>
          <w:tcPr>
            <w:tcW w:type="dxa" w:w="1984"/>
            <w:tcBorders>
              <w:start w:sz="2.399999999999636" w:val="single" w:color="#000000"/>
              <w:top w:sz="3.2000000000000455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62,61 </w:t>
            </w:r>
          </w:p>
        </w:tc>
      </w:tr>
      <w:tr>
        <w:trPr>
          <w:trHeight w:hRule="exact" w:val="320"/>
        </w:trPr>
        <w:tc>
          <w:tcPr>
            <w:tcW w:type="dxa" w:w="2268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38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7,73 </w:t>
            </w:r>
          </w:p>
        </w:tc>
        <w:tc>
          <w:tcPr>
            <w:tcW w:type="dxa" w:w="1986"/>
            <w:tcBorders>
              <w:start w:sz="3.199999999999818" w:val="single" w:color="#000000"/>
              <w:top w:sz="3.2000000000000455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6,14 </w:t>
            </w:r>
          </w:p>
        </w:tc>
        <w:tc>
          <w:tcPr>
            <w:tcW w:type="dxa" w:w="1984"/>
            <w:tcBorders>
              <w:start w:sz="2.399999999999636" w:val="single" w:color="#000000"/>
              <w:top w:sz="3.2000000000000455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7,34 </w:t>
            </w:r>
          </w:p>
        </w:tc>
      </w:tr>
      <w:tr>
        <w:trPr>
          <w:trHeight w:hRule="exact" w:val="326"/>
        </w:trPr>
        <w:tc>
          <w:tcPr>
            <w:tcW w:type="dxa" w:w="2268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50 </w:t>
            </w:r>
          </w:p>
        </w:tc>
        <w:tc>
          <w:tcPr>
            <w:tcW w:type="dxa" w:w="1138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12,47 </w:t>
            </w:r>
          </w:p>
        </w:tc>
        <w:tc>
          <w:tcPr>
            <w:tcW w:type="dxa" w:w="1986"/>
            <w:tcBorders>
              <w:start w:sz="3.199999999999818" w:val="single" w:color="#000000"/>
              <w:top w:sz="3.2000000000000455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9,99 </w:t>
            </w:r>
          </w:p>
        </w:tc>
        <w:tc>
          <w:tcPr>
            <w:tcW w:type="dxa" w:w="1984"/>
            <w:tcBorders>
              <w:start w:sz="2.399999999999636" w:val="single" w:color="#000000"/>
              <w:top w:sz="3.2000000000000455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11,97 </w:t>
            </w:r>
          </w:p>
        </w:tc>
      </w:tr>
      <w:tr>
        <w:trPr>
          <w:trHeight w:hRule="exact" w:val="320"/>
        </w:trPr>
        <w:tc>
          <w:tcPr>
            <w:tcW w:type="dxa" w:w="2268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138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13,65 </w:t>
            </w:r>
          </w:p>
        </w:tc>
        <w:tc>
          <w:tcPr>
            <w:tcW w:type="dxa" w:w="1986"/>
            <w:tcBorders>
              <w:start w:sz="3.199999999999818" w:val="single" w:color="#000000"/>
              <w:top w:sz="3.2000000000000455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10,91 </w:t>
            </w:r>
          </w:p>
        </w:tc>
        <w:tc>
          <w:tcPr>
            <w:tcW w:type="dxa" w:w="1984"/>
            <w:tcBorders>
              <w:start w:sz="2.399999999999636" w:val="single" w:color="#000000"/>
              <w:top w:sz="3.2000000000000455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13,09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8"/>
        <w:gridCol w:w="1878"/>
        <w:gridCol w:w="1878"/>
        <w:gridCol w:w="1878"/>
        <w:gridCol w:w="1878"/>
      </w:tblGrid>
      <w:tr>
        <w:trPr>
          <w:trHeight w:hRule="exact" w:val="324"/>
        </w:trPr>
        <w:tc>
          <w:tcPr>
            <w:tcW w:type="dxa" w:w="9360"/>
            <w:gridSpan w:val="5"/>
            <w:tcBorders>
              <w:start w:sz="3.2000000000000455" w:val="single" w:color="#000000"/>
              <w:top w:sz="3.199999999999818" w:val="single" w:color="#000000"/>
              <w:end w:sz="3.2000000000007276" w:val="single" w:color="#000000"/>
              <w:bottom w:sz="2.399999999999636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1262"/>
        </w:trPr>
        <w:tc>
          <w:tcPr>
            <w:tcW w:type="dxa" w:w="2268"/>
            <w:tcBorders>
              <w:start w:sz="3.2000000000000455" w:val="single" w:color="#000000"/>
              <w:top w:sz="2.399999999999636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138"/>
            <w:tcBorders>
              <w:start w:sz="4.0" w:val="single" w:color="#000000"/>
              <w:top w:sz="2.399999999999636" w:val="single" w:color="#000000"/>
              <w:end w:sz="3.2000000000000455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984"/>
            <w:tcBorders>
              <w:start w:sz="3.2000000000000455" w:val="single" w:color="#000000"/>
              <w:top w:sz="2.399999999999636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986"/>
            <w:tcBorders>
              <w:start w:sz="3.199999999999818" w:val="single" w:color="#000000"/>
              <w:top w:sz="2.399999999999636" w:val="single" w:color="#000000"/>
              <w:end w:sz="2.399999999999636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6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984"/>
            <w:tcBorders>
              <w:start w:sz="2.399999999999636" w:val="single" w:color="#000000"/>
              <w:top w:sz="2.399999999999636" w:val="single" w:color="#000000"/>
              <w:end w:sz="3.2000000000007276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</w:tr>
      <w:tr>
        <w:trPr>
          <w:trHeight w:hRule="exact" w:val="320"/>
        </w:trPr>
        <w:tc>
          <w:tcPr>
            <w:tcW w:type="dxa" w:w="226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65,23 </w:t>
            </w:r>
          </w:p>
        </w:tc>
        <w:tc>
          <w:tcPr>
            <w:tcW w:type="dxa" w:w="198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52,19 </w:t>
            </w:r>
          </w:p>
        </w:tc>
        <w:tc>
          <w:tcPr>
            <w:tcW w:type="dxa" w:w="198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62,61 </w:t>
            </w:r>
          </w:p>
        </w:tc>
      </w:tr>
      <w:tr>
        <w:trPr>
          <w:trHeight w:hRule="exact" w:val="324"/>
        </w:trPr>
        <w:tc>
          <w:tcPr>
            <w:tcW w:type="dxa" w:w="226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7,73 </w:t>
            </w:r>
          </w:p>
        </w:tc>
        <w:tc>
          <w:tcPr>
            <w:tcW w:type="dxa" w:w="198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6,14 </w:t>
            </w:r>
          </w:p>
        </w:tc>
        <w:tc>
          <w:tcPr>
            <w:tcW w:type="dxa" w:w="198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7,34 </w:t>
            </w:r>
          </w:p>
        </w:tc>
      </w:tr>
      <w:tr>
        <w:trPr>
          <w:trHeight w:hRule="exact" w:val="324"/>
        </w:trPr>
        <w:tc>
          <w:tcPr>
            <w:tcW w:type="dxa" w:w="226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50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12,47 </w:t>
            </w:r>
          </w:p>
        </w:tc>
        <w:tc>
          <w:tcPr>
            <w:tcW w:type="dxa" w:w="198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9,97 </w:t>
            </w:r>
          </w:p>
        </w:tc>
        <w:tc>
          <w:tcPr>
            <w:tcW w:type="dxa" w:w="198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11,97 </w:t>
            </w:r>
          </w:p>
        </w:tc>
      </w:tr>
      <w:tr>
        <w:trPr>
          <w:trHeight w:hRule="exact" w:val="320"/>
        </w:trPr>
        <w:tc>
          <w:tcPr>
            <w:tcW w:type="dxa" w:w="226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13,65 </w:t>
            </w:r>
          </w:p>
        </w:tc>
        <w:tc>
          <w:tcPr>
            <w:tcW w:type="dxa" w:w="198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10,91 </w:t>
            </w:r>
          </w:p>
        </w:tc>
        <w:tc>
          <w:tcPr>
            <w:tcW w:type="dxa" w:w="198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13,09 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8"/>
        <w:gridCol w:w="1878"/>
        <w:gridCol w:w="1878"/>
        <w:gridCol w:w="1878"/>
        <w:gridCol w:w="1878"/>
      </w:tblGrid>
      <w:tr>
        <w:trPr>
          <w:trHeight w:hRule="exact" w:val="324"/>
        </w:trPr>
        <w:tc>
          <w:tcPr>
            <w:tcW w:type="dxa" w:w="9360"/>
            <w:gridSpan w:val="5"/>
            <w:tcBorders>
              <w:start w:sz="3.2000000000000455" w:val="single" w:color="#000000"/>
              <w:top w:sz="3.200000000000273" w:val="single" w:color="#000000"/>
              <w:end w:sz="3.2000000000007276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PÚBLICO COM CONTRATO </w:t>
            </w:r>
          </w:p>
        </w:tc>
      </w:tr>
      <w:tr>
        <w:trPr>
          <w:trHeight w:hRule="exact" w:val="1260"/>
        </w:trPr>
        <w:tc>
          <w:tcPr>
            <w:tcW w:type="dxa" w:w="2268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138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984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986"/>
            <w:tcBorders>
              <w:start w:sz="3.199999999999818" w:val="single" w:color="#000000"/>
              <w:top w:sz="3.200000000000273" w:val="single" w:color="#000000"/>
              <w:end w:sz="2.399999999999636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4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984"/>
            <w:tcBorders>
              <w:start w:sz="2.399999999999636" w:val="single" w:color="#000000"/>
              <w:top w:sz="3.200000000000273" w:val="single" w:color="#000000"/>
              <w:end w:sz="3.2000000000007276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</w:tr>
      <w:tr>
        <w:trPr>
          <w:trHeight w:hRule="exact" w:val="320"/>
        </w:trPr>
        <w:tc>
          <w:tcPr>
            <w:tcW w:type="dxa" w:w="2268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8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84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65,22 </w:t>
            </w:r>
          </w:p>
        </w:tc>
        <w:tc>
          <w:tcPr>
            <w:tcW w:type="dxa" w:w="1986"/>
            <w:tcBorders>
              <w:start w:sz="3.199999999999818" w:val="single" w:color="#000000"/>
              <w:top w:sz="3.200000000000273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52,15 </w:t>
            </w:r>
          </w:p>
        </w:tc>
        <w:tc>
          <w:tcPr>
            <w:tcW w:type="dxa" w:w="1984"/>
            <w:tcBorders>
              <w:start w:sz="2.399999999999636" w:val="single" w:color="#000000"/>
              <w:top w:sz="3.200000000000273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62,60 </w:t>
            </w:r>
          </w:p>
        </w:tc>
      </w:tr>
      <w:tr>
        <w:trPr>
          <w:trHeight w:hRule="exact" w:val="324"/>
        </w:trPr>
        <w:tc>
          <w:tcPr>
            <w:tcW w:type="dxa" w:w="2268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38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7,73 </w:t>
            </w:r>
          </w:p>
        </w:tc>
        <w:tc>
          <w:tcPr>
            <w:tcW w:type="dxa" w:w="1986"/>
            <w:tcBorders>
              <w:start w:sz="3.199999999999818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6,21 </w:t>
            </w:r>
          </w:p>
        </w:tc>
        <w:tc>
          <w:tcPr>
            <w:tcW w:type="dxa" w:w="1984"/>
            <w:tcBorders>
              <w:start w:sz="2.399999999999636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7,34 </w:t>
            </w:r>
          </w:p>
        </w:tc>
      </w:tr>
      <w:tr>
        <w:trPr>
          <w:trHeight w:hRule="exact" w:val="320"/>
        </w:trPr>
        <w:tc>
          <w:tcPr>
            <w:tcW w:type="dxa" w:w="226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50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12,44 </w:t>
            </w:r>
          </w:p>
        </w:tc>
        <w:tc>
          <w:tcPr>
            <w:tcW w:type="dxa" w:w="198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9,95 </w:t>
            </w:r>
          </w:p>
        </w:tc>
        <w:tc>
          <w:tcPr>
            <w:tcW w:type="dxa" w:w="198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11,97 </w:t>
            </w:r>
          </w:p>
        </w:tc>
      </w:tr>
      <w:tr>
        <w:trPr>
          <w:trHeight w:hRule="exact" w:val="324"/>
        </w:trPr>
        <w:tc>
          <w:tcPr>
            <w:tcW w:type="dxa" w:w="226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13,64 </w:t>
            </w:r>
          </w:p>
        </w:tc>
        <w:tc>
          <w:tcPr>
            <w:tcW w:type="dxa" w:w="198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10,95 </w:t>
            </w:r>
          </w:p>
        </w:tc>
        <w:tc>
          <w:tcPr>
            <w:tcW w:type="dxa" w:w="198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13,09 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8"/>
        <w:gridCol w:w="1878"/>
        <w:gridCol w:w="1878"/>
        <w:gridCol w:w="1878"/>
        <w:gridCol w:w="1878"/>
      </w:tblGrid>
      <w:tr>
        <w:trPr>
          <w:trHeight w:hRule="exact" w:val="320"/>
        </w:trPr>
        <w:tc>
          <w:tcPr>
            <w:tcW w:type="dxa" w:w="9360"/>
            <w:gridSpan w:val="5"/>
            <w:tcBorders>
              <w:start w:sz="3.2000000000000455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PÚBLICO SEM CONTRATO </w:t>
            </w:r>
          </w:p>
        </w:tc>
      </w:tr>
      <w:tr>
        <w:trPr>
          <w:trHeight w:hRule="exact" w:val="1262"/>
        </w:trPr>
        <w:tc>
          <w:tcPr>
            <w:tcW w:type="dxa" w:w="226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98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8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98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</w:tr>
      <w:tr>
        <w:trPr>
          <w:trHeight w:hRule="exact" w:val="324"/>
        </w:trPr>
        <w:tc>
          <w:tcPr>
            <w:tcW w:type="dxa" w:w="2268"/>
            <w:tcBorders>
              <w:start w:sz="3.2000000000000455" w:val="single" w:color="#000000"/>
              <w:top w:sz="4.0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84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86,98 </w:t>
            </w:r>
          </w:p>
        </w:tc>
        <w:tc>
          <w:tcPr>
            <w:tcW w:type="dxa" w:w="1986"/>
            <w:tcBorders>
              <w:start w:sz="3.199999999999818" w:val="single" w:color="#000000"/>
              <w:top w:sz="4.0" w:val="single" w:color="#000000"/>
              <w:end w:sz="2.39999999999963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69,58 </w:t>
            </w:r>
          </w:p>
        </w:tc>
        <w:tc>
          <w:tcPr>
            <w:tcW w:type="dxa" w:w="1984"/>
            <w:tcBorders>
              <w:start w:sz="2.399999999999636" w:val="single" w:color="#000000"/>
              <w:top w:sz="4.0" w:val="single" w:color="#000000"/>
              <w:end w:sz="3.200000000000727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83,48 </w:t>
            </w:r>
          </w:p>
        </w:tc>
      </w:tr>
      <w:tr>
        <w:trPr>
          <w:trHeight w:hRule="exact" w:val="324"/>
        </w:trPr>
        <w:tc>
          <w:tcPr>
            <w:tcW w:type="dxa" w:w="2268"/>
            <w:tcBorders>
              <w:start w:sz="3.2000000000000455" w:val="single" w:color="#000000"/>
              <w:top w:sz="2.4000000000005457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38"/>
            <w:tcBorders>
              <w:start w:sz="4.0" w:val="single" w:color="#000000"/>
              <w:top w:sz="2.4000000000005457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3.2000000000000455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10,33 </w:t>
            </w:r>
          </w:p>
        </w:tc>
        <w:tc>
          <w:tcPr>
            <w:tcW w:type="dxa" w:w="1986"/>
            <w:tcBorders>
              <w:start w:sz="3.199999999999818" w:val="single" w:color="#000000"/>
              <w:top w:sz="2.4000000000005457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8,21 </w:t>
            </w:r>
          </w:p>
        </w:tc>
        <w:tc>
          <w:tcPr>
            <w:tcW w:type="dxa" w:w="1984"/>
            <w:tcBorders>
              <w:start w:sz="2.399999999999636" w:val="single" w:color="#000000"/>
              <w:top w:sz="2.4000000000005457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9,81 </w:t>
            </w:r>
          </w:p>
        </w:tc>
      </w:tr>
      <w:tr>
        <w:trPr>
          <w:trHeight w:hRule="exact" w:val="320"/>
        </w:trPr>
        <w:tc>
          <w:tcPr>
            <w:tcW w:type="dxa" w:w="226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50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16,53 </w:t>
            </w:r>
          </w:p>
        </w:tc>
        <w:tc>
          <w:tcPr>
            <w:tcW w:type="dxa" w:w="198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13,25 </w:t>
            </w:r>
          </w:p>
        </w:tc>
        <w:tc>
          <w:tcPr>
            <w:tcW w:type="dxa" w:w="198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15,89 </w:t>
            </w:r>
          </w:p>
        </w:tc>
      </w:tr>
      <w:tr>
        <w:trPr>
          <w:trHeight w:hRule="exact" w:val="320"/>
        </w:trPr>
        <w:tc>
          <w:tcPr>
            <w:tcW w:type="dxa" w:w="226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18,20 </w:t>
            </w:r>
          </w:p>
        </w:tc>
        <w:tc>
          <w:tcPr>
            <w:tcW w:type="dxa" w:w="198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14,55 </w:t>
            </w:r>
          </w:p>
        </w:tc>
        <w:tc>
          <w:tcPr>
            <w:tcW w:type="dxa" w:w="198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17,46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14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418 – 04/03/2022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8" w:h="16836"/>
          <w:pgMar w:top="282" w:right="1104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36" w:after="0"/>
        <w:ind w:left="1872" w:right="172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 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>(VALORES DA CATEGORIA RESIDENCIAL)</w:t>
      </w:r>
    </w:p>
    <w:p>
      <w:pPr>
        <w:autoSpaceDN w:val="0"/>
        <w:autoSpaceDE w:val="0"/>
        <w:widowControl/>
        <w:spacing w:line="197" w:lineRule="auto" w:before="348" w:after="0"/>
        <w:ind w:left="7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Água é cobrada em forma de cascata, ou seja, cada faixa com valores em reais,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exemplos abaixo, para consumos de até 10 m³ e de 18 m³ da Categoria Residencial Normal: </w:t>
      </w:r>
    </w:p>
    <w:p>
      <w:pPr>
        <w:autoSpaceDN w:val="0"/>
        <w:tabs>
          <w:tab w:pos="580" w:val="left"/>
          <w:tab w:pos="644" w:val="left"/>
        </w:tabs>
        <w:autoSpaceDE w:val="0"/>
        <w:widowControl/>
        <w:spacing w:line="245" w:lineRule="auto" w:before="342" w:after="0"/>
        <w:ind w:left="360" w:right="259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Normal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de 0 a 10 m³ = R$ 32,52)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R$ 32,52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Tarifa Total = R$ 32,52 </w:t>
      </w:r>
    </w:p>
    <w:p>
      <w:pPr>
        <w:autoSpaceDN w:val="0"/>
        <w:tabs>
          <w:tab w:pos="580" w:val="left"/>
          <w:tab w:pos="644" w:val="left"/>
        </w:tabs>
        <w:autoSpaceDE w:val="0"/>
        <w:widowControl/>
        <w:spacing w:line="245" w:lineRule="auto" w:before="344" w:after="0"/>
        <w:ind w:left="360" w:right="43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Normal (Consumo de 18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10 m³ = R$ 32,52) + (2ª Faixa = 8 m³ x R$ 4,55 = R$ 36,40)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Tarifa de Água = (R$ 32,52 + R$ 36,40) = R$ 68,92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Tarifa Total = R$ 68,92 </w:t>
      </w:r>
    </w:p>
    <w:p>
      <w:pPr>
        <w:autoSpaceDN w:val="0"/>
        <w:autoSpaceDE w:val="0"/>
        <w:widowControl/>
        <w:spacing w:line="197" w:lineRule="auto" w:before="344" w:after="0"/>
        <w:ind w:left="7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7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Esgoto, com tratamento, também é cobrada em forma de cascata, observadas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mesmas categorias e faixas de consumo. </w:t>
      </w:r>
    </w:p>
    <w:p>
      <w:pPr>
        <w:autoSpaceDN w:val="0"/>
        <w:tabs>
          <w:tab w:pos="580" w:val="left"/>
          <w:tab w:pos="644" w:val="left"/>
        </w:tabs>
        <w:autoSpaceDE w:val="0"/>
        <w:widowControl/>
        <w:spacing w:line="245" w:lineRule="auto" w:before="348" w:after="0"/>
        <w:ind w:left="0" w:right="86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Normal (Consumo de até 10 m³) – Com coleta e tratamento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= de 0 a 10 m³ = R$ 31,25)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R$ 31,25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Tarifa Total = R$ 31,25 </w:t>
      </w:r>
    </w:p>
    <w:p>
      <w:pPr>
        <w:autoSpaceDN w:val="0"/>
        <w:tabs>
          <w:tab w:pos="580" w:val="left"/>
          <w:tab w:pos="644" w:val="left"/>
        </w:tabs>
        <w:autoSpaceDE w:val="0"/>
        <w:widowControl/>
        <w:spacing w:line="245" w:lineRule="auto" w:before="348" w:after="0"/>
        <w:ind w:left="0" w:right="28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Normal (Consumo de 20 m³) – Com coleta e tratamento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= 10 m³ = R$ 31,25) + (2ª Faixa = 8 m³ x R$ 4,30 = R$ 34,40)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(R$ 31,25 + R$ 34,40) = R$ 65,65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Tarifa Total = R$ 65,65 </w:t>
      </w:r>
    </w:p>
    <w:p>
      <w:pPr>
        <w:autoSpaceDN w:val="0"/>
        <w:autoSpaceDE w:val="0"/>
        <w:widowControl/>
        <w:spacing w:line="197" w:lineRule="auto" w:before="348" w:after="0"/>
        <w:ind w:left="7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7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dos cálculos da Tarifa de Água e Tarifa de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observadas as mesmas Categorias e Faixas de Consumo. </w:t>
      </w:r>
    </w:p>
    <w:p>
      <w:pPr>
        <w:autoSpaceDN w:val="0"/>
        <w:autoSpaceDE w:val="0"/>
        <w:widowControl/>
        <w:spacing w:line="245" w:lineRule="auto" w:before="348" w:after="0"/>
        <w:ind w:left="360" w:right="2016" w:hanging="36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Normal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R$ 32,52) + (Tarifa de Esgoto = R$ 31,25)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(R$ 32,52 + R$ 31,25)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R$ 63,77 </w:t>
      </w:r>
    </w:p>
    <w:p>
      <w:pPr>
        <w:autoSpaceDN w:val="0"/>
        <w:autoSpaceDE w:val="0"/>
        <w:widowControl/>
        <w:spacing w:line="245" w:lineRule="auto" w:before="346" w:after="0"/>
        <w:ind w:left="360" w:right="2016" w:hanging="36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18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R$ 68,92) + (Tarifa de Esgoto = R$ 65,65)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(R$ 68,92 + R$ 65,65)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R$ 134,57 </w:t>
      </w:r>
    </w:p>
    <w:p>
      <w:pPr>
        <w:autoSpaceDN w:val="0"/>
        <w:tabs>
          <w:tab w:pos="9152" w:val="left"/>
        </w:tabs>
        <w:autoSpaceDE w:val="0"/>
        <w:widowControl/>
        <w:spacing w:line="197" w:lineRule="auto" w:before="662" w:after="0"/>
        <w:ind w:left="7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418 – 04/03/2022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8" w:h="16836"/>
          <w:pgMar w:top="282" w:right="1062" w:bottom="544" w:left="13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5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7" w:lineRule="auto" w:before="342" w:after="16"/>
        <w:ind w:left="1296" w:right="115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418, DE 04 DE MARÇO DE 2022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2 – VALORES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3089"/>
        <w:gridCol w:w="3089"/>
        <w:gridCol w:w="3089"/>
      </w:tblGrid>
      <w:tr>
        <w:trPr>
          <w:trHeight w:hRule="exact" w:val="496"/>
        </w:trPr>
        <w:tc>
          <w:tcPr>
            <w:tcW w:type="dxa" w:w="2248"/>
            <w:vMerge w:val="restart"/>
            <w:tcBorders/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8" w:after="0"/>
              <w:ind w:left="7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5742"/>
            <w:vMerge w:val="restart"/>
            <w:tcBorders/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8" w:after="0"/>
              <w:ind w:left="0" w:right="323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134"/>
            <w:tcBorders/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</w:t>
            </w:r>
          </w:p>
        </w:tc>
      </w:tr>
      <w:tr>
        <w:trPr>
          <w:trHeight w:hRule="exact" w:val="468"/>
        </w:trPr>
        <w:tc>
          <w:tcPr>
            <w:tcW w:type="dxa" w:w="3089"/>
            <w:vMerge/>
            <w:tcBorders/>
          </w:tcPr>
          <w:p/>
        </w:tc>
        <w:tc>
          <w:tcPr>
            <w:tcW w:type="dxa" w:w="3089"/>
            <w:vMerge/>
            <w:tcBorders/>
          </w:tcPr>
          <w:p/>
        </w:tc>
        <w:tc>
          <w:tcPr>
            <w:tcW w:type="dxa" w:w="1134"/>
            <w:tcBorders/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17" w:type="dxa"/>
      </w:tblPr>
      <w:tblGrid>
        <w:gridCol w:w="3089"/>
        <w:gridCol w:w="3089"/>
        <w:gridCol w:w="3089"/>
      </w:tblGrid>
      <w:tr>
        <w:trPr>
          <w:trHeight w:hRule="exact" w:val="296"/>
        </w:trPr>
        <w:tc>
          <w:tcPr>
            <w:tcW w:type="dxa" w:w="624"/>
            <w:tcBorders>
              <w:start w:sz="3.199999999999932" w:val="single" w:color="#000000"/>
              <w:top w:sz="3.2000000000000455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7376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Corte e restabelecimento no cavalete (hóstia) 1º corte </w:t>
            </w:r>
          </w:p>
        </w:tc>
        <w:tc>
          <w:tcPr>
            <w:tcW w:type="dxa" w:w="1132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48,15 </w:t>
            </w:r>
          </w:p>
        </w:tc>
      </w:tr>
      <w:tr>
        <w:trPr>
          <w:trHeight w:hRule="exact" w:val="296"/>
        </w:trPr>
        <w:tc>
          <w:tcPr>
            <w:tcW w:type="dxa" w:w="624"/>
            <w:tcBorders>
              <w:start w:sz="3.199999999999932" w:val="single" w:color="#000000"/>
              <w:top w:sz="4.0" w:val="single" w:color="#000000"/>
              <w:end w:sz="3.199999999999932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7376"/>
            <w:tcBorders>
              <w:start w:sz="3.199999999999932" w:val="single" w:color="#000000"/>
              <w:top w:sz="4.0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Corte no ramal de água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200000000000727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127,58 </w:t>
            </w:r>
          </w:p>
        </w:tc>
      </w:tr>
      <w:tr>
        <w:trPr>
          <w:trHeight w:hRule="exact" w:val="584"/>
        </w:trPr>
        <w:tc>
          <w:tcPr>
            <w:tcW w:type="dxa" w:w="624"/>
            <w:tcBorders>
              <w:start w:sz="3.199999999999932" w:val="single" w:color="#000000"/>
              <w:top w:sz="2.400000000000091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7376"/>
            <w:tcBorders>
              <w:start w:sz="3.199999999999932" w:val="single" w:color="#000000"/>
              <w:top w:sz="2.400000000000091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e instalação de lacres (numerados) anti-reversos e anti-bloqueio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 cavalete de ø ¾ </w:t>
            </w:r>
          </w:p>
        </w:tc>
        <w:tc>
          <w:tcPr>
            <w:tcW w:type="dxa" w:w="1132"/>
            <w:tcBorders>
              <w:start w:sz="4.0" w:val="single" w:color="#000000"/>
              <w:top w:sz="2.400000000000091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21,67 </w:t>
            </w:r>
          </w:p>
        </w:tc>
      </w:tr>
      <w:tr>
        <w:trPr>
          <w:trHeight w:hRule="exact" w:val="298"/>
        </w:trPr>
        <w:tc>
          <w:tcPr>
            <w:tcW w:type="dxa" w:w="624"/>
            <w:tcBorders>
              <w:start w:sz="3.199999999999932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7376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Violação do lacre anti-fraude </w:t>
            </w:r>
          </w:p>
        </w:tc>
        <w:tc>
          <w:tcPr>
            <w:tcW w:type="dxa" w:w="1132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48,15 </w:t>
            </w:r>
          </w:p>
        </w:tc>
      </w:tr>
      <w:tr>
        <w:trPr>
          <w:trHeight w:hRule="exact" w:val="296"/>
        </w:trPr>
        <w:tc>
          <w:tcPr>
            <w:tcW w:type="dxa" w:w="624"/>
            <w:tcBorders>
              <w:start w:sz="3.199999999999932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73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Supressão por imóvel vago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113,13 </w:t>
            </w:r>
          </w:p>
        </w:tc>
      </w:tr>
      <w:tr>
        <w:trPr>
          <w:trHeight w:hRule="exact" w:val="296"/>
        </w:trPr>
        <w:tc>
          <w:tcPr>
            <w:tcW w:type="dxa" w:w="624"/>
            <w:tcBorders>
              <w:start w:sz="3.199999999999932" w:val="single" w:color="#000000"/>
              <w:top w:sz="3.200000000000273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7376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Supressão definitiva ou temporária </w:t>
            </w:r>
          </w:p>
        </w:tc>
        <w:tc>
          <w:tcPr>
            <w:tcW w:type="dxa" w:w="1132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113,13 </w:t>
            </w:r>
          </w:p>
        </w:tc>
      </w:tr>
      <w:tr>
        <w:trPr>
          <w:trHeight w:hRule="exact" w:val="296"/>
        </w:trPr>
        <w:tc>
          <w:tcPr>
            <w:tcW w:type="dxa" w:w="624"/>
            <w:tcBorders>
              <w:start w:sz="3.199999999999932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7376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Supressão por débito no cavalete com obstrutor de borracha </w:t>
            </w:r>
          </w:p>
        </w:tc>
        <w:tc>
          <w:tcPr>
            <w:tcW w:type="dxa" w:w="1132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113,13 </w:t>
            </w:r>
          </w:p>
        </w:tc>
      </w:tr>
      <w:tr>
        <w:trPr>
          <w:trHeight w:hRule="exact" w:val="296"/>
        </w:trPr>
        <w:tc>
          <w:tcPr>
            <w:tcW w:type="dxa" w:w="624"/>
            <w:tcBorders>
              <w:start w:sz="3.199999999999932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 </w:t>
            </w:r>
          </w:p>
        </w:tc>
        <w:tc>
          <w:tcPr>
            <w:tcW w:type="dxa" w:w="73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supressão por imóvel vago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113,13 </w:t>
            </w:r>
          </w:p>
        </w:tc>
      </w:tr>
      <w:tr>
        <w:trPr>
          <w:trHeight w:hRule="exact" w:val="296"/>
        </w:trPr>
        <w:tc>
          <w:tcPr>
            <w:tcW w:type="dxa" w:w="624"/>
            <w:tcBorders>
              <w:start w:sz="3.199999999999932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73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supressão temporária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113,13 </w:t>
            </w:r>
          </w:p>
        </w:tc>
      </w:tr>
      <w:tr>
        <w:trPr>
          <w:trHeight w:hRule="exact" w:val="296"/>
        </w:trPr>
        <w:tc>
          <w:tcPr>
            <w:tcW w:type="dxa" w:w="624"/>
            <w:tcBorders>
              <w:start w:sz="3.199999999999932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 </w:t>
            </w:r>
          </w:p>
        </w:tc>
        <w:tc>
          <w:tcPr>
            <w:tcW w:type="dxa" w:w="73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Violação de supressão do obstrutor de borracha imóvel / casa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996,54 </w:t>
            </w:r>
          </w:p>
        </w:tc>
      </w:tr>
      <w:tr>
        <w:trPr>
          <w:trHeight w:hRule="exact" w:val="300"/>
        </w:trPr>
        <w:tc>
          <w:tcPr>
            <w:tcW w:type="dxa" w:w="624"/>
            <w:tcBorders>
              <w:start w:sz="3.199999999999932" w:val="single" w:color="#000000"/>
              <w:top w:sz="3.200000000000273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</w:t>
            </w:r>
          </w:p>
        </w:tc>
        <w:tc>
          <w:tcPr>
            <w:tcW w:type="dxa" w:w="7376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Violação de supressão do obstrutor de borracha imóvel / chácara </w:t>
            </w:r>
          </w:p>
        </w:tc>
        <w:tc>
          <w:tcPr>
            <w:tcW w:type="dxa" w:w="1132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27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1.990,66 </w:t>
            </w:r>
          </w:p>
        </w:tc>
      </w:tr>
      <w:tr>
        <w:trPr>
          <w:trHeight w:hRule="exact" w:val="296"/>
        </w:trPr>
        <w:tc>
          <w:tcPr>
            <w:tcW w:type="dxa" w:w="624"/>
            <w:tcBorders>
              <w:start w:sz="3.199999999999932" w:val="single" w:color="#000000"/>
              <w:top w:sz="3.200000000000273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 </w:t>
            </w:r>
          </w:p>
        </w:tc>
        <w:tc>
          <w:tcPr>
            <w:tcW w:type="dxa" w:w="7376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Violação de supressão do obstrutor de borracha imóvel / comercial – industrial </w:t>
            </w:r>
          </w:p>
        </w:tc>
        <w:tc>
          <w:tcPr>
            <w:tcW w:type="dxa" w:w="1132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27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1.990,66 </w:t>
            </w:r>
          </w:p>
        </w:tc>
      </w:tr>
      <w:tr>
        <w:trPr>
          <w:trHeight w:hRule="exact" w:val="296"/>
        </w:trPr>
        <w:tc>
          <w:tcPr>
            <w:tcW w:type="dxa" w:w="624"/>
            <w:tcBorders>
              <w:start w:sz="3.199999999999932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 </w:t>
            </w:r>
          </w:p>
        </w:tc>
        <w:tc>
          <w:tcPr>
            <w:tcW w:type="dxa" w:w="7376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Aferição do hidrômetro 1,5 a 3,0 m³/h </w:t>
            </w:r>
          </w:p>
        </w:tc>
        <w:tc>
          <w:tcPr>
            <w:tcW w:type="dxa" w:w="1132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228,67 </w:t>
            </w:r>
          </w:p>
        </w:tc>
      </w:tr>
      <w:tr>
        <w:trPr>
          <w:trHeight w:hRule="exact" w:val="296"/>
        </w:trPr>
        <w:tc>
          <w:tcPr>
            <w:tcW w:type="dxa" w:w="624"/>
            <w:tcBorders>
              <w:start w:sz="3.199999999999932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 </w:t>
            </w:r>
          </w:p>
        </w:tc>
        <w:tc>
          <w:tcPr>
            <w:tcW w:type="dxa" w:w="73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Aferição do hidrômetro acima de 3,0 m³/h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303,30 </w:t>
            </w:r>
          </w:p>
        </w:tc>
      </w:tr>
      <w:tr>
        <w:trPr>
          <w:trHeight w:hRule="exact" w:val="584"/>
        </w:trPr>
        <w:tc>
          <w:tcPr>
            <w:tcW w:type="dxa" w:w="624"/>
            <w:tcBorders>
              <w:start w:sz="3.199999999999932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 </w:t>
            </w:r>
          </w:p>
        </w:tc>
        <w:tc>
          <w:tcPr>
            <w:tcW w:type="dxa" w:w="73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de cavalete múltiplo ø ¾ - mínimo de 02 hidrômetros 1,5 m³/h (Passeio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Rua de Terra) - OBS (1,5 x valor de ligação)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507,89 </w:t>
            </w:r>
          </w:p>
        </w:tc>
      </w:tr>
      <w:tr>
        <w:trPr>
          <w:trHeight w:hRule="exact" w:val="296"/>
        </w:trPr>
        <w:tc>
          <w:tcPr>
            <w:tcW w:type="dxa" w:w="624"/>
            <w:tcBorders>
              <w:start w:sz="3.199999999999932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 </w:t>
            </w:r>
          </w:p>
        </w:tc>
        <w:tc>
          <w:tcPr>
            <w:tcW w:type="dxa" w:w="73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com demais capacidades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601,77 </w:t>
            </w:r>
          </w:p>
        </w:tc>
      </w:tr>
      <w:tr>
        <w:trPr>
          <w:trHeight w:hRule="exact" w:val="580"/>
        </w:trPr>
        <w:tc>
          <w:tcPr>
            <w:tcW w:type="dxa" w:w="624"/>
            <w:tcBorders>
              <w:start w:sz="3.199999999999932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 </w:t>
            </w:r>
          </w:p>
        </w:tc>
        <w:tc>
          <w:tcPr>
            <w:tcW w:type="dxa" w:w="73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de cavalete múltiplo ø ¾ - mínimo de 02 hidrômetros 1,5 m³/h (Passeio,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Rua de Pavimento Asfáltico Paralelo)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746,19 </w:t>
            </w:r>
          </w:p>
        </w:tc>
      </w:tr>
      <w:tr>
        <w:trPr>
          <w:trHeight w:hRule="exact" w:val="584"/>
        </w:trPr>
        <w:tc>
          <w:tcPr>
            <w:tcW w:type="dxa" w:w="624"/>
            <w:tcBorders>
              <w:start w:sz="3.199999999999932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 </w:t>
            </w:r>
          </w:p>
        </w:tc>
        <w:tc>
          <w:tcPr>
            <w:tcW w:type="dxa" w:w="73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Troca e instalação de hidrômetro violado ou danificado com capacidade de 1,5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m³/h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238,30 </w:t>
            </w:r>
          </w:p>
        </w:tc>
      </w:tr>
      <w:tr>
        <w:trPr>
          <w:trHeight w:hRule="exact" w:val="296"/>
        </w:trPr>
        <w:tc>
          <w:tcPr>
            <w:tcW w:type="dxa" w:w="624"/>
            <w:tcBorders>
              <w:start w:sz="3.199999999999932" w:val="single" w:color="#000000"/>
              <w:top w:sz="3.199999999999818" w:val="single" w:color="#000000"/>
              <w:end w:sz="3.199999999999932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 </w:t>
            </w:r>
          </w:p>
        </w:tc>
        <w:tc>
          <w:tcPr>
            <w:tcW w:type="dxa" w:w="73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com capacidade 1,5 m³/h sem reposição de passeio e asfalto (terra)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339,40 </w:t>
            </w:r>
          </w:p>
        </w:tc>
      </w:tr>
      <w:tr>
        <w:trPr>
          <w:trHeight w:hRule="exact" w:val="296"/>
        </w:trPr>
        <w:tc>
          <w:tcPr>
            <w:tcW w:type="dxa" w:w="624"/>
            <w:tcBorders>
              <w:start w:sz="3.199999999999932" w:val="single" w:color="#000000"/>
              <w:top w:sz="3.2000000000007276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 </w:t>
            </w:r>
          </w:p>
        </w:tc>
        <w:tc>
          <w:tcPr>
            <w:tcW w:type="dxa" w:w="7376"/>
            <w:tcBorders>
              <w:start w:sz="3.199999999999932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com demais capacidades </w:t>
            </w:r>
          </w:p>
        </w:tc>
        <w:tc>
          <w:tcPr>
            <w:tcW w:type="dxa" w:w="1132"/>
            <w:tcBorders>
              <w:start w:sz="4.0" w:val="single" w:color="#000000"/>
              <w:top w:sz="3.2000000000007276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404,39 </w:t>
            </w:r>
          </w:p>
        </w:tc>
      </w:tr>
      <w:tr>
        <w:trPr>
          <w:trHeight w:hRule="exact" w:val="300"/>
        </w:trPr>
        <w:tc>
          <w:tcPr>
            <w:tcW w:type="dxa" w:w="624"/>
            <w:tcBorders>
              <w:start w:sz="3.199999999999932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 </w:t>
            </w:r>
          </w:p>
        </w:tc>
        <w:tc>
          <w:tcPr>
            <w:tcW w:type="dxa" w:w="73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com demais capacidades pavimento asfáltico ou paralelo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592,93 </w:t>
            </w:r>
          </w:p>
        </w:tc>
      </w:tr>
      <w:tr>
        <w:trPr>
          <w:trHeight w:hRule="exact" w:val="580"/>
        </w:trPr>
        <w:tc>
          <w:tcPr>
            <w:tcW w:type="dxa" w:w="624"/>
            <w:tcBorders>
              <w:start w:sz="3.199999999999932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 </w:t>
            </w:r>
          </w:p>
        </w:tc>
        <w:tc>
          <w:tcPr>
            <w:tcW w:type="dxa" w:w="73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com capacidade 1,5 m³/h com reposição de passeio e pavimento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asfáltico ou paralelo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498,27 </w:t>
            </w:r>
          </w:p>
        </w:tc>
      </w:tr>
      <w:tr>
        <w:trPr>
          <w:trHeight w:hRule="exact" w:val="586"/>
        </w:trPr>
        <w:tc>
          <w:tcPr>
            <w:tcW w:type="dxa" w:w="624"/>
            <w:tcBorders>
              <w:start w:sz="3.199999999999932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 </w:t>
            </w:r>
          </w:p>
        </w:tc>
        <w:tc>
          <w:tcPr>
            <w:tcW w:type="dxa" w:w="73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e Instalação de Hidrômetro Ø1 1/2" Multijato, vazão máxima de 20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/h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27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1.605,52 </w:t>
            </w:r>
          </w:p>
        </w:tc>
      </w:tr>
      <w:tr>
        <w:trPr>
          <w:trHeight w:hRule="exact" w:val="584"/>
        </w:trPr>
        <w:tc>
          <w:tcPr>
            <w:tcW w:type="dxa" w:w="624"/>
            <w:tcBorders>
              <w:start w:sz="3.199999999999932" w:val="single" w:color="#000000"/>
              <w:top w:sz="3.199999999999818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 </w:t>
            </w:r>
          </w:p>
        </w:tc>
        <w:tc>
          <w:tcPr>
            <w:tcW w:type="dxa" w:w="73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Primeira ligação de diâmetro mínimo para entidades assistenciais e horta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comunitária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2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Gratuito </w:t>
            </w:r>
          </w:p>
        </w:tc>
      </w:tr>
      <w:tr>
        <w:trPr>
          <w:trHeight w:hRule="exact" w:val="296"/>
        </w:trPr>
        <w:tc>
          <w:tcPr>
            <w:tcW w:type="dxa" w:w="624"/>
            <w:tcBorders>
              <w:start w:sz="3.199999999999932" w:val="single" w:color="#000000"/>
              <w:top w:sz="4.0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 </w:t>
            </w:r>
          </w:p>
        </w:tc>
        <w:tc>
          <w:tcPr>
            <w:tcW w:type="dxa" w:w="7376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diâmetro mínimo na categoria social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2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Gratuito </w:t>
            </w:r>
          </w:p>
        </w:tc>
      </w:tr>
      <w:tr>
        <w:trPr>
          <w:trHeight w:hRule="exact" w:val="868"/>
        </w:trPr>
        <w:tc>
          <w:tcPr>
            <w:tcW w:type="dxa" w:w="624"/>
            <w:tcBorders>
              <w:start w:sz="3.199999999999932" w:val="single" w:color="#000000"/>
              <w:top w:sz="3.199999999999818" w:val="single" w:color="#000000"/>
              <w:end w:sz="3.199999999999932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26 </w:t>
            </w:r>
          </w:p>
        </w:tc>
        <w:tc>
          <w:tcPr>
            <w:tcW w:type="dxa" w:w="73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8" w:right="1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diâmetro mínimo na categoria residencial para casas populares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construídas em lotes urbanizados situadas em gleba doada destinada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populações de baixa renda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34" w:after="0"/>
              <w:ind w:left="2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Gratuito </w:t>
            </w:r>
          </w:p>
        </w:tc>
      </w:tr>
      <w:tr>
        <w:trPr>
          <w:trHeight w:hRule="exact" w:val="580"/>
        </w:trPr>
        <w:tc>
          <w:tcPr>
            <w:tcW w:type="dxa" w:w="624"/>
            <w:tcBorders>
              <w:start w:sz="3.199999999999932" w:val="single" w:color="#000000"/>
              <w:top w:sz="2.4000000000005457" w:val="single" w:color="#000000"/>
              <w:end w:sz="3.199999999999932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 </w:t>
            </w:r>
          </w:p>
        </w:tc>
        <w:tc>
          <w:tcPr>
            <w:tcW w:type="dxa" w:w="7376"/>
            <w:tcBorders>
              <w:start w:sz="3.199999999999932" w:val="single" w:color="#000000"/>
              <w:top w:sz="2.4000000000005457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Conjuntos habitacionais verticalizados ou horizontalizados voltados para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população de baixa renda </w:t>
            </w:r>
          </w:p>
        </w:tc>
        <w:tc>
          <w:tcPr>
            <w:tcW w:type="dxa" w:w="1132"/>
            <w:tcBorders>
              <w:start w:sz="4.0" w:val="single" w:color="#000000"/>
              <w:top w:sz="2.4000000000005457" w:val="single" w:color="#000000"/>
              <w:end w:sz="3.200000000000727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2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Gratuito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48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418 – 04/03/2022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8" w:h="16836"/>
          <w:pgMar w:top="282" w:right="1224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88"/>
        <w:ind w:left="0" w:right="275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17" w:type="dxa"/>
      </w:tblPr>
      <w:tblGrid>
        <w:gridCol w:w="3089"/>
        <w:gridCol w:w="3089"/>
        <w:gridCol w:w="3089"/>
      </w:tblGrid>
      <w:tr>
        <w:trPr>
          <w:trHeight w:hRule="exact" w:val="296"/>
        </w:trPr>
        <w:tc>
          <w:tcPr>
            <w:tcW w:type="dxa" w:w="624"/>
            <w:tcBorders>
              <w:start w:sz="3.199999999999932" w:val="single" w:color="#000000"/>
              <w:top w:sz="3.2000000000000455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 </w:t>
            </w:r>
          </w:p>
        </w:tc>
        <w:tc>
          <w:tcPr>
            <w:tcW w:type="dxa" w:w="7376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(passeio ou rua de terra) </w:t>
            </w:r>
          </w:p>
        </w:tc>
        <w:tc>
          <w:tcPr>
            <w:tcW w:type="dxa" w:w="1132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382,73 </w:t>
            </w:r>
          </w:p>
        </w:tc>
      </w:tr>
      <w:tr>
        <w:trPr>
          <w:trHeight w:hRule="exact" w:val="296"/>
        </w:trPr>
        <w:tc>
          <w:tcPr>
            <w:tcW w:type="dxa" w:w="624"/>
            <w:tcBorders>
              <w:start w:sz="3.199999999999932" w:val="single" w:color="#000000"/>
              <w:top w:sz="3.2000000000000455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 </w:t>
            </w:r>
          </w:p>
        </w:tc>
        <w:tc>
          <w:tcPr>
            <w:tcW w:type="dxa" w:w="7376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(rua com pavimento asfáltico ou paralelo) </w:t>
            </w:r>
          </w:p>
        </w:tc>
        <w:tc>
          <w:tcPr>
            <w:tcW w:type="dxa" w:w="1132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563,26 </w:t>
            </w:r>
          </w:p>
        </w:tc>
      </w:tr>
      <w:tr>
        <w:trPr>
          <w:trHeight w:hRule="exact" w:val="300"/>
        </w:trPr>
        <w:tc>
          <w:tcPr>
            <w:tcW w:type="dxa" w:w="624"/>
            <w:tcBorders>
              <w:start w:sz="3.199999999999932" w:val="single" w:color="#000000"/>
              <w:top w:sz="3.2000000000000455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 </w:t>
            </w:r>
          </w:p>
        </w:tc>
        <w:tc>
          <w:tcPr>
            <w:tcW w:type="dxa" w:w="7376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água cortada </w:t>
            </w:r>
          </w:p>
        </w:tc>
        <w:tc>
          <w:tcPr>
            <w:tcW w:type="dxa" w:w="1132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52,96 </w:t>
            </w:r>
          </w:p>
        </w:tc>
      </w:tr>
      <w:tr>
        <w:trPr>
          <w:trHeight w:hRule="exact" w:val="580"/>
        </w:trPr>
        <w:tc>
          <w:tcPr>
            <w:tcW w:type="dxa" w:w="624"/>
            <w:tcBorders>
              <w:start w:sz="3.199999999999932" w:val="single" w:color="#000000"/>
              <w:top w:sz="3.2000000000000455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</w:t>
            </w:r>
          </w:p>
        </w:tc>
        <w:tc>
          <w:tcPr>
            <w:tcW w:type="dxa" w:w="7376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água suprimida por motivos diversos sem reposição de passeio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pavimentação asfáltica ou paralelo </w:t>
            </w:r>
          </w:p>
        </w:tc>
        <w:tc>
          <w:tcPr>
            <w:tcW w:type="dxa" w:w="1132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339,40 </w:t>
            </w:r>
          </w:p>
        </w:tc>
      </w:tr>
      <w:tr>
        <w:trPr>
          <w:trHeight w:hRule="exact" w:val="584"/>
        </w:trPr>
        <w:tc>
          <w:tcPr>
            <w:tcW w:type="dxa" w:w="624"/>
            <w:tcBorders>
              <w:start w:sz="3.199999999999932" w:val="single" w:color="#000000"/>
              <w:top w:sz="3.2000000000000455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 </w:t>
            </w:r>
          </w:p>
        </w:tc>
        <w:tc>
          <w:tcPr>
            <w:tcW w:type="dxa" w:w="7376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água suprimida por motivos diversos com reposição de passeio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pavimentação asfáltica ou paralelo </w:t>
            </w:r>
          </w:p>
        </w:tc>
        <w:tc>
          <w:tcPr>
            <w:tcW w:type="dxa" w:w="1132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498,27 </w:t>
            </w:r>
          </w:p>
        </w:tc>
      </w:tr>
      <w:tr>
        <w:trPr>
          <w:trHeight w:hRule="exact" w:val="584"/>
        </w:trPr>
        <w:tc>
          <w:tcPr>
            <w:tcW w:type="dxa" w:w="624"/>
            <w:tcBorders>
              <w:start w:sz="3.199999999999932" w:val="single" w:color="#000000"/>
              <w:top w:sz="3.199999999999818" w:val="single" w:color="#000000"/>
              <w:end w:sz="3.199999999999932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 </w:t>
            </w:r>
          </w:p>
        </w:tc>
        <w:tc>
          <w:tcPr>
            <w:tcW w:type="dxa" w:w="73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Extensão de Ramal de Água PVC Soldável ou PEAD, Ø3/4"(25mm), s/Reposição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Pavimento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62,59 </w:t>
            </w:r>
          </w:p>
        </w:tc>
      </w:tr>
      <w:tr>
        <w:trPr>
          <w:trHeight w:hRule="exact" w:val="584"/>
        </w:trPr>
        <w:tc>
          <w:tcPr>
            <w:tcW w:type="dxa" w:w="624"/>
            <w:tcBorders>
              <w:start w:sz="3.199999999999932" w:val="single" w:color="#000000"/>
              <w:top w:sz="2.400000000000091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 </w:t>
            </w:r>
          </w:p>
        </w:tc>
        <w:tc>
          <w:tcPr>
            <w:tcW w:type="dxa" w:w="7376"/>
            <w:tcBorders>
              <w:start w:sz="3.199999999999932" w:val="single" w:color="#000000"/>
              <w:top w:sz="2.400000000000091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Extensão de Ramal de Água PVC Soldável ou PEAD, Ø3/4"(25mm), c/Reposição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Pavimento de Passeio </w:t>
            </w:r>
          </w:p>
        </w:tc>
        <w:tc>
          <w:tcPr>
            <w:tcW w:type="dxa" w:w="1132"/>
            <w:tcBorders>
              <w:start w:sz="4.0" w:val="single" w:color="#000000"/>
              <w:top w:sz="2.400000000000091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120,36 </w:t>
            </w:r>
          </w:p>
        </w:tc>
      </w:tr>
      <w:tr>
        <w:trPr>
          <w:trHeight w:hRule="exact" w:val="580"/>
        </w:trPr>
        <w:tc>
          <w:tcPr>
            <w:tcW w:type="dxa" w:w="624"/>
            <w:tcBorders>
              <w:start w:sz="3.199999999999932" w:val="single" w:color="#000000"/>
              <w:top w:sz="4.0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 </w:t>
            </w:r>
          </w:p>
        </w:tc>
        <w:tc>
          <w:tcPr>
            <w:tcW w:type="dxa" w:w="7376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Extensão de Ramal de Água PVC Soldável ou PEAD, Ø3/4"(25mm), c/Reposição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Pavimento de Rua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139,61 </w:t>
            </w:r>
          </w:p>
        </w:tc>
      </w:tr>
      <w:tr>
        <w:trPr>
          <w:trHeight w:hRule="exact" w:val="298"/>
        </w:trPr>
        <w:tc>
          <w:tcPr>
            <w:tcW w:type="dxa" w:w="624"/>
            <w:tcBorders>
              <w:start w:sz="3.199999999999932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 </w:t>
            </w:r>
          </w:p>
        </w:tc>
        <w:tc>
          <w:tcPr>
            <w:tcW w:type="dxa" w:w="7376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Reparo em registro do Ramal no Passeio, c/ Reposição do Pavimento </w:t>
            </w:r>
          </w:p>
        </w:tc>
        <w:tc>
          <w:tcPr>
            <w:tcW w:type="dxa" w:w="1132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310,51 </w:t>
            </w:r>
          </w:p>
        </w:tc>
      </w:tr>
      <w:tr>
        <w:trPr>
          <w:trHeight w:hRule="exact" w:val="296"/>
        </w:trPr>
        <w:tc>
          <w:tcPr>
            <w:tcW w:type="dxa" w:w="624"/>
            <w:tcBorders>
              <w:start w:sz="3.199999999999932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 </w:t>
            </w:r>
          </w:p>
        </w:tc>
        <w:tc>
          <w:tcPr>
            <w:tcW w:type="dxa" w:w="73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Reparo em registro do Ramal no Passeio, s/ Reposição do Pavimento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272,00 </w:t>
            </w:r>
          </w:p>
        </w:tc>
      </w:tr>
      <w:tr>
        <w:trPr>
          <w:trHeight w:hRule="exact" w:val="300"/>
        </w:trPr>
        <w:tc>
          <w:tcPr>
            <w:tcW w:type="dxa" w:w="624"/>
            <w:tcBorders>
              <w:start w:sz="3.199999999999932" w:val="single" w:color="#000000"/>
              <w:top w:sz="3.200000000000273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 </w:t>
            </w:r>
          </w:p>
        </w:tc>
        <w:tc>
          <w:tcPr>
            <w:tcW w:type="dxa" w:w="7376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Troca de cavalete em PVC Ø3/4", c/Reposição do Piso </w:t>
            </w:r>
          </w:p>
        </w:tc>
        <w:tc>
          <w:tcPr>
            <w:tcW w:type="dxa" w:w="1132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281,63 </w:t>
            </w:r>
          </w:p>
        </w:tc>
      </w:tr>
      <w:tr>
        <w:trPr>
          <w:trHeight w:hRule="exact" w:val="296"/>
        </w:trPr>
        <w:tc>
          <w:tcPr>
            <w:tcW w:type="dxa" w:w="624"/>
            <w:tcBorders>
              <w:start w:sz="3.199999999999932" w:val="single" w:color="#000000"/>
              <w:top w:sz="3.200000000000273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 </w:t>
            </w:r>
          </w:p>
        </w:tc>
        <w:tc>
          <w:tcPr>
            <w:tcW w:type="dxa" w:w="7376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Troca de cavalete em PVC Ø3/4", s/Reposição do Piso </w:t>
            </w:r>
          </w:p>
        </w:tc>
        <w:tc>
          <w:tcPr>
            <w:tcW w:type="dxa" w:w="1132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238,30 </w:t>
            </w:r>
          </w:p>
        </w:tc>
      </w:tr>
      <w:tr>
        <w:trPr>
          <w:trHeight w:hRule="exact" w:val="296"/>
        </w:trPr>
        <w:tc>
          <w:tcPr>
            <w:tcW w:type="dxa" w:w="624"/>
            <w:tcBorders>
              <w:start w:sz="3.199999999999932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 </w:t>
            </w:r>
          </w:p>
        </w:tc>
        <w:tc>
          <w:tcPr>
            <w:tcW w:type="dxa" w:w="7376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Manutenção parcial de cavalete </w:t>
            </w:r>
          </w:p>
        </w:tc>
        <w:tc>
          <w:tcPr>
            <w:tcW w:type="dxa" w:w="1132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115,55 </w:t>
            </w:r>
          </w:p>
        </w:tc>
      </w:tr>
      <w:tr>
        <w:trPr>
          <w:trHeight w:hRule="exact" w:val="296"/>
        </w:trPr>
        <w:tc>
          <w:tcPr>
            <w:tcW w:type="dxa" w:w="624"/>
            <w:tcBorders>
              <w:start w:sz="3.199999999999932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 </w:t>
            </w:r>
          </w:p>
        </w:tc>
        <w:tc>
          <w:tcPr>
            <w:tcW w:type="dxa" w:w="73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Reparo parcial em Cavalete de PVC Ø3/4", c/Quebra de Piso e Recomposição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134,80 </w:t>
            </w:r>
          </w:p>
        </w:tc>
      </w:tr>
      <w:tr>
        <w:trPr>
          <w:trHeight w:hRule="exact" w:val="296"/>
        </w:trPr>
        <w:tc>
          <w:tcPr>
            <w:tcW w:type="dxa" w:w="624"/>
            <w:tcBorders>
              <w:start w:sz="3.199999999999932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 </w:t>
            </w:r>
          </w:p>
        </w:tc>
        <w:tc>
          <w:tcPr>
            <w:tcW w:type="dxa" w:w="73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Reparo parcial em Cavalete de PVC Ø3/4", s/Quebra de Piso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98,69 </w:t>
            </w:r>
          </w:p>
        </w:tc>
      </w:tr>
      <w:tr>
        <w:trPr>
          <w:trHeight w:hRule="exact" w:val="296"/>
        </w:trPr>
        <w:tc>
          <w:tcPr>
            <w:tcW w:type="dxa" w:w="624"/>
            <w:tcBorders>
              <w:start w:sz="3.199999999999932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 </w:t>
            </w:r>
          </w:p>
        </w:tc>
        <w:tc>
          <w:tcPr>
            <w:tcW w:type="dxa" w:w="73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Regularização de cavalete ø ¾ (avanço, recuo, giro, levantamento, rebaixamento,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373,10 </w:t>
            </w:r>
          </w:p>
        </w:tc>
      </w:tr>
      <w:tr>
        <w:trPr>
          <w:trHeight w:hRule="exact" w:val="296"/>
        </w:trPr>
        <w:tc>
          <w:tcPr>
            <w:tcW w:type="dxa" w:w="624"/>
            <w:tcBorders>
              <w:start w:sz="3.199999999999932" w:val="single" w:color="#000000"/>
              <w:top w:sz="3.200000000000273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 </w:t>
            </w:r>
          </w:p>
        </w:tc>
        <w:tc>
          <w:tcPr>
            <w:tcW w:type="dxa" w:w="7376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Desmembramento de Cavalete PVC Ø3/4", c/Reposição de Piso </w:t>
            </w:r>
          </w:p>
        </w:tc>
        <w:tc>
          <w:tcPr>
            <w:tcW w:type="dxa" w:w="1132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349,03 </w:t>
            </w:r>
          </w:p>
        </w:tc>
      </w:tr>
      <w:tr>
        <w:trPr>
          <w:trHeight w:hRule="exact" w:val="296"/>
        </w:trPr>
        <w:tc>
          <w:tcPr>
            <w:tcW w:type="dxa" w:w="624"/>
            <w:tcBorders>
              <w:start w:sz="3.199999999999932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 </w:t>
            </w:r>
          </w:p>
        </w:tc>
        <w:tc>
          <w:tcPr>
            <w:tcW w:type="dxa" w:w="7376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Desmembramento de Cavalete PVC Ø3/4", s/Reposição de Piso </w:t>
            </w:r>
          </w:p>
        </w:tc>
        <w:tc>
          <w:tcPr>
            <w:tcW w:type="dxa" w:w="1132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269,60 </w:t>
            </w:r>
          </w:p>
        </w:tc>
      </w:tr>
      <w:tr>
        <w:trPr>
          <w:trHeight w:hRule="exact" w:val="300"/>
        </w:trPr>
        <w:tc>
          <w:tcPr>
            <w:tcW w:type="dxa" w:w="624"/>
            <w:tcBorders>
              <w:start w:sz="3.199999999999932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 </w:t>
            </w:r>
          </w:p>
        </w:tc>
        <w:tc>
          <w:tcPr>
            <w:tcW w:type="dxa" w:w="73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e substituição de registro cavalete ø ¾ em PVC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21,67 </w:t>
            </w:r>
          </w:p>
        </w:tc>
      </w:tr>
      <w:tr>
        <w:trPr>
          <w:trHeight w:hRule="exact" w:val="296"/>
        </w:trPr>
        <w:tc>
          <w:tcPr>
            <w:tcW w:type="dxa" w:w="624"/>
            <w:tcBorders>
              <w:start w:sz="3.199999999999932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 </w:t>
            </w:r>
          </w:p>
        </w:tc>
        <w:tc>
          <w:tcPr>
            <w:tcW w:type="dxa" w:w="73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de Registro de Metal em Cavalete Ø3/4"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26,48 </w:t>
            </w:r>
          </w:p>
        </w:tc>
      </w:tr>
      <w:tr>
        <w:trPr>
          <w:trHeight w:hRule="exact" w:val="296"/>
        </w:trPr>
        <w:tc>
          <w:tcPr>
            <w:tcW w:type="dxa" w:w="624"/>
            <w:tcBorders>
              <w:start w:sz="3.199999999999932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 </w:t>
            </w:r>
          </w:p>
        </w:tc>
        <w:tc>
          <w:tcPr>
            <w:tcW w:type="dxa" w:w="73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e instalação de registro cavalete de PVC ø ¾ com hidrômetro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332,18 </w:t>
            </w:r>
          </w:p>
        </w:tc>
      </w:tr>
      <w:tr>
        <w:trPr>
          <w:trHeight w:hRule="exact" w:val="296"/>
        </w:trPr>
        <w:tc>
          <w:tcPr>
            <w:tcW w:type="dxa" w:w="624"/>
            <w:tcBorders>
              <w:start w:sz="3.199999999999932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 </w:t>
            </w:r>
          </w:p>
        </w:tc>
        <w:tc>
          <w:tcPr>
            <w:tcW w:type="dxa" w:w="73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e instalação de registro cavalete de PVC ø ¾ sem hidrômetro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137,20 </w:t>
            </w:r>
          </w:p>
        </w:tc>
      </w:tr>
      <w:tr>
        <w:trPr>
          <w:trHeight w:hRule="exact" w:val="584"/>
        </w:trPr>
        <w:tc>
          <w:tcPr>
            <w:tcW w:type="dxa" w:w="624"/>
            <w:tcBorders>
              <w:start w:sz="3.199999999999932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 </w:t>
            </w:r>
          </w:p>
        </w:tc>
        <w:tc>
          <w:tcPr>
            <w:tcW w:type="dxa" w:w="7376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Recolocação ou substituição de ramal de ligação de água (passeio ou rua de terra)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ø ¾ PEAD sem hidrômetro </w:t>
            </w:r>
          </w:p>
        </w:tc>
        <w:tc>
          <w:tcPr>
            <w:tcW w:type="dxa" w:w="1132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190,15 </w:t>
            </w:r>
          </w:p>
        </w:tc>
      </w:tr>
      <w:tr>
        <w:trPr>
          <w:trHeight w:hRule="exact" w:val="580"/>
        </w:trPr>
        <w:tc>
          <w:tcPr>
            <w:tcW w:type="dxa" w:w="624"/>
            <w:tcBorders>
              <w:start w:sz="3.199999999999932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 </w:t>
            </w:r>
          </w:p>
        </w:tc>
        <w:tc>
          <w:tcPr>
            <w:tcW w:type="dxa" w:w="73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Recolocação ou substituição de ramal de ligação de água (passeio ou rua de terra)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ø ¾ PEAD com hidrômetro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442,91 </w:t>
            </w:r>
          </w:p>
        </w:tc>
      </w:tr>
      <w:tr>
        <w:trPr>
          <w:trHeight w:hRule="exact" w:val="584"/>
        </w:trPr>
        <w:tc>
          <w:tcPr>
            <w:tcW w:type="dxa" w:w="624"/>
            <w:tcBorders>
              <w:start w:sz="3.199999999999932" w:val="single" w:color="#000000"/>
              <w:top w:sz="3.199999999999818" w:val="single" w:color="#000000"/>
              <w:end w:sz="3.199999999999932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 </w:t>
            </w:r>
          </w:p>
        </w:tc>
        <w:tc>
          <w:tcPr>
            <w:tcW w:type="dxa" w:w="73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Recolocação ou substituição de ramal de ligação de água acima de ø ¾ PEAD após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e/ou projeto aprovado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500,67 </w:t>
            </w:r>
          </w:p>
        </w:tc>
      </w:tr>
      <w:tr>
        <w:trPr>
          <w:trHeight w:hRule="exact" w:val="584"/>
        </w:trPr>
        <w:tc>
          <w:tcPr>
            <w:tcW w:type="dxa" w:w="624"/>
            <w:tcBorders>
              <w:start w:sz="3.199999999999932" w:val="single" w:color="#000000"/>
              <w:top w:sz="3.2000000000007276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 </w:t>
            </w:r>
          </w:p>
        </w:tc>
        <w:tc>
          <w:tcPr>
            <w:tcW w:type="dxa" w:w="7376"/>
            <w:tcBorders>
              <w:start w:sz="3.199999999999932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Desobstrução de rede coletora de esgoto, poço de visita, poço de inspeção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referente à concessionária </w:t>
            </w:r>
          </w:p>
        </w:tc>
        <w:tc>
          <w:tcPr>
            <w:tcW w:type="dxa" w:w="1132"/>
            <w:tcBorders>
              <w:start w:sz="4.0" w:val="single" w:color="#000000"/>
              <w:top w:sz="3.2000000000007276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60,18 </w:t>
            </w:r>
          </w:p>
        </w:tc>
      </w:tr>
      <w:tr>
        <w:trPr>
          <w:trHeight w:hRule="exact" w:val="296"/>
        </w:trPr>
        <w:tc>
          <w:tcPr>
            <w:tcW w:type="dxa" w:w="624"/>
            <w:tcBorders>
              <w:start w:sz="3.199999999999932" w:val="single" w:color="#000000"/>
              <w:top w:sz="3.199999999999818" w:val="single" w:color="#000000"/>
              <w:end w:sz="3.199999999999932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 </w:t>
            </w:r>
          </w:p>
        </w:tc>
        <w:tc>
          <w:tcPr>
            <w:tcW w:type="dxa" w:w="73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Desobstrução de ramal predial de ligação de esgoto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60,18 </w:t>
            </w:r>
          </w:p>
        </w:tc>
      </w:tr>
      <w:tr>
        <w:trPr>
          <w:trHeight w:hRule="exact" w:val="586"/>
        </w:trPr>
        <w:tc>
          <w:tcPr>
            <w:tcW w:type="dxa" w:w="624"/>
            <w:tcBorders>
              <w:start w:sz="3.199999999999932" w:val="single" w:color="#000000"/>
              <w:top w:sz="3.2000000000007276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 </w:t>
            </w:r>
          </w:p>
        </w:tc>
        <w:tc>
          <w:tcPr>
            <w:tcW w:type="dxa" w:w="7376"/>
            <w:tcBorders>
              <w:start w:sz="3.199999999999932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1ª ligação de esgoto em imóvel com ligação de água tubo cerâmico ø 100 x 150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mm </w:t>
            </w:r>
          </w:p>
        </w:tc>
        <w:tc>
          <w:tcPr>
            <w:tcW w:type="dxa" w:w="1132"/>
            <w:tcBorders>
              <w:start w:sz="4.0" w:val="single" w:color="#000000"/>
              <w:top w:sz="3.2000000000007276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Gratuito </w:t>
            </w:r>
          </w:p>
        </w:tc>
      </w:tr>
      <w:tr>
        <w:trPr>
          <w:trHeight w:hRule="exact" w:val="580"/>
        </w:trPr>
        <w:tc>
          <w:tcPr>
            <w:tcW w:type="dxa" w:w="624"/>
            <w:tcBorders>
              <w:start w:sz="3.199999999999932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 </w:t>
            </w:r>
          </w:p>
        </w:tc>
        <w:tc>
          <w:tcPr>
            <w:tcW w:type="dxa" w:w="737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2ª ligação de esgoto no mesmo imóvel sem reposição de passeio e pavimento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asfáltico ou paralelo (terra) tubo cerâmico ø 100 x 150 m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288,85 </w:t>
            </w:r>
          </w:p>
        </w:tc>
      </w:tr>
      <w:tr>
        <w:trPr>
          <w:trHeight w:hRule="exact" w:val="584"/>
        </w:trPr>
        <w:tc>
          <w:tcPr>
            <w:tcW w:type="dxa" w:w="624"/>
            <w:tcBorders>
              <w:start w:sz="3.199999999999932" w:val="single" w:color="#000000"/>
              <w:top w:sz="4.0" w:val="single" w:color="#000000"/>
              <w:end w:sz="3.199999999999932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57 </w:t>
            </w:r>
          </w:p>
        </w:tc>
        <w:tc>
          <w:tcPr>
            <w:tcW w:type="dxa" w:w="7376"/>
            <w:tcBorders>
              <w:start w:sz="3.199999999999932" w:val="single" w:color="#000000"/>
              <w:top w:sz="4.0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2ª ligação de esgoto no mesmo imóvel com reposição de passeio e pavimento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asfáltico ou paralelo (terra) tubo cerâmico, PVC, OCRE ø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200000000000727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587,33 </w:t>
            </w:r>
          </w:p>
        </w:tc>
      </w:tr>
      <w:tr>
        <w:trPr>
          <w:trHeight w:hRule="exact" w:val="580"/>
        </w:trPr>
        <w:tc>
          <w:tcPr>
            <w:tcW w:type="dxa" w:w="624"/>
            <w:tcBorders>
              <w:start w:sz="3.199999999999932" w:val="single" w:color="#000000"/>
              <w:top w:sz="2.4000000000005457" w:val="single" w:color="#000000"/>
              <w:end w:sz="3.199999999999932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58 </w:t>
            </w:r>
          </w:p>
        </w:tc>
        <w:tc>
          <w:tcPr>
            <w:tcW w:type="dxa" w:w="7376"/>
            <w:tcBorders>
              <w:start w:sz="3.199999999999932" w:val="single" w:color="#000000"/>
              <w:top w:sz="2.4000000000005457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Prolongamento e/ou extensão de rede coletora de esgoto sem reposição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passeio e/ou pavimento asfáltico ou paralelo (terra) ø 150 m </w:t>
            </w:r>
          </w:p>
        </w:tc>
        <w:tc>
          <w:tcPr>
            <w:tcW w:type="dxa" w:w="1132"/>
            <w:tcBorders>
              <w:start w:sz="4.0" w:val="single" w:color="#000000"/>
              <w:top w:sz="2.4000000000005457" w:val="single" w:color="#000000"/>
              <w:end w:sz="3.200000000000727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125,17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92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418 – 04/03/2022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sectPr>
          <w:pgSz w:w="11908" w:h="16836"/>
          <w:pgMar w:top="282" w:right="1224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88"/>
        <w:ind w:left="0" w:right="275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17" w:type="dxa"/>
      </w:tblPr>
      <w:tblGrid>
        <w:gridCol w:w="3089"/>
        <w:gridCol w:w="3089"/>
        <w:gridCol w:w="3089"/>
      </w:tblGrid>
      <w:tr>
        <w:trPr>
          <w:trHeight w:hRule="exact" w:val="584"/>
        </w:trPr>
        <w:tc>
          <w:tcPr>
            <w:tcW w:type="dxa" w:w="624"/>
            <w:tcBorders>
              <w:start w:sz="3.199999999999932" w:val="single" w:color="#000000"/>
              <w:top w:sz="3.2000000000000455" w:val="single" w:color="#000000"/>
              <w:end w:sz="3.199999999999932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 </w:t>
            </w:r>
          </w:p>
        </w:tc>
        <w:tc>
          <w:tcPr>
            <w:tcW w:type="dxa" w:w="7376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Prolongamento e/ou extensão de rede coletora de esgoto com reposição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passeio e/ou pavimento asfáltico ou paralelo (terra) ø 150 m </w:t>
            </w:r>
          </w:p>
        </w:tc>
        <w:tc>
          <w:tcPr>
            <w:tcW w:type="dxa" w:w="1132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228,67 </w:t>
            </w:r>
          </w:p>
        </w:tc>
      </w:tr>
      <w:tr>
        <w:trPr>
          <w:trHeight w:hRule="exact" w:val="584"/>
        </w:trPr>
        <w:tc>
          <w:tcPr>
            <w:tcW w:type="dxa" w:w="624"/>
            <w:tcBorders>
              <w:start w:sz="3.199999999999932" w:val="single" w:color="#000000"/>
              <w:top w:sz="3.199999999999932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 </w:t>
            </w:r>
          </w:p>
        </w:tc>
        <w:tc>
          <w:tcPr>
            <w:tcW w:type="dxa" w:w="7376"/>
            <w:tcBorders>
              <w:start w:sz="3.199999999999932" w:val="single" w:color="#000000"/>
              <w:top w:sz="3.199999999999932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Prolongamento e/ou extensão de rede coletora de esgoto com ou sem reposição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passeio e/ou pavimento asfáltico ou paralelo (terra) a </w:t>
            </w:r>
          </w:p>
        </w:tc>
        <w:tc>
          <w:tcPr>
            <w:tcW w:type="dxa" w:w="1132"/>
            <w:tcBorders>
              <w:start w:sz="4.0" w:val="single" w:color="#000000"/>
              <w:top w:sz="3.199999999999932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279,22 </w:t>
            </w:r>
          </w:p>
        </w:tc>
      </w:tr>
      <w:tr>
        <w:trPr>
          <w:trHeight w:hRule="exact" w:val="580"/>
        </w:trPr>
        <w:tc>
          <w:tcPr>
            <w:tcW w:type="dxa" w:w="624"/>
            <w:tcBorders>
              <w:start w:sz="3.199999999999932" w:val="single" w:color="#000000"/>
              <w:top w:sz="3.2000000000000455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 </w:t>
            </w:r>
          </w:p>
        </w:tc>
        <w:tc>
          <w:tcPr>
            <w:tcW w:type="dxa" w:w="7376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Recolocação ou substituição de ramal de esgoto (passeio ou rua terra) ø 100 mm,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tubo cerâmico </w:t>
            </w:r>
          </w:p>
        </w:tc>
        <w:tc>
          <w:tcPr>
            <w:tcW w:type="dxa" w:w="1132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288,85 </w:t>
            </w:r>
          </w:p>
        </w:tc>
      </w:tr>
      <w:tr>
        <w:trPr>
          <w:trHeight w:hRule="exact" w:val="586"/>
        </w:trPr>
        <w:tc>
          <w:tcPr>
            <w:tcW w:type="dxa" w:w="624"/>
            <w:tcBorders>
              <w:start w:sz="3.199999999999932" w:val="single" w:color="#000000"/>
              <w:top w:sz="3.2000000000000455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 </w:t>
            </w:r>
          </w:p>
        </w:tc>
        <w:tc>
          <w:tcPr>
            <w:tcW w:type="dxa" w:w="7376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Recolocação ou substituição de ramal de esgoto (passeio ou rua terra) ø 100 mm,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tubo PVC e OCRE </w:t>
            </w:r>
          </w:p>
        </w:tc>
        <w:tc>
          <w:tcPr>
            <w:tcW w:type="dxa" w:w="1132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288,85 </w:t>
            </w:r>
          </w:p>
        </w:tc>
      </w:tr>
      <w:tr>
        <w:trPr>
          <w:trHeight w:hRule="exact" w:val="582"/>
        </w:trPr>
        <w:tc>
          <w:tcPr>
            <w:tcW w:type="dxa" w:w="624"/>
            <w:tcBorders>
              <w:start w:sz="3.199999999999932" w:val="single" w:color="#000000"/>
              <w:top w:sz="3.2000000000000455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63 </w:t>
            </w:r>
          </w:p>
        </w:tc>
        <w:tc>
          <w:tcPr>
            <w:tcW w:type="dxa" w:w="7376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Recolocação ou substituição de ramal de esgoto com reposição de passeio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pavimentação ou paralelo ø 100 mm, tubo cerâmico </w:t>
            </w:r>
          </w:p>
        </w:tc>
        <w:tc>
          <w:tcPr>
            <w:tcW w:type="dxa" w:w="1132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587,33 </w:t>
            </w:r>
          </w:p>
        </w:tc>
      </w:tr>
      <w:tr>
        <w:trPr>
          <w:trHeight w:hRule="exact" w:val="584"/>
        </w:trPr>
        <w:tc>
          <w:tcPr>
            <w:tcW w:type="dxa" w:w="624"/>
            <w:tcBorders>
              <w:start w:sz="3.199999999999932" w:val="single" w:color="#000000"/>
              <w:top w:sz="3.199999999999818" w:val="single" w:color="#000000"/>
              <w:end w:sz="3.199999999999932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 </w:t>
            </w:r>
          </w:p>
        </w:tc>
        <w:tc>
          <w:tcPr>
            <w:tcW w:type="dxa" w:w="73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Recolocação ou substituição de ramal de esgoto com reposição de passeio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pavimento asfáltico ou paralelo ø 100 mm, tubo PVC OCRE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621,03 </w:t>
            </w:r>
          </w:p>
        </w:tc>
      </w:tr>
      <w:tr>
        <w:trPr>
          <w:trHeight w:hRule="exact" w:val="582"/>
        </w:trPr>
        <w:tc>
          <w:tcPr>
            <w:tcW w:type="dxa" w:w="624"/>
            <w:tcBorders>
              <w:start w:sz="3.199999999999932" w:val="single" w:color="#000000"/>
              <w:top w:sz="2.399999999999636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65 </w:t>
            </w:r>
          </w:p>
        </w:tc>
        <w:tc>
          <w:tcPr>
            <w:tcW w:type="dxa" w:w="7376"/>
            <w:tcBorders>
              <w:start w:sz="3.199999999999932" w:val="single" w:color="#000000"/>
              <w:top w:sz="2.39999999999963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Recolocação ou substituição de ramal de esgoto com ou sem reposição de passeio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 pavimento asfáltico ou paralelo acima de ø 100 mm, após análise </w:t>
            </w:r>
          </w:p>
        </w:tc>
        <w:tc>
          <w:tcPr>
            <w:tcW w:type="dxa" w:w="1132"/>
            <w:tcBorders>
              <w:start w:sz="4.0" w:val="single" w:color="#000000"/>
              <w:top w:sz="2.399999999999636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772,67 </w:t>
            </w:r>
          </w:p>
        </w:tc>
      </w:tr>
      <w:tr>
        <w:trPr>
          <w:trHeight w:hRule="exact" w:val="584"/>
        </w:trPr>
        <w:tc>
          <w:tcPr>
            <w:tcW w:type="dxa" w:w="624"/>
            <w:tcBorders>
              <w:start w:sz="3.199999999999932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66 </w:t>
            </w:r>
          </w:p>
        </w:tc>
        <w:tc>
          <w:tcPr>
            <w:tcW w:type="dxa" w:w="73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Prolongamento ou extensão de rede de distribuição de água (passeio e rua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terra) ø 50 mm PVC marrom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79,43 </w:t>
            </w:r>
          </w:p>
        </w:tc>
      </w:tr>
      <w:tr>
        <w:trPr>
          <w:trHeight w:hRule="exact" w:val="584"/>
        </w:trPr>
        <w:tc>
          <w:tcPr>
            <w:tcW w:type="dxa" w:w="624"/>
            <w:tcBorders>
              <w:start w:sz="3.199999999999932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67 </w:t>
            </w:r>
          </w:p>
        </w:tc>
        <w:tc>
          <w:tcPr>
            <w:tcW w:type="dxa" w:w="73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Prolongamento ou extensão de rede de distribuição de água com reposição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passeio e pavimento asfáltico ou paralelo ø 50 mm PVC m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149,24 </w:t>
            </w:r>
          </w:p>
        </w:tc>
      </w:tr>
      <w:tr>
        <w:trPr>
          <w:trHeight w:hRule="exact" w:val="584"/>
        </w:trPr>
        <w:tc>
          <w:tcPr>
            <w:tcW w:type="dxa" w:w="624"/>
            <w:tcBorders>
              <w:start w:sz="3.199999999999932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68 </w:t>
            </w:r>
          </w:p>
        </w:tc>
        <w:tc>
          <w:tcPr>
            <w:tcW w:type="dxa" w:w="73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Prolongamento ou extensão de rede de distribuição de água acima de ø 50 mm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PVC, após estudo ou aprovação de projeto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187,76 </w:t>
            </w:r>
          </w:p>
        </w:tc>
      </w:tr>
      <w:tr>
        <w:trPr>
          <w:trHeight w:hRule="exact" w:val="296"/>
        </w:trPr>
        <w:tc>
          <w:tcPr>
            <w:tcW w:type="dxa" w:w="624"/>
            <w:tcBorders>
              <w:start w:sz="3.199999999999932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69 </w:t>
            </w:r>
          </w:p>
        </w:tc>
        <w:tc>
          <w:tcPr>
            <w:tcW w:type="dxa" w:w="7376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Parecer técnico de projetos de loteamento </w:t>
            </w:r>
          </w:p>
        </w:tc>
        <w:tc>
          <w:tcPr>
            <w:tcW w:type="dxa" w:w="1132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2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Gratuito </w:t>
            </w:r>
          </w:p>
        </w:tc>
      </w:tr>
      <w:tr>
        <w:trPr>
          <w:trHeight w:hRule="exact" w:val="296"/>
        </w:trPr>
        <w:tc>
          <w:tcPr>
            <w:tcW w:type="dxa" w:w="624"/>
            <w:tcBorders>
              <w:start w:sz="3.199999999999932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70 </w:t>
            </w:r>
          </w:p>
        </w:tc>
        <w:tc>
          <w:tcPr>
            <w:tcW w:type="dxa" w:w="73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Estudo para prolongamento, duplicação ou remanejamento de rede água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Gratuito </w:t>
            </w:r>
          </w:p>
        </w:tc>
      </w:tr>
      <w:tr>
        <w:trPr>
          <w:trHeight w:hRule="exact" w:val="296"/>
        </w:trPr>
        <w:tc>
          <w:tcPr>
            <w:tcW w:type="dxa" w:w="624"/>
            <w:tcBorders>
              <w:start w:sz="3.199999999999932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 </w:t>
            </w:r>
          </w:p>
        </w:tc>
        <w:tc>
          <w:tcPr>
            <w:tcW w:type="dxa" w:w="73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Esgotamento de fossa cliente e não cliente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377,29 </w:t>
            </w:r>
          </w:p>
        </w:tc>
      </w:tr>
      <w:tr>
        <w:trPr>
          <w:trHeight w:hRule="exact" w:val="296"/>
        </w:trPr>
        <w:tc>
          <w:tcPr>
            <w:tcW w:type="dxa" w:w="624"/>
            <w:tcBorders>
              <w:start w:sz="3.199999999999932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72 </w:t>
            </w:r>
          </w:p>
        </w:tc>
        <w:tc>
          <w:tcPr>
            <w:tcW w:type="dxa" w:w="73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Estudo de profundidade de ligação de esgoto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89,07 </w:t>
            </w:r>
          </w:p>
        </w:tc>
      </w:tr>
      <w:tr>
        <w:trPr>
          <w:trHeight w:hRule="exact" w:val="296"/>
        </w:trPr>
        <w:tc>
          <w:tcPr>
            <w:tcW w:type="dxa" w:w="624"/>
            <w:tcBorders>
              <w:start w:sz="3.199999999999932" w:val="single" w:color="#000000"/>
              <w:top w:sz="3.200000000000273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73 </w:t>
            </w:r>
          </w:p>
        </w:tc>
        <w:tc>
          <w:tcPr>
            <w:tcW w:type="dxa" w:w="7376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Estudo dimensionamento de ramal predial (água / esgoto) </w:t>
            </w:r>
          </w:p>
        </w:tc>
        <w:tc>
          <w:tcPr>
            <w:tcW w:type="dxa" w:w="1132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72,21 </w:t>
            </w:r>
          </w:p>
        </w:tc>
      </w:tr>
      <w:tr>
        <w:trPr>
          <w:trHeight w:hRule="exact" w:val="296"/>
        </w:trPr>
        <w:tc>
          <w:tcPr>
            <w:tcW w:type="dxa" w:w="624"/>
            <w:tcBorders>
              <w:start w:sz="3.199999999999932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74 </w:t>
            </w:r>
          </w:p>
        </w:tc>
        <w:tc>
          <w:tcPr>
            <w:tcW w:type="dxa" w:w="7376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Primeira vistoria </w:t>
            </w:r>
          </w:p>
        </w:tc>
        <w:tc>
          <w:tcPr>
            <w:tcW w:type="dxa" w:w="1132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2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Gratuito </w:t>
            </w:r>
          </w:p>
        </w:tc>
      </w:tr>
      <w:tr>
        <w:trPr>
          <w:trHeight w:hRule="exact" w:val="296"/>
        </w:trPr>
        <w:tc>
          <w:tcPr>
            <w:tcW w:type="dxa" w:w="624"/>
            <w:tcBorders>
              <w:start w:sz="3.199999999999932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75 </w:t>
            </w:r>
          </w:p>
        </w:tc>
        <w:tc>
          <w:tcPr>
            <w:tcW w:type="dxa" w:w="73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Segunda vistoria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17,33 </w:t>
            </w:r>
          </w:p>
        </w:tc>
      </w:tr>
      <w:tr>
        <w:trPr>
          <w:trHeight w:hRule="exact" w:val="296"/>
        </w:trPr>
        <w:tc>
          <w:tcPr>
            <w:tcW w:type="dxa" w:w="624"/>
            <w:tcBorders>
              <w:start w:sz="3.199999999999932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76 </w:t>
            </w:r>
          </w:p>
        </w:tc>
        <w:tc>
          <w:tcPr>
            <w:tcW w:type="dxa" w:w="73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Emissão de 2ª via 1ª solicitação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2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Gratuito </w:t>
            </w:r>
          </w:p>
        </w:tc>
      </w:tr>
      <w:tr>
        <w:trPr>
          <w:trHeight w:hRule="exact" w:val="300"/>
        </w:trPr>
        <w:tc>
          <w:tcPr>
            <w:tcW w:type="dxa" w:w="624"/>
            <w:tcBorders>
              <w:start w:sz="3.199999999999932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77 </w:t>
            </w:r>
          </w:p>
        </w:tc>
        <w:tc>
          <w:tcPr>
            <w:tcW w:type="dxa" w:w="73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Emissão de 2ª via 2ª solicitação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3,61 </w:t>
            </w:r>
          </w:p>
        </w:tc>
      </w:tr>
      <w:tr>
        <w:trPr>
          <w:trHeight w:hRule="exact" w:val="296"/>
        </w:trPr>
        <w:tc>
          <w:tcPr>
            <w:tcW w:type="dxa" w:w="624"/>
            <w:tcBorders>
              <w:start w:sz="3.199999999999932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78 </w:t>
            </w:r>
          </w:p>
        </w:tc>
        <w:tc>
          <w:tcPr>
            <w:tcW w:type="dxa" w:w="73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Alteração de cadastro comercial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Gratuito </w:t>
            </w:r>
          </w:p>
        </w:tc>
      </w:tr>
      <w:tr>
        <w:trPr>
          <w:trHeight w:hRule="exact" w:val="296"/>
        </w:trPr>
        <w:tc>
          <w:tcPr>
            <w:tcW w:type="dxa" w:w="624"/>
            <w:tcBorders>
              <w:start w:sz="3.199999999999932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79 </w:t>
            </w:r>
          </w:p>
        </w:tc>
        <w:tc>
          <w:tcPr>
            <w:tcW w:type="dxa" w:w="73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Existência de projetos de rede de água e/ou esgoto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19,98 </w:t>
            </w:r>
          </w:p>
        </w:tc>
      </w:tr>
      <w:tr>
        <w:trPr>
          <w:trHeight w:hRule="exact" w:val="296"/>
        </w:trPr>
        <w:tc>
          <w:tcPr>
            <w:tcW w:type="dxa" w:w="624"/>
            <w:tcBorders>
              <w:start w:sz="3.199999999999932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80 </w:t>
            </w:r>
          </w:p>
        </w:tc>
        <w:tc>
          <w:tcPr>
            <w:tcW w:type="dxa" w:w="73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Existência de projetos do condomínio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48,15 </w:t>
            </w:r>
          </w:p>
        </w:tc>
      </w:tr>
      <w:tr>
        <w:trPr>
          <w:trHeight w:hRule="exact" w:val="296"/>
        </w:trPr>
        <w:tc>
          <w:tcPr>
            <w:tcW w:type="dxa" w:w="624"/>
            <w:tcBorders>
              <w:start w:sz="3.199999999999932" w:val="single" w:color="#000000"/>
              <w:top w:sz="3.199999999999818" w:val="single" w:color="#000000"/>
              <w:end w:sz="3.199999999999932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81 </w:t>
            </w:r>
          </w:p>
        </w:tc>
        <w:tc>
          <w:tcPr>
            <w:tcW w:type="dxa" w:w="73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Existência de rede de água e/ou esgoto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7,46 </w:t>
            </w:r>
          </w:p>
        </w:tc>
      </w:tr>
      <w:tr>
        <w:trPr>
          <w:trHeight w:hRule="exact" w:val="296"/>
        </w:trPr>
        <w:tc>
          <w:tcPr>
            <w:tcW w:type="dxa" w:w="624"/>
            <w:tcBorders>
              <w:start w:sz="3.199999999999932" w:val="single" w:color="#000000"/>
              <w:top w:sz="3.2000000000007276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82 </w:t>
            </w:r>
          </w:p>
        </w:tc>
        <w:tc>
          <w:tcPr>
            <w:tcW w:type="dxa" w:w="7376"/>
            <w:tcBorders>
              <w:start w:sz="3.199999999999932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Imóvel conectado à rede água e/ou esgoto </w:t>
            </w:r>
          </w:p>
        </w:tc>
        <w:tc>
          <w:tcPr>
            <w:tcW w:type="dxa" w:w="1132"/>
            <w:tcBorders>
              <w:start w:sz="4.0" w:val="single" w:color="#000000"/>
              <w:top w:sz="3.2000000000007276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48,15 </w:t>
            </w:r>
          </w:p>
        </w:tc>
      </w:tr>
      <w:tr>
        <w:trPr>
          <w:trHeight w:hRule="exact" w:val="296"/>
        </w:trPr>
        <w:tc>
          <w:tcPr>
            <w:tcW w:type="dxa" w:w="624"/>
            <w:tcBorders>
              <w:start w:sz="3.199999999999932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83 </w:t>
            </w:r>
          </w:p>
        </w:tc>
        <w:tc>
          <w:tcPr>
            <w:tcW w:type="dxa" w:w="73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Informação de consumo e valores emitidos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22,39 </w:t>
            </w:r>
          </w:p>
        </w:tc>
      </w:tr>
      <w:tr>
        <w:trPr>
          <w:trHeight w:hRule="exact" w:val="296"/>
        </w:trPr>
        <w:tc>
          <w:tcPr>
            <w:tcW w:type="dxa" w:w="624"/>
            <w:tcBorders>
              <w:start w:sz="3.199999999999932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84 </w:t>
            </w:r>
          </w:p>
        </w:tc>
        <w:tc>
          <w:tcPr>
            <w:tcW w:type="dxa" w:w="73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Inexistência de débito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22,39 </w:t>
            </w:r>
          </w:p>
        </w:tc>
      </w:tr>
      <w:tr>
        <w:trPr>
          <w:trHeight w:hRule="exact" w:val="586"/>
        </w:trPr>
        <w:tc>
          <w:tcPr>
            <w:tcW w:type="dxa" w:w="624"/>
            <w:tcBorders>
              <w:start w:sz="3.199999999999932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85 </w:t>
            </w:r>
          </w:p>
        </w:tc>
        <w:tc>
          <w:tcPr>
            <w:tcW w:type="dxa" w:w="73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água potável em caminhão pipa com transporte próprio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4,80+0,21/Km rodado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11,56 </w:t>
            </w:r>
          </w:p>
        </w:tc>
      </w:tr>
      <w:tr>
        <w:trPr>
          <w:trHeight w:hRule="exact" w:val="296"/>
        </w:trPr>
        <w:tc>
          <w:tcPr>
            <w:tcW w:type="dxa" w:w="624"/>
            <w:tcBorders>
              <w:start w:sz="3.199999999999932" w:val="single" w:color="#000000"/>
              <w:top w:sz="3.199999999999818" w:val="single" w:color="#000000"/>
              <w:end w:sz="3.199999999999932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86 </w:t>
            </w:r>
          </w:p>
        </w:tc>
        <w:tc>
          <w:tcPr>
            <w:tcW w:type="dxa" w:w="737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Km Rodado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0,50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238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418 – 04/03/2022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sectPr w:rsidR="00FC693F" w:rsidRPr="0006063C" w:rsidSect="00034616">
      <w:pgSz w:w="11908" w:h="16836"/>
      <w:pgMar w:top="282" w:right="1224" w:bottom="544" w:left="141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