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431, DE 25 DE MAIO DE 2022 </w:t>
      </w:r>
    </w:p>
    <w:p>
      <w:pPr>
        <w:autoSpaceDN w:val="0"/>
        <w:autoSpaceDE w:val="0"/>
        <w:widowControl/>
        <w:spacing w:line="245" w:lineRule="auto" w:before="350" w:after="0"/>
        <w:ind w:left="4254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Dois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Córregos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4.238/2015,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04/2020, firmado entre o Município de Dois Córregos e a Agência Reguladora PCJ,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Dois Córregos,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115, de 17/12/2015, solicitou reajuste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Dois Córregos;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22/2022-CRBG,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Dois Córrego,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4.237/2015, de 07/07/2015,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5.183/2022, de 14/04/2022, reunido no dia 23 de maio de 2022,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22/2022-CRBG, inclusive os índices propostos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Autônomo de Água e Esgoto de Dois Córregos – SAAEDOCO;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Córregos, a Diretoria Executiva da ARES-PCJ, reunida em 25 de maio de 2022;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em 36,83% (trinta e seis inteiros e oitenta e três centésimos por cento).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5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2022.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Revisar os valores dos descontos no cálculo das faturas de água e esgoto para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específicas com consumos acima de 80 m³ (oitenta metros cúbicos),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Esgoto praticadas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Dois Córregos – SAAEDOCO, a partir de julho de 2022, conforme apresentado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Tabela 1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Dois Córregos – SAAEDOCO, em 11,30% (onze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trinta 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serão aplicados a partir de julho de 2022.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a partir de julho de 2022,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Serviço Autônomo de Água e Esgoto de Dois Córregos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 Demais Serviços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Dois Córregos – SAAEDOCO,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Dois Córregos,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Autônomo de Água e Esgoto de Dois Córregos – SAAEDOCO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caput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5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431, DE 25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41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329"/>
        <w:gridCol w:w="1329"/>
        <w:gridCol w:w="1329"/>
        <w:gridCol w:w="1329"/>
        <w:gridCol w:w="1329"/>
        <w:gridCol w:w="1329"/>
        <w:gridCol w:w="1329"/>
      </w:tblGrid>
      <w:tr>
        <w:trPr>
          <w:trHeight w:hRule="exact" w:val="598"/>
        </w:trPr>
        <w:tc>
          <w:tcPr>
            <w:tcW w:type="dxa" w:w="1704"/>
            <w:vMerge w:val="restart"/>
            <w:tcBorders>
              <w:start w:sz="3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(m³) </w:t>
            </w:r>
          </w:p>
        </w:tc>
        <w:tc>
          <w:tcPr>
            <w:tcW w:type="dxa" w:w="3742"/>
            <w:gridSpan w:val="3"/>
            <w:tcBorders>
              <w:start w:sz="8.0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Comercial/Industrial/Pública </w:t>
            </w:r>
          </w:p>
        </w:tc>
      </w:tr>
      <w:tr>
        <w:trPr>
          <w:trHeight w:hRule="exact" w:val="330"/>
        </w:trPr>
        <w:tc>
          <w:tcPr>
            <w:tcW w:type="dxa" w:w="1329"/>
            <w:vMerge/>
            <w:tcBorders>
              <w:start w:sz="3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start w:sz="8.0" w:val="single" w:color="#000000"/>
              <w:top w:sz="2.400000000000091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550"/>
        </w:trPr>
        <w:tc>
          <w:tcPr>
            <w:tcW w:type="dxa" w:w="1704"/>
            <w:tcBorders>
              <w:start w:sz="3.2000000000000455" w:val="single" w:color="#000000"/>
              <w:top w:sz="8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(mínimo)</w:t>
            </w:r>
          </w:p>
        </w:tc>
        <w:tc>
          <w:tcPr>
            <w:tcW w:type="dxa" w:w="1246"/>
            <w:tcBorders>
              <w:start w:sz="2.400000000000091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15,94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15,94</w:t>
            </w:r>
          </w:p>
        </w:tc>
        <w:tc>
          <w:tcPr>
            <w:tcW w:type="dxa" w:w="1248"/>
            <w:tcBorders>
              <w:start w:sz="3.200000000000273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31,88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20,58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20,58</w:t>
            </w:r>
          </w:p>
        </w:tc>
        <w:tc>
          <w:tcPr>
            <w:tcW w:type="dxa" w:w="1250"/>
            <w:tcBorders>
              <w:start w:sz="4.0" w:val="single" w:color="#000000"/>
              <w:top w:sz="8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41,16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23,18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23,18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46,36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29,98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29,98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59,96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25,30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25,30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50,60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32,28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32,28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64,56</w:t>
            </w:r>
          </w:p>
        </w:tc>
      </w:tr>
      <w:tr>
        <w:trPr>
          <w:trHeight w:hRule="exact" w:val="322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26,97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26,97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53,94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35,07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35,07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70,14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29,31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29,31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58,62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37,94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37,94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75,88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31,35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31,35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62,70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40,24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40,24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80,48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36,73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36,73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73,46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47,27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47,27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94,54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39,31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39,31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78,62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50,45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50,45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100,90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42,29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42,29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84,58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54,17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54,17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108,34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44,51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44,51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89,02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57,48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57,48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114,96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47,55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47,55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95,10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60,83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60,83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121,66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51,01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51,01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102,02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65,47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65,47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130,94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55,06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55,06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110,12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70,67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70,67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141,34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58,89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58,89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117,78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76,05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76,05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152,10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62,41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62,41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124,82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80,31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80,31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160,62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66,32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66,32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132,64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85,15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85,15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170,30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69,74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69,74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139,48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89,97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89,97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179,94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73,74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73,74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147,48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94,96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94,96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189,92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77,64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77,64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155,28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99,58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99,58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199,16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81,15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81,15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162,30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104,70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104,70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209,40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170,10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109,45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109,45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218,90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89,87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89,87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179,74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115,57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115,57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231,14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94,13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94,13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188,26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121,11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121,11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242,22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98,57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98,57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197,14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127,16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127,16</w:t>
            </w:r>
          </w:p>
        </w:tc>
        <w:tc>
          <w:tcPr>
            <w:tcW w:type="dxa" w:w="125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254,32</w:t>
            </w:r>
          </w:p>
        </w:tc>
      </w:tr>
      <w:tr>
        <w:trPr>
          <w:trHeight w:hRule="exact" w:val="326"/>
        </w:trPr>
        <w:tc>
          <w:tcPr>
            <w:tcW w:type="dxa" w:w="1704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103,31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103,31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206,62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132,81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132,81</w:t>
            </w:r>
          </w:p>
        </w:tc>
        <w:tc>
          <w:tcPr>
            <w:tcW w:type="dxa" w:w="125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265,62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124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215,54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138,90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138,90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277,80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124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112,02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112,02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224,04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144,47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144,47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288,94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116,96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116,96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233,92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150,05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150,05</w:t>
            </w:r>
          </w:p>
        </w:tc>
        <w:tc>
          <w:tcPr>
            <w:tcW w:type="dxa" w:w="125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300,10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121,31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121,31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242,62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156,18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156,18</w:t>
            </w:r>
          </w:p>
        </w:tc>
        <w:tc>
          <w:tcPr>
            <w:tcW w:type="dxa" w:w="125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312,36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126,14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126,14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252,28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161,73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161,73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323,46</w:t>
            </w:r>
          </w:p>
        </w:tc>
      </w:tr>
      <w:tr>
        <w:trPr>
          <w:trHeight w:hRule="exact" w:val="322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130,49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130,49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260,98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167,30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167,30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334,60</w:t>
            </w:r>
          </w:p>
        </w:tc>
      </w:tr>
      <w:tr>
        <w:trPr>
          <w:trHeight w:hRule="exact" w:val="322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135,69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135,69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271,38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174,55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174,55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349,10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141,35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141,35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282,70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181,42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181,42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362,84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146,16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146,16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292,32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187,92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187,92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375,84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19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329"/>
        <w:gridCol w:w="1329"/>
        <w:gridCol w:w="1329"/>
        <w:gridCol w:w="1329"/>
        <w:gridCol w:w="1329"/>
        <w:gridCol w:w="1329"/>
        <w:gridCol w:w="1329"/>
      </w:tblGrid>
      <w:tr>
        <w:trPr>
          <w:trHeight w:hRule="exact" w:val="602"/>
        </w:trPr>
        <w:tc>
          <w:tcPr>
            <w:tcW w:type="dxa" w:w="1704"/>
            <w:vMerge w:val="restart"/>
            <w:tcBorders>
              <w:start w:sz="3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(m³) </w:t>
            </w:r>
          </w:p>
        </w:tc>
        <w:tc>
          <w:tcPr>
            <w:tcW w:type="dxa" w:w="3742"/>
            <w:gridSpan w:val="3"/>
            <w:tcBorders>
              <w:start w:sz="8.0" w:val="single" w:color="#000000"/>
              <w:top w:sz="8.0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Comercial/Industrial/Pública </w:t>
            </w:r>
          </w:p>
        </w:tc>
      </w:tr>
      <w:tr>
        <w:trPr>
          <w:trHeight w:hRule="exact" w:val="326"/>
        </w:trPr>
        <w:tc>
          <w:tcPr>
            <w:tcW w:type="dxa" w:w="1329"/>
            <w:vMerge/>
            <w:tcBorders>
              <w:start w:sz="3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start w:sz="8.0" w:val="single" w:color="#000000"/>
              <w:top w:sz="3.199999999999932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5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26"/>
        </w:trPr>
        <w:tc>
          <w:tcPr>
            <w:tcW w:type="dxa" w:w="1704"/>
            <w:tcBorders>
              <w:start w:sz="3.2000000000000455" w:val="single" w:color="#000000"/>
              <w:top w:sz="8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1246"/>
            <w:tcBorders>
              <w:start w:sz="2.400000000000091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151,92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151,92</w:t>
            </w:r>
          </w:p>
        </w:tc>
        <w:tc>
          <w:tcPr>
            <w:tcW w:type="dxa" w:w="1248"/>
            <w:tcBorders>
              <w:start w:sz="3.200000000000273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303,84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194,97</w:t>
            </w:r>
          </w:p>
        </w:tc>
        <w:tc>
          <w:tcPr>
            <w:tcW w:type="dxa" w:w="1248"/>
            <w:tcBorders>
              <w:start w:sz="3.199999999999818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194,97</w:t>
            </w:r>
          </w:p>
        </w:tc>
        <w:tc>
          <w:tcPr>
            <w:tcW w:type="dxa" w:w="1250"/>
            <w:tcBorders>
              <w:start w:sz="4.0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389,94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157,11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157,11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314,22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202,02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202,02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404,04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162,10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162,10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324,20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208,50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208,50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417,00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124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166,96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166,96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333,92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215,53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215,53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431,06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172,79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172,79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345,58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222,02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222,02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444,04</w:t>
            </w:r>
          </w:p>
        </w:tc>
      </w:tr>
      <w:tr>
        <w:trPr>
          <w:trHeight w:hRule="exact" w:val="326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178,44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178,44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356,88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229,09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229,09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458,18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183,28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183,28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366,56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235,57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235,57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471,14</w:t>
            </w:r>
          </w:p>
        </w:tc>
      </w:tr>
      <w:tr>
        <w:trPr>
          <w:trHeight w:hRule="exact" w:val="322"/>
        </w:trPr>
        <w:tc>
          <w:tcPr>
            <w:tcW w:type="dxa" w:w="170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189,40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189,40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378,80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243,53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243,53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487,06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195,50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195,50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391,00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251,55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251,55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503,10</w:t>
            </w:r>
          </w:p>
        </w:tc>
      </w:tr>
      <w:tr>
        <w:trPr>
          <w:trHeight w:hRule="exact" w:val="326"/>
        </w:trPr>
        <w:tc>
          <w:tcPr>
            <w:tcW w:type="dxa" w:w="170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201,63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201,63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403,26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258,95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258,95</w:t>
            </w:r>
          </w:p>
        </w:tc>
        <w:tc>
          <w:tcPr>
            <w:tcW w:type="dxa" w:w="125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517,90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207,68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207,68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415,36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266,91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266,91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533,82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213,76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213,76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427,52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548,94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219,90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219,90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439,80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282,87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282,87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565,74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226,00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226,00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452,00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290,31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290,31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580,62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231,67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231,67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463,34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297,82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297,82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595,64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237,80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237,80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475,60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305,69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305,69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611,38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243,90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243,90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487,80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313,66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313,66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627,32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250,04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250,04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500,08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321,66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321,66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643,32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256,09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256,09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512,18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329,05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329,05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658,10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</w:t>
            </w:r>
          </w:p>
        </w:tc>
        <w:tc>
          <w:tcPr>
            <w:tcW w:type="dxa" w:w="12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262,18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262,18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524,36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337,05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337,05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674,10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268,32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268,32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536,64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344,57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344,57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689,14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548,90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352,45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352,45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704,90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280,09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280,09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560,18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362,75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362,75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725,50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67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286,22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286,22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572,44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367,94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367,94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735,88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292,50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292,50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585,00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375,82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375,82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751,64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298,47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298,47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596,94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383,78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383,78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767,56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304,61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304,61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609,22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391,33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391,33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782,66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310,65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310,65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621,30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399,19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399,19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798,38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316,27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316,27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632,54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409,04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409,04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818,08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322,86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322,86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645,72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414,68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414,68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829,36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328,61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328,61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657,22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422,64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422,64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845,28</w:t>
            </w:r>
          </w:p>
        </w:tc>
      </w:tr>
      <w:tr>
        <w:trPr>
          <w:trHeight w:hRule="exact" w:val="326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334,63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334,63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669,26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430,08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430,08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860,16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340,76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340,76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681,52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438,05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438,05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876,10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</w:t>
            </w:r>
          </w:p>
        </w:tc>
        <w:tc>
          <w:tcPr>
            <w:tcW w:type="dxa" w:w="12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346,88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346,88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693,76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450,66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450,66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901,32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</w:t>
            </w:r>
          </w:p>
        </w:tc>
        <w:tc>
          <w:tcPr>
            <w:tcW w:type="dxa" w:w="124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353,02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353,02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706,04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453,44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453,44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906,88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79</w:t>
            </w:r>
          </w:p>
        </w:tc>
        <w:tc>
          <w:tcPr>
            <w:tcW w:type="dxa" w:w="124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359,14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359,14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718,28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461,43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461,43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922,86</w:t>
            </w:r>
          </w:p>
        </w:tc>
      </w:tr>
      <w:tr>
        <w:trPr>
          <w:trHeight w:hRule="exact" w:val="320"/>
        </w:trPr>
        <w:tc>
          <w:tcPr>
            <w:tcW w:type="dxa" w:w="17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</w:t>
            </w:r>
          </w:p>
        </w:tc>
        <w:tc>
          <w:tcPr>
            <w:tcW w:type="dxa" w:w="1246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365,14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365,14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730,28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469,30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469,30</w:t>
            </w:r>
          </w:p>
        </w:tc>
        <w:tc>
          <w:tcPr>
            <w:tcW w:type="dxa" w:w="125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938,60</w:t>
            </w:r>
          </w:p>
        </w:tc>
      </w:tr>
      <w:tr>
        <w:trPr>
          <w:trHeight w:hRule="exact" w:val="324"/>
        </w:trPr>
        <w:tc>
          <w:tcPr>
            <w:tcW w:type="dxa" w:w="170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80m³ </w:t>
            </w:r>
          </w:p>
        </w:tc>
        <w:tc>
          <w:tcPr>
            <w:tcW w:type="dxa" w:w="3742"/>
            <w:gridSpan w:val="3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7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R$ 12,88 - R$ 301,03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7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R$ 16,57 - R$ 388,60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5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19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329"/>
        <w:gridCol w:w="1329"/>
        <w:gridCol w:w="1329"/>
        <w:gridCol w:w="1329"/>
        <w:gridCol w:w="1329"/>
        <w:gridCol w:w="1329"/>
        <w:gridCol w:w="1329"/>
      </w:tblGrid>
      <w:tr>
        <w:trPr>
          <w:trHeight w:hRule="exact" w:val="324"/>
        </w:trPr>
        <w:tc>
          <w:tcPr>
            <w:tcW w:type="dxa" w:w="170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746"/>
            <w:gridSpan w:val="3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Social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Filantrópica </w:t>
            </w:r>
          </w:p>
        </w:tc>
      </w:tr>
      <w:tr>
        <w:trPr>
          <w:trHeight w:hRule="exact" w:val="320"/>
        </w:trPr>
        <w:tc>
          <w:tcPr>
            <w:tcW w:type="dxa" w:w="1329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</w:tcPr>
          <w:p/>
        </w:tc>
        <w:tc>
          <w:tcPr>
            <w:tcW w:type="dxa" w:w="1250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</w:p>
        </w:tc>
        <w:tc>
          <w:tcPr>
            <w:tcW w:type="dxa" w:w="124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548"/>
        </w:trPr>
        <w:tc>
          <w:tcPr>
            <w:tcW w:type="dxa" w:w="1708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(mínimo)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7,98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7,98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15,96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10,29</w:t>
            </w:r>
          </w:p>
        </w:tc>
        <w:tc>
          <w:tcPr>
            <w:tcW w:type="dxa" w:w="124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20,58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17,39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17,39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34,78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15,00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15,00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30,00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18,98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18,98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37,96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16,15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16,15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32,30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20,22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20,22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40,44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17,54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17,54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35,08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1250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21,99</w:t>
            </w:r>
          </w:p>
        </w:tc>
        <w:tc>
          <w:tcPr>
            <w:tcW w:type="dxa" w:w="124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21,99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43,98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18,98</w:t>
            </w:r>
          </w:p>
        </w:tc>
        <w:tc>
          <w:tcPr>
            <w:tcW w:type="dxa" w:w="125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18,98</w:t>
            </w:r>
          </w:p>
        </w:tc>
        <w:tc>
          <w:tcPr>
            <w:tcW w:type="dxa" w:w="124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37,96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1250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23,51</w:t>
            </w:r>
          </w:p>
        </w:tc>
        <w:tc>
          <w:tcPr>
            <w:tcW w:type="dxa" w:w="124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23,51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47,02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20,13</w:t>
            </w:r>
          </w:p>
        </w:tc>
        <w:tc>
          <w:tcPr>
            <w:tcW w:type="dxa" w:w="125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20,13</w:t>
            </w:r>
          </w:p>
        </w:tc>
        <w:tc>
          <w:tcPr>
            <w:tcW w:type="dxa" w:w="124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40,26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25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27,54</w:t>
            </w:r>
          </w:p>
        </w:tc>
        <w:tc>
          <w:tcPr>
            <w:tcW w:type="dxa" w:w="124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27,54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55,08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23,64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23,64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47,28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25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29,49</w:t>
            </w:r>
          </w:p>
        </w:tc>
        <w:tc>
          <w:tcPr>
            <w:tcW w:type="dxa" w:w="124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29,49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58,98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25,23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25,23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50,46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25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31,72</w:t>
            </w:r>
          </w:p>
        </w:tc>
        <w:tc>
          <w:tcPr>
            <w:tcW w:type="dxa" w:w="124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31,72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63,44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27,09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27,09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54,18</w:t>
            </w:r>
          </w:p>
        </w:tc>
      </w:tr>
      <w:tr>
        <w:trPr>
          <w:trHeight w:hRule="exact" w:val="326"/>
        </w:trPr>
        <w:tc>
          <w:tcPr>
            <w:tcW w:type="dxa" w:w="170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250"/>
            <w:tcBorders>
              <w:start w:sz="2.400000000000091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33,39</w:t>
            </w:r>
          </w:p>
        </w:tc>
        <w:tc>
          <w:tcPr>
            <w:tcW w:type="dxa" w:w="124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33,39</w:t>
            </w:r>
          </w:p>
        </w:tc>
        <w:tc>
          <w:tcPr>
            <w:tcW w:type="dxa" w:w="124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66,78</w:t>
            </w:r>
          </w:p>
        </w:tc>
        <w:tc>
          <w:tcPr>
            <w:tcW w:type="dxa" w:w="12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28,75</w:t>
            </w:r>
          </w:p>
        </w:tc>
        <w:tc>
          <w:tcPr>
            <w:tcW w:type="dxa" w:w="12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28,75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57,50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35,66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35,66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71,32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30,42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30,42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60,84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51,01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51,01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102,02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32,74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32,74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65,48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55,06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55,06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110,12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35,34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35,34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70,68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58,89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58,89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117,78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38,03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38,03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76,06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62,41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62,41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124,82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40,16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40,16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80,32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66,32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66,32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132,64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42,58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42,58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85,16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69,74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69,74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139,48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44,99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44,99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89,98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73,74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73,74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147,48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47,48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47,48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94,96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77,64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77,64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155,28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49,79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49,79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99,58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81,15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81,15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162,30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52,35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52,35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104,70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85,05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85,05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170,10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54,73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54,73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109,46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89,87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89,87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179,74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57,78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57,78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115,56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94,13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94,13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188,26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60,56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60,56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121,12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98,57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98,57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197,14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63,58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63,58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127,16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103,31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103,31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206,62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66,40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66,40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132,80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215,54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69,45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69,45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138,90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112,02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112,02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224,04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72,23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72,23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144,46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116,96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116,96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233,92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75,02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75,02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150,04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121,31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121,31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242,62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78,09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78,09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156,18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126,14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126,14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252,28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80,87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80,87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161,74</w:t>
            </w:r>
          </w:p>
        </w:tc>
      </w:tr>
      <w:tr>
        <w:trPr>
          <w:trHeight w:hRule="exact" w:val="322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130,49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130,49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260,98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83,66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83,66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167,32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1250"/>
            <w:tcBorders>
              <w:start w:sz="2.400000000000091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135,69</w:t>
            </w:r>
          </w:p>
        </w:tc>
        <w:tc>
          <w:tcPr>
            <w:tcW w:type="dxa" w:w="124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135,69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271,38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87,28</w:t>
            </w:r>
          </w:p>
        </w:tc>
        <w:tc>
          <w:tcPr>
            <w:tcW w:type="dxa" w:w="125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87,28</w:t>
            </w:r>
          </w:p>
        </w:tc>
        <w:tc>
          <w:tcPr>
            <w:tcW w:type="dxa" w:w="1248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174,56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141,35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141,35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282,70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90,72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90,72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181,44</w:t>
            </w:r>
          </w:p>
        </w:tc>
      </w:tr>
      <w:tr>
        <w:trPr>
          <w:trHeight w:hRule="exact" w:val="322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146,16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146,16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292,32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93,96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93,96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187,92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151,92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151,92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303,84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97,49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97,49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194,98</w:t>
            </w:r>
          </w:p>
        </w:tc>
      </w:tr>
      <w:tr>
        <w:trPr>
          <w:trHeight w:hRule="exact" w:val="326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157,11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157,11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314,22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101,01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101,01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202,02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162,10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162,10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324,20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104,25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104,25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208,50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166,96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166,96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333,92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107,77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215,54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172,79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172,79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345,58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111,01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111,01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222,02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188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329"/>
        <w:gridCol w:w="1329"/>
        <w:gridCol w:w="1329"/>
        <w:gridCol w:w="1329"/>
        <w:gridCol w:w="1329"/>
        <w:gridCol w:w="1329"/>
        <w:gridCol w:w="1329"/>
      </w:tblGrid>
      <w:tr>
        <w:trPr>
          <w:trHeight w:hRule="exact" w:val="324"/>
        </w:trPr>
        <w:tc>
          <w:tcPr>
            <w:tcW w:type="dxa" w:w="1708"/>
            <w:vMerge w:val="restart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Consumo (m³) </w:t>
            </w:r>
          </w:p>
        </w:tc>
        <w:tc>
          <w:tcPr>
            <w:tcW w:type="dxa" w:w="3746"/>
            <w:gridSpan w:val="3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Social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Categoria Filantrópica </w:t>
            </w:r>
          </w:p>
        </w:tc>
      </w:tr>
      <w:tr>
        <w:trPr>
          <w:trHeight w:hRule="exact" w:val="320"/>
        </w:trPr>
        <w:tc>
          <w:tcPr>
            <w:tcW w:type="dxa" w:w="1329"/>
            <w:vMerge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</w:tcPr>
          <w:p/>
        </w:tc>
        <w:tc>
          <w:tcPr>
            <w:tcW w:type="dxa" w:w="1250"/>
            <w:vMerge w:val="restart"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45" w:lineRule="auto" w:before="60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178,44</w:t>
            </w:r>
          </w:p>
        </w:tc>
        <w:tc>
          <w:tcPr>
            <w:tcW w:type="dxa" w:w="1248"/>
            <w:vMerge w:val="restart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245" w:lineRule="auto" w:before="6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178,44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  <w:tc>
          <w:tcPr>
            <w:tcW w:type="dxa" w:w="1248"/>
            <w:vMerge w:val="restart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245" w:lineRule="auto" w:before="60" w:after="0"/>
              <w:ind w:left="3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Água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114,55</w:t>
            </w:r>
          </w:p>
        </w:tc>
        <w:tc>
          <w:tcPr>
            <w:tcW w:type="dxa" w:w="1250"/>
            <w:vMerge w:val="restart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4" w:val="left"/>
              </w:tabs>
              <w:autoSpaceDE w:val="0"/>
              <w:widowControl/>
              <w:spacing w:line="245" w:lineRule="auto" w:before="6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114,55</w:t>
            </w:r>
          </w:p>
        </w:tc>
        <w:tc>
          <w:tcPr>
            <w:tcW w:type="dxa" w:w="124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Total 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1329"/>
            <w:vMerge/>
            <w:tcBorders>
              <w:start w:sz="2.400000000000091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329"/>
            <w:vMerge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24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356,88</w:t>
            </w:r>
          </w:p>
        </w:tc>
        <w:tc>
          <w:tcPr>
            <w:tcW w:type="dxa" w:w="1329"/>
            <w:vMerge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329"/>
            <w:vMerge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229,10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183,28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183,28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366,56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117,78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117,78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235,56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189,40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189,40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378,80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121,77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121,77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243,54</w:t>
            </w:r>
          </w:p>
        </w:tc>
      </w:tr>
      <w:tr>
        <w:trPr>
          <w:trHeight w:hRule="exact" w:val="322"/>
        </w:trPr>
        <w:tc>
          <w:tcPr>
            <w:tcW w:type="dxa" w:w="17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195,50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195,50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391,00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125,77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125,77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251,54</w:t>
            </w:r>
          </w:p>
        </w:tc>
      </w:tr>
      <w:tr>
        <w:trPr>
          <w:trHeight w:hRule="exact" w:val="322"/>
        </w:trPr>
        <w:tc>
          <w:tcPr>
            <w:tcW w:type="dxa" w:w="170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201,63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201,63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403,26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129,48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129,48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258,96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207,68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207,68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415,36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133,46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133,46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266,92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213,76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213,76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427,52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137,24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137,24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274,48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1250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219,90</w:t>
            </w:r>
          </w:p>
        </w:tc>
        <w:tc>
          <w:tcPr>
            <w:tcW w:type="dxa" w:w="124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219,90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439,80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141,44</w:t>
            </w:r>
          </w:p>
        </w:tc>
        <w:tc>
          <w:tcPr>
            <w:tcW w:type="dxa" w:w="125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141,44</w:t>
            </w:r>
          </w:p>
        </w:tc>
        <w:tc>
          <w:tcPr>
            <w:tcW w:type="dxa" w:w="124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282,88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1250"/>
            <w:tcBorders>
              <w:start w:sz="2.400000000000091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226,00</w:t>
            </w:r>
          </w:p>
        </w:tc>
        <w:tc>
          <w:tcPr>
            <w:tcW w:type="dxa" w:w="124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226,00</w:t>
            </w:r>
          </w:p>
        </w:tc>
        <w:tc>
          <w:tcPr>
            <w:tcW w:type="dxa" w:w="124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452,00</w:t>
            </w:r>
          </w:p>
        </w:tc>
        <w:tc>
          <w:tcPr>
            <w:tcW w:type="dxa" w:w="12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145,16</w:t>
            </w:r>
          </w:p>
        </w:tc>
        <w:tc>
          <w:tcPr>
            <w:tcW w:type="dxa" w:w="125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145,16</w:t>
            </w:r>
          </w:p>
        </w:tc>
        <w:tc>
          <w:tcPr>
            <w:tcW w:type="dxa" w:w="124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290,32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231,67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231,67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463,34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148,91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148,91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297,82</w:t>
            </w:r>
          </w:p>
        </w:tc>
      </w:tr>
      <w:tr>
        <w:trPr>
          <w:trHeight w:hRule="exact" w:val="326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237,80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237,80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475,60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152,85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152,85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305,70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243,90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243,90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487,80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156,83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156,83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313,66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250,04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250,04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500,08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160,83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160,83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321,66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256,09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256,09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512,18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164,52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164,52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329,04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262,18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262,18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524,36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168,53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168,53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337,06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268,32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268,32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536,64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172,28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172,28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344,56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274,45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274,45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548,90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176,22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176,22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352,44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280,09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280,09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560,18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181,38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181,38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362,76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67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286,22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286,22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572,44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183,97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183,97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367,94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292,50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292,50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585,00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187,91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187,91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375,82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298,47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298,47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596,94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191,89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191,89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383,78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304,61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304,61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609,22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195,67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195,67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391,34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310,65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310,65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621,30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399,19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399,19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798,38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316,27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316,27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632,54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409,04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409,04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818,08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322,86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322,86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645,72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414,68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414,68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829,36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328,61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328,61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657,22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422,64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422,64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845,28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75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334,63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334,63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669,26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430,08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430,08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860,16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340,76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340,76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681,52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438,05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438,05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876,10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346,88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346,88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693,76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450,66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450,66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901,32</w:t>
            </w:r>
          </w:p>
        </w:tc>
      </w:tr>
      <w:tr>
        <w:trPr>
          <w:trHeight w:hRule="exact" w:val="320"/>
        </w:trPr>
        <w:tc>
          <w:tcPr>
            <w:tcW w:type="dxa" w:w="170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78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353,02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353,02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706,04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453,44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453,44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906,88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79</w:t>
            </w:r>
          </w:p>
        </w:tc>
        <w:tc>
          <w:tcPr>
            <w:tcW w:type="dxa" w:w="1250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359,14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359,14</w:t>
            </w:r>
          </w:p>
        </w:tc>
        <w:tc>
          <w:tcPr>
            <w:tcW w:type="dxa" w:w="124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718,28</w:t>
            </w:r>
          </w:p>
        </w:tc>
        <w:tc>
          <w:tcPr>
            <w:tcW w:type="dxa" w:w="124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461,43</w:t>
            </w:r>
          </w:p>
        </w:tc>
        <w:tc>
          <w:tcPr>
            <w:tcW w:type="dxa" w:w="125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461,43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922,86</w:t>
            </w:r>
          </w:p>
        </w:tc>
      </w:tr>
      <w:tr>
        <w:trPr>
          <w:trHeight w:hRule="exact" w:val="322"/>
        </w:trPr>
        <w:tc>
          <w:tcPr>
            <w:tcW w:type="dxa" w:w="170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80</w:t>
            </w:r>
          </w:p>
        </w:tc>
        <w:tc>
          <w:tcPr>
            <w:tcW w:type="dxa" w:w="1250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365,14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365,14</w:t>
            </w:r>
          </w:p>
        </w:tc>
        <w:tc>
          <w:tcPr>
            <w:tcW w:type="dxa" w:w="124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730,28</w:t>
            </w:r>
          </w:p>
        </w:tc>
        <w:tc>
          <w:tcPr>
            <w:tcW w:type="dxa" w:w="12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469,30</w:t>
            </w:r>
          </w:p>
        </w:tc>
        <w:tc>
          <w:tcPr>
            <w:tcW w:type="dxa" w:w="12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469,30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938,60</w:t>
            </w:r>
          </w:p>
        </w:tc>
      </w:tr>
      <w:tr>
        <w:trPr>
          <w:trHeight w:hRule="exact" w:val="324"/>
        </w:trPr>
        <w:tc>
          <w:tcPr>
            <w:tcW w:type="dxa" w:w="170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80m³ </w:t>
            </w:r>
          </w:p>
        </w:tc>
        <w:tc>
          <w:tcPr>
            <w:tcW w:type="dxa" w:w="3746"/>
            <w:gridSpan w:val="3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7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R$ 12,88 - R$ 301,03 </w:t>
            </w:r>
          </w:p>
        </w:tc>
        <w:tc>
          <w:tcPr>
            <w:tcW w:type="dxa" w:w="3746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7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x R$ 16,57 - R$ 388,60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5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188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conforme exemplos abaixo,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10 m³ e de 25 m³: </w:t>
      </w:r>
    </w:p>
    <w:p>
      <w:pPr>
        <w:autoSpaceDN w:val="0"/>
        <w:autoSpaceDE w:val="0"/>
        <w:widowControl/>
        <w:spacing w:line="245" w:lineRule="auto" w:before="24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de 0 a 10 m³) = R$ 15,94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R$ 15,94 </w:t>
      </w:r>
    </w:p>
    <w:p>
      <w:pPr>
        <w:autoSpaceDN w:val="0"/>
        <w:autoSpaceDE w:val="0"/>
        <w:widowControl/>
        <w:spacing w:line="245" w:lineRule="auto" w:before="350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(25 m³) = R$ 66,32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R$ 66,32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são cobradas em função do volume consumido de água, e seu valor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100% do valor da água, observadas as mesmas categorias. </w:t>
      </w:r>
    </w:p>
    <w:p>
      <w:pPr>
        <w:autoSpaceDN w:val="0"/>
        <w:autoSpaceDE w:val="0"/>
        <w:widowControl/>
        <w:spacing w:line="245" w:lineRule="auto" w:before="252" w:after="0"/>
        <w:ind w:left="568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de 0 a 10 m³) = R$ 15,94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R$ 15,94 </w:t>
      </w:r>
    </w:p>
    <w:p>
      <w:pPr>
        <w:autoSpaceDN w:val="0"/>
        <w:autoSpaceDE w:val="0"/>
        <w:widowControl/>
        <w:spacing w:line="245" w:lineRule="auto" w:before="344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(25 m³) = R$ 66,32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R$ 66,32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48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R$ 15,94) + (Tarifa de Esgoto = R$ 15,94)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R$ 15,94 + R$ 15,94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R$ 31,88</w:t>
      </w:r>
    </w:p>
    <w:p>
      <w:pPr>
        <w:autoSpaceDN w:val="0"/>
        <w:tabs>
          <w:tab w:pos="284" w:val="left"/>
          <w:tab w:pos="568" w:val="left"/>
        </w:tabs>
        <w:autoSpaceDE w:val="0"/>
        <w:widowControl/>
        <w:spacing w:line="245" w:lineRule="auto" w:before="346" w:after="0"/>
        <w:ind w:left="0" w:right="172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R$ 66,32) + (Tarifa de Esgoto = R$ 66,32)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R$ 66,32 + R$ 66,32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R$ 132,64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4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74" w:right="1068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431, DE 25 DE MAIO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Item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Valor (R$)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4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141,21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141,21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4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asfalto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183,57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asfalto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183,57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4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normal, sem abertura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pública)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56,48 </w:t>
            </w:r>
          </w:p>
        </w:tc>
      </w:tr>
      <w:tr>
        <w:trPr>
          <w:trHeight w:hRule="exact" w:val="598"/>
        </w:trPr>
        <w:tc>
          <w:tcPr>
            <w:tcW w:type="dxa" w:w="624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49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na calçada ou com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da via pública) </w:t>
            </w:r>
          </w:p>
        </w:tc>
        <w:tc>
          <w:tcPr>
            <w:tcW w:type="dxa" w:w="1226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141,21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49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(no hidrômetro)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56,48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(na calçada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rua)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112,97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a pedido do proprietário (cavalete)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42,36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49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(substituição de lacre, troca de registro, conserto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vazamento)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42,36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teste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42,36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(de segunda a sexta-feira)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zona urbana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127,08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49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com 6mil litros de água potável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transporte zona urbana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148,27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49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(de segunda a sexta-feira)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</w:tr>
      <w:tr>
        <w:trPr>
          <w:trHeight w:hRule="exact" w:val="59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(retroescavadeira)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141,21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tributos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29,65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liberação de habite-se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70,61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ou atestados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29,65 </w:t>
            </w:r>
          </w:p>
        </w:tc>
      </w:tr>
      <w:tr>
        <w:trPr>
          <w:trHeight w:hRule="exact" w:val="59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técnicas para desmembramentos, loteamentos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parcelamento de solo urbano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150,46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49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</w:t>
            </w:r>
          </w:p>
        </w:tc>
        <w:tc>
          <w:tcPr>
            <w:tcW w:type="dxa" w:w="122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97,04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segunda via de fatura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49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de encanador/hora </w:t>
            </w:r>
          </w:p>
        </w:tc>
        <w:tc>
          <w:tcPr>
            <w:tcW w:type="dxa" w:w="122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Análise de Água: Físico-química e/ou Bacteriológica unitário por análise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27,27 </w:t>
            </w:r>
          </w:p>
        </w:tc>
      </w:tr>
      <w:tr>
        <w:trPr>
          <w:trHeight w:hRule="exact" w:val="352"/>
        </w:trPr>
        <w:tc>
          <w:tcPr>
            <w:tcW w:type="dxa" w:w="62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49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externamente (sítios etc.) por quilômetros </w:t>
            </w:r>
          </w:p>
        </w:tc>
        <w:tc>
          <w:tcPr>
            <w:tcW w:type="dxa" w:w="122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  <w:tr>
        <w:trPr>
          <w:trHeight w:hRule="exact" w:val="3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49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Vistoria técnica improdutiva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431 – 25/05/2022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8" w:h="16836"/>
      <w:pgMar w:top="374" w:right="1116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